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0D6" w:rsidRPr="00C85E29" w:rsidRDefault="00C610D6" w:rsidP="00C610D6">
      <w:pPr>
        <w:spacing w:after="0" w:line="240" w:lineRule="auto"/>
        <w:jc w:val="center"/>
        <w:rPr>
          <w:rFonts w:ascii="Times New Roman" w:eastAsia="Calibri" w:hAnsi="Times New Roman"/>
          <w:b/>
          <w:sz w:val="28"/>
          <w:szCs w:val="28"/>
          <w:lang w:eastAsia="en-US"/>
        </w:rPr>
      </w:pPr>
      <w:r w:rsidRPr="00C85E29">
        <w:rPr>
          <w:rFonts w:ascii="Times New Roman" w:eastAsia="Calibri" w:hAnsi="Times New Roman"/>
          <w:b/>
          <w:sz w:val="28"/>
          <w:szCs w:val="28"/>
          <w:lang w:eastAsia="en-US"/>
        </w:rPr>
        <w:t>ЗАКЛЮЧЕНИЕ</w:t>
      </w:r>
    </w:p>
    <w:p w:rsidR="00C610D6" w:rsidRPr="00C85E29" w:rsidRDefault="00C610D6" w:rsidP="00C610D6">
      <w:pPr>
        <w:spacing w:after="0" w:line="240" w:lineRule="auto"/>
        <w:jc w:val="center"/>
        <w:rPr>
          <w:rFonts w:ascii="Times New Roman" w:eastAsia="Calibri" w:hAnsi="Times New Roman"/>
          <w:b/>
          <w:sz w:val="28"/>
          <w:szCs w:val="28"/>
          <w:lang w:eastAsia="en-US"/>
        </w:rPr>
      </w:pPr>
      <w:r w:rsidRPr="00C85E29">
        <w:rPr>
          <w:rFonts w:ascii="Times New Roman" w:eastAsia="Calibri" w:hAnsi="Times New Roman"/>
          <w:b/>
          <w:sz w:val="28"/>
          <w:szCs w:val="28"/>
          <w:lang w:eastAsia="en-US"/>
        </w:rPr>
        <w:t>по результатам внешней проверки отчета об исполнении бюджета муниципального образования «</w:t>
      </w:r>
      <w:r w:rsidR="003456EE" w:rsidRPr="00C85E29">
        <w:rPr>
          <w:rFonts w:ascii="Times New Roman" w:eastAsia="Calibri" w:hAnsi="Times New Roman"/>
          <w:b/>
          <w:sz w:val="28"/>
          <w:szCs w:val="28"/>
          <w:lang w:eastAsia="en-US"/>
        </w:rPr>
        <w:t>Саровское</w:t>
      </w:r>
      <w:r w:rsidRPr="00C85E29">
        <w:rPr>
          <w:rFonts w:ascii="Times New Roman" w:eastAsia="Calibri" w:hAnsi="Times New Roman"/>
          <w:b/>
          <w:sz w:val="28"/>
          <w:szCs w:val="28"/>
          <w:lang w:eastAsia="en-US"/>
        </w:rPr>
        <w:t xml:space="preserve"> сельское поселение» </w:t>
      </w:r>
      <w:r w:rsidR="006803E0" w:rsidRPr="00C85E29">
        <w:rPr>
          <w:rFonts w:ascii="Times New Roman" w:eastAsia="Calibri" w:hAnsi="Times New Roman"/>
          <w:b/>
          <w:sz w:val="28"/>
          <w:szCs w:val="28"/>
          <w:lang w:eastAsia="en-US"/>
        </w:rPr>
        <w:t xml:space="preserve">                 </w:t>
      </w:r>
      <w:r w:rsidR="00B86DCD" w:rsidRPr="00C85E29">
        <w:rPr>
          <w:rFonts w:ascii="Times New Roman" w:eastAsia="Calibri" w:hAnsi="Times New Roman"/>
          <w:b/>
          <w:sz w:val="28"/>
          <w:szCs w:val="28"/>
          <w:lang w:eastAsia="en-US"/>
        </w:rPr>
        <w:t>за 20</w:t>
      </w:r>
      <w:r w:rsidR="00DA6404">
        <w:rPr>
          <w:rFonts w:ascii="Times New Roman" w:eastAsia="Calibri" w:hAnsi="Times New Roman"/>
          <w:b/>
          <w:sz w:val="28"/>
          <w:szCs w:val="28"/>
          <w:lang w:eastAsia="en-US"/>
        </w:rPr>
        <w:t>20</w:t>
      </w:r>
      <w:r w:rsidRPr="00C85E29">
        <w:rPr>
          <w:rFonts w:ascii="Times New Roman" w:eastAsia="Calibri" w:hAnsi="Times New Roman"/>
          <w:b/>
          <w:sz w:val="28"/>
          <w:szCs w:val="28"/>
          <w:lang w:eastAsia="en-US"/>
        </w:rPr>
        <w:t xml:space="preserve"> год </w:t>
      </w:r>
    </w:p>
    <w:p w:rsidR="006067C4" w:rsidRPr="00063AD6" w:rsidRDefault="006067C4" w:rsidP="00164244">
      <w:pPr>
        <w:spacing w:after="0" w:line="240" w:lineRule="auto"/>
        <w:jc w:val="both"/>
        <w:rPr>
          <w:rFonts w:ascii="Times New Roman" w:eastAsia="Calibri" w:hAnsi="Times New Roman"/>
          <w:sz w:val="28"/>
          <w:szCs w:val="28"/>
          <w:lang w:eastAsia="en-US"/>
        </w:rPr>
      </w:pPr>
    </w:p>
    <w:p w:rsidR="00C610D6" w:rsidRDefault="00C610D6" w:rsidP="00164244">
      <w:pPr>
        <w:spacing w:after="0" w:line="240" w:lineRule="auto"/>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г. Колпашево                                                        </w:t>
      </w:r>
      <w:r w:rsidR="00903992" w:rsidRPr="00C85E29">
        <w:rPr>
          <w:rFonts w:ascii="Times New Roman" w:eastAsia="Calibri" w:hAnsi="Times New Roman"/>
          <w:sz w:val="28"/>
          <w:szCs w:val="28"/>
          <w:lang w:eastAsia="en-US"/>
        </w:rPr>
        <w:t xml:space="preserve">      </w:t>
      </w:r>
      <w:r w:rsidRPr="00C85E29">
        <w:rPr>
          <w:rFonts w:ascii="Times New Roman" w:eastAsia="Calibri" w:hAnsi="Times New Roman"/>
          <w:sz w:val="28"/>
          <w:szCs w:val="28"/>
          <w:lang w:eastAsia="en-US"/>
        </w:rPr>
        <w:t xml:space="preserve">      </w:t>
      </w:r>
      <w:r w:rsidR="006803E0" w:rsidRPr="00C85E29">
        <w:rPr>
          <w:rFonts w:ascii="Times New Roman" w:eastAsia="Calibri" w:hAnsi="Times New Roman"/>
          <w:sz w:val="28"/>
          <w:szCs w:val="28"/>
          <w:lang w:eastAsia="en-US"/>
        </w:rPr>
        <w:t xml:space="preserve">           </w:t>
      </w:r>
      <w:r w:rsidRPr="00C85E29">
        <w:rPr>
          <w:rFonts w:ascii="Times New Roman" w:eastAsia="Calibri" w:hAnsi="Times New Roman"/>
          <w:sz w:val="28"/>
          <w:szCs w:val="28"/>
          <w:lang w:eastAsia="en-US"/>
        </w:rPr>
        <w:t xml:space="preserve">  </w:t>
      </w:r>
      <w:r w:rsidR="00DA6404">
        <w:rPr>
          <w:rFonts w:ascii="Times New Roman" w:eastAsia="Calibri" w:hAnsi="Times New Roman"/>
          <w:sz w:val="28"/>
          <w:szCs w:val="28"/>
          <w:lang w:eastAsia="en-US"/>
        </w:rPr>
        <w:t>09</w:t>
      </w:r>
      <w:r w:rsidR="006803E0" w:rsidRPr="00C85E29">
        <w:rPr>
          <w:rFonts w:ascii="Times New Roman" w:eastAsia="Calibri" w:hAnsi="Times New Roman"/>
          <w:sz w:val="28"/>
          <w:szCs w:val="28"/>
          <w:lang w:eastAsia="en-US"/>
        </w:rPr>
        <w:t xml:space="preserve"> </w:t>
      </w:r>
      <w:r w:rsidR="003A1BE7">
        <w:rPr>
          <w:rFonts w:ascii="Times New Roman" w:eastAsia="Calibri" w:hAnsi="Times New Roman"/>
          <w:sz w:val="28"/>
          <w:szCs w:val="28"/>
          <w:lang w:eastAsia="en-US"/>
        </w:rPr>
        <w:t>апреля</w:t>
      </w:r>
      <w:r w:rsidR="00DA6404">
        <w:rPr>
          <w:rFonts w:ascii="Times New Roman" w:eastAsia="Calibri" w:hAnsi="Times New Roman"/>
          <w:sz w:val="28"/>
          <w:szCs w:val="28"/>
          <w:lang w:eastAsia="en-US"/>
        </w:rPr>
        <w:t xml:space="preserve"> 2021</w:t>
      </w:r>
      <w:r w:rsidRPr="00C85E29">
        <w:rPr>
          <w:rFonts w:ascii="Times New Roman" w:eastAsia="Calibri" w:hAnsi="Times New Roman"/>
          <w:sz w:val="28"/>
          <w:szCs w:val="28"/>
          <w:lang w:eastAsia="en-US"/>
        </w:rPr>
        <w:t xml:space="preserve"> г.</w:t>
      </w:r>
    </w:p>
    <w:p w:rsidR="00A53520" w:rsidRPr="00063AD6" w:rsidRDefault="00A53520" w:rsidP="00164244">
      <w:pPr>
        <w:spacing w:after="0" w:line="240" w:lineRule="auto"/>
        <w:jc w:val="both"/>
        <w:rPr>
          <w:rFonts w:ascii="Times New Roman" w:eastAsia="Calibri" w:hAnsi="Times New Roman"/>
          <w:sz w:val="28"/>
          <w:szCs w:val="28"/>
          <w:lang w:eastAsia="en-US"/>
        </w:rPr>
      </w:pP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Основание для проведения экспертно-аналитического мероприятия: пункты 1 и 2 статьи 264.4. </w:t>
      </w:r>
      <w:proofErr w:type="gramStart"/>
      <w:r>
        <w:rPr>
          <w:rFonts w:ascii="Times New Roman" w:eastAsia="Calibri" w:hAnsi="Times New Roman"/>
          <w:sz w:val="28"/>
          <w:szCs w:val="28"/>
          <w:lang w:eastAsia="en-US"/>
        </w:rPr>
        <w:t>Бюджетного кодекса Российской Федерации, пункт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 о бюджетном процессе в муниципальном образовании «</w:t>
      </w:r>
      <w:proofErr w:type="spellStart"/>
      <w:r>
        <w:rPr>
          <w:rFonts w:ascii="Times New Roman" w:eastAsia="Calibri" w:hAnsi="Times New Roman"/>
          <w:sz w:val="28"/>
          <w:szCs w:val="28"/>
          <w:lang w:eastAsia="en-US"/>
        </w:rPr>
        <w:t>Саровское</w:t>
      </w:r>
      <w:proofErr w:type="spellEnd"/>
      <w:r>
        <w:rPr>
          <w:rFonts w:ascii="Times New Roman" w:eastAsia="Calibri" w:hAnsi="Times New Roman"/>
          <w:sz w:val="28"/>
          <w:szCs w:val="28"/>
          <w:lang w:eastAsia="en-US"/>
        </w:rPr>
        <w:t xml:space="preserve"> сельское поселение», утвержденное решением Совета </w:t>
      </w:r>
      <w:proofErr w:type="spellStart"/>
      <w:r>
        <w:rPr>
          <w:rFonts w:ascii="Times New Roman" w:eastAsia="Calibri" w:hAnsi="Times New Roman"/>
          <w:sz w:val="28"/>
          <w:szCs w:val="28"/>
          <w:lang w:eastAsia="en-US"/>
        </w:rPr>
        <w:t>Саровского</w:t>
      </w:r>
      <w:proofErr w:type="spellEnd"/>
      <w:r>
        <w:rPr>
          <w:rFonts w:ascii="Times New Roman" w:eastAsia="Calibri" w:hAnsi="Times New Roman"/>
          <w:sz w:val="28"/>
          <w:szCs w:val="28"/>
          <w:lang w:eastAsia="en-US"/>
        </w:rPr>
        <w:t xml:space="preserve"> сельского поселения от 25.04.2019 № 60 (далее – Положение о бюджетном процессе), Соглашение о передаче Счетной палате Колпашевского района</w:t>
      </w:r>
      <w:proofErr w:type="gramEnd"/>
      <w:r>
        <w:rPr>
          <w:rFonts w:ascii="Times New Roman" w:eastAsia="Calibri" w:hAnsi="Times New Roman"/>
          <w:sz w:val="28"/>
          <w:szCs w:val="28"/>
          <w:lang w:eastAsia="en-US"/>
        </w:rPr>
        <w:t xml:space="preserve"> полномочий контрольно-счетного органа </w:t>
      </w:r>
      <w:proofErr w:type="spellStart"/>
      <w:r>
        <w:rPr>
          <w:rFonts w:ascii="Times New Roman" w:eastAsia="Calibri" w:hAnsi="Times New Roman"/>
          <w:sz w:val="28"/>
          <w:szCs w:val="28"/>
          <w:lang w:eastAsia="en-US"/>
        </w:rPr>
        <w:t>Саровского</w:t>
      </w:r>
      <w:proofErr w:type="spellEnd"/>
      <w:r>
        <w:rPr>
          <w:rFonts w:ascii="Times New Roman" w:eastAsia="Calibri" w:hAnsi="Times New Roman"/>
          <w:sz w:val="28"/>
          <w:szCs w:val="28"/>
          <w:lang w:eastAsia="en-US"/>
        </w:rPr>
        <w:t xml:space="preserve"> сельского поселения по осуществлению внешнего муниципального финансового контроля от 14.11.2019 года, </w:t>
      </w:r>
      <w:proofErr w:type="gramStart"/>
      <w:r>
        <w:rPr>
          <w:rFonts w:ascii="Times New Roman" w:eastAsia="Calibri" w:hAnsi="Times New Roman"/>
          <w:sz w:val="28"/>
          <w:szCs w:val="28"/>
          <w:lang w:eastAsia="en-US"/>
        </w:rPr>
        <w:t>заключенное</w:t>
      </w:r>
      <w:proofErr w:type="gramEnd"/>
      <w:r>
        <w:rPr>
          <w:rFonts w:ascii="Times New Roman" w:eastAsia="Calibri" w:hAnsi="Times New Roman"/>
          <w:sz w:val="28"/>
          <w:szCs w:val="28"/>
          <w:lang w:eastAsia="en-US"/>
        </w:rPr>
        <w:t xml:space="preserve"> между Советом </w:t>
      </w:r>
      <w:proofErr w:type="spellStart"/>
      <w:r>
        <w:rPr>
          <w:rFonts w:ascii="Times New Roman" w:eastAsia="Calibri" w:hAnsi="Times New Roman"/>
          <w:sz w:val="28"/>
          <w:szCs w:val="28"/>
          <w:lang w:eastAsia="en-US"/>
        </w:rPr>
        <w:t>Саровского</w:t>
      </w:r>
      <w:proofErr w:type="spellEnd"/>
      <w:r>
        <w:rPr>
          <w:rFonts w:ascii="Times New Roman" w:eastAsia="Calibri" w:hAnsi="Times New Roman"/>
          <w:sz w:val="28"/>
          <w:szCs w:val="28"/>
          <w:lang w:eastAsia="en-US"/>
        </w:rPr>
        <w:t xml:space="preserve"> сельского поселения и Думой Колпашевского района, пункт</w:t>
      </w:r>
      <w:r w:rsidR="00DA6404">
        <w:rPr>
          <w:rFonts w:ascii="Times New Roman" w:eastAsia="Calibri" w:hAnsi="Times New Roman"/>
          <w:sz w:val="28"/>
          <w:szCs w:val="28"/>
          <w:lang w:eastAsia="en-US"/>
        </w:rPr>
        <w:t xml:space="preserve"> 9</w:t>
      </w:r>
      <w:r>
        <w:rPr>
          <w:rFonts w:ascii="Times New Roman" w:eastAsia="Calibri" w:hAnsi="Times New Roman"/>
          <w:sz w:val="28"/>
          <w:szCs w:val="28"/>
          <w:lang w:eastAsia="en-US"/>
        </w:rPr>
        <w:t xml:space="preserve"> раздела </w:t>
      </w:r>
      <w:r>
        <w:rPr>
          <w:rFonts w:ascii="Times New Roman" w:eastAsia="Calibri" w:hAnsi="Times New Roman"/>
          <w:sz w:val="28"/>
          <w:szCs w:val="28"/>
          <w:lang w:val="en-US" w:eastAsia="en-US"/>
        </w:rPr>
        <w:t>II</w:t>
      </w:r>
      <w:r>
        <w:rPr>
          <w:rFonts w:ascii="Times New Roman" w:eastAsia="Calibri" w:hAnsi="Times New Roman"/>
          <w:sz w:val="28"/>
          <w:szCs w:val="28"/>
          <w:lang w:eastAsia="en-US"/>
        </w:rPr>
        <w:t xml:space="preserve"> «Экспертно-аналитические мероприятия» Плана работы Счетной пал</w:t>
      </w:r>
      <w:r w:rsidR="00DA6404">
        <w:rPr>
          <w:rFonts w:ascii="Times New Roman" w:eastAsia="Calibri" w:hAnsi="Times New Roman"/>
          <w:sz w:val="28"/>
          <w:szCs w:val="28"/>
          <w:lang w:eastAsia="en-US"/>
        </w:rPr>
        <w:t>аты Колпашевского района на 2021</w:t>
      </w:r>
      <w:r>
        <w:rPr>
          <w:rFonts w:ascii="Times New Roman" w:eastAsia="Calibri" w:hAnsi="Times New Roman"/>
          <w:sz w:val="28"/>
          <w:szCs w:val="28"/>
          <w:lang w:eastAsia="en-US"/>
        </w:rPr>
        <w:t xml:space="preserve"> год, утвержденного приказом Счетной палаты Колпашевского района от 28.12.20</w:t>
      </w:r>
      <w:r w:rsidR="00DA6404">
        <w:rPr>
          <w:rFonts w:ascii="Times New Roman" w:eastAsia="Calibri" w:hAnsi="Times New Roman"/>
          <w:sz w:val="28"/>
          <w:szCs w:val="28"/>
          <w:lang w:eastAsia="en-US"/>
        </w:rPr>
        <w:t>20</w:t>
      </w:r>
      <w:r>
        <w:rPr>
          <w:rFonts w:ascii="Times New Roman" w:eastAsia="Calibri" w:hAnsi="Times New Roman"/>
          <w:sz w:val="28"/>
          <w:szCs w:val="28"/>
          <w:lang w:eastAsia="en-US"/>
        </w:rPr>
        <w:t xml:space="preserve"> № </w:t>
      </w:r>
      <w:r w:rsidR="00DA6404">
        <w:rPr>
          <w:rFonts w:ascii="Times New Roman" w:eastAsia="Calibri" w:hAnsi="Times New Roman"/>
          <w:sz w:val="28"/>
          <w:szCs w:val="28"/>
          <w:lang w:eastAsia="en-US"/>
        </w:rPr>
        <w:t>39</w:t>
      </w:r>
      <w:r>
        <w:rPr>
          <w:rFonts w:ascii="Times New Roman" w:eastAsia="Calibri" w:hAnsi="Times New Roman"/>
          <w:sz w:val="28"/>
          <w:szCs w:val="28"/>
          <w:lang w:eastAsia="en-US"/>
        </w:rPr>
        <w:t>.</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Источники информации:</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Проект решения Совета </w:t>
      </w:r>
      <w:proofErr w:type="spellStart"/>
      <w:r>
        <w:rPr>
          <w:rFonts w:ascii="Times New Roman" w:eastAsia="Calibri" w:hAnsi="Times New Roman"/>
          <w:sz w:val="28"/>
          <w:szCs w:val="28"/>
          <w:lang w:eastAsia="en-US"/>
        </w:rPr>
        <w:t>Саровского</w:t>
      </w:r>
      <w:proofErr w:type="spellEnd"/>
      <w:r>
        <w:rPr>
          <w:rFonts w:ascii="Times New Roman" w:eastAsia="Calibri" w:hAnsi="Times New Roman"/>
          <w:sz w:val="28"/>
          <w:szCs w:val="28"/>
          <w:lang w:eastAsia="en-US"/>
        </w:rPr>
        <w:t xml:space="preserve"> сельского поселения «Об </w:t>
      </w:r>
      <w:r w:rsidR="00E446D9">
        <w:rPr>
          <w:rFonts w:ascii="Times New Roman" w:eastAsia="Calibri" w:hAnsi="Times New Roman"/>
          <w:sz w:val="28"/>
          <w:szCs w:val="28"/>
          <w:lang w:eastAsia="en-US"/>
        </w:rPr>
        <w:t>исполнении</w:t>
      </w:r>
      <w:r>
        <w:rPr>
          <w:rFonts w:ascii="Times New Roman" w:eastAsia="Calibri" w:hAnsi="Times New Roman"/>
          <w:sz w:val="28"/>
          <w:szCs w:val="28"/>
          <w:lang w:eastAsia="en-US"/>
        </w:rPr>
        <w:t xml:space="preserve"> бюджета муниципального образования «</w:t>
      </w:r>
      <w:proofErr w:type="spellStart"/>
      <w:r>
        <w:rPr>
          <w:rFonts w:ascii="Times New Roman" w:eastAsia="Calibri" w:hAnsi="Times New Roman"/>
          <w:sz w:val="28"/>
          <w:szCs w:val="28"/>
          <w:lang w:eastAsia="en-US"/>
        </w:rPr>
        <w:t>Саровское</w:t>
      </w:r>
      <w:proofErr w:type="spellEnd"/>
      <w:r>
        <w:rPr>
          <w:rFonts w:ascii="Times New Roman" w:eastAsia="Calibri" w:hAnsi="Times New Roman"/>
          <w:sz w:val="28"/>
          <w:szCs w:val="28"/>
          <w:lang w:eastAsia="en-US"/>
        </w:rPr>
        <w:t xml:space="preserve"> с</w:t>
      </w:r>
      <w:r w:rsidR="00E446D9">
        <w:rPr>
          <w:rFonts w:ascii="Times New Roman" w:eastAsia="Calibri" w:hAnsi="Times New Roman"/>
          <w:sz w:val="28"/>
          <w:szCs w:val="28"/>
          <w:lang w:eastAsia="en-US"/>
        </w:rPr>
        <w:t>ельское поселение» за 2020 год</w:t>
      </w:r>
      <w:r>
        <w:rPr>
          <w:rFonts w:ascii="Times New Roman" w:eastAsia="Calibri" w:hAnsi="Times New Roman"/>
          <w:sz w:val="28"/>
          <w:szCs w:val="28"/>
          <w:lang w:eastAsia="en-US"/>
        </w:rPr>
        <w:t>» с 5 приложениями (далее – проект решения);</w:t>
      </w:r>
    </w:p>
    <w:p w:rsidR="00A53520" w:rsidRDefault="00E446D9"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Годовая бюджетная</w:t>
      </w:r>
      <w:r w:rsidR="00A53520">
        <w:rPr>
          <w:rFonts w:ascii="Times New Roman" w:eastAsia="Calibri" w:hAnsi="Times New Roman"/>
          <w:sz w:val="28"/>
          <w:szCs w:val="28"/>
          <w:lang w:eastAsia="en-US"/>
        </w:rPr>
        <w:t xml:space="preserve"> отчет</w:t>
      </w:r>
      <w:r>
        <w:rPr>
          <w:rFonts w:ascii="Times New Roman" w:eastAsia="Calibri" w:hAnsi="Times New Roman"/>
          <w:sz w:val="28"/>
          <w:szCs w:val="28"/>
          <w:lang w:eastAsia="en-US"/>
        </w:rPr>
        <w:t>ность</w:t>
      </w:r>
      <w:r w:rsidR="00A53520">
        <w:rPr>
          <w:rFonts w:ascii="Times New Roman" w:eastAsia="Calibri" w:hAnsi="Times New Roman"/>
          <w:sz w:val="28"/>
          <w:szCs w:val="28"/>
          <w:lang w:eastAsia="en-US"/>
        </w:rPr>
        <w:t xml:space="preserve"> муниципального образования «</w:t>
      </w:r>
      <w:proofErr w:type="spellStart"/>
      <w:r w:rsidR="00A53520">
        <w:rPr>
          <w:rFonts w:ascii="Times New Roman" w:eastAsia="Calibri" w:hAnsi="Times New Roman"/>
          <w:sz w:val="28"/>
          <w:szCs w:val="28"/>
          <w:lang w:eastAsia="en-US"/>
        </w:rPr>
        <w:t>Саровское</w:t>
      </w:r>
      <w:proofErr w:type="spellEnd"/>
      <w:r w:rsidR="00A53520">
        <w:rPr>
          <w:rFonts w:ascii="Times New Roman" w:eastAsia="Calibri" w:hAnsi="Times New Roman"/>
          <w:sz w:val="28"/>
          <w:szCs w:val="28"/>
          <w:lang w:eastAsia="en-US"/>
        </w:rPr>
        <w:t xml:space="preserve"> сельское поселение» за 20</w:t>
      </w:r>
      <w:r>
        <w:rPr>
          <w:rFonts w:ascii="Times New Roman" w:eastAsia="Calibri" w:hAnsi="Times New Roman"/>
          <w:sz w:val="28"/>
          <w:szCs w:val="28"/>
          <w:lang w:eastAsia="en-US"/>
        </w:rPr>
        <w:t>20</w:t>
      </w:r>
      <w:r w:rsidR="00A53520">
        <w:rPr>
          <w:rFonts w:ascii="Times New Roman" w:eastAsia="Calibri" w:hAnsi="Times New Roman"/>
          <w:sz w:val="28"/>
          <w:szCs w:val="28"/>
          <w:lang w:eastAsia="en-US"/>
        </w:rPr>
        <w:t xml:space="preserve"> год;</w:t>
      </w:r>
    </w:p>
    <w:p w:rsidR="00A53520" w:rsidRDefault="00E446D9"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Годовая бюджетная </w:t>
      </w:r>
      <w:r w:rsidR="00A53520">
        <w:rPr>
          <w:rFonts w:ascii="Times New Roman" w:eastAsia="Calibri" w:hAnsi="Times New Roman"/>
          <w:sz w:val="28"/>
          <w:szCs w:val="28"/>
          <w:lang w:eastAsia="en-US"/>
        </w:rPr>
        <w:t>отчет</w:t>
      </w:r>
      <w:r>
        <w:rPr>
          <w:rFonts w:ascii="Times New Roman" w:eastAsia="Calibri" w:hAnsi="Times New Roman"/>
          <w:sz w:val="28"/>
          <w:szCs w:val="28"/>
          <w:lang w:eastAsia="en-US"/>
        </w:rPr>
        <w:t>ность</w:t>
      </w:r>
      <w:r w:rsidR="00A53520">
        <w:rPr>
          <w:rFonts w:ascii="Times New Roman" w:eastAsia="Calibri" w:hAnsi="Times New Roman"/>
          <w:sz w:val="28"/>
          <w:szCs w:val="28"/>
          <w:lang w:eastAsia="en-US"/>
        </w:rPr>
        <w:t xml:space="preserve"> главного распорядителя бюджетных средств (Администрация </w:t>
      </w:r>
      <w:proofErr w:type="spellStart"/>
      <w:r w:rsidR="00A53520">
        <w:rPr>
          <w:rFonts w:ascii="Times New Roman" w:eastAsia="Calibri" w:hAnsi="Times New Roman"/>
          <w:sz w:val="28"/>
          <w:szCs w:val="28"/>
          <w:lang w:eastAsia="en-US"/>
        </w:rPr>
        <w:t>Саровского</w:t>
      </w:r>
      <w:proofErr w:type="spellEnd"/>
      <w:r w:rsidR="00A53520">
        <w:rPr>
          <w:rFonts w:ascii="Times New Roman" w:eastAsia="Calibri" w:hAnsi="Times New Roman"/>
          <w:sz w:val="28"/>
          <w:szCs w:val="28"/>
          <w:lang w:eastAsia="en-US"/>
        </w:rPr>
        <w:t xml:space="preserve"> сельского поселения) за 20</w:t>
      </w:r>
      <w:r>
        <w:rPr>
          <w:rFonts w:ascii="Times New Roman" w:eastAsia="Calibri" w:hAnsi="Times New Roman"/>
          <w:sz w:val="28"/>
          <w:szCs w:val="28"/>
          <w:lang w:eastAsia="en-US"/>
        </w:rPr>
        <w:t>20</w:t>
      </w:r>
      <w:r w:rsidR="00A53520">
        <w:rPr>
          <w:rFonts w:ascii="Times New Roman" w:eastAsia="Calibri" w:hAnsi="Times New Roman"/>
          <w:sz w:val="28"/>
          <w:szCs w:val="28"/>
          <w:lang w:eastAsia="en-US"/>
        </w:rPr>
        <w:t xml:space="preserve"> год;</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Документы и материалы, составляемые одновременно с проектом </w:t>
      </w:r>
      <w:r w:rsidR="00C03CF5">
        <w:rPr>
          <w:rFonts w:ascii="Times New Roman" w:eastAsia="Calibri" w:hAnsi="Times New Roman"/>
          <w:sz w:val="28"/>
          <w:szCs w:val="28"/>
          <w:lang w:eastAsia="en-US"/>
        </w:rPr>
        <w:t xml:space="preserve">решения Совета </w:t>
      </w:r>
      <w:proofErr w:type="spellStart"/>
      <w:r w:rsidR="00C03CF5">
        <w:rPr>
          <w:rFonts w:ascii="Times New Roman" w:eastAsia="Calibri" w:hAnsi="Times New Roman"/>
          <w:sz w:val="28"/>
          <w:szCs w:val="28"/>
          <w:lang w:eastAsia="en-US"/>
        </w:rPr>
        <w:t>Саровского</w:t>
      </w:r>
      <w:proofErr w:type="spellEnd"/>
      <w:r w:rsidR="00C03CF5">
        <w:rPr>
          <w:rFonts w:ascii="Times New Roman" w:eastAsia="Calibri" w:hAnsi="Times New Roman"/>
          <w:sz w:val="28"/>
          <w:szCs w:val="28"/>
          <w:lang w:eastAsia="en-US"/>
        </w:rPr>
        <w:t xml:space="preserve"> сельского поселения об исполнении</w:t>
      </w:r>
      <w:r>
        <w:rPr>
          <w:rFonts w:ascii="Times New Roman" w:eastAsia="Calibri" w:hAnsi="Times New Roman"/>
          <w:sz w:val="28"/>
          <w:szCs w:val="28"/>
          <w:lang w:eastAsia="en-US"/>
        </w:rPr>
        <w:t xml:space="preserve"> бюджета муниципального образования «</w:t>
      </w:r>
      <w:proofErr w:type="spellStart"/>
      <w:r>
        <w:rPr>
          <w:rFonts w:ascii="Times New Roman" w:eastAsia="Calibri" w:hAnsi="Times New Roman"/>
          <w:sz w:val="28"/>
          <w:szCs w:val="28"/>
          <w:lang w:eastAsia="en-US"/>
        </w:rPr>
        <w:t>Саровское</w:t>
      </w:r>
      <w:proofErr w:type="spellEnd"/>
      <w:r>
        <w:rPr>
          <w:rFonts w:ascii="Times New Roman" w:eastAsia="Calibri" w:hAnsi="Times New Roman"/>
          <w:sz w:val="28"/>
          <w:szCs w:val="28"/>
          <w:lang w:eastAsia="en-US"/>
        </w:rPr>
        <w:t xml:space="preserve"> сельское поселение» за 20</w:t>
      </w:r>
      <w:r w:rsidR="003E3D27">
        <w:rPr>
          <w:rFonts w:ascii="Times New Roman" w:eastAsia="Calibri" w:hAnsi="Times New Roman"/>
          <w:sz w:val="28"/>
          <w:szCs w:val="28"/>
          <w:lang w:eastAsia="en-US"/>
        </w:rPr>
        <w:t>20</w:t>
      </w:r>
      <w:r>
        <w:rPr>
          <w:rFonts w:ascii="Times New Roman" w:eastAsia="Calibri" w:hAnsi="Times New Roman"/>
          <w:sz w:val="28"/>
          <w:szCs w:val="28"/>
          <w:lang w:eastAsia="en-US"/>
        </w:rPr>
        <w:t xml:space="preserve"> год;</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Официальный сайт МО</w:t>
      </w:r>
      <w:r w:rsidR="00EF1A44">
        <w:rPr>
          <w:rFonts w:ascii="Times New Roman" w:eastAsia="Calibri" w:hAnsi="Times New Roman"/>
          <w:sz w:val="28"/>
          <w:szCs w:val="28"/>
          <w:lang w:eastAsia="en-US"/>
        </w:rPr>
        <w:t xml:space="preserve"> «</w:t>
      </w:r>
      <w:proofErr w:type="spellStart"/>
      <w:r w:rsidR="00EF1A44">
        <w:rPr>
          <w:rFonts w:ascii="Times New Roman" w:eastAsia="Calibri" w:hAnsi="Times New Roman"/>
          <w:sz w:val="28"/>
          <w:szCs w:val="28"/>
          <w:lang w:eastAsia="en-US"/>
        </w:rPr>
        <w:t>Саровское</w:t>
      </w:r>
      <w:proofErr w:type="spellEnd"/>
      <w:r w:rsidR="00EF1A44">
        <w:rPr>
          <w:rFonts w:ascii="Times New Roman" w:eastAsia="Calibri" w:hAnsi="Times New Roman"/>
          <w:sz w:val="28"/>
          <w:szCs w:val="28"/>
          <w:lang w:eastAsia="en-US"/>
        </w:rPr>
        <w:t xml:space="preserve"> сельское поселение».</w:t>
      </w:r>
    </w:p>
    <w:p w:rsidR="003E3D27" w:rsidRDefault="003E3D27" w:rsidP="00622835">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рамках </w:t>
      </w:r>
      <w:r w:rsidR="00536BDE">
        <w:rPr>
          <w:rFonts w:ascii="Times New Roman" w:eastAsia="Calibri" w:hAnsi="Times New Roman" w:cs="Times New Roman"/>
          <w:sz w:val="28"/>
          <w:szCs w:val="28"/>
          <w:lang w:eastAsia="en-US"/>
        </w:rPr>
        <w:t xml:space="preserve">к </w:t>
      </w:r>
      <w:r>
        <w:rPr>
          <w:rFonts w:ascii="Times New Roman" w:eastAsia="Calibri" w:hAnsi="Times New Roman" w:cs="Times New Roman"/>
          <w:sz w:val="28"/>
          <w:szCs w:val="28"/>
          <w:lang w:eastAsia="en-US"/>
        </w:rPr>
        <w:t>подготовке к экспертно-аналитическому мероприятию Главе поселения направлен запрос от 24.03.2021 № 32</w:t>
      </w:r>
      <w:r w:rsidR="00CB1437">
        <w:rPr>
          <w:rFonts w:ascii="Times New Roman" w:eastAsia="Calibri" w:hAnsi="Times New Roman" w:cs="Times New Roman"/>
          <w:sz w:val="28"/>
          <w:szCs w:val="28"/>
          <w:lang w:eastAsia="en-US"/>
        </w:rPr>
        <w:t xml:space="preserve"> (далее – запрос)           </w:t>
      </w:r>
      <w:r>
        <w:rPr>
          <w:rFonts w:ascii="Times New Roman" w:eastAsia="Calibri" w:hAnsi="Times New Roman" w:cs="Times New Roman"/>
          <w:sz w:val="28"/>
          <w:szCs w:val="28"/>
          <w:lang w:eastAsia="en-US"/>
        </w:rPr>
        <w:t xml:space="preserve"> о предоставлении информации (документы, матер</w:t>
      </w:r>
      <w:r w:rsidR="00536BDE">
        <w:rPr>
          <w:rFonts w:ascii="Times New Roman" w:eastAsia="Calibri" w:hAnsi="Times New Roman" w:cs="Times New Roman"/>
          <w:sz w:val="28"/>
          <w:szCs w:val="28"/>
          <w:lang w:eastAsia="en-US"/>
        </w:rPr>
        <w:t xml:space="preserve">иалы).  Ответ на запрос получен </w:t>
      </w:r>
      <w:r w:rsidR="00A71727" w:rsidRPr="00A71727">
        <w:rPr>
          <w:rFonts w:ascii="Times New Roman" w:eastAsia="Calibri" w:hAnsi="Times New Roman" w:cs="Times New Roman"/>
          <w:color w:val="000000" w:themeColor="text1"/>
          <w:sz w:val="28"/>
          <w:szCs w:val="28"/>
          <w:lang w:eastAsia="en-US"/>
        </w:rPr>
        <w:t>26.03.2021г</w:t>
      </w:r>
      <w:r w:rsidR="00A71727">
        <w:rPr>
          <w:rFonts w:ascii="Times New Roman" w:eastAsia="Calibri" w:hAnsi="Times New Roman" w:cs="Times New Roman"/>
          <w:color w:val="000000" w:themeColor="text1"/>
          <w:sz w:val="28"/>
          <w:szCs w:val="28"/>
          <w:lang w:eastAsia="en-US"/>
        </w:rPr>
        <w:t>.</w:t>
      </w:r>
      <w:r w:rsidR="00A71727">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вх</w:t>
      </w:r>
      <w:proofErr w:type="spellEnd"/>
      <w:r>
        <w:rPr>
          <w:rFonts w:ascii="Times New Roman" w:eastAsia="Calibri" w:hAnsi="Times New Roman" w:cs="Times New Roman"/>
          <w:sz w:val="28"/>
          <w:szCs w:val="28"/>
          <w:lang w:eastAsia="en-US"/>
        </w:rPr>
        <w:t>.</w:t>
      </w:r>
      <w:r w:rsidR="00536BD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00A71727" w:rsidRPr="00A71727">
        <w:rPr>
          <w:rFonts w:ascii="Times New Roman" w:eastAsia="Calibri" w:hAnsi="Times New Roman" w:cs="Times New Roman"/>
          <w:color w:val="000000" w:themeColor="text1"/>
          <w:sz w:val="28"/>
          <w:szCs w:val="28"/>
          <w:lang w:eastAsia="en-US"/>
        </w:rPr>
        <w:t>46</w:t>
      </w:r>
      <w:r w:rsidR="00536BDE" w:rsidRPr="00A71727">
        <w:rPr>
          <w:rFonts w:ascii="Times New Roman" w:eastAsia="Calibri" w:hAnsi="Times New Roman" w:cs="Times New Roman"/>
          <w:color w:val="000000" w:themeColor="text1"/>
          <w:sz w:val="28"/>
          <w:szCs w:val="28"/>
          <w:lang w:eastAsia="en-US"/>
        </w:rPr>
        <w:t>.</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ходе проведения экспертно-аналитического мероприятия рассмотрены следующие вопросы:</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разделе 1 «Внешняя проверка бюджетной отчетности главных администраторов бюджетных средств за 20</w:t>
      </w:r>
      <w:r w:rsidR="00536BDE">
        <w:rPr>
          <w:rFonts w:ascii="Times New Roman" w:eastAsia="Calibri" w:hAnsi="Times New Roman"/>
          <w:sz w:val="28"/>
          <w:szCs w:val="28"/>
          <w:lang w:eastAsia="en-US"/>
        </w:rPr>
        <w:t>20</w:t>
      </w:r>
      <w:r>
        <w:rPr>
          <w:rFonts w:ascii="Times New Roman" w:eastAsia="Calibri" w:hAnsi="Times New Roman"/>
          <w:sz w:val="28"/>
          <w:szCs w:val="28"/>
          <w:lang w:eastAsia="en-US"/>
        </w:rPr>
        <w:t xml:space="preserve"> год»:</w:t>
      </w:r>
    </w:p>
    <w:p w:rsidR="00161225" w:rsidRDefault="00E703EA" w:rsidP="0016122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w:t>
      </w:r>
      <w:r w:rsidR="00A53520">
        <w:rPr>
          <w:rFonts w:ascii="Times New Roman" w:eastAsia="Calibri" w:hAnsi="Times New Roman"/>
          <w:sz w:val="28"/>
          <w:szCs w:val="28"/>
          <w:lang w:eastAsia="en-US"/>
        </w:rPr>
        <w:t>полнота и своевременность предоставления бюджетной отчетности, соответствие форм бюджетной отчетности требованиям действующего законодательства;</w:t>
      </w:r>
    </w:p>
    <w:p w:rsidR="00A53520" w:rsidRDefault="00161225" w:rsidP="0016122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A53520">
        <w:rPr>
          <w:rFonts w:ascii="Times New Roman" w:eastAsia="Calibri" w:hAnsi="Times New Roman"/>
          <w:sz w:val="28"/>
          <w:szCs w:val="28"/>
          <w:lang w:eastAsia="en-US"/>
        </w:rPr>
        <w:t>анализ данных, отраженных в бюджетной отчетности, достоверность бюджетной отчетности (соответствие данным бюджетного учета);</w:t>
      </w:r>
    </w:p>
    <w:p w:rsidR="00A53520" w:rsidRDefault="00D51E68"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 </w:t>
      </w:r>
      <w:r w:rsidR="00A53520">
        <w:rPr>
          <w:rFonts w:ascii="Times New Roman" w:eastAsia="Calibri" w:hAnsi="Times New Roman"/>
          <w:sz w:val="28"/>
          <w:szCs w:val="28"/>
          <w:lang w:eastAsia="en-US"/>
        </w:rPr>
        <w:t>выполнение порядка составления сводной отчетности;</w:t>
      </w:r>
    </w:p>
    <w:p w:rsidR="00A53520" w:rsidRDefault="00D51E68"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 </w:t>
      </w:r>
      <w:r w:rsidR="00A53520">
        <w:rPr>
          <w:rFonts w:ascii="Times New Roman" w:eastAsia="Calibri" w:hAnsi="Times New Roman"/>
          <w:sz w:val="28"/>
          <w:szCs w:val="28"/>
          <w:lang w:eastAsia="en-US"/>
        </w:rPr>
        <w:t>соответствие данных бюджетной отчетности данным Главной книги за 20</w:t>
      </w:r>
      <w:r w:rsidR="00161225">
        <w:rPr>
          <w:rFonts w:ascii="Times New Roman" w:eastAsia="Calibri" w:hAnsi="Times New Roman"/>
          <w:sz w:val="28"/>
          <w:szCs w:val="28"/>
          <w:lang w:eastAsia="en-US"/>
        </w:rPr>
        <w:t>20</w:t>
      </w:r>
      <w:r w:rsidR="00A53520">
        <w:rPr>
          <w:rFonts w:ascii="Times New Roman" w:eastAsia="Calibri" w:hAnsi="Times New Roman"/>
          <w:sz w:val="28"/>
          <w:szCs w:val="28"/>
          <w:lang w:eastAsia="en-US"/>
        </w:rPr>
        <w:t xml:space="preserve"> год.</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 разделе 2 «Внешняя проверка проекта решения Совета </w:t>
      </w:r>
      <w:proofErr w:type="spellStart"/>
      <w:r>
        <w:rPr>
          <w:rFonts w:ascii="Times New Roman" w:eastAsia="Calibri" w:hAnsi="Times New Roman"/>
          <w:sz w:val="28"/>
          <w:szCs w:val="28"/>
          <w:lang w:eastAsia="en-US"/>
        </w:rPr>
        <w:t>Саровского</w:t>
      </w:r>
      <w:proofErr w:type="spellEnd"/>
      <w:r>
        <w:rPr>
          <w:rFonts w:ascii="Times New Roman" w:eastAsia="Calibri" w:hAnsi="Times New Roman"/>
          <w:sz w:val="28"/>
          <w:szCs w:val="28"/>
          <w:lang w:eastAsia="en-US"/>
        </w:rPr>
        <w:t xml:space="preserve"> сельского поселения «Об исполнении бюджета муниципального образования «</w:t>
      </w:r>
      <w:proofErr w:type="spellStart"/>
      <w:r>
        <w:rPr>
          <w:rFonts w:ascii="Times New Roman" w:eastAsia="Calibri" w:hAnsi="Times New Roman"/>
          <w:sz w:val="28"/>
          <w:szCs w:val="28"/>
          <w:lang w:eastAsia="en-US"/>
        </w:rPr>
        <w:t>Саровское</w:t>
      </w:r>
      <w:proofErr w:type="spellEnd"/>
      <w:r>
        <w:rPr>
          <w:rFonts w:ascii="Times New Roman" w:eastAsia="Calibri" w:hAnsi="Times New Roman"/>
          <w:sz w:val="28"/>
          <w:szCs w:val="28"/>
          <w:lang w:eastAsia="en-US"/>
        </w:rPr>
        <w:t xml:space="preserve"> сельское поселение» за 20</w:t>
      </w:r>
      <w:r w:rsidR="00161225">
        <w:rPr>
          <w:rFonts w:ascii="Times New Roman" w:eastAsia="Calibri" w:hAnsi="Times New Roman"/>
          <w:sz w:val="28"/>
          <w:szCs w:val="28"/>
          <w:lang w:eastAsia="en-US"/>
        </w:rPr>
        <w:t>20</w:t>
      </w:r>
      <w:r>
        <w:rPr>
          <w:rFonts w:ascii="Times New Roman" w:eastAsia="Calibri" w:hAnsi="Times New Roman"/>
          <w:sz w:val="28"/>
          <w:szCs w:val="28"/>
          <w:lang w:eastAsia="en-US"/>
        </w:rPr>
        <w:t xml:space="preserve"> год»:</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соответствие проекта решения и предоставленных одновременно с ним материалов требованиям действующего законодательства Российской Федерации;</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соответствие показателей проекта решения данным бюджетной отчетности (достоверность показателей проекта решения).</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разделе 3 «Анализ основных характеристик исполнения бюджета муниципального образования «</w:t>
      </w:r>
      <w:proofErr w:type="spellStart"/>
      <w:r>
        <w:rPr>
          <w:rFonts w:ascii="Times New Roman" w:eastAsia="Calibri" w:hAnsi="Times New Roman"/>
          <w:sz w:val="28"/>
          <w:szCs w:val="28"/>
          <w:lang w:eastAsia="en-US"/>
        </w:rPr>
        <w:t>Саровское</w:t>
      </w:r>
      <w:proofErr w:type="spellEnd"/>
      <w:r>
        <w:rPr>
          <w:rFonts w:ascii="Times New Roman" w:eastAsia="Calibri" w:hAnsi="Times New Roman"/>
          <w:sz w:val="28"/>
          <w:szCs w:val="28"/>
          <w:lang w:eastAsia="en-US"/>
        </w:rPr>
        <w:t xml:space="preserve"> сельское поселение» за 20</w:t>
      </w:r>
      <w:r w:rsidR="00161225">
        <w:rPr>
          <w:rFonts w:ascii="Times New Roman" w:eastAsia="Calibri" w:hAnsi="Times New Roman"/>
          <w:sz w:val="28"/>
          <w:szCs w:val="28"/>
          <w:lang w:eastAsia="en-US"/>
        </w:rPr>
        <w:t>20</w:t>
      </w:r>
      <w:r>
        <w:rPr>
          <w:rFonts w:ascii="Times New Roman" w:eastAsia="Calibri" w:hAnsi="Times New Roman"/>
          <w:sz w:val="28"/>
          <w:szCs w:val="28"/>
          <w:lang w:eastAsia="en-US"/>
        </w:rPr>
        <w:t xml:space="preserve"> год»:</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анализ доходной и расходной частей бюджета;</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динамика уровня исполнения бюджета.</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 разделе 4 рассмотрена «Организация внутреннего </w:t>
      </w:r>
      <w:r w:rsidR="007C6B4F">
        <w:rPr>
          <w:rFonts w:ascii="Times New Roman" w:eastAsia="Calibri" w:hAnsi="Times New Roman"/>
          <w:sz w:val="28"/>
          <w:szCs w:val="28"/>
          <w:lang w:eastAsia="en-US"/>
        </w:rPr>
        <w:t>муниципального финансового контроля</w:t>
      </w:r>
      <w:r>
        <w:rPr>
          <w:rFonts w:ascii="Times New Roman" w:eastAsia="Calibri" w:hAnsi="Times New Roman"/>
          <w:sz w:val="28"/>
          <w:szCs w:val="28"/>
          <w:lang w:eastAsia="en-US"/>
        </w:rPr>
        <w:t>».</w:t>
      </w:r>
    </w:p>
    <w:p w:rsidR="00A53520" w:rsidRPr="00063AD6" w:rsidRDefault="00A53520" w:rsidP="00622835">
      <w:pPr>
        <w:spacing w:after="0" w:line="240" w:lineRule="auto"/>
        <w:ind w:firstLine="709"/>
        <w:jc w:val="both"/>
        <w:rPr>
          <w:rFonts w:ascii="Times New Roman" w:eastAsia="Calibri" w:hAnsi="Times New Roman"/>
          <w:sz w:val="28"/>
          <w:szCs w:val="28"/>
          <w:lang w:eastAsia="en-US"/>
        </w:rPr>
      </w:pPr>
    </w:p>
    <w:p w:rsidR="00A53520" w:rsidRDefault="00A53520" w:rsidP="00A53520">
      <w:pPr>
        <w:pStyle w:val="a3"/>
        <w:numPr>
          <w:ilvl w:val="0"/>
          <w:numId w:val="27"/>
        </w:num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Внешняя проверка бюджетной отчетности главных администраторов бюджетных средств за 20</w:t>
      </w:r>
      <w:r w:rsidR="00161225">
        <w:rPr>
          <w:rFonts w:ascii="Times New Roman" w:eastAsia="Calibri" w:hAnsi="Times New Roman"/>
          <w:b/>
          <w:sz w:val="28"/>
          <w:szCs w:val="28"/>
          <w:lang w:eastAsia="en-US"/>
        </w:rPr>
        <w:t>20</w:t>
      </w:r>
      <w:r>
        <w:rPr>
          <w:rFonts w:ascii="Times New Roman" w:eastAsia="Calibri" w:hAnsi="Times New Roman"/>
          <w:b/>
          <w:sz w:val="28"/>
          <w:szCs w:val="28"/>
          <w:lang w:eastAsia="en-US"/>
        </w:rPr>
        <w:t xml:space="preserve"> год</w:t>
      </w:r>
    </w:p>
    <w:p w:rsidR="00A53520" w:rsidRPr="00063AD6" w:rsidRDefault="00A53520" w:rsidP="00A53520">
      <w:pPr>
        <w:spacing w:after="0" w:line="240" w:lineRule="auto"/>
        <w:ind w:left="360"/>
        <w:jc w:val="center"/>
        <w:rPr>
          <w:rFonts w:ascii="Times New Roman" w:eastAsia="Calibri" w:hAnsi="Times New Roman"/>
          <w:sz w:val="28"/>
          <w:szCs w:val="28"/>
          <w:lang w:eastAsia="en-US"/>
        </w:rPr>
      </w:pPr>
    </w:p>
    <w:p w:rsidR="00A53520" w:rsidRPr="00622835" w:rsidRDefault="00A53520" w:rsidP="00622835">
      <w:pPr>
        <w:spacing w:after="0" w:line="240" w:lineRule="auto"/>
        <w:ind w:firstLine="709"/>
        <w:jc w:val="both"/>
        <w:rPr>
          <w:rFonts w:ascii="Times New Roman" w:hAnsi="Times New Roman"/>
          <w:sz w:val="28"/>
          <w:szCs w:val="28"/>
        </w:rPr>
      </w:pPr>
      <w:r w:rsidRPr="00622835">
        <w:rPr>
          <w:rFonts w:ascii="Times New Roman" w:hAnsi="Times New Roman"/>
          <w:sz w:val="28"/>
          <w:szCs w:val="28"/>
        </w:rPr>
        <w:t>В соответствии со статьей 264.4. Бюджетного кодекса Российской Федерации (далее – БК РФ) внешняя проверка годового отчета об исполнении бюджета включает внешнюю проверку бюджетной отчетности главных администраторов бюджетных средств. В соответствии со статьей 264.2. БК РФ под главными администраторами бюд</w:t>
      </w:r>
      <w:r w:rsidR="00E239A8">
        <w:rPr>
          <w:rFonts w:ascii="Times New Roman" w:hAnsi="Times New Roman"/>
          <w:sz w:val="28"/>
          <w:szCs w:val="28"/>
        </w:rPr>
        <w:t>жетных сре</w:t>
      </w:r>
      <w:proofErr w:type="gramStart"/>
      <w:r w:rsidR="00E239A8">
        <w:rPr>
          <w:rFonts w:ascii="Times New Roman" w:hAnsi="Times New Roman"/>
          <w:sz w:val="28"/>
          <w:szCs w:val="28"/>
        </w:rPr>
        <w:t>дств сл</w:t>
      </w:r>
      <w:proofErr w:type="gramEnd"/>
      <w:r w:rsidR="00E239A8">
        <w:rPr>
          <w:rFonts w:ascii="Times New Roman" w:hAnsi="Times New Roman"/>
          <w:sz w:val="28"/>
          <w:szCs w:val="28"/>
        </w:rPr>
        <w:t xml:space="preserve">едует понимать </w:t>
      </w:r>
      <w:r w:rsidRPr="00622835">
        <w:rPr>
          <w:rFonts w:ascii="Times New Roman" w:hAnsi="Times New Roman"/>
          <w:sz w:val="28"/>
          <w:szCs w:val="28"/>
        </w:rPr>
        <w:t>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составляющих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53520" w:rsidRPr="00E239A8" w:rsidRDefault="004626FD" w:rsidP="00622835">
      <w:pPr>
        <w:spacing w:after="0" w:line="240" w:lineRule="auto"/>
        <w:ind w:firstLine="709"/>
        <w:jc w:val="both"/>
        <w:rPr>
          <w:rFonts w:ascii="Times New Roman" w:hAnsi="Times New Roman"/>
          <w:b/>
          <w:sz w:val="28"/>
          <w:szCs w:val="28"/>
        </w:rPr>
      </w:pPr>
      <w:r>
        <w:rPr>
          <w:rFonts w:ascii="Times New Roman" w:hAnsi="Times New Roman"/>
          <w:sz w:val="28"/>
          <w:szCs w:val="28"/>
        </w:rPr>
        <w:t>В нарушение п.3.1. Положения</w:t>
      </w:r>
      <w:r w:rsidR="00161225">
        <w:rPr>
          <w:rFonts w:ascii="Times New Roman" w:hAnsi="Times New Roman"/>
          <w:sz w:val="28"/>
          <w:szCs w:val="28"/>
        </w:rPr>
        <w:t xml:space="preserve"> о бюджетном процессе</w:t>
      </w:r>
      <w:r>
        <w:rPr>
          <w:rFonts w:ascii="Times New Roman" w:hAnsi="Times New Roman"/>
          <w:sz w:val="28"/>
          <w:szCs w:val="28"/>
        </w:rPr>
        <w:t xml:space="preserve"> </w:t>
      </w:r>
      <w:proofErr w:type="gramStart"/>
      <w:r>
        <w:rPr>
          <w:rFonts w:ascii="Times New Roman" w:hAnsi="Times New Roman"/>
          <w:sz w:val="28"/>
          <w:szCs w:val="28"/>
        </w:rPr>
        <w:t>годовая</w:t>
      </w:r>
      <w:proofErr w:type="gramEnd"/>
      <w:r>
        <w:rPr>
          <w:rFonts w:ascii="Times New Roman" w:hAnsi="Times New Roman"/>
          <w:sz w:val="28"/>
          <w:szCs w:val="28"/>
        </w:rPr>
        <w:t xml:space="preserve"> бюджетная отчетность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w:t>
      </w:r>
      <w:r w:rsidRPr="00E239A8">
        <w:rPr>
          <w:rFonts w:ascii="Times New Roman" w:hAnsi="Times New Roman"/>
          <w:b/>
          <w:sz w:val="28"/>
          <w:szCs w:val="28"/>
        </w:rPr>
        <w:t xml:space="preserve">а именно Администрации </w:t>
      </w:r>
      <w:proofErr w:type="spellStart"/>
      <w:r w:rsidRPr="00E239A8">
        <w:rPr>
          <w:rFonts w:ascii="Times New Roman" w:hAnsi="Times New Roman"/>
          <w:b/>
          <w:sz w:val="28"/>
          <w:szCs w:val="28"/>
        </w:rPr>
        <w:t>Саровского</w:t>
      </w:r>
      <w:proofErr w:type="spellEnd"/>
      <w:r w:rsidRPr="00E239A8">
        <w:rPr>
          <w:rFonts w:ascii="Times New Roman" w:hAnsi="Times New Roman"/>
          <w:b/>
          <w:sz w:val="28"/>
          <w:szCs w:val="28"/>
        </w:rPr>
        <w:t xml:space="preserve"> сельского поселения </w:t>
      </w:r>
      <w:r w:rsidR="00A53520" w:rsidRPr="00E239A8">
        <w:rPr>
          <w:rFonts w:ascii="Times New Roman" w:hAnsi="Times New Roman"/>
          <w:b/>
          <w:sz w:val="28"/>
          <w:szCs w:val="28"/>
        </w:rPr>
        <w:t>представлена в Счетн</w:t>
      </w:r>
      <w:r w:rsidR="00161225" w:rsidRPr="00E239A8">
        <w:rPr>
          <w:rFonts w:ascii="Times New Roman" w:hAnsi="Times New Roman"/>
          <w:b/>
          <w:sz w:val="28"/>
          <w:szCs w:val="28"/>
        </w:rPr>
        <w:t xml:space="preserve">ую палату Колпашевского </w:t>
      </w:r>
      <w:r w:rsidR="00161225" w:rsidRPr="00E239A8">
        <w:rPr>
          <w:rFonts w:ascii="Times New Roman" w:hAnsi="Times New Roman"/>
          <w:b/>
          <w:sz w:val="28"/>
          <w:szCs w:val="28"/>
        </w:rPr>
        <w:lastRenderedPageBreak/>
        <w:t xml:space="preserve">района </w:t>
      </w:r>
      <w:r w:rsidR="00A71727" w:rsidRPr="00E239A8">
        <w:rPr>
          <w:rFonts w:ascii="Times New Roman" w:hAnsi="Times New Roman"/>
          <w:b/>
          <w:sz w:val="28"/>
          <w:szCs w:val="28"/>
        </w:rPr>
        <w:t xml:space="preserve">позднее </w:t>
      </w:r>
      <w:r w:rsidR="00A53520" w:rsidRPr="00E239A8">
        <w:rPr>
          <w:rFonts w:ascii="Times New Roman" w:hAnsi="Times New Roman"/>
          <w:b/>
          <w:sz w:val="28"/>
          <w:szCs w:val="28"/>
        </w:rPr>
        <w:t>у</w:t>
      </w:r>
      <w:r w:rsidRPr="00E239A8">
        <w:rPr>
          <w:rFonts w:ascii="Times New Roman" w:hAnsi="Times New Roman"/>
          <w:b/>
          <w:sz w:val="28"/>
          <w:szCs w:val="28"/>
        </w:rPr>
        <w:t>становленного срока (не позднее 1 марта) 18.03.2021</w:t>
      </w:r>
      <w:r w:rsidR="00E239A8">
        <w:rPr>
          <w:rFonts w:ascii="Times New Roman" w:hAnsi="Times New Roman"/>
          <w:b/>
          <w:sz w:val="28"/>
          <w:szCs w:val="28"/>
        </w:rPr>
        <w:t xml:space="preserve"> года (вход. </w:t>
      </w:r>
      <w:r w:rsidRPr="00E239A8">
        <w:rPr>
          <w:rFonts w:ascii="Times New Roman" w:hAnsi="Times New Roman"/>
          <w:b/>
          <w:sz w:val="28"/>
          <w:szCs w:val="28"/>
        </w:rPr>
        <w:t>№ 41).</w:t>
      </w:r>
    </w:p>
    <w:p w:rsidR="00C244A1" w:rsidRPr="004626FD" w:rsidRDefault="00561707" w:rsidP="00622835">
      <w:pPr>
        <w:autoSpaceDE w:val="0"/>
        <w:autoSpaceDN w:val="0"/>
        <w:adjustRightInd w:val="0"/>
        <w:spacing w:after="0" w:line="240" w:lineRule="auto"/>
        <w:ind w:firstLine="709"/>
        <w:jc w:val="both"/>
        <w:rPr>
          <w:rFonts w:ascii="Times New Roman" w:hAnsi="Times New Roman"/>
          <w:color w:val="000000" w:themeColor="text1"/>
          <w:sz w:val="28"/>
          <w:szCs w:val="28"/>
        </w:rPr>
      </w:pPr>
      <w:r w:rsidRPr="004626FD">
        <w:rPr>
          <w:rFonts w:ascii="Times New Roman" w:hAnsi="Times New Roman"/>
          <w:color w:val="000000" w:themeColor="text1"/>
          <w:sz w:val="28"/>
          <w:szCs w:val="28"/>
        </w:rPr>
        <w:t>Для проведения внешней проверки отчета об исполнении бюджета поселения Администрацией Саровского сельского поселения (далее – Администрация поселения)</w:t>
      </w:r>
      <w:r w:rsidR="00C244A1" w:rsidRPr="004626FD">
        <w:rPr>
          <w:rFonts w:ascii="Times New Roman" w:hAnsi="Times New Roman"/>
          <w:color w:val="000000" w:themeColor="text1"/>
          <w:sz w:val="28"/>
          <w:szCs w:val="28"/>
        </w:rPr>
        <w:t>,</w:t>
      </w:r>
      <w:r w:rsidRPr="004626FD">
        <w:rPr>
          <w:rFonts w:ascii="Times New Roman" w:hAnsi="Times New Roman"/>
          <w:color w:val="000000" w:themeColor="text1"/>
          <w:sz w:val="28"/>
          <w:szCs w:val="28"/>
        </w:rPr>
        <w:t xml:space="preserve"> </w:t>
      </w:r>
      <w:r w:rsidR="00C244A1" w:rsidRPr="004626FD">
        <w:rPr>
          <w:rFonts w:ascii="Times New Roman" w:hAnsi="Times New Roman"/>
          <w:color w:val="000000" w:themeColor="text1"/>
          <w:sz w:val="28"/>
          <w:szCs w:val="28"/>
        </w:rPr>
        <w:t>включающей внешнюю проверку бюджетной отчетности главных администраторов бюджетных средств, в Счетную палату предоставлены: годовой бюджетный отчет муниципального образования «Саровское сельское поселение» за 20</w:t>
      </w:r>
      <w:r w:rsidR="00CB1437">
        <w:rPr>
          <w:rFonts w:ascii="Times New Roman" w:hAnsi="Times New Roman"/>
          <w:color w:val="000000" w:themeColor="text1"/>
          <w:sz w:val="28"/>
          <w:szCs w:val="28"/>
        </w:rPr>
        <w:t>20 год; отчет главного</w:t>
      </w:r>
      <w:r w:rsidR="00C244A1" w:rsidRPr="004626FD">
        <w:rPr>
          <w:rFonts w:ascii="Times New Roman" w:hAnsi="Times New Roman"/>
          <w:color w:val="000000" w:themeColor="text1"/>
          <w:sz w:val="28"/>
          <w:szCs w:val="28"/>
        </w:rPr>
        <w:t xml:space="preserve"> администр</w:t>
      </w:r>
      <w:r w:rsidR="00CB1437">
        <w:rPr>
          <w:rFonts w:ascii="Times New Roman" w:hAnsi="Times New Roman"/>
          <w:color w:val="000000" w:themeColor="text1"/>
          <w:sz w:val="28"/>
          <w:szCs w:val="28"/>
        </w:rPr>
        <w:t>атора</w:t>
      </w:r>
      <w:r w:rsidR="00A53520" w:rsidRPr="004626FD">
        <w:rPr>
          <w:rFonts w:ascii="Times New Roman" w:hAnsi="Times New Roman"/>
          <w:color w:val="000000" w:themeColor="text1"/>
          <w:sz w:val="28"/>
          <w:szCs w:val="28"/>
        </w:rPr>
        <w:t xml:space="preserve"> бюджетных средств за 20</w:t>
      </w:r>
      <w:r w:rsidR="00CB1437">
        <w:rPr>
          <w:rFonts w:ascii="Times New Roman" w:hAnsi="Times New Roman"/>
          <w:color w:val="000000" w:themeColor="text1"/>
          <w:sz w:val="28"/>
          <w:szCs w:val="28"/>
        </w:rPr>
        <w:t>20</w:t>
      </w:r>
      <w:r w:rsidR="00C244A1" w:rsidRPr="004626FD">
        <w:rPr>
          <w:rFonts w:ascii="Times New Roman" w:hAnsi="Times New Roman"/>
          <w:color w:val="000000" w:themeColor="text1"/>
          <w:sz w:val="28"/>
          <w:szCs w:val="28"/>
        </w:rPr>
        <w:t xml:space="preserve"> год: Администрации поселения</w:t>
      </w:r>
      <w:r w:rsidR="00CB1437">
        <w:rPr>
          <w:rFonts w:ascii="Times New Roman" w:hAnsi="Times New Roman"/>
          <w:color w:val="000000" w:themeColor="text1"/>
          <w:sz w:val="28"/>
          <w:szCs w:val="28"/>
        </w:rPr>
        <w:t>.</w:t>
      </w:r>
      <w:r w:rsidR="00C244A1" w:rsidRPr="004626FD">
        <w:rPr>
          <w:rFonts w:ascii="Times New Roman" w:hAnsi="Times New Roman"/>
          <w:color w:val="000000" w:themeColor="text1"/>
          <w:sz w:val="28"/>
          <w:szCs w:val="28"/>
        </w:rPr>
        <w:t xml:space="preserve"> </w:t>
      </w:r>
      <w:r w:rsidR="00CB1437">
        <w:rPr>
          <w:rFonts w:ascii="Times New Roman" w:hAnsi="Times New Roman"/>
          <w:color w:val="000000" w:themeColor="text1"/>
          <w:sz w:val="28"/>
          <w:szCs w:val="28"/>
        </w:rPr>
        <w:t>Отчетность</w:t>
      </w:r>
      <w:r w:rsidR="00C244A1" w:rsidRPr="004626FD">
        <w:rPr>
          <w:rFonts w:ascii="Times New Roman" w:hAnsi="Times New Roman"/>
          <w:color w:val="000000" w:themeColor="text1"/>
          <w:sz w:val="28"/>
          <w:szCs w:val="28"/>
        </w:rPr>
        <w:t xml:space="preserve"> Управления Федеральной налоговой службы России по Томской области</w:t>
      </w:r>
      <w:r w:rsidR="00CB1437">
        <w:rPr>
          <w:rFonts w:ascii="Times New Roman" w:hAnsi="Times New Roman"/>
          <w:color w:val="000000" w:themeColor="text1"/>
          <w:sz w:val="28"/>
          <w:szCs w:val="28"/>
        </w:rPr>
        <w:t xml:space="preserve"> не представлена.</w:t>
      </w:r>
    </w:p>
    <w:p w:rsidR="00F36BF7" w:rsidRPr="00622835" w:rsidRDefault="00F36BF7" w:rsidP="00622835">
      <w:pPr>
        <w:spacing w:after="0" w:line="240" w:lineRule="auto"/>
        <w:ind w:firstLine="709"/>
        <w:jc w:val="both"/>
        <w:rPr>
          <w:rFonts w:ascii="Times New Roman" w:eastAsiaTheme="minorHAnsi" w:hAnsi="Times New Roman"/>
          <w:bCs/>
          <w:sz w:val="28"/>
          <w:szCs w:val="28"/>
          <w:lang w:eastAsia="en-US"/>
        </w:rPr>
      </w:pPr>
      <w:r w:rsidRPr="00622835">
        <w:rPr>
          <w:rFonts w:ascii="Times New Roman" w:hAnsi="Times New Roman"/>
          <w:sz w:val="28"/>
          <w:szCs w:val="28"/>
        </w:rPr>
        <w:t xml:space="preserve">Согласно пункту </w:t>
      </w:r>
      <w:r w:rsidRPr="00622835">
        <w:rPr>
          <w:rFonts w:ascii="Times New Roman" w:eastAsiaTheme="minorHAnsi" w:hAnsi="Times New Roman"/>
          <w:sz w:val="28"/>
          <w:szCs w:val="28"/>
          <w:lang w:eastAsia="en-US"/>
        </w:rPr>
        <w:t xml:space="preserve">11.1. </w:t>
      </w:r>
      <w:proofErr w:type="gramStart"/>
      <w:r w:rsidRPr="00622835">
        <w:rPr>
          <w:rFonts w:ascii="Times New Roman" w:eastAsiaTheme="minorHAnsi" w:hAnsi="Times New Roman"/>
          <w:bCs/>
          <w:sz w:val="28"/>
          <w:szCs w:val="28"/>
          <w:lang w:eastAsia="en-US"/>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(далее по тексту – Инструкция № 191н)</w:t>
      </w:r>
      <w:r w:rsidR="00142B60">
        <w:rPr>
          <w:rFonts w:ascii="Times New Roman" w:eastAsiaTheme="minorHAnsi" w:hAnsi="Times New Roman"/>
          <w:bCs/>
          <w:sz w:val="28"/>
          <w:szCs w:val="28"/>
          <w:lang w:eastAsia="en-US"/>
        </w:rPr>
        <w:t>,</w:t>
      </w:r>
      <w:r w:rsidRPr="00622835">
        <w:rPr>
          <w:rFonts w:ascii="Times New Roman" w:eastAsiaTheme="minorHAnsi" w:hAnsi="Times New Roman"/>
          <w:bCs/>
          <w:sz w:val="28"/>
          <w:szCs w:val="28"/>
          <w:lang w:eastAsia="en-US"/>
        </w:rPr>
        <w:t xml:space="preserve"> в состав бюджетной отчетности </w:t>
      </w:r>
      <w:r w:rsidRPr="00622835">
        <w:rPr>
          <w:rFonts w:ascii="Times New Roman" w:eastAsiaTheme="minorHAnsi" w:hAnsi="Times New Roman"/>
          <w:sz w:val="28"/>
          <w:szCs w:val="28"/>
          <w:lang w:eastAsia="en-US"/>
        </w:rPr>
        <w:t xml:space="preserve">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622835">
        <w:rPr>
          <w:rFonts w:ascii="Times New Roman" w:eastAsiaTheme="minorHAnsi" w:hAnsi="Times New Roman"/>
          <w:bCs/>
          <w:sz w:val="28"/>
          <w:szCs w:val="28"/>
          <w:lang w:eastAsia="en-US"/>
        </w:rPr>
        <w:t>входят следующие формы:</w:t>
      </w:r>
      <w:proofErr w:type="gramEnd"/>
    </w:p>
    <w:p w:rsidR="00F36BF7" w:rsidRPr="00622835" w:rsidRDefault="00F36BF7" w:rsidP="006228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22835">
        <w:rPr>
          <w:rFonts w:ascii="Times New Roman" w:eastAsiaTheme="minorHAnsi" w:hAnsi="Times New Roman"/>
          <w:sz w:val="28"/>
          <w:szCs w:val="28"/>
          <w:lang w:eastAsia="en-US"/>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r w:rsidRPr="00622835">
        <w:rPr>
          <w:rFonts w:ascii="Times New Roman" w:eastAsiaTheme="minorHAnsi" w:hAnsi="Times New Roman"/>
          <w:bCs/>
          <w:sz w:val="28"/>
          <w:szCs w:val="28"/>
          <w:lang w:eastAsia="en-US"/>
        </w:rPr>
        <w:t>;</w:t>
      </w:r>
    </w:p>
    <w:p w:rsidR="00F36BF7" w:rsidRPr="00622835" w:rsidRDefault="00F36BF7" w:rsidP="006228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22835">
        <w:rPr>
          <w:rFonts w:ascii="Times New Roman" w:eastAsiaTheme="minorHAnsi" w:hAnsi="Times New Roman"/>
          <w:sz w:val="28"/>
          <w:szCs w:val="28"/>
          <w:lang w:eastAsia="en-US"/>
        </w:rPr>
        <w:t>Справка по консолидируемым расчетам (ф. 0503125);</w:t>
      </w:r>
    </w:p>
    <w:p w:rsidR="00F36BF7" w:rsidRPr="00622835" w:rsidRDefault="00F36BF7" w:rsidP="006228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22835">
        <w:rPr>
          <w:rFonts w:ascii="Times New Roman" w:eastAsiaTheme="minorHAnsi" w:hAnsi="Times New Roman"/>
          <w:sz w:val="28"/>
          <w:szCs w:val="28"/>
          <w:lang w:eastAsia="en-US"/>
        </w:rPr>
        <w:t>Справка  по  заключению  счетов бюджетного учета отчетного финансового года (ф. 0503110);</w:t>
      </w:r>
    </w:p>
    <w:p w:rsidR="00F36BF7" w:rsidRPr="00622835" w:rsidRDefault="00F36BF7" w:rsidP="006228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22835">
        <w:rPr>
          <w:rFonts w:ascii="Times New Roman" w:eastAsiaTheme="minorHAnsi" w:hAnsi="Times New Roman"/>
          <w:sz w:val="28"/>
          <w:szCs w:val="28"/>
          <w:lang w:eastAsia="en-US"/>
        </w:rPr>
        <w:t>Справка о суммах консолидируемых поступлений, подлежащих зачислению на счет бюджета (ф. 0503184);</w:t>
      </w:r>
    </w:p>
    <w:p w:rsidR="00F36BF7" w:rsidRPr="00622835" w:rsidRDefault="00F36BF7" w:rsidP="006228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22835">
        <w:rPr>
          <w:rFonts w:ascii="Times New Roman" w:eastAsiaTheme="minorHAnsi" w:hAnsi="Times New Roman"/>
          <w:sz w:val="28"/>
          <w:szCs w:val="28"/>
          <w:lang w:eastAsia="en-US"/>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F36BF7" w:rsidRPr="00622835" w:rsidRDefault="00F36BF7" w:rsidP="00622835">
      <w:pPr>
        <w:autoSpaceDE w:val="0"/>
        <w:autoSpaceDN w:val="0"/>
        <w:adjustRightInd w:val="0"/>
        <w:spacing w:after="0" w:line="240" w:lineRule="auto"/>
        <w:ind w:firstLine="709"/>
        <w:jc w:val="both"/>
        <w:rPr>
          <w:rFonts w:ascii="Times New Roman" w:eastAsiaTheme="minorHAnsi" w:hAnsi="Times New Roman"/>
          <w:sz w:val="28"/>
          <w:szCs w:val="28"/>
          <w:lang w:eastAsia="en-US"/>
        </w:rPr>
      </w:pPr>
      <w:bookmarkStart w:id="0" w:name="sub_101117"/>
      <w:r w:rsidRPr="00622835">
        <w:rPr>
          <w:rFonts w:ascii="Times New Roman" w:eastAsiaTheme="minorHAnsi" w:hAnsi="Times New Roman"/>
          <w:sz w:val="28"/>
          <w:szCs w:val="28"/>
          <w:lang w:eastAsia="en-US"/>
        </w:rPr>
        <w:t>Отчет о бюджетных обязательствах (ф. 0503128);</w:t>
      </w:r>
    </w:p>
    <w:bookmarkEnd w:id="0"/>
    <w:p w:rsidR="00F36BF7" w:rsidRPr="00622835" w:rsidRDefault="00F36BF7" w:rsidP="006228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22835">
        <w:rPr>
          <w:rFonts w:ascii="Times New Roman" w:eastAsiaTheme="minorHAnsi" w:hAnsi="Times New Roman"/>
          <w:sz w:val="28"/>
          <w:szCs w:val="28"/>
          <w:lang w:eastAsia="en-US"/>
        </w:rPr>
        <w:t>Отчет о финансовых результатах деятельности (ф. 0503121);</w:t>
      </w:r>
    </w:p>
    <w:p w:rsidR="00F36BF7" w:rsidRPr="00622835" w:rsidRDefault="00F36BF7" w:rsidP="006228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22835">
        <w:rPr>
          <w:rFonts w:ascii="Times New Roman" w:eastAsiaTheme="minorHAnsi" w:hAnsi="Times New Roman"/>
          <w:sz w:val="28"/>
          <w:szCs w:val="28"/>
          <w:lang w:eastAsia="en-US"/>
        </w:rPr>
        <w:t>Отчет о движении денежных средств (ф. 0503123);</w:t>
      </w:r>
    </w:p>
    <w:p w:rsidR="00F36BF7" w:rsidRPr="00622835" w:rsidRDefault="00F36BF7" w:rsidP="006228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22835">
        <w:rPr>
          <w:rFonts w:ascii="Times New Roman" w:eastAsiaTheme="minorHAnsi" w:hAnsi="Times New Roman"/>
          <w:sz w:val="28"/>
          <w:szCs w:val="28"/>
          <w:lang w:eastAsia="en-US"/>
        </w:rPr>
        <w:t>Пояснительная записка (ф. 0503160).</w:t>
      </w:r>
    </w:p>
    <w:p w:rsidR="00F36BF7" w:rsidRPr="00622835" w:rsidRDefault="00F36BF7" w:rsidP="00622835">
      <w:pPr>
        <w:spacing w:after="0" w:line="240" w:lineRule="auto"/>
        <w:ind w:firstLine="709"/>
        <w:jc w:val="both"/>
        <w:rPr>
          <w:rFonts w:ascii="Times New Roman" w:hAnsi="Times New Roman"/>
          <w:sz w:val="28"/>
          <w:szCs w:val="28"/>
        </w:rPr>
      </w:pPr>
      <w:r w:rsidRPr="00622835">
        <w:rPr>
          <w:rFonts w:ascii="Times New Roman" w:hAnsi="Times New Roman"/>
          <w:sz w:val="28"/>
          <w:szCs w:val="28"/>
        </w:rPr>
        <w:t>Кроме этого, пунктом 3 статьи 264.1. Бюджетного кодекса РФ предусмотрено, что бюджетная отчетность включает в себя: отчет об исполнении бюджета, баланс исполнения бюджета, отчет о финансовых результатах деятельности, отчет о движении денежных средств и пояснительную записку.</w:t>
      </w:r>
    </w:p>
    <w:p w:rsidR="00F36BF7" w:rsidRDefault="00F36BF7" w:rsidP="00622835">
      <w:pPr>
        <w:spacing w:after="0" w:line="240" w:lineRule="auto"/>
        <w:ind w:firstLine="709"/>
        <w:jc w:val="both"/>
        <w:rPr>
          <w:rFonts w:ascii="Times New Roman" w:hAnsi="Times New Roman"/>
          <w:sz w:val="28"/>
          <w:szCs w:val="28"/>
        </w:rPr>
      </w:pPr>
      <w:r w:rsidRPr="00622835">
        <w:rPr>
          <w:rFonts w:ascii="Times New Roman" w:hAnsi="Times New Roman"/>
          <w:sz w:val="28"/>
          <w:szCs w:val="28"/>
        </w:rPr>
        <w:t>Главным администратором бюджетных средств муниципального образования «</w:t>
      </w:r>
      <w:proofErr w:type="spellStart"/>
      <w:r w:rsidRPr="00622835">
        <w:rPr>
          <w:rFonts w:ascii="Times New Roman" w:hAnsi="Times New Roman"/>
          <w:sz w:val="28"/>
          <w:szCs w:val="28"/>
        </w:rPr>
        <w:t>Саровское</w:t>
      </w:r>
      <w:proofErr w:type="spellEnd"/>
      <w:r w:rsidRPr="00622835">
        <w:rPr>
          <w:rFonts w:ascii="Times New Roman" w:hAnsi="Times New Roman"/>
          <w:sz w:val="28"/>
          <w:szCs w:val="28"/>
        </w:rPr>
        <w:t xml:space="preserve"> сельское поселение» </w:t>
      </w:r>
      <w:r w:rsidRPr="00622835">
        <w:rPr>
          <w:rFonts w:ascii="Times New Roman" w:hAnsi="Times New Roman"/>
          <w:sz w:val="28"/>
          <w:szCs w:val="28"/>
          <w:lang w:eastAsia="en-US"/>
        </w:rPr>
        <w:t>- Администрацией поселения</w:t>
      </w:r>
      <w:r w:rsidRPr="00622835">
        <w:rPr>
          <w:rFonts w:ascii="Times New Roman" w:hAnsi="Times New Roman"/>
          <w:sz w:val="28"/>
          <w:szCs w:val="28"/>
        </w:rPr>
        <w:t xml:space="preserve"> </w:t>
      </w:r>
      <w:r w:rsidRPr="00622835">
        <w:rPr>
          <w:rFonts w:ascii="Times New Roman" w:hAnsi="Times New Roman"/>
          <w:sz w:val="28"/>
          <w:szCs w:val="28"/>
        </w:rPr>
        <w:lastRenderedPageBreak/>
        <w:t>для проведения экспертно-аналитического мероприятия представлены следующие формы бюджетной отчет</w:t>
      </w:r>
      <w:r w:rsidR="005E4926">
        <w:rPr>
          <w:rFonts w:ascii="Times New Roman" w:hAnsi="Times New Roman"/>
          <w:sz w:val="28"/>
          <w:szCs w:val="28"/>
        </w:rPr>
        <w:t>ности по состоянию на 01.01.2021</w:t>
      </w:r>
      <w:r w:rsidRPr="00622835">
        <w:rPr>
          <w:rFonts w:ascii="Times New Roman" w:hAnsi="Times New Roman"/>
          <w:sz w:val="28"/>
          <w:szCs w:val="28"/>
        </w:rPr>
        <w:t xml:space="preserve"> </w:t>
      </w:r>
      <w:r w:rsidR="005E4926" w:rsidRPr="00622835">
        <w:rPr>
          <w:rFonts w:ascii="Times New Roman" w:hAnsi="Times New Roman"/>
          <w:sz w:val="28"/>
          <w:szCs w:val="28"/>
        </w:rPr>
        <w:t>года,</w:t>
      </w:r>
      <w:r w:rsidR="005E4926">
        <w:rPr>
          <w:rFonts w:ascii="Times New Roman" w:hAnsi="Times New Roman"/>
          <w:sz w:val="28"/>
          <w:szCs w:val="28"/>
        </w:rPr>
        <w:t xml:space="preserve"> по которым уста</w:t>
      </w:r>
      <w:r w:rsidR="00CA1160">
        <w:rPr>
          <w:rFonts w:ascii="Times New Roman" w:hAnsi="Times New Roman"/>
          <w:sz w:val="28"/>
          <w:szCs w:val="28"/>
        </w:rPr>
        <w:t>но</w:t>
      </w:r>
      <w:r w:rsidR="005E4926">
        <w:rPr>
          <w:rFonts w:ascii="Times New Roman" w:hAnsi="Times New Roman"/>
          <w:sz w:val="28"/>
          <w:szCs w:val="28"/>
        </w:rPr>
        <w:t>влены следующие замечания и нарушения</w:t>
      </w:r>
      <w:r w:rsidRPr="00622835">
        <w:rPr>
          <w:rFonts w:ascii="Times New Roman" w:hAnsi="Times New Roman"/>
          <w:sz w:val="28"/>
          <w:szCs w:val="28"/>
        </w:rPr>
        <w:t xml:space="preserve">: </w:t>
      </w:r>
    </w:p>
    <w:p w:rsidR="005B45E6" w:rsidRDefault="005B45E6" w:rsidP="005B45E6">
      <w:pPr>
        <w:autoSpaceDE w:val="0"/>
        <w:autoSpaceDN w:val="0"/>
        <w:adjustRightInd w:val="0"/>
        <w:spacing w:after="0" w:line="240" w:lineRule="auto"/>
        <w:ind w:firstLine="709"/>
        <w:jc w:val="both"/>
        <w:rPr>
          <w:rFonts w:ascii="Times New Roman" w:hAnsi="Times New Roman"/>
          <w:b/>
          <w:color w:val="000000" w:themeColor="text1"/>
          <w:sz w:val="28"/>
          <w:szCs w:val="28"/>
        </w:rPr>
      </w:pPr>
      <w:r w:rsidRPr="005B45E6">
        <w:rPr>
          <w:rFonts w:ascii="Times New Roman" w:hAnsi="Times New Roman"/>
          <w:color w:val="000000" w:themeColor="text1"/>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w:t>
      </w:r>
      <w:r w:rsidRPr="005B45E6">
        <w:rPr>
          <w:rFonts w:ascii="Times New Roman" w:hAnsi="Times New Roman"/>
          <w:b/>
          <w:color w:val="000000" w:themeColor="text1"/>
          <w:sz w:val="28"/>
          <w:szCs w:val="28"/>
        </w:rPr>
        <w:t xml:space="preserve">Отчётные данные по строке 241 «Финансовые вложения долгосрочные» </w:t>
      </w:r>
      <w:r>
        <w:rPr>
          <w:rFonts w:ascii="Times New Roman" w:hAnsi="Times New Roman"/>
          <w:b/>
          <w:color w:val="000000" w:themeColor="text1"/>
          <w:sz w:val="28"/>
          <w:szCs w:val="28"/>
        </w:rPr>
        <w:t xml:space="preserve">на начало года </w:t>
      </w:r>
      <w:r w:rsidRPr="005B45E6">
        <w:rPr>
          <w:rFonts w:ascii="Times New Roman" w:hAnsi="Times New Roman"/>
          <w:b/>
          <w:color w:val="000000" w:themeColor="text1"/>
          <w:sz w:val="28"/>
          <w:szCs w:val="28"/>
        </w:rPr>
        <w:t>в сумме 1</w:t>
      </w:r>
      <w:r w:rsidR="00794AFD">
        <w:rPr>
          <w:rFonts w:ascii="Times New Roman" w:hAnsi="Times New Roman"/>
          <w:b/>
          <w:color w:val="000000" w:themeColor="text1"/>
          <w:sz w:val="28"/>
          <w:szCs w:val="28"/>
        </w:rPr>
        <w:t xml:space="preserve"> </w:t>
      </w:r>
      <w:r w:rsidRPr="005B45E6">
        <w:rPr>
          <w:rFonts w:ascii="Times New Roman" w:hAnsi="Times New Roman"/>
          <w:b/>
          <w:color w:val="000000" w:themeColor="text1"/>
          <w:sz w:val="28"/>
          <w:szCs w:val="28"/>
        </w:rPr>
        <w:t>000 рублей не соответствуют аналогичным данным ф.0503320</w:t>
      </w:r>
      <w:r>
        <w:rPr>
          <w:rFonts w:ascii="Times New Roman" w:hAnsi="Times New Roman"/>
          <w:b/>
          <w:color w:val="000000" w:themeColor="text1"/>
          <w:sz w:val="28"/>
          <w:szCs w:val="28"/>
        </w:rPr>
        <w:t>. Кроме этого</w:t>
      </w:r>
      <w:r w:rsidR="00794AFD">
        <w:rPr>
          <w:rFonts w:ascii="Times New Roman" w:hAnsi="Times New Roman"/>
          <w:b/>
          <w:color w:val="000000" w:themeColor="text1"/>
          <w:sz w:val="28"/>
          <w:szCs w:val="28"/>
        </w:rPr>
        <w:t>,</w:t>
      </w:r>
      <w:r>
        <w:rPr>
          <w:rFonts w:ascii="Times New Roman" w:hAnsi="Times New Roman"/>
          <w:b/>
          <w:color w:val="000000" w:themeColor="text1"/>
          <w:sz w:val="28"/>
          <w:szCs w:val="28"/>
        </w:rPr>
        <w:t xml:space="preserve"> представлена форма 0503178 «Сведения об остатках денежных средств на счетах получателя бюджетных средств» с данными по счетам 1 201 10 000 и 3</w:t>
      </w:r>
      <w:r w:rsidR="00EF1A44">
        <w:rPr>
          <w:rFonts w:ascii="Times New Roman" w:hAnsi="Times New Roman"/>
          <w:b/>
          <w:color w:val="000000" w:themeColor="text1"/>
          <w:sz w:val="28"/>
          <w:szCs w:val="28"/>
        </w:rPr>
        <w:t> </w:t>
      </w:r>
      <w:r>
        <w:rPr>
          <w:rFonts w:ascii="Times New Roman" w:hAnsi="Times New Roman"/>
          <w:b/>
          <w:color w:val="000000" w:themeColor="text1"/>
          <w:sz w:val="28"/>
          <w:szCs w:val="28"/>
        </w:rPr>
        <w:t>201</w:t>
      </w:r>
      <w:r w:rsidR="00EF1A44">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11 000</w:t>
      </w:r>
      <w:r w:rsidR="00794AFD">
        <w:rPr>
          <w:rFonts w:ascii="Times New Roman" w:hAnsi="Times New Roman"/>
          <w:b/>
          <w:color w:val="000000" w:themeColor="text1"/>
          <w:sz w:val="28"/>
          <w:szCs w:val="28"/>
        </w:rPr>
        <w:t>,</w:t>
      </w:r>
      <w:r>
        <w:rPr>
          <w:rFonts w:ascii="Times New Roman" w:hAnsi="Times New Roman"/>
          <w:b/>
          <w:color w:val="000000" w:themeColor="text1"/>
          <w:sz w:val="28"/>
          <w:szCs w:val="28"/>
        </w:rPr>
        <w:t xml:space="preserve"> не имеющим отражение в Главной книге за 2020 год и балансе ф.0503130</w:t>
      </w:r>
      <w:r w:rsidR="007B5F5E">
        <w:rPr>
          <w:rFonts w:ascii="Times New Roman" w:hAnsi="Times New Roman"/>
          <w:b/>
          <w:color w:val="000000" w:themeColor="text1"/>
          <w:sz w:val="28"/>
          <w:szCs w:val="28"/>
        </w:rPr>
        <w:t xml:space="preserve">. Представленные отчетные данные в отношении </w:t>
      </w:r>
      <w:proofErr w:type="spellStart"/>
      <w:r w:rsidR="007B5F5E">
        <w:rPr>
          <w:rFonts w:ascii="Times New Roman" w:hAnsi="Times New Roman"/>
          <w:b/>
          <w:color w:val="000000" w:themeColor="text1"/>
          <w:sz w:val="28"/>
          <w:szCs w:val="28"/>
        </w:rPr>
        <w:t>забалансового</w:t>
      </w:r>
      <w:proofErr w:type="spellEnd"/>
      <w:r w:rsidR="007B5F5E">
        <w:rPr>
          <w:rFonts w:ascii="Times New Roman" w:hAnsi="Times New Roman"/>
          <w:b/>
          <w:color w:val="000000" w:themeColor="text1"/>
          <w:sz w:val="28"/>
          <w:szCs w:val="28"/>
        </w:rPr>
        <w:t xml:space="preserve"> счета 25 «Имущество, переданное в возмездное пользование (аренду)» на начало года не соответствуют балансу ф.0503320 на сумму 237 213 рублей</w:t>
      </w:r>
      <w:r w:rsidR="00E9586B">
        <w:rPr>
          <w:rFonts w:ascii="Times New Roman" w:hAnsi="Times New Roman"/>
          <w:b/>
          <w:color w:val="000000" w:themeColor="text1"/>
          <w:sz w:val="28"/>
          <w:szCs w:val="28"/>
        </w:rPr>
        <w:t>. Аналогичная ситуация по счету 02 «Материальные ценности на хранении»</w:t>
      </w:r>
      <w:r w:rsidR="00EF1A44">
        <w:rPr>
          <w:rFonts w:ascii="Times New Roman" w:hAnsi="Times New Roman"/>
          <w:b/>
          <w:color w:val="000000" w:themeColor="text1"/>
          <w:sz w:val="28"/>
          <w:szCs w:val="28"/>
        </w:rPr>
        <w:t>.</w:t>
      </w:r>
    </w:p>
    <w:p w:rsidR="009E2471" w:rsidRPr="00D573E6" w:rsidRDefault="00D573E6" w:rsidP="00D573E6">
      <w:pPr>
        <w:spacing w:after="0" w:line="240" w:lineRule="auto"/>
        <w:ind w:firstLine="709"/>
        <w:jc w:val="both"/>
        <w:rPr>
          <w:rFonts w:ascii="Times New Roman" w:hAnsi="Times New Roman"/>
          <w:b/>
          <w:sz w:val="28"/>
          <w:szCs w:val="28"/>
        </w:rPr>
      </w:pPr>
      <w:r>
        <w:rPr>
          <w:rFonts w:ascii="Times New Roman" w:hAnsi="Times New Roman"/>
          <w:sz w:val="28"/>
          <w:szCs w:val="28"/>
        </w:rPr>
        <w:t>В справку</w:t>
      </w:r>
      <w:r w:rsidR="00F36BF7" w:rsidRPr="00622835">
        <w:rPr>
          <w:rFonts w:ascii="Times New Roman" w:hAnsi="Times New Roman"/>
          <w:sz w:val="28"/>
          <w:szCs w:val="28"/>
        </w:rPr>
        <w:t xml:space="preserve"> по заключению счетов бюджетного учета отчетного финансового года (ф. 0503110) </w:t>
      </w:r>
      <w:r w:rsidR="008B30A7" w:rsidRPr="00622835">
        <w:rPr>
          <w:rFonts w:ascii="Times New Roman" w:hAnsi="Times New Roman"/>
          <w:b/>
          <w:sz w:val="28"/>
          <w:szCs w:val="28"/>
        </w:rPr>
        <w:t>включены отчетные данные УФНС по Томской области</w:t>
      </w:r>
      <w:r w:rsidR="002A6D3E">
        <w:rPr>
          <w:rFonts w:ascii="Times New Roman" w:hAnsi="Times New Roman"/>
          <w:b/>
          <w:sz w:val="28"/>
          <w:szCs w:val="28"/>
        </w:rPr>
        <w:t xml:space="preserve"> (далее - УФНС)</w:t>
      </w:r>
      <w:r w:rsidR="009E2471" w:rsidRPr="00622835">
        <w:rPr>
          <w:rFonts w:ascii="Times New Roman" w:hAnsi="Times New Roman"/>
          <w:b/>
          <w:sz w:val="28"/>
          <w:szCs w:val="28"/>
        </w:rPr>
        <w:t>, которая представила комплект отче</w:t>
      </w:r>
      <w:r w:rsidR="00432B0C">
        <w:rPr>
          <w:rFonts w:ascii="Times New Roman" w:hAnsi="Times New Roman"/>
          <w:b/>
          <w:sz w:val="28"/>
          <w:szCs w:val="28"/>
        </w:rPr>
        <w:t xml:space="preserve">тности по элементу бюджета «10» в </w:t>
      </w:r>
      <w:r w:rsidR="009E2471" w:rsidRPr="00622835">
        <w:rPr>
          <w:rFonts w:ascii="Times New Roman" w:hAnsi="Times New Roman"/>
          <w:b/>
          <w:sz w:val="28"/>
          <w:szCs w:val="28"/>
        </w:rPr>
        <w:t xml:space="preserve">части </w:t>
      </w:r>
      <w:proofErr w:type="spellStart"/>
      <w:r w:rsidR="009E2471" w:rsidRPr="00622835">
        <w:rPr>
          <w:rFonts w:ascii="Times New Roman" w:hAnsi="Times New Roman"/>
          <w:b/>
          <w:sz w:val="28"/>
          <w:szCs w:val="28"/>
        </w:rPr>
        <w:t>администрируемых</w:t>
      </w:r>
      <w:proofErr w:type="spellEnd"/>
      <w:r w:rsidR="009E2471" w:rsidRPr="00622835">
        <w:rPr>
          <w:rFonts w:ascii="Times New Roman" w:hAnsi="Times New Roman"/>
          <w:b/>
          <w:sz w:val="28"/>
          <w:szCs w:val="28"/>
        </w:rPr>
        <w:t xml:space="preserve"> сумм. </w:t>
      </w:r>
      <w:r w:rsidR="00932927">
        <w:rPr>
          <w:rFonts w:ascii="Times New Roman" w:hAnsi="Times New Roman"/>
          <w:b/>
          <w:sz w:val="28"/>
          <w:szCs w:val="28"/>
        </w:rPr>
        <w:t xml:space="preserve">Данные по счету 210.02., представленные по Администрации </w:t>
      </w:r>
      <w:proofErr w:type="spellStart"/>
      <w:r w:rsidR="00932927">
        <w:rPr>
          <w:rFonts w:ascii="Times New Roman" w:hAnsi="Times New Roman"/>
          <w:b/>
          <w:sz w:val="28"/>
          <w:szCs w:val="28"/>
        </w:rPr>
        <w:t>Саровского</w:t>
      </w:r>
      <w:proofErr w:type="spellEnd"/>
      <w:r w:rsidR="00932927">
        <w:rPr>
          <w:rFonts w:ascii="Times New Roman" w:hAnsi="Times New Roman"/>
          <w:b/>
          <w:sz w:val="28"/>
          <w:szCs w:val="28"/>
        </w:rPr>
        <w:t xml:space="preserve"> сельского поселения, не соответствуют представленным д</w:t>
      </w:r>
      <w:r>
        <w:rPr>
          <w:rFonts w:ascii="Times New Roman" w:hAnsi="Times New Roman"/>
          <w:b/>
          <w:sz w:val="28"/>
          <w:szCs w:val="28"/>
        </w:rPr>
        <w:t>анным Главной книги за 2020 год</w:t>
      </w:r>
      <w:r w:rsidR="00EF1A44">
        <w:rPr>
          <w:rFonts w:ascii="Times New Roman" w:hAnsi="Times New Roman"/>
          <w:b/>
          <w:sz w:val="28"/>
          <w:szCs w:val="28"/>
        </w:rPr>
        <w:t>.</w:t>
      </w:r>
    </w:p>
    <w:p w:rsidR="00D573E6" w:rsidRPr="00D573E6" w:rsidRDefault="00D573E6" w:rsidP="00D573E6">
      <w:pPr>
        <w:autoSpaceDE w:val="0"/>
        <w:autoSpaceDN w:val="0"/>
        <w:adjustRightInd w:val="0"/>
        <w:spacing w:after="0" w:line="240" w:lineRule="auto"/>
        <w:ind w:firstLine="720"/>
        <w:jc w:val="both"/>
        <w:rPr>
          <w:rFonts w:ascii="Times New Roman" w:eastAsiaTheme="minorHAnsi" w:hAnsi="Times New Roman"/>
          <w:b/>
          <w:color w:val="000000" w:themeColor="text1"/>
          <w:sz w:val="28"/>
          <w:szCs w:val="28"/>
          <w:lang w:eastAsia="en-US"/>
        </w:rPr>
      </w:pPr>
      <w:r w:rsidRPr="00D573E6">
        <w:rPr>
          <w:rFonts w:ascii="Times New Roman" w:hAnsi="Times New Roman"/>
          <w:color w:val="000000" w:themeColor="text1"/>
          <w:sz w:val="28"/>
          <w:szCs w:val="28"/>
        </w:rPr>
        <w:t>Отчет о финансовых результатах деятельности (ф. 0503121)</w:t>
      </w:r>
      <w:r>
        <w:rPr>
          <w:rFonts w:ascii="Times New Roman" w:hAnsi="Times New Roman"/>
          <w:color w:val="000000" w:themeColor="text1"/>
          <w:sz w:val="28"/>
          <w:szCs w:val="28"/>
        </w:rPr>
        <w:t xml:space="preserve"> </w:t>
      </w:r>
      <w:r w:rsidRPr="00D573E6">
        <w:rPr>
          <w:rFonts w:ascii="Times New Roman" w:hAnsi="Times New Roman"/>
          <w:b/>
          <w:color w:val="000000" w:themeColor="text1"/>
          <w:sz w:val="28"/>
          <w:szCs w:val="28"/>
        </w:rPr>
        <w:t xml:space="preserve">составлен с отчетными </w:t>
      </w:r>
      <w:r w:rsidR="00EF1A44">
        <w:rPr>
          <w:rFonts w:ascii="Times New Roman" w:hAnsi="Times New Roman"/>
          <w:b/>
          <w:color w:val="000000" w:themeColor="text1"/>
          <w:sz w:val="28"/>
          <w:szCs w:val="28"/>
        </w:rPr>
        <w:t>данными УФНС.</w:t>
      </w:r>
    </w:p>
    <w:p w:rsidR="00D573E6" w:rsidRPr="002A6D3E" w:rsidRDefault="00D573E6" w:rsidP="002A6D3E">
      <w:pPr>
        <w:autoSpaceDE w:val="0"/>
        <w:autoSpaceDN w:val="0"/>
        <w:adjustRightInd w:val="0"/>
        <w:spacing w:after="0" w:line="240" w:lineRule="auto"/>
        <w:ind w:firstLine="720"/>
        <w:jc w:val="both"/>
        <w:rPr>
          <w:rFonts w:ascii="Times New Roman" w:eastAsiaTheme="minorHAnsi" w:hAnsi="Times New Roman"/>
          <w:b/>
          <w:color w:val="000000" w:themeColor="text1"/>
          <w:sz w:val="28"/>
          <w:szCs w:val="28"/>
          <w:lang w:eastAsia="en-US"/>
        </w:rPr>
      </w:pPr>
      <w:r w:rsidRPr="002A6D3E">
        <w:rPr>
          <w:rFonts w:ascii="Times New Roman" w:eastAsiaTheme="minorHAnsi" w:hAnsi="Times New Roman"/>
          <w:color w:val="000000" w:themeColor="text1"/>
          <w:sz w:val="28"/>
          <w:szCs w:val="28"/>
          <w:lang w:eastAsia="en-US"/>
        </w:rPr>
        <w:t xml:space="preserve">Отчет о движении денежных средств (ф. 0503123) </w:t>
      </w:r>
      <w:r w:rsidRPr="002A6D3E">
        <w:rPr>
          <w:rFonts w:ascii="Times New Roman" w:eastAsiaTheme="minorHAnsi" w:hAnsi="Times New Roman"/>
          <w:b/>
          <w:color w:val="000000" w:themeColor="text1"/>
          <w:sz w:val="28"/>
          <w:szCs w:val="28"/>
          <w:lang w:eastAsia="en-US"/>
        </w:rPr>
        <w:t xml:space="preserve">заполнен с нарушением пункта 150 Инструкции № 191н (в графе 5 «За аналогичный период прошлого финансового года» отсутствуют показатели), графа 4 заполнена с отчетными </w:t>
      </w:r>
      <w:r w:rsidR="00EF1A44">
        <w:rPr>
          <w:rFonts w:ascii="Times New Roman" w:eastAsiaTheme="minorHAnsi" w:hAnsi="Times New Roman"/>
          <w:b/>
          <w:color w:val="000000" w:themeColor="text1"/>
          <w:sz w:val="28"/>
          <w:szCs w:val="28"/>
          <w:lang w:eastAsia="en-US"/>
        </w:rPr>
        <w:t>данными УФНС.</w:t>
      </w:r>
    </w:p>
    <w:p w:rsidR="00D573E6" w:rsidRPr="002A6D3E" w:rsidRDefault="00D573E6" w:rsidP="002A6D3E">
      <w:pPr>
        <w:spacing w:after="0" w:line="240" w:lineRule="auto"/>
        <w:ind w:firstLine="708"/>
        <w:jc w:val="both"/>
        <w:rPr>
          <w:rFonts w:ascii="Times New Roman" w:eastAsiaTheme="minorHAnsi" w:hAnsi="Times New Roman"/>
          <w:b/>
          <w:color w:val="000000" w:themeColor="text1"/>
          <w:sz w:val="28"/>
          <w:szCs w:val="28"/>
          <w:lang w:eastAsia="en-US"/>
        </w:rPr>
      </w:pPr>
      <w:r w:rsidRPr="002A6D3E">
        <w:rPr>
          <w:rFonts w:ascii="Times New Roman" w:eastAsiaTheme="minorHAnsi" w:hAnsi="Times New Roman"/>
          <w:b/>
          <w:color w:val="000000" w:themeColor="text1"/>
          <w:sz w:val="28"/>
          <w:szCs w:val="28"/>
          <w:lang w:eastAsia="en-US"/>
        </w:rPr>
        <w:t xml:space="preserve">Справка по консолидируемым расчетам (ф. 0503125) </w:t>
      </w:r>
      <w:r w:rsidR="002A6D3E" w:rsidRPr="002A6D3E">
        <w:rPr>
          <w:rFonts w:ascii="Times New Roman" w:eastAsiaTheme="minorHAnsi" w:hAnsi="Times New Roman"/>
          <w:b/>
          <w:color w:val="000000" w:themeColor="text1"/>
          <w:sz w:val="28"/>
          <w:szCs w:val="28"/>
          <w:lang w:eastAsia="en-US"/>
        </w:rPr>
        <w:t xml:space="preserve">в части контрагентов не взаимоувязана. Справка по счету 1.401.40.151 на сумму 25 504 700 рублей заполнена с контрагентом Администрация </w:t>
      </w:r>
      <w:proofErr w:type="spellStart"/>
      <w:r w:rsidR="002A6D3E" w:rsidRPr="002A6D3E">
        <w:rPr>
          <w:rFonts w:ascii="Times New Roman" w:eastAsiaTheme="minorHAnsi" w:hAnsi="Times New Roman"/>
          <w:b/>
          <w:color w:val="000000" w:themeColor="text1"/>
          <w:sz w:val="28"/>
          <w:szCs w:val="28"/>
          <w:lang w:eastAsia="en-US"/>
        </w:rPr>
        <w:t>Колпашевского</w:t>
      </w:r>
      <w:proofErr w:type="spellEnd"/>
      <w:r w:rsidR="002A6D3E" w:rsidRPr="002A6D3E">
        <w:rPr>
          <w:rFonts w:ascii="Times New Roman" w:eastAsiaTheme="minorHAnsi" w:hAnsi="Times New Roman"/>
          <w:b/>
          <w:color w:val="000000" w:themeColor="text1"/>
          <w:sz w:val="28"/>
          <w:szCs w:val="28"/>
          <w:lang w:eastAsia="en-US"/>
        </w:rPr>
        <w:t xml:space="preserve"> района, а по счету 1.205.51.000 на 25 504 700 рублей заполнена с контрагентом УФЭП.</w:t>
      </w:r>
    </w:p>
    <w:p w:rsidR="002A6D3E" w:rsidRPr="002A6D3E" w:rsidRDefault="002A6D3E" w:rsidP="002A6D3E">
      <w:pPr>
        <w:autoSpaceDE w:val="0"/>
        <w:autoSpaceDN w:val="0"/>
        <w:adjustRightInd w:val="0"/>
        <w:spacing w:after="0" w:line="240" w:lineRule="auto"/>
        <w:ind w:firstLine="720"/>
        <w:jc w:val="both"/>
        <w:rPr>
          <w:rFonts w:ascii="Times New Roman" w:eastAsiaTheme="minorHAnsi" w:hAnsi="Times New Roman"/>
          <w:color w:val="000000" w:themeColor="text1"/>
          <w:sz w:val="28"/>
          <w:szCs w:val="28"/>
          <w:lang w:eastAsia="en-US"/>
        </w:rPr>
      </w:pPr>
      <w:r w:rsidRPr="002A6D3E">
        <w:rPr>
          <w:rFonts w:ascii="Times New Roman" w:eastAsiaTheme="minorHAnsi" w:hAnsi="Times New Roman"/>
          <w:color w:val="000000" w:themeColor="text1"/>
          <w:sz w:val="28"/>
          <w:szCs w:val="28"/>
          <w:lang w:eastAsia="en-US"/>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r>
        <w:rPr>
          <w:rFonts w:ascii="Times New Roman" w:eastAsiaTheme="minorHAnsi" w:hAnsi="Times New Roman"/>
          <w:color w:val="000000" w:themeColor="text1"/>
          <w:sz w:val="28"/>
          <w:szCs w:val="28"/>
          <w:lang w:eastAsia="en-US"/>
        </w:rPr>
        <w:t xml:space="preserve"> заполнен с нарушение пункта 55 Инструкции № 191н. Утвержденные бюджетные назначения (графа 4</w:t>
      </w:r>
      <w:r w:rsidR="00EF1A44">
        <w:rPr>
          <w:rFonts w:ascii="Times New Roman" w:eastAsiaTheme="minorHAnsi" w:hAnsi="Times New Roman"/>
          <w:color w:val="000000" w:themeColor="text1"/>
          <w:sz w:val="28"/>
          <w:szCs w:val="28"/>
          <w:lang w:eastAsia="en-US"/>
        </w:rPr>
        <w:t xml:space="preserve"> раздел 1</w:t>
      </w:r>
      <w:r>
        <w:rPr>
          <w:rFonts w:ascii="Times New Roman" w:eastAsiaTheme="minorHAnsi" w:hAnsi="Times New Roman"/>
          <w:color w:val="000000" w:themeColor="text1"/>
          <w:sz w:val="28"/>
          <w:szCs w:val="28"/>
          <w:lang w:eastAsia="en-US"/>
        </w:rPr>
        <w:t>) имеют нулевые показатели. Графа 5 заполнена с учетом данных УФНС.</w:t>
      </w:r>
    </w:p>
    <w:p w:rsidR="00A93F5D" w:rsidRPr="00622835" w:rsidRDefault="00A93F5D" w:rsidP="00622835">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bookmarkStart w:id="1" w:name="sub_10557"/>
      <w:r w:rsidRPr="00622835">
        <w:rPr>
          <w:rFonts w:ascii="Times New Roman" w:eastAsiaTheme="minorHAnsi" w:hAnsi="Times New Roman"/>
          <w:color w:val="000000" w:themeColor="text1"/>
          <w:sz w:val="28"/>
          <w:szCs w:val="28"/>
          <w:lang w:eastAsia="en-US"/>
        </w:rPr>
        <w:t xml:space="preserve">Пунктом 55 Инструкции № 191н указано на следующее. </w:t>
      </w:r>
    </w:p>
    <w:p w:rsidR="00A93F5D" w:rsidRPr="00622835" w:rsidRDefault="00A93F5D" w:rsidP="00622835">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622835">
        <w:rPr>
          <w:rFonts w:ascii="Times New Roman" w:eastAsiaTheme="minorHAnsi" w:hAnsi="Times New Roman"/>
          <w:color w:val="000000" w:themeColor="text1"/>
          <w:sz w:val="28"/>
          <w:szCs w:val="28"/>
          <w:lang w:eastAsia="en-US"/>
        </w:rPr>
        <w:t xml:space="preserve">В </w:t>
      </w:r>
      <w:hyperlink w:anchor="sub_50312722" w:history="1">
        <w:r w:rsidRPr="00622835">
          <w:rPr>
            <w:rFonts w:ascii="Times New Roman" w:eastAsiaTheme="minorHAnsi" w:hAnsi="Times New Roman"/>
            <w:color w:val="000000" w:themeColor="text1"/>
            <w:sz w:val="28"/>
            <w:szCs w:val="28"/>
            <w:lang w:eastAsia="en-US"/>
          </w:rPr>
          <w:t>графе 4</w:t>
        </w:r>
      </w:hyperlink>
      <w:r w:rsidRPr="00622835">
        <w:rPr>
          <w:rFonts w:ascii="Times New Roman" w:eastAsiaTheme="minorHAnsi" w:hAnsi="Times New Roman"/>
          <w:color w:val="000000" w:themeColor="text1"/>
          <w:sz w:val="28"/>
          <w:szCs w:val="28"/>
          <w:lang w:eastAsia="en-US"/>
        </w:rPr>
        <w:t xml:space="preserve"> раздела «Расходы бюджета»:</w:t>
      </w:r>
    </w:p>
    <w:bookmarkEnd w:id="1"/>
    <w:p w:rsidR="00A93F5D" w:rsidRPr="00622835" w:rsidRDefault="00A93F5D" w:rsidP="00622835">
      <w:pPr>
        <w:autoSpaceDE w:val="0"/>
        <w:autoSpaceDN w:val="0"/>
        <w:adjustRightInd w:val="0"/>
        <w:spacing w:after="0" w:line="240" w:lineRule="auto"/>
        <w:ind w:firstLine="709"/>
        <w:jc w:val="both"/>
        <w:rPr>
          <w:rFonts w:ascii="Times New Roman" w:eastAsiaTheme="minorHAnsi" w:hAnsi="Times New Roman"/>
          <w:b/>
          <w:color w:val="000000" w:themeColor="text1"/>
          <w:sz w:val="28"/>
          <w:szCs w:val="28"/>
          <w:lang w:eastAsia="en-US"/>
        </w:rPr>
      </w:pPr>
      <w:proofErr w:type="gramStart"/>
      <w:r w:rsidRPr="00622835">
        <w:rPr>
          <w:rFonts w:ascii="Times New Roman" w:eastAsiaTheme="minorHAnsi" w:hAnsi="Times New Roman"/>
          <w:color w:val="000000" w:themeColor="text1"/>
          <w:sz w:val="28"/>
          <w:szCs w:val="28"/>
          <w:lang w:eastAsia="en-US"/>
        </w:rPr>
        <w:lastRenderedPageBreak/>
        <w:t xml:space="preserve">главным распорядителем (распорядителем) бюджетных средств как получателем бюджетных средств отражаются показатели бюджетных ассигнований, доведенных себе как получателю бюджетных средств за отчетный период с учетом изменений: кредитовый оборот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содержащим в 15 - 17 разрядах код вида расходов, </w:t>
      </w:r>
      <w:r w:rsidRPr="00622835">
        <w:rPr>
          <w:rFonts w:ascii="Times New Roman" w:eastAsiaTheme="minorHAnsi" w:hAnsi="Times New Roman"/>
          <w:b/>
          <w:color w:val="000000" w:themeColor="text1"/>
          <w:sz w:val="28"/>
          <w:szCs w:val="28"/>
          <w:lang w:eastAsia="en-US"/>
        </w:rPr>
        <w:t xml:space="preserve">относящийся к подгруппе </w:t>
      </w:r>
      <w:hyperlink r:id="rId8" w:history="1">
        <w:r w:rsidRPr="00622835">
          <w:rPr>
            <w:rFonts w:ascii="Times New Roman" w:eastAsiaTheme="minorHAnsi" w:hAnsi="Times New Roman"/>
            <w:b/>
            <w:color w:val="000000" w:themeColor="text1"/>
            <w:sz w:val="28"/>
            <w:szCs w:val="28"/>
            <w:lang w:eastAsia="en-US"/>
          </w:rPr>
          <w:t>310</w:t>
        </w:r>
      </w:hyperlink>
      <w:r w:rsidRPr="00622835">
        <w:rPr>
          <w:rFonts w:ascii="Times New Roman" w:eastAsiaTheme="minorHAnsi" w:hAnsi="Times New Roman"/>
          <w:b/>
          <w:color w:val="000000" w:themeColor="text1"/>
          <w:sz w:val="28"/>
          <w:szCs w:val="28"/>
          <w:lang w:eastAsia="en-US"/>
        </w:rPr>
        <w:t xml:space="preserve"> «Публичные</w:t>
      </w:r>
      <w:proofErr w:type="gramEnd"/>
      <w:r w:rsidRPr="00622835">
        <w:rPr>
          <w:rFonts w:ascii="Times New Roman" w:eastAsiaTheme="minorHAnsi" w:hAnsi="Times New Roman"/>
          <w:b/>
          <w:color w:val="000000" w:themeColor="text1"/>
          <w:sz w:val="28"/>
          <w:szCs w:val="28"/>
          <w:lang w:eastAsia="en-US"/>
        </w:rPr>
        <w:t xml:space="preserve"> нормативные социальные выплаты гражданам», </w:t>
      </w:r>
      <w:hyperlink r:id="rId9" w:history="1">
        <w:r w:rsidRPr="00622835">
          <w:rPr>
            <w:rFonts w:ascii="Times New Roman" w:eastAsiaTheme="minorHAnsi" w:hAnsi="Times New Roman"/>
            <w:b/>
            <w:color w:val="000000" w:themeColor="text1"/>
            <w:sz w:val="28"/>
            <w:szCs w:val="28"/>
            <w:lang w:eastAsia="en-US"/>
          </w:rPr>
          <w:t>330</w:t>
        </w:r>
      </w:hyperlink>
      <w:r w:rsidRPr="00622835">
        <w:rPr>
          <w:rFonts w:ascii="Times New Roman" w:eastAsiaTheme="minorHAnsi" w:hAnsi="Times New Roman"/>
          <w:b/>
          <w:color w:val="000000" w:themeColor="text1"/>
          <w:sz w:val="28"/>
          <w:szCs w:val="28"/>
          <w:lang w:eastAsia="en-US"/>
        </w:rPr>
        <w:t xml:space="preserve"> «Публичные нормативные выплаты гражданам несоциального характера». Однако отчетные данные </w:t>
      </w:r>
      <w:r w:rsidR="00EF1A44">
        <w:rPr>
          <w:rFonts w:ascii="Times New Roman" w:eastAsiaTheme="minorHAnsi" w:hAnsi="Times New Roman"/>
          <w:b/>
          <w:color w:val="000000" w:themeColor="text1"/>
          <w:sz w:val="28"/>
          <w:szCs w:val="28"/>
          <w:lang w:eastAsia="en-US"/>
        </w:rPr>
        <w:t>графы</w:t>
      </w:r>
      <w:r w:rsidRPr="00622835">
        <w:rPr>
          <w:rFonts w:ascii="Times New Roman" w:eastAsiaTheme="minorHAnsi" w:hAnsi="Times New Roman"/>
          <w:b/>
          <w:color w:val="000000" w:themeColor="text1"/>
          <w:sz w:val="28"/>
          <w:szCs w:val="28"/>
          <w:lang w:eastAsia="en-US"/>
        </w:rPr>
        <w:t xml:space="preserve"> 4 </w:t>
      </w:r>
      <w:r w:rsidR="00EF1A44">
        <w:rPr>
          <w:rFonts w:ascii="Times New Roman" w:eastAsiaTheme="minorHAnsi" w:hAnsi="Times New Roman"/>
          <w:b/>
          <w:color w:val="000000" w:themeColor="text1"/>
          <w:sz w:val="28"/>
          <w:szCs w:val="28"/>
          <w:lang w:eastAsia="en-US"/>
        </w:rPr>
        <w:t xml:space="preserve">раздела 2. </w:t>
      </w:r>
      <w:r w:rsidRPr="00622835">
        <w:rPr>
          <w:rFonts w:ascii="Times New Roman" w:eastAsiaTheme="minorHAnsi" w:hAnsi="Times New Roman"/>
          <w:b/>
          <w:color w:val="000000" w:themeColor="text1"/>
          <w:sz w:val="28"/>
          <w:szCs w:val="28"/>
          <w:lang w:eastAsia="en-US"/>
        </w:rPr>
        <w:t xml:space="preserve">заполнены. </w:t>
      </w:r>
    </w:p>
    <w:p w:rsidR="008B2351" w:rsidRPr="008B2351" w:rsidRDefault="00D64139" w:rsidP="008B2351">
      <w:pPr>
        <w:spacing w:after="0" w:line="240" w:lineRule="auto"/>
        <w:ind w:firstLine="709"/>
        <w:jc w:val="both"/>
        <w:rPr>
          <w:rFonts w:ascii="Times New Roman" w:eastAsiaTheme="minorHAnsi" w:hAnsi="Times New Roman"/>
          <w:b/>
          <w:color w:val="000000" w:themeColor="text1"/>
          <w:sz w:val="28"/>
          <w:szCs w:val="28"/>
          <w:lang w:eastAsia="en-US"/>
        </w:rPr>
      </w:pPr>
      <w:proofErr w:type="gramStart"/>
      <w:r w:rsidRPr="008B2351">
        <w:rPr>
          <w:rFonts w:ascii="Times New Roman" w:hAnsi="Times New Roman"/>
          <w:color w:val="000000" w:themeColor="text1"/>
          <w:sz w:val="28"/>
          <w:szCs w:val="28"/>
        </w:rPr>
        <w:t xml:space="preserve">В отчете о бюджетных обязательствах (ф. 0503128) </w:t>
      </w:r>
      <w:r w:rsidR="008B2351" w:rsidRPr="008B2351">
        <w:rPr>
          <w:rFonts w:ascii="Times New Roman" w:hAnsi="Times New Roman"/>
          <w:color w:val="000000" w:themeColor="text1"/>
          <w:sz w:val="28"/>
          <w:szCs w:val="28"/>
        </w:rPr>
        <w:t>обязательства финансовых годов, следующих за текущим (от</w:t>
      </w:r>
      <w:r w:rsidR="00794AFD">
        <w:rPr>
          <w:rFonts w:ascii="Times New Roman" w:hAnsi="Times New Roman"/>
          <w:color w:val="000000" w:themeColor="text1"/>
          <w:sz w:val="28"/>
          <w:szCs w:val="28"/>
        </w:rPr>
        <w:t>четным) финансовым годом, всего</w:t>
      </w:r>
      <w:r w:rsidR="008B2351" w:rsidRPr="008B2351">
        <w:rPr>
          <w:rFonts w:ascii="Times New Roman" w:hAnsi="Times New Roman"/>
          <w:color w:val="000000" w:themeColor="text1"/>
          <w:sz w:val="28"/>
          <w:szCs w:val="28"/>
        </w:rPr>
        <w:t xml:space="preserve"> в сумме 36 707 300 рублей, соответствуют утвержденной сумме расходов по решению Совета </w:t>
      </w:r>
      <w:proofErr w:type="spellStart"/>
      <w:r w:rsidR="008B2351" w:rsidRPr="008B2351">
        <w:rPr>
          <w:rFonts w:ascii="Times New Roman" w:hAnsi="Times New Roman"/>
          <w:color w:val="000000" w:themeColor="text1"/>
          <w:sz w:val="28"/>
          <w:szCs w:val="28"/>
        </w:rPr>
        <w:t>Саровского</w:t>
      </w:r>
      <w:proofErr w:type="spellEnd"/>
      <w:r w:rsidR="008B2351" w:rsidRPr="008B2351">
        <w:rPr>
          <w:rFonts w:ascii="Times New Roman" w:hAnsi="Times New Roman"/>
          <w:color w:val="000000" w:themeColor="text1"/>
          <w:sz w:val="28"/>
          <w:szCs w:val="28"/>
        </w:rPr>
        <w:t xml:space="preserve"> сельского поселения от 18.12.2020 № 105 «О бюджете</w:t>
      </w:r>
      <w:r w:rsidR="008B2351" w:rsidRPr="008B2351">
        <w:rPr>
          <w:rFonts w:ascii="Times New Roman" w:hAnsi="Times New Roman"/>
          <w:b/>
          <w:color w:val="000000" w:themeColor="text1"/>
          <w:sz w:val="28"/>
          <w:szCs w:val="28"/>
        </w:rPr>
        <w:t xml:space="preserve"> </w:t>
      </w:r>
      <w:r w:rsidR="008B2351" w:rsidRPr="008B2351">
        <w:rPr>
          <w:rFonts w:ascii="Times New Roman" w:hAnsi="Times New Roman"/>
          <w:color w:val="000000" w:themeColor="text1"/>
          <w:sz w:val="28"/>
          <w:szCs w:val="28"/>
        </w:rPr>
        <w:t>муниципального образования «</w:t>
      </w:r>
      <w:proofErr w:type="spellStart"/>
      <w:r w:rsidR="008B2351" w:rsidRPr="008B2351">
        <w:rPr>
          <w:rFonts w:ascii="Times New Roman" w:hAnsi="Times New Roman"/>
          <w:color w:val="000000" w:themeColor="text1"/>
          <w:sz w:val="28"/>
          <w:szCs w:val="28"/>
        </w:rPr>
        <w:t>Саровское</w:t>
      </w:r>
      <w:proofErr w:type="spellEnd"/>
      <w:r w:rsidR="008B2351" w:rsidRPr="008B2351">
        <w:rPr>
          <w:rFonts w:ascii="Times New Roman" w:hAnsi="Times New Roman"/>
          <w:color w:val="000000" w:themeColor="text1"/>
          <w:sz w:val="28"/>
          <w:szCs w:val="28"/>
        </w:rPr>
        <w:t xml:space="preserve"> сельское поселение» на 2021 год и на плановый период 2022 и 2023 годов». </w:t>
      </w:r>
      <w:proofErr w:type="gramEnd"/>
    </w:p>
    <w:p w:rsidR="00132F10" w:rsidRPr="00622835" w:rsidRDefault="00132F10" w:rsidP="00622835">
      <w:pPr>
        <w:spacing w:after="0" w:line="240" w:lineRule="auto"/>
        <w:ind w:firstLine="709"/>
        <w:jc w:val="both"/>
        <w:rPr>
          <w:rFonts w:ascii="Times New Roman" w:hAnsi="Times New Roman"/>
          <w:b/>
          <w:sz w:val="28"/>
          <w:szCs w:val="28"/>
        </w:rPr>
      </w:pPr>
      <w:r w:rsidRPr="00622835">
        <w:rPr>
          <w:rFonts w:ascii="Times New Roman" w:hAnsi="Times New Roman"/>
          <w:sz w:val="28"/>
          <w:szCs w:val="28"/>
        </w:rPr>
        <w:t>Сведения об исполнении текстовых статей закона (решения) о бюджете (таблица № 3)</w:t>
      </w:r>
      <w:r w:rsidR="008B2351">
        <w:rPr>
          <w:rFonts w:ascii="Times New Roman" w:hAnsi="Times New Roman"/>
          <w:sz w:val="28"/>
          <w:szCs w:val="28"/>
        </w:rPr>
        <w:t xml:space="preserve"> составляю</w:t>
      </w:r>
      <w:r w:rsidRPr="00622835">
        <w:rPr>
          <w:rFonts w:ascii="Times New Roman" w:hAnsi="Times New Roman"/>
          <w:sz w:val="28"/>
          <w:szCs w:val="28"/>
        </w:rPr>
        <w:t xml:space="preserve">тся в части текстовых статей </w:t>
      </w:r>
      <w:r w:rsidR="008B2351">
        <w:rPr>
          <w:rFonts w:ascii="Times New Roman" w:hAnsi="Times New Roman"/>
          <w:sz w:val="28"/>
          <w:szCs w:val="28"/>
        </w:rPr>
        <w:t>решения о бюджете за 2020 год</w:t>
      </w:r>
      <w:r w:rsidR="00794AFD">
        <w:rPr>
          <w:rFonts w:ascii="Times New Roman" w:hAnsi="Times New Roman"/>
          <w:sz w:val="28"/>
          <w:szCs w:val="28"/>
        </w:rPr>
        <w:t>,</w:t>
      </w:r>
      <w:r w:rsidR="007B5F5E">
        <w:rPr>
          <w:rFonts w:ascii="Times New Roman" w:hAnsi="Times New Roman"/>
          <w:sz w:val="28"/>
          <w:szCs w:val="28"/>
        </w:rPr>
        <w:t xml:space="preserve"> </w:t>
      </w:r>
      <w:r w:rsidR="007B5F5E" w:rsidRPr="007B5F5E">
        <w:rPr>
          <w:rFonts w:ascii="Times New Roman" w:hAnsi="Times New Roman"/>
          <w:b/>
          <w:sz w:val="28"/>
          <w:szCs w:val="28"/>
        </w:rPr>
        <w:t>за</w:t>
      </w:r>
      <w:r w:rsidR="007B5F5E">
        <w:rPr>
          <w:rFonts w:ascii="Times New Roman" w:hAnsi="Times New Roman"/>
          <w:sz w:val="28"/>
          <w:szCs w:val="28"/>
        </w:rPr>
        <w:t xml:space="preserve"> </w:t>
      </w:r>
      <w:r w:rsidRPr="00622835">
        <w:rPr>
          <w:rFonts w:ascii="Times New Roman" w:hAnsi="Times New Roman"/>
          <w:b/>
          <w:sz w:val="28"/>
          <w:szCs w:val="28"/>
        </w:rPr>
        <w:t xml:space="preserve">исключением текстовых статей, носящих установочный характер или информация об исполнении которых раскрыта в иных отчетах в составе годовой бюджетной отчетности. </w:t>
      </w:r>
    </w:p>
    <w:p w:rsidR="00416090" w:rsidRDefault="00416090" w:rsidP="00622835">
      <w:pPr>
        <w:spacing w:after="0" w:line="240" w:lineRule="auto"/>
        <w:ind w:firstLine="709"/>
        <w:jc w:val="both"/>
        <w:rPr>
          <w:rFonts w:ascii="Times New Roman" w:hAnsi="Times New Roman"/>
          <w:b/>
          <w:sz w:val="28"/>
          <w:szCs w:val="28"/>
        </w:rPr>
      </w:pPr>
      <w:r w:rsidRPr="00622835">
        <w:rPr>
          <w:rFonts w:ascii="Times New Roman" w:hAnsi="Times New Roman"/>
          <w:b/>
          <w:sz w:val="28"/>
          <w:szCs w:val="28"/>
        </w:rPr>
        <w:t>Форма 0503164 «Сведения об исполнении бюджета» заполнена с нарушением пункта 163 Инструкции № 191н.</w:t>
      </w:r>
    </w:p>
    <w:p w:rsidR="007B5F5E" w:rsidRDefault="008D6FC2" w:rsidP="007B5F5E">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Pr>
          <w:rFonts w:ascii="Times New Roman" w:eastAsiaTheme="minorHAnsi" w:hAnsi="Times New Roman"/>
          <w:color w:val="000000" w:themeColor="text1"/>
          <w:sz w:val="28"/>
          <w:szCs w:val="28"/>
          <w:lang w:eastAsia="en-US"/>
        </w:rPr>
        <w:t>В с</w:t>
      </w:r>
      <w:r w:rsidR="007B5F5E" w:rsidRPr="007B5F5E">
        <w:rPr>
          <w:rFonts w:ascii="Times New Roman" w:eastAsiaTheme="minorHAnsi" w:hAnsi="Times New Roman"/>
          <w:color w:val="000000" w:themeColor="text1"/>
          <w:sz w:val="28"/>
          <w:szCs w:val="28"/>
          <w:lang w:eastAsia="en-US"/>
        </w:rPr>
        <w:t xml:space="preserve">ведения о движении нефинансовых активов ф.0503168 </w:t>
      </w:r>
      <w:r>
        <w:rPr>
          <w:rFonts w:ascii="Times New Roman" w:eastAsiaTheme="minorHAnsi" w:hAnsi="Times New Roman"/>
          <w:color w:val="000000" w:themeColor="text1"/>
          <w:sz w:val="28"/>
          <w:szCs w:val="28"/>
          <w:lang w:eastAsia="en-US"/>
        </w:rPr>
        <w:t xml:space="preserve">отражены данные по счету 1 106 11 000 «Вложения в основные средства - </w:t>
      </w:r>
      <w:proofErr w:type="gramStart"/>
      <w:r>
        <w:rPr>
          <w:rFonts w:ascii="Times New Roman" w:eastAsiaTheme="minorHAnsi" w:hAnsi="Times New Roman"/>
          <w:color w:val="000000" w:themeColor="text1"/>
          <w:sz w:val="28"/>
          <w:szCs w:val="28"/>
          <w:lang w:eastAsia="en-US"/>
        </w:rPr>
        <w:t>недвижимое</w:t>
      </w:r>
      <w:proofErr w:type="gramEnd"/>
      <w:r>
        <w:rPr>
          <w:rFonts w:ascii="Times New Roman" w:eastAsiaTheme="minorHAnsi" w:hAnsi="Times New Roman"/>
          <w:color w:val="000000" w:themeColor="text1"/>
          <w:sz w:val="28"/>
          <w:szCs w:val="28"/>
          <w:lang w:eastAsia="en-US"/>
        </w:rPr>
        <w:t xml:space="preserve">» в сумме 44 506 рублей. </w:t>
      </w:r>
    </w:p>
    <w:p w:rsidR="008D6FC2" w:rsidRDefault="008D6FC2" w:rsidP="00622835">
      <w:pPr>
        <w:autoSpaceDE w:val="0"/>
        <w:autoSpaceDN w:val="0"/>
        <w:adjustRightInd w:val="0"/>
        <w:spacing w:after="0" w:line="240" w:lineRule="auto"/>
        <w:ind w:firstLine="709"/>
        <w:jc w:val="both"/>
        <w:rPr>
          <w:rFonts w:ascii="Times New Roman" w:hAnsi="Times New Roman"/>
          <w:b/>
          <w:color w:val="000000" w:themeColor="text1"/>
          <w:sz w:val="28"/>
          <w:szCs w:val="28"/>
          <w:shd w:val="clear" w:color="auto" w:fill="FFFFFF"/>
        </w:rPr>
      </w:pPr>
      <w:proofErr w:type="gramStart"/>
      <w:r>
        <w:rPr>
          <w:rFonts w:ascii="Times New Roman" w:eastAsiaTheme="minorHAnsi" w:hAnsi="Times New Roman"/>
          <w:color w:val="000000" w:themeColor="text1"/>
          <w:sz w:val="28"/>
          <w:szCs w:val="28"/>
          <w:lang w:eastAsia="en-US"/>
        </w:rPr>
        <w:t>Согласно пункта 173.1 Инструкции № 191н в</w:t>
      </w:r>
      <w:r w:rsidRPr="008D6FC2">
        <w:rPr>
          <w:rFonts w:ascii="Times New Roman" w:hAnsi="Times New Roman"/>
          <w:color w:val="000000" w:themeColor="text1"/>
          <w:sz w:val="28"/>
          <w:szCs w:val="28"/>
          <w:shd w:val="clear" w:color="auto" w:fill="FFFFFF"/>
        </w:rPr>
        <w:t xml:space="preserve"> Сведениях о вложениях в объекты недвижимого имущества, объектах незавершенного строительства (</w:t>
      </w:r>
      <w:hyperlink r:id="rId10" w:anchor="/document/12181732/entry/503190" w:history="1">
        <w:r w:rsidRPr="008D6FC2">
          <w:rPr>
            <w:rStyle w:val="a8"/>
            <w:rFonts w:ascii="Times New Roman" w:hAnsi="Times New Roman"/>
            <w:color w:val="000000" w:themeColor="text1"/>
            <w:sz w:val="28"/>
            <w:szCs w:val="28"/>
            <w:u w:val="none"/>
            <w:shd w:val="clear" w:color="auto" w:fill="FFFFFF"/>
          </w:rPr>
          <w:t>ф. 0503190</w:t>
        </w:r>
      </w:hyperlink>
      <w:r w:rsidRPr="008D6FC2">
        <w:rPr>
          <w:rFonts w:ascii="Times New Roman" w:hAnsi="Times New Roman"/>
          <w:color w:val="000000" w:themeColor="text1"/>
          <w:sz w:val="28"/>
          <w:szCs w:val="28"/>
          <w:shd w:val="clear" w:color="auto" w:fill="FFFFFF"/>
        </w:rPr>
        <w:t>) раскрывается информация по объектам капитальных вложений, включающая данные, характеризующие произведенные вложения в объекты недвижимого имущества (ход реализации капитальных вложений (бюджетных инвестиций), предоставляемые в целях формирования Сведений (ф. 0503190) структурными подразделениями учреждения, ответственными за реализацию капитальных вложений в объекты недвижимого имущества, и финансовые</w:t>
      </w:r>
      <w:proofErr w:type="gramEnd"/>
      <w:r w:rsidRPr="008D6FC2">
        <w:rPr>
          <w:rFonts w:ascii="Times New Roman" w:hAnsi="Times New Roman"/>
          <w:color w:val="000000" w:themeColor="text1"/>
          <w:sz w:val="28"/>
          <w:szCs w:val="28"/>
          <w:shd w:val="clear" w:color="auto" w:fill="FFFFFF"/>
        </w:rPr>
        <w:t xml:space="preserve"> данные, сформированные по соответствующим объектам капитальных вложений в бюджетном учете учреждения на соответствующих счетах аналитического учета</w:t>
      </w:r>
      <w:r w:rsidRPr="008D6FC2">
        <w:rPr>
          <w:rStyle w:val="apple-converted-space"/>
          <w:rFonts w:ascii="Times New Roman" w:hAnsi="Times New Roman"/>
          <w:color w:val="000000" w:themeColor="text1"/>
          <w:sz w:val="28"/>
          <w:szCs w:val="28"/>
          <w:shd w:val="clear" w:color="auto" w:fill="FFFFFF"/>
        </w:rPr>
        <w:t> </w:t>
      </w:r>
      <w:hyperlink r:id="rId11" w:anchor="/document/12180897/entry/10611000" w:history="1">
        <w:r w:rsidRPr="008D6FC2">
          <w:rPr>
            <w:rStyle w:val="a8"/>
            <w:rFonts w:ascii="Times New Roman" w:hAnsi="Times New Roman"/>
            <w:color w:val="000000" w:themeColor="text1"/>
            <w:sz w:val="28"/>
            <w:szCs w:val="28"/>
            <w:u w:val="none"/>
            <w:shd w:val="clear" w:color="auto" w:fill="FFFFFF"/>
          </w:rPr>
          <w:t>счета</w:t>
        </w:r>
        <w:r w:rsidRPr="008D6FC2">
          <w:rPr>
            <w:rStyle w:val="a8"/>
            <w:rFonts w:ascii="Times New Roman" w:hAnsi="Times New Roman"/>
            <w:b/>
            <w:color w:val="000000" w:themeColor="text1"/>
            <w:sz w:val="28"/>
            <w:szCs w:val="28"/>
            <w:u w:val="none"/>
            <w:shd w:val="clear" w:color="auto" w:fill="FFFFFF"/>
          </w:rPr>
          <w:t xml:space="preserve"> 110611000</w:t>
        </w:r>
      </w:hyperlink>
      <w:r w:rsidRPr="008D6FC2">
        <w:rPr>
          <w:rStyle w:val="apple-converted-space"/>
          <w:rFonts w:ascii="Times New Roman" w:hAnsi="Times New Roman"/>
          <w:b/>
          <w:color w:val="000000" w:themeColor="text1"/>
          <w:sz w:val="28"/>
          <w:szCs w:val="28"/>
          <w:shd w:val="clear" w:color="auto" w:fill="FFFFFF"/>
        </w:rPr>
        <w:t> </w:t>
      </w:r>
      <w:r w:rsidRPr="008D6FC2">
        <w:rPr>
          <w:rFonts w:ascii="Times New Roman" w:hAnsi="Times New Roman"/>
          <w:b/>
          <w:color w:val="000000" w:themeColor="text1"/>
          <w:sz w:val="28"/>
          <w:szCs w:val="28"/>
          <w:shd w:val="clear" w:color="auto" w:fill="FFFFFF"/>
        </w:rPr>
        <w:t>«Вложения в основные средства - недвижимое имущество учреждения».</w:t>
      </w:r>
      <w:bookmarkStart w:id="2" w:name="sub_115232"/>
    </w:p>
    <w:bookmarkEnd w:id="2"/>
    <w:p w:rsidR="00656D7B" w:rsidRDefault="00F36BF7" w:rsidP="00622835">
      <w:pPr>
        <w:spacing w:after="0" w:line="240" w:lineRule="auto"/>
        <w:ind w:firstLine="709"/>
        <w:jc w:val="both"/>
        <w:rPr>
          <w:rFonts w:ascii="Times New Roman" w:eastAsiaTheme="minorHAnsi" w:hAnsi="Times New Roman"/>
          <w:b/>
          <w:color w:val="000000" w:themeColor="text1"/>
          <w:sz w:val="28"/>
          <w:szCs w:val="28"/>
          <w:lang w:eastAsia="en-US"/>
        </w:rPr>
      </w:pPr>
      <w:r w:rsidRPr="00622835">
        <w:rPr>
          <w:rFonts w:ascii="Times New Roman" w:eastAsiaTheme="minorHAnsi" w:hAnsi="Times New Roman"/>
          <w:b/>
          <w:color w:val="000000" w:themeColor="text1"/>
          <w:sz w:val="28"/>
          <w:szCs w:val="28"/>
          <w:lang w:eastAsia="en-US"/>
        </w:rPr>
        <w:t>Сведения по дебиторской и кредитор</w:t>
      </w:r>
      <w:r w:rsidR="007B3EAC" w:rsidRPr="00622835">
        <w:rPr>
          <w:rFonts w:ascii="Times New Roman" w:eastAsiaTheme="minorHAnsi" w:hAnsi="Times New Roman"/>
          <w:b/>
          <w:color w:val="000000" w:themeColor="text1"/>
          <w:sz w:val="28"/>
          <w:szCs w:val="28"/>
          <w:lang w:eastAsia="en-US"/>
        </w:rPr>
        <w:t xml:space="preserve">ской задолженности ф.0503169 </w:t>
      </w:r>
      <w:r w:rsidR="00656D7B">
        <w:rPr>
          <w:rFonts w:ascii="Times New Roman" w:eastAsiaTheme="minorHAnsi" w:hAnsi="Times New Roman"/>
          <w:b/>
          <w:color w:val="000000" w:themeColor="text1"/>
          <w:sz w:val="28"/>
          <w:szCs w:val="28"/>
          <w:lang w:eastAsia="en-US"/>
        </w:rPr>
        <w:t>в части кредиторской задолженности</w:t>
      </w:r>
      <w:r w:rsidR="00794AFD">
        <w:rPr>
          <w:rFonts w:ascii="Times New Roman" w:eastAsiaTheme="minorHAnsi" w:hAnsi="Times New Roman"/>
          <w:b/>
          <w:color w:val="000000" w:themeColor="text1"/>
          <w:sz w:val="28"/>
          <w:szCs w:val="28"/>
          <w:lang w:eastAsia="en-US"/>
        </w:rPr>
        <w:t>,</w:t>
      </w:r>
      <w:r w:rsidR="00656D7B">
        <w:rPr>
          <w:rFonts w:ascii="Times New Roman" w:eastAsiaTheme="minorHAnsi" w:hAnsi="Times New Roman"/>
          <w:b/>
          <w:color w:val="000000" w:themeColor="text1"/>
          <w:sz w:val="28"/>
          <w:szCs w:val="28"/>
          <w:lang w:eastAsia="en-US"/>
        </w:rPr>
        <w:t xml:space="preserve"> </w:t>
      </w:r>
      <w:r w:rsidR="00AA3E2E">
        <w:rPr>
          <w:rFonts w:ascii="Times New Roman" w:eastAsiaTheme="minorHAnsi" w:hAnsi="Times New Roman"/>
          <w:b/>
          <w:color w:val="000000" w:themeColor="text1"/>
          <w:sz w:val="28"/>
          <w:szCs w:val="28"/>
          <w:lang w:eastAsia="en-US"/>
        </w:rPr>
        <w:t>отраженной по счету 1 401 40 120 со значением минус 237 213 рублей</w:t>
      </w:r>
      <w:r w:rsidR="00794AFD">
        <w:rPr>
          <w:rFonts w:ascii="Times New Roman" w:eastAsiaTheme="minorHAnsi" w:hAnsi="Times New Roman"/>
          <w:b/>
          <w:color w:val="000000" w:themeColor="text1"/>
          <w:sz w:val="28"/>
          <w:szCs w:val="28"/>
          <w:lang w:eastAsia="en-US"/>
        </w:rPr>
        <w:t>,</w:t>
      </w:r>
      <w:r w:rsidR="00911A09">
        <w:rPr>
          <w:rFonts w:ascii="Times New Roman" w:eastAsiaTheme="minorHAnsi" w:hAnsi="Times New Roman"/>
          <w:b/>
          <w:color w:val="000000" w:themeColor="text1"/>
          <w:sz w:val="28"/>
          <w:szCs w:val="28"/>
          <w:lang w:eastAsia="en-US"/>
        </w:rPr>
        <w:t xml:space="preserve"> необходимо учитывать</w:t>
      </w:r>
      <w:r w:rsidR="00AA3E2E">
        <w:rPr>
          <w:rFonts w:ascii="Times New Roman" w:eastAsiaTheme="minorHAnsi" w:hAnsi="Times New Roman"/>
          <w:b/>
          <w:color w:val="000000" w:themeColor="text1"/>
          <w:sz w:val="28"/>
          <w:szCs w:val="28"/>
          <w:lang w:eastAsia="en-US"/>
        </w:rPr>
        <w:t xml:space="preserve"> в составе дебиторской задолженности. Дебиторская задолженность по счету </w:t>
      </w:r>
      <w:r w:rsidR="00AA3E2E">
        <w:rPr>
          <w:rFonts w:ascii="Times New Roman" w:eastAsiaTheme="minorHAnsi" w:hAnsi="Times New Roman"/>
          <w:b/>
          <w:color w:val="000000" w:themeColor="text1"/>
          <w:sz w:val="28"/>
          <w:szCs w:val="28"/>
          <w:lang w:eastAsia="en-US"/>
        </w:rPr>
        <w:lastRenderedPageBreak/>
        <w:t>1.209.36.000, сложившаяся по состоян</w:t>
      </w:r>
      <w:r w:rsidR="00794AFD">
        <w:rPr>
          <w:rFonts w:ascii="Times New Roman" w:eastAsiaTheme="minorHAnsi" w:hAnsi="Times New Roman"/>
          <w:b/>
          <w:color w:val="000000" w:themeColor="text1"/>
          <w:sz w:val="28"/>
          <w:szCs w:val="28"/>
          <w:lang w:eastAsia="en-US"/>
        </w:rPr>
        <w:t>ию на 01.01.2020г. и 01.01.2021</w:t>
      </w:r>
      <w:r w:rsidR="00AA3E2E">
        <w:rPr>
          <w:rFonts w:ascii="Times New Roman" w:eastAsiaTheme="minorHAnsi" w:hAnsi="Times New Roman"/>
          <w:b/>
          <w:color w:val="000000" w:themeColor="text1"/>
          <w:sz w:val="28"/>
          <w:szCs w:val="28"/>
          <w:lang w:eastAsia="en-US"/>
        </w:rPr>
        <w:t xml:space="preserve"> в сумме 680,90 рублей</w:t>
      </w:r>
      <w:r w:rsidR="00794AFD">
        <w:rPr>
          <w:rFonts w:ascii="Times New Roman" w:eastAsiaTheme="minorHAnsi" w:hAnsi="Times New Roman"/>
          <w:b/>
          <w:color w:val="000000" w:themeColor="text1"/>
          <w:sz w:val="28"/>
          <w:szCs w:val="28"/>
          <w:lang w:eastAsia="en-US"/>
        </w:rPr>
        <w:t>,</w:t>
      </w:r>
      <w:r w:rsidR="00AA3E2E">
        <w:rPr>
          <w:rFonts w:ascii="Times New Roman" w:eastAsiaTheme="minorHAnsi" w:hAnsi="Times New Roman"/>
          <w:b/>
          <w:color w:val="000000" w:themeColor="text1"/>
          <w:sz w:val="28"/>
          <w:szCs w:val="28"/>
          <w:lang w:eastAsia="en-US"/>
        </w:rPr>
        <w:t xml:space="preserve"> подлежит отражению в составе задолженности </w:t>
      </w:r>
      <w:r w:rsidR="00AA3E2E" w:rsidRPr="00622835">
        <w:rPr>
          <w:rFonts w:ascii="Times New Roman" w:eastAsiaTheme="minorHAnsi" w:hAnsi="Times New Roman"/>
          <w:b/>
          <w:color w:val="000000" w:themeColor="text1"/>
          <w:sz w:val="28"/>
          <w:szCs w:val="28"/>
          <w:lang w:eastAsia="en-US"/>
        </w:rPr>
        <w:t>с до</w:t>
      </w:r>
      <w:r w:rsidR="00AA3E2E">
        <w:rPr>
          <w:rFonts w:ascii="Times New Roman" w:eastAsiaTheme="minorHAnsi" w:hAnsi="Times New Roman"/>
          <w:b/>
          <w:color w:val="000000" w:themeColor="text1"/>
          <w:sz w:val="28"/>
          <w:szCs w:val="28"/>
          <w:lang w:eastAsia="en-US"/>
        </w:rPr>
        <w:t>ходной бюджетной классификацией и в составе просроченной задолженности. В течение 2020 года Администрацией поселения не приняты меры по взысканию указанных сре</w:t>
      </w:r>
      <w:proofErr w:type="gramStart"/>
      <w:r w:rsidR="00AA3E2E">
        <w:rPr>
          <w:rFonts w:ascii="Times New Roman" w:eastAsiaTheme="minorHAnsi" w:hAnsi="Times New Roman"/>
          <w:b/>
          <w:color w:val="000000" w:themeColor="text1"/>
          <w:sz w:val="28"/>
          <w:szCs w:val="28"/>
          <w:lang w:eastAsia="en-US"/>
        </w:rPr>
        <w:t>дств в д</w:t>
      </w:r>
      <w:proofErr w:type="gramEnd"/>
      <w:r w:rsidR="00AA3E2E">
        <w:rPr>
          <w:rFonts w:ascii="Times New Roman" w:eastAsiaTheme="minorHAnsi" w:hAnsi="Times New Roman"/>
          <w:b/>
          <w:color w:val="000000" w:themeColor="text1"/>
          <w:sz w:val="28"/>
          <w:szCs w:val="28"/>
          <w:lang w:eastAsia="en-US"/>
        </w:rPr>
        <w:t>оход бюджета поселения.</w:t>
      </w:r>
    </w:p>
    <w:p w:rsidR="00AA3E2E" w:rsidRDefault="007B3EAC" w:rsidP="00622835">
      <w:pPr>
        <w:spacing w:after="0" w:line="240" w:lineRule="auto"/>
        <w:ind w:firstLine="709"/>
        <w:jc w:val="both"/>
        <w:rPr>
          <w:rFonts w:ascii="Times New Roman" w:eastAsiaTheme="minorHAnsi" w:hAnsi="Times New Roman"/>
          <w:b/>
          <w:color w:val="000000" w:themeColor="text1"/>
          <w:sz w:val="28"/>
          <w:szCs w:val="28"/>
          <w:lang w:eastAsia="en-US"/>
        </w:rPr>
      </w:pPr>
      <w:r w:rsidRPr="00622835">
        <w:rPr>
          <w:rFonts w:ascii="Times New Roman" w:hAnsi="Times New Roman"/>
          <w:color w:val="000000" w:themeColor="text1"/>
          <w:sz w:val="28"/>
          <w:szCs w:val="28"/>
        </w:rPr>
        <w:t xml:space="preserve">На основании пункта 167 Инструкции № 191н </w:t>
      </w:r>
      <w:r w:rsidRPr="00622835">
        <w:rPr>
          <w:rFonts w:ascii="Times New Roman" w:eastAsiaTheme="minorHAnsi" w:hAnsi="Times New Roman"/>
          <w:color w:val="000000" w:themeColor="text1"/>
          <w:sz w:val="28"/>
          <w:szCs w:val="28"/>
          <w:lang w:eastAsia="en-US"/>
        </w:rPr>
        <w:t xml:space="preserve">в </w:t>
      </w:r>
      <w:hyperlink w:anchor="sub_5031692" w:history="1">
        <w:r w:rsidRPr="00622835">
          <w:rPr>
            <w:rFonts w:ascii="Times New Roman" w:eastAsiaTheme="minorHAnsi" w:hAnsi="Times New Roman"/>
            <w:b/>
            <w:color w:val="000000" w:themeColor="text1"/>
            <w:sz w:val="28"/>
            <w:szCs w:val="28"/>
            <w:lang w:eastAsia="en-US"/>
          </w:rPr>
          <w:t>графе 12</w:t>
        </w:r>
      </w:hyperlink>
      <w:r w:rsidRPr="00622835">
        <w:rPr>
          <w:rFonts w:ascii="Times New Roman" w:eastAsiaTheme="minorHAnsi" w:hAnsi="Times New Roman"/>
          <w:b/>
          <w:color w:val="000000" w:themeColor="text1"/>
          <w:sz w:val="28"/>
          <w:szCs w:val="28"/>
          <w:lang w:eastAsia="en-US"/>
        </w:rPr>
        <w:t xml:space="preserve"> указывается общая сумма дебиторской (кредиторской) задолженности, учитываемая по соответствующему синтетическому коду счета бюджетного учета по состоянию на конец аналогичного отчетного периода прошлого финансового года.  Данные в графе 12 отражаются по соответствующим </w:t>
      </w:r>
      <w:hyperlink w:anchor="sub_50316903" w:history="1">
        <w:r w:rsidRPr="00622835">
          <w:rPr>
            <w:rFonts w:ascii="Times New Roman" w:eastAsiaTheme="minorHAnsi" w:hAnsi="Times New Roman"/>
            <w:b/>
            <w:color w:val="000000" w:themeColor="text1"/>
            <w:sz w:val="28"/>
            <w:szCs w:val="28"/>
            <w:lang w:eastAsia="en-US"/>
          </w:rPr>
          <w:t>строкам</w:t>
        </w:r>
      </w:hyperlink>
      <w:r w:rsidRPr="00622835">
        <w:rPr>
          <w:rFonts w:ascii="Times New Roman" w:eastAsiaTheme="minorHAnsi" w:hAnsi="Times New Roman"/>
          <w:b/>
          <w:color w:val="000000" w:themeColor="text1"/>
          <w:sz w:val="28"/>
          <w:szCs w:val="28"/>
          <w:lang w:eastAsia="en-US"/>
        </w:rPr>
        <w:t xml:space="preserve"> «Итого по синтетическому коду». </w:t>
      </w:r>
    </w:p>
    <w:p w:rsidR="009B1344" w:rsidRPr="009B1344" w:rsidRDefault="008D6FC2" w:rsidP="009B1344">
      <w:pPr>
        <w:spacing w:after="0" w:line="240" w:lineRule="auto"/>
        <w:ind w:firstLine="709"/>
        <w:jc w:val="both"/>
        <w:rPr>
          <w:rFonts w:ascii="Times New Roman" w:hAnsi="Times New Roman"/>
          <w:b/>
          <w:color w:val="000000" w:themeColor="text1"/>
          <w:sz w:val="28"/>
          <w:szCs w:val="28"/>
        </w:rPr>
      </w:pPr>
      <w:r w:rsidRPr="009B1344">
        <w:rPr>
          <w:rFonts w:ascii="Times New Roman" w:eastAsiaTheme="minorHAnsi" w:hAnsi="Times New Roman"/>
          <w:b/>
          <w:color w:val="000000" w:themeColor="text1"/>
          <w:sz w:val="28"/>
          <w:szCs w:val="28"/>
          <w:lang w:eastAsia="en-US"/>
        </w:rPr>
        <w:t>Сведения о принятых и неисполненных обязательствах получателя бюджетных средств (ф. 0503175)</w:t>
      </w:r>
      <w:r w:rsidR="009B1344">
        <w:rPr>
          <w:rFonts w:ascii="Times New Roman" w:eastAsiaTheme="minorHAnsi" w:hAnsi="Times New Roman"/>
          <w:b/>
          <w:color w:val="000000" w:themeColor="text1"/>
          <w:sz w:val="28"/>
          <w:szCs w:val="28"/>
          <w:lang w:eastAsia="en-US"/>
        </w:rPr>
        <w:t>.</w:t>
      </w:r>
      <w:r w:rsidRPr="009B1344">
        <w:rPr>
          <w:rFonts w:ascii="Times New Roman" w:eastAsiaTheme="minorHAnsi" w:hAnsi="Times New Roman"/>
          <w:b/>
          <w:color w:val="000000" w:themeColor="text1"/>
          <w:sz w:val="28"/>
          <w:szCs w:val="28"/>
          <w:lang w:eastAsia="en-US"/>
        </w:rPr>
        <w:t xml:space="preserve"> </w:t>
      </w:r>
      <w:r w:rsidR="009B1344" w:rsidRPr="009B1344">
        <w:rPr>
          <w:rFonts w:ascii="Times New Roman" w:hAnsi="Times New Roman"/>
          <w:color w:val="22272F"/>
          <w:sz w:val="28"/>
          <w:szCs w:val="28"/>
          <w:shd w:val="clear" w:color="auto" w:fill="FFFFFF"/>
        </w:rPr>
        <w:t xml:space="preserve">Пунктом 170.2 Инструкции № 191н установлено. </w:t>
      </w:r>
      <w:r w:rsidR="009B1344" w:rsidRPr="009B1344">
        <w:rPr>
          <w:rFonts w:ascii="Times New Roman" w:hAnsi="Times New Roman"/>
          <w:b/>
          <w:color w:val="22272F"/>
          <w:sz w:val="28"/>
          <w:szCs w:val="28"/>
          <w:shd w:val="clear" w:color="auto" w:fill="FFFFFF"/>
        </w:rPr>
        <w:t>В разделах 1, 2 в</w:t>
      </w:r>
      <w:r w:rsidR="009B1344" w:rsidRPr="009B1344">
        <w:rPr>
          <w:rFonts w:ascii="Times New Roman" w:hAnsi="Times New Roman"/>
          <w:b/>
          <w:color w:val="000000" w:themeColor="text1"/>
          <w:sz w:val="28"/>
          <w:szCs w:val="28"/>
          <w:shd w:val="clear" w:color="auto" w:fill="FFFFFF"/>
        </w:rPr>
        <w:t xml:space="preserve"> графе 1 указываются номера соответствующих аналитических счетов счета 150211000 «Принятые обязательства на текущий финансовый год», счета 150212000 «Принятые денежные обязательства на текущий финансовый год», по которым на отчетную дату отражены остатки в графах 11 и 12 Отчета (</w:t>
      </w:r>
      <w:hyperlink r:id="rId12" w:anchor="/document/12181732/entry/503128" w:history="1">
        <w:r w:rsidR="009B1344" w:rsidRPr="009B1344">
          <w:rPr>
            <w:rStyle w:val="a8"/>
            <w:rFonts w:ascii="Times New Roman" w:hAnsi="Times New Roman"/>
            <w:b/>
            <w:color w:val="000000" w:themeColor="text1"/>
            <w:sz w:val="28"/>
            <w:szCs w:val="28"/>
            <w:shd w:val="clear" w:color="auto" w:fill="FFFFFF"/>
          </w:rPr>
          <w:t>ф. 0503128</w:t>
        </w:r>
      </w:hyperlink>
      <w:r w:rsidR="009B1344" w:rsidRPr="009B1344">
        <w:rPr>
          <w:rFonts w:ascii="Times New Roman" w:hAnsi="Times New Roman"/>
          <w:b/>
          <w:color w:val="000000" w:themeColor="text1"/>
          <w:sz w:val="28"/>
          <w:szCs w:val="28"/>
          <w:shd w:val="clear" w:color="auto" w:fill="FFFFFF"/>
        </w:rPr>
        <w:t>) соответственно</w:t>
      </w:r>
      <w:r w:rsidR="009B1344">
        <w:rPr>
          <w:rFonts w:ascii="Times New Roman" w:hAnsi="Times New Roman"/>
          <w:b/>
          <w:color w:val="000000" w:themeColor="text1"/>
          <w:sz w:val="28"/>
          <w:szCs w:val="28"/>
          <w:shd w:val="clear" w:color="auto" w:fill="FFFFFF"/>
        </w:rPr>
        <w:t>.</w:t>
      </w:r>
    </w:p>
    <w:p w:rsidR="009B1344" w:rsidRDefault="00F36BF7" w:rsidP="00622835">
      <w:pPr>
        <w:spacing w:after="0" w:line="240" w:lineRule="auto"/>
        <w:ind w:firstLine="709"/>
        <w:jc w:val="both"/>
        <w:rPr>
          <w:rFonts w:ascii="Times New Roman" w:hAnsi="Times New Roman"/>
          <w:color w:val="000000" w:themeColor="text1"/>
          <w:sz w:val="28"/>
          <w:szCs w:val="28"/>
        </w:rPr>
      </w:pPr>
      <w:r w:rsidRPr="00622835">
        <w:rPr>
          <w:rFonts w:ascii="Times New Roman" w:hAnsi="Times New Roman"/>
          <w:color w:val="000000" w:themeColor="text1"/>
          <w:sz w:val="28"/>
          <w:szCs w:val="28"/>
        </w:rPr>
        <w:t>Администрацией поселения представлена бюджетная отчетность по исполнению консолидированного бюджета муниципального образования «</w:t>
      </w:r>
      <w:proofErr w:type="spellStart"/>
      <w:r w:rsidRPr="00622835">
        <w:rPr>
          <w:rFonts w:ascii="Times New Roman" w:hAnsi="Times New Roman"/>
          <w:color w:val="000000" w:themeColor="text1"/>
          <w:sz w:val="28"/>
          <w:szCs w:val="28"/>
        </w:rPr>
        <w:t>Саровское</w:t>
      </w:r>
      <w:proofErr w:type="spellEnd"/>
      <w:r w:rsidRPr="00622835">
        <w:rPr>
          <w:rFonts w:ascii="Times New Roman" w:hAnsi="Times New Roman"/>
          <w:color w:val="000000" w:themeColor="text1"/>
          <w:sz w:val="28"/>
          <w:szCs w:val="28"/>
        </w:rPr>
        <w:t xml:space="preserve"> сельское поселение» по следующим формам: </w:t>
      </w:r>
      <w:proofErr w:type="gramStart"/>
      <w:r w:rsidRPr="00622835">
        <w:rPr>
          <w:rFonts w:ascii="Times New Roman" w:hAnsi="Times New Roman"/>
          <w:color w:val="000000" w:themeColor="text1"/>
          <w:sz w:val="28"/>
          <w:szCs w:val="28"/>
        </w:rPr>
        <w:t>Баланс исполнения консолидированного бюджета субъекта Российской Федерации и бюджета территориального государственного внебюджетного фо</w:t>
      </w:r>
      <w:r w:rsidR="009B1344">
        <w:rPr>
          <w:rFonts w:ascii="Times New Roman" w:hAnsi="Times New Roman"/>
          <w:color w:val="000000" w:themeColor="text1"/>
          <w:sz w:val="28"/>
          <w:szCs w:val="28"/>
        </w:rPr>
        <w:t xml:space="preserve">нда </w:t>
      </w:r>
      <w:r w:rsidRPr="00622835">
        <w:rPr>
          <w:rFonts w:ascii="Times New Roman" w:hAnsi="Times New Roman"/>
          <w:color w:val="000000" w:themeColor="text1"/>
          <w:sz w:val="28"/>
          <w:szCs w:val="28"/>
        </w:rPr>
        <w:t xml:space="preserve">(ф. 0503320); Консолидированный отчет о финансовых результатах деятельности </w:t>
      </w:r>
      <w:r w:rsidR="009B1344">
        <w:rPr>
          <w:rFonts w:ascii="Times New Roman" w:hAnsi="Times New Roman"/>
          <w:color w:val="000000" w:themeColor="text1"/>
          <w:sz w:val="28"/>
          <w:szCs w:val="28"/>
        </w:rPr>
        <w:t xml:space="preserve">              </w:t>
      </w:r>
      <w:r w:rsidRPr="00622835">
        <w:rPr>
          <w:rFonts w:ascii="Times New Roman" w:hAnsi="Times New Roman"/>
          <w:color w:val="000000" w:themeColor="text1"/>
          <w:sz w:val="28"/>
          <w:szCs w:val="28"/>
        </w:rPr>
        <w:t xml:space="preserve">(ф. 0503321); Консолидированный отчет о движении денежных средств </w:t>
      </w:r>
      <w:r w:rsidR="009B1344">
        <w:rPr>
          <w:rFonts w:ascii="Times New Roman" w:hAnsi="Times New Roman"/>
          <w:color w:val="000000" w:themeColor="text1"/>
          <w:sz w:val="28"/>
          <w:szCs w:val="28"/>
        </w:rPr>
        <w:t xml:space="preserve">          </w:t>
      </w:r>
      <w:r w:rsidRPr="00622835">
        <w:rPr>
          <w:rFonts w:ascii="Times New Roman" w:hAnsi="Times New Roman"/>
          <w:color w:val="000000" w:themeColor="text1"/>
          <w:sz w:val="28"/>
          <w:szCs w:val="28"/>
        </w:rPr>
        <w:t>(ф. 0503323); Отчет об исполнении консолидированного бюджета субъекта Российской Федерации и бюджета Территориального государственного внебюджетного фонда (ф. 0503317); Пояснительная записка к отчету об исполнении консолидированн</w:t>
      </w:r>
      <w:r w:rsidR="009B1344">
        <w:rPr>
          <w:rFonts w:ascii="Times New Roman" w:hAnsi="Times New Roman"/>
          <w:color w:val="000000" w:themeColor="text1"/>
          <w:sz w:val="28"/>
          <w:szCs w:val="28"/>
        </w:rPr>
        <w:t>ого бюджета (ф. 0503360).</w:t>
      </w:r>
      <w:proofErr w:type="gramEnd"/>
    </w:p>
    <w:p w:rsidR="00335535" w:rsidRDefault="00602CA9" w:rsidP="0062283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Кроме этого</w:t>
      </w:r>
      <w:r w:rsidR="00794AFD">
        <w:rPr>
          <w:rFonts w:ascii="Times New Roman" w:hAnsi="Times New Roman"/>
          <w:color w:val="000000" w:themeColor="text1"/>
          <w:sz w:val="28"/>
          <w:szCs w:val="28"/>
        </w:rPr>
        <w:t>,</w:t>
      </w:r>
      <w:r>
        <w:rPr>
          <w:rFonts w:ascii="Times New Roman" w:hAnsi="Times New Roman"/>
          <w:color w:val="000000" w:themeColor="text1"/>
          <w:sz w:val="28"/>
          <w:szCs w:val="28"/>
        </w:rPr>
        <w:t xml:space="preserve"> в рамках </w:t>
      </w:r>
      <w:r w:rsidR="00911A09">
        <w:rPr>
          <w:rFonts w:ascii="Times New Roman" w:hAnsi="Times New Roman"/>
          <w:color w:val="000000" w:themeColor="text1"/>
          <w:sz w:val="28"/>
          <w:szCs w:val="28"/>
        </w:rPr>
        <w:t xml:space="preserve">данного </w:t>
      </w:r>
      <w:r>
        <w:rPr>
          <w:rFonts w:ascii="Times New Roman" w:hAnsi="Times New Roman"/>
          <w:color w:val="000000" w:themeColor="text1"/>
          <w:sz w:val="28"/>
          <w:szCs w:val="28"/>
        </w:rPr>
        <w:t xml:space="preserve">вопроса рассмотрены представленные бухгалтерские документы по запросу Счетной палаты </w:t>
      </w:r>
      <w:r w:rsidR="00911A09">
        <w:rPr>
          <w:rFonts w:ascii="Times New Roman" w:hAnsi="Times New Roman"/>
          <w:color w:val="000000" w:themeColor="text1"/>
          <w:sz w:val="28"/>
          <w:szCs w:val="28"/>
        </w:rPr>
        <w:t>на осуществление</w:t>
      </w:r>
      <w:r>
        <w:rPr>
          <w:rFonts w:ascii="Times New Roman" w:hAnsi="Times New Roman"/>
          <w:color w:val="000000" w:themeColor="text1"/>
          <w:sz w:val="28"/>
          <w:szCs w:val="28"/>
        </w:rPr>
        <w:t xml:space="preserve"> бюджетных инвестиций по приобретению нежилого здания в</w:t>
      </w:r>
      <w:r w:rsidR="00335535">
        <w:rPr>
          <w:rFonts w:ascii="Times New Roman" w:hAnsi="Times New Roman"/>
          <w:color w:val="000000" w:themeColor="text1"/>
          <w:sz w:val="28"/>
          <w:szCs w:val="28"/>
        </w:rPr>
        <w:t xml:space="preserve"> п. Большая </w:t>
      </w:r>
      <w:proofErr w:type="spellStart"/>
      <w:r w:rsidR="00335535">
        <w:rPr>
          <w:rFonts w:ascii="Times New Roman" w:hAnsi="Times New Roman"/>
          <w:color w:val="000000" w:themeColor="text1"/>
          <w:sz w:val="28"/>
          <w:szCs w:val="28"/>
        </w:rPr>
        <w:t>Саровка</w:t>
      </w:r>
      <w:proofErr w:type="spellEnd"/>
      <w:r w:rsidR="00451761">
        <w:rPr>
          <w:rFonts w:ascii="Times New Roman" w:hAnsi="Times New Roman"/>
          <w:color w:val="000000" w:themeColor="text1"/>
          <w:sz w:val="28"/>
          <w:szCs w:val="28"/>
        </w:rPr>
        <w:t xml:space="preserve"> (12 000 тыс</w:t>
      </w:r>
      <w:proofErr w:type="gramStart"/>
      <w:r w:rsidR="00451761">
        <w:rPr>
          <w:rFonts w:ascii="Times New Roman" w:hAnsi="Times New Roman"/>
          <w:color w:val="000000" w:themeColor="text1"/>
          <w:sz w:val="28"/>
          <w:szCs w:val="28"/>
        </w:rPr>
        <w:t>.р</w:t>
      </w:r>
      <w:proofErr w:type="gramEnd"/>
      <w:r w:rsidR="00451761">
        <w:rPr>
          <w:rFonts w:ascii="Times New Roman" w:hAnsi="Times New Roman"/>
          <w:color w:val="000000" w:themeColor="text1"/>
          <w:sz w:val="28"/>
          <w:szCs w:val="28"/>
        </w:rPr>
        <w:t>ублей)</w:t>
      </w:r>
      <w:r w:rsidR="00335535">
        <w:rPr>
          <w:rFonts w:ascii="Times New Roman" w:hAnsi="Times New Roman"/>
          <w:color w:val="000000" w:themeColor="text1"/>
          <w:sz w:val="28"/>
          <w:szCs w:val="28"/>
        </w:rPr>
        <w:t>.</w:t>
      </w:r>
      <w:r w:rsidR="00451761">
        <w:rPr>
          <w:rFonts w:ascii="Times New Roman" w:hAnsi="Times New Roman"/>
          <w:color w:val="000000" w:themeColor="text1"/>
          <w:sz w:val="28"/>
          <w:szCs w:val="28"/>
        </w:rPr>
        <w:t xml:space="preserve"> </w:t>
      </w:r>
      <w:r w:rsidR="00335535">
        <w:rPr>
          <w:rFonts w:ascii="Times New Roman" w:hAnsi="Times New Roman"/>
          <w:color w:val="000000" w:themeColor="text1"/>
          <w:sz w:val="28"/>
          <w:szCs w:val="28"/>
        </w:rPr>
        <w:t>Установлены</w:t>
      </w:r>
      <w:r>
        <w:rPr>
          <w:rFonts w:ascii="Times New Roman" w:hAnsi="Times New Roman"/>
          <w:color w:val="000000" w:themeColor="text1"/>
          <w:sz w:val="28"/>
          <w:szCs w:val="28"/>
        </w:rPr>
        <w:t xml:space="preserve"> следующее</w:t>
      </w:r>
      <w:r w:rsidR="00335535">
        <w:rPr>
          <w:rFonts w:ascii="Times New Roman" w:hAnsi="Times New Roman"/>
          <w:color w:val="000000" w:themeColor="text1"/>
          <w:sz w:val="28"/>
          <w:szCs w:val="28"/>
        </w:rPr>
        <w:t xml:space="preserve"> замечания и нарушения</w:t>
      </w:r>
      <w:r>
        <w:rPr>
          <w:rFonts w:ascii="Times New Roman" w:hAnsi="Times New Roman"/>
          <w:color w:val="000000" w:themeColor="text1"/>
          <w:sz w:val="28"/>
          <w:szCs w:val="28"/>
        </w:rPr>
        <w:t>.</w:t>
      </w:r>
    </w:p>
    <w:p w:rsidR="00911A09" w:rsidRDefault="00911A09" w:rsidP="0062283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Принятие к бухгалтерскому учету нефинансового актива произведено своевременно и в полном объеме.</w:t>
      </w:r>
    </w:p>
    <w:p w:rsidR="00602CA9" w:rsidRPr="00451761" w:rsidRDefault="00602CA9" w:rsidP="00622835">
      <w:pPr>
        <w:spacing w:after="0" w:line="240" w:lineRule="auto"/>
        <w:ind w:firstLine="709"/>
        <w:jc w:val="both"/>
        <w:rPr>
          <w:rFonts w:ascii="Times New Roman" w:hAnsi="Times New Roman"/>
          <w:b/>
          <w:color w:val="000000" w:themeColor="text1"/>
          <w:sz w:val="28"/>
          <w:szCs w:val="28"/>
        </w:rPr>
      </w:pPr>
      <w:r w:rsidRPr="00335535">
        <w:rPr>
          <w:rFonts w:ascii="Times New Roman" w:hAnsi="Times New Roman"/>
          <w:color w:val="000000" w:themeColor="text1"/>
          <w:sz w:val="28"/>
          <w:szCs w:val="28"/>
        </w:rPr>
        <w:t xml:space="preserve"> </w:t>
      </w:r>
      <w:r w:rsidR="00335535" w:rsidRPr="00335535">
        <w:rPr>
          <w:rFonts w:ascii="Times New Roman" w:hAnsi="Times New Roman"/>
          <w:color w:val="000000" w:themeColor="text1"/>
          <w:sz w:val="28"/>
          <w:szCs w:val="28"/>
        </w:rPr>
        <w:t xml:space="preserve">Передача нежилого здания Дома культуры от Администрации </w:t>
      </w:r>
      <w:proofErr w:type="spellStart"/>
      <w:r w:rsidR="00335535" w:rsidRPr="00335535">
        <w:rPr>
          <w:rFonts w:ascii="Times New Roman" w:hAnsi="Times New Roman"/>
          <w:color w:val="000000" w:themeColor="text1"/>
          <w:sz w:val="28"/>
          <w:szCs w:val="28"/>
        </w:rPr>
        <w:t>Саровского</w:t>
      </w:r>
      <w:proofErr w:type="spellEnd"/>
      <w:r w:rsidR="00335535" w:rsidRPr="00335535">
        <w:rPr>
          <w:rFonts w:ascii="Times New Roman" w:hAnsi="Times New Roman"/>
          <w:color w:val="000000" w:themeColor="text1"/>
          <w:sz w:val="28"/>
          <w:szCs w:val="28"/>
        </w:rPr>
        <w:t xml:space="preserve"> сельского поселения в муниципальную казну муниципального образования «</w:t>
      </w:r>
      <w:proofErr w:type="spellStart"/>
      <w:r w:rsidR="00335535" w:rsidRPr="00335535">
        <w:rPr>
          <w:rFonts w:ascii="Times New Roman" w:hAnsi="Times New Roman"/>
          <w:color w:val="000000" w:themeColor="text1"/>
          <w:sz w:val="28"/>
          <w:szCs w:val="28"/>
        </w:rPr>
        <w:t>Саровского</w:t>
      </w:r>
      <w:proofErr w:type="spellEnd"/>
      <w:r w:rsidR="00335535" w:rsidRPr="00335535">
        <w:rPr>
          <w:rFonts w:ascii="Times New Roman" w:hAnsi="Times New Roman"/>
          <w:color w:val="000000" w:themeColor="text1"/>
          <w:sz w:val="28"/>
          <w:szCs w:val="28"/>
        </w:rPr>
        <w:t xml:space="preserve"> сельского поселения» произведена согласно действующей инструкции </w:t>
      </w:r>
      <w:r w:rsidR="00451761">
        <w:rPr>
          <w:rFonts w:ascii="Times New Roman" w:hAnsi="Times New Roman"/>
          <w:color w:val="000000" w:themeColor="text1"/>
          <w:sz w:val="28"/>
          <w:szCs w:val="28"/>
        </w:rPr>
        <w:t xml:space="preserve">посредством </w:t>
      </w:r>
      <w:r w:rsidR="00335535" w:rsidRPr="00335535">
        <w:rPr>
          <w:rFonts w:ascii="Times New Roman" w:hAnsi="Times New Roman"/>
          <w:color w:val="000000" w:themeColor="text1"/>
          <w:sz w:val="28"/>
          <w:szCs w:val="28"/>
        </w:rPr>
        <w:t xml:space="preserve"> счет</w:t>
      </w:r>
      <w:r w:rsidR="00451761">
        <w:rPr>
          <w:rFonts w:ascii="Times New Roman" w:hAnsi="Times New Roman"/>
          <w:color w:val="000000" w:themeColor="text1"/>
          <w:sz w:val="28"/>
          <w:szCs w:val="28"/>
        </w:rPr>
        <w:t xml:space="preserve">а </w:t>
      </w:r>
      <w:r w:rsidR="00335535" w:rsidRPr="00335535">
        <w:rPr>
          <w:rFonts w:ascii="Times New Roman" w:hAnsi="Times New Roman"/>
          <w:color w:val="000000" w:themeColor="text1"/>
          <w:sz w:val="28"/>
          <w:szCs w:val="28"/>
        </w:rPr>
        <w:t>304.04. «Внутриведомственные расчеты»</w:t>
      </w:r>
      <w:r w:rsidR="00451761">
        <w:rPr>
          <w:rFonts w:ascii="Times New Roman" w:hAnsi="Times New Roman"/>
          <w:color w:val="000000" w:themeColor="text1"/>
          <w:sz w:val="28"/>
          <w:szCs w:val="28"/>
        </w:rPr>
        <w:t>, что подтверждено</w:t>
      </w:r>
      <w:r w:rsidR="006B6F32">
        <w:rPr>
          <w:rFonts w:ascii="Times New Roman" w:hAnsi="Times New Roman"/>
          <w:color w:val="000000" w:themeColor="text1"/>
          <w:sz w:val="28"/>
          <w:szCs w:val="28"/>
        </w:rPr>
        <w:t xml:space="preserve"> бухгалтерскими справками</w:t>
      </w:r>
      <w:r w:rsidR="00335535">
        <w:rPr>
          <w:rFonts w:ascii="Times New Roman" w:hAnsi="Times New Roman"/>
          <w:color w:val="000000" w:themeColor="text1"/>
          <w:sz w:val="28"/>
          <w:szCs w:val="28"/>
        </w:rPr>
        <w:t xml:space="preserve">. Соответствующие обороты по счету 304.04. отражены в Главной книге за 2020 год. При этом </w:t>
      </w:r>
      <w:r w:rsidR="00335535">
        <w:rPr>
          <w:rFonts w:ascii="Times New Roman" w:hAnsi="Times New Roman"/>
          <w:color w:val="000000" w:themeColor="text1"/>
          <w:sz w:val="28"/>
          <w:szCs w:val="28"/>
        </w:rPr>
        <w:lastRenderedPageBreak/>
        <w:t xml:space="preserve">необходимо отметить, что </w:t>
      </w:r>
      <w:r w:rsidR="006B6F32">
        <w:rPr>
          <w:rFonts w:ascii="Times New Roman" w:hAnsi="Times New Roman"/>
          <w:color w:val="000000" w:themeColor="text1"/>
          <w:sz w:val="28"/>
          <w:szCs w:val="28"/>
        </w:rPr>
        <w:t>в</w:t>
      </w:r>
      <w:r w:rsidR="00335535">
        <w:rPr>
          <w:rFonts w:ascii="Times New Roman" w:hAnsi="Times New Roman"/>
          <w:color w:val="000000" w:themeColor="text1"/>
          <w:sz w:val="28"/>
          <w:szCs w:val="28"/>
        </w:rPr>
        <w:t xml:space="preserve"> представленном</w:t>
      </w:r>
      <w:r w:rsidR="006B6F32">
        <w:rPr>
          <w:rFonts w:ascii="Times New Roman" w:hAnsi="Times New Roman"/>
          <w:color w:val="000000" w:themeColor="text1"/>
          <w:sz w:val="28"/>
          <w:szCs w:val="28"/>
        </w:rPr>
        <w:t xml:space="preserve"> комплекте</w:t>
      </w:r>
      <w:r w:rsidR="00335535">
        <w:rPr>
          <w:rFonts w:ascii="Times New Roman" w:hAnsi="Times New Roman"/>
          <w:color w:val="000000" w:themeColor="text1"/>
          <w:sz w:val="28"/>
          <w:szCs w:val="28"/>
        </w:rPr>
        <w:t xml:space="preserve"> бюджетной отчетности Администрации </w:t>
      </w:r>
      <w:proofErr w:type="spellStart"/>
      <w:r w:rsidR="00335535">
        <w:rPr>
          <w:rFonts w:ascii="Times New Roman" w:hAnsi="Times New Roman"/>
          <w:color w:val="000000" w:themeColor="text1"/>
          <w:sz w:val="28"/>
          <w:szCs w:val="28"/>
        </w:rPr>
        <w:t>Саровского</w:t>
      </w:r>
      <w:proofErr w:type="spellEnd"/>
      <w:r w:rsidR="00335535">
        <w:rPr>
          <w:rFonts w:ascii="Times New Roman" w:hAnsi="Times New Roman"/>
          <w:color w:val="000000" w:themeColor="text1"/>
          <w:sz w:val="28"/>
          <w:szCs w:val="28"/>
        </w:rPr>
        <w:t xml:space="preserve"> сельского поселения </w:t>
      </w:r>
      <w:r w:rsidR="00335535" w:rsidRPr="00451761">
        <w:rPr>
          <w:rFonts w:ascii="Times New Roman" w:hAnsi="Times New Roman"/>
          <w:b/>
          <w:color w:val="000000" w:themeColor="text1"/>
          <w:sz w:val="28"/>
          <w:szCs w:val="28"/>
        </w:rPr>
        <w:t xml:space="preserve">отсутствует форма 0503125 «Справка по консолидируемым расчетам» </w:t>
      </w:r>
      <w:r w:rsidR="006B6F32" w:rsidRPr="00451761">
        <w:rPr>
          <w:rFonts w:ascii="Times New Roman" w:hAnsi="Times New Roman"/>
          <w:b/>
          <w:color w:val="000000" w:themeColor="text1"/>
          <w:sz w:val="28"/>
          <w:szCs w:val="28"/>
        </w:rPr>
        <w:t>по вышеуказанному счету и отсутствуют соответствующие отчетные данные в форме 0503110 «Справка по заключению счетов бюджетного учета».</w:t>
      </w:r>
      <w:r w:rsidR="005509E7" w:rsidRPr="00451761">
        <w:rPr>
          <w:rFonts w:ascii="Times New Roman" w:hAnsi="Times New Roman"/>
          <w:b/>
          <w:color w:val="000000" w:themeColor="text1"/>
          <w:sz w:val="28"/>
          <w:szCs w:val="28"/>
        </w:rPr>
        <w:t xml:space="preserve"> </w:t>
      </w:r>
    </w:p>
    <w:p w:rsidR="005509E7" w:rsidRPr="00361038" w:rsidRDefault="005509E7" w:rsidP="00622835">
      <w:pPr>
        <w:spacing w:after="0" w:line="240" w:lineRule="auto"/>
        <w:ind w:firstLine="709"/>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Рассматриваемое имущество передано по договорам безвозмездного пользования </w:t>
      </w:r>
      <w:r w:rsidR="00361038">
        <w:rPr>
          <w:rFonts w:ascii="Times New Roman" w:hAnsi="Times New Roman"/>
          <w:color w:val="000000" w:themeColor="text1"/>
          <w:sz w:val="28"/>
          <w:szCs w:val="28"/>
        </w:rPr>
        <w:t xml:space="preserve">недвижимого имущества. При этом Администрацией поселения </w:t>
      </w:r>
      <w:r w:rsidR="00361038" w:rsidRPr="00361038">
        <w:rPr>
          <w:rFonts w:ascii="Times New Roman" w:hAnsi="Times New Roman"/>
          <w:b/>
          <w:color w:val="000000" w:themeColor="text1"/>
          <w:sz w:val="28"/>
          <w:szCs w:val="28"/>
        </w:rPr>
        <w:t xml:space="preserve">в нарушение Инструкции № 157н не отражены указанные факты хозяйственной жизни по </w:t>
      </w:r>
      <w:proofErr w:type="spellStart"/>
      <w:r w:rsidR="00361038" w:rsidRPr="00361038">
        <w:rPr>
          <w:rFonts w:ascii="Times New Roman" w:hAnsi="Times New Roman"/>
          <w:b/>
          <w:color w:val="000000" w:themeColor="text1"/>
          <w:sz w:val="28"/>
          <w:szCs w:val="28"/>
        </w:rPr>
        <w:t>забалансовому</w:t>
      </w:r>
      <w:proofErr w:type="spellEnd"/>
      <w:r w:rsidR="00361038" w:rsidRPr="00361038">
        <w:rPr>
          <w:rFonts w:ascii="Times New Roman" w:hAnsi="Times New Roman"/>
          <w:b/>
          <w:color w:val="000000" w:themeColor="text1"/>
          <w:sz w:val="28"/>
          <w:szCs w:val="28"/>
        </w:rPr>
        <w:t xml:space="preserve"> счету 26 «Имущество, переданное в безвозмездное пользование».</w:t>
      </w:r>
    </w:p>
    <w:p w:rsidR="00361038" w:rsidRDefault="00361038" w:rsidP="0062283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Пунктом 383 Инструкции № 157н установлено.</w:t>
      </w:r>
    </w:p>
    <w:p w:rsidR="00361038" w:rsidRDefault="00361038" w:rsidP="00622835">
      <w:pPr>
        <w:spacing w:after="0" w:line="240" w:lineRule="auto"/>
        <w:ind w:firstLine="709"/>
        <w:jc w:val="both"/>
        <w:rPr>
          <w:rFonts w:ascii="Times New Roman" w:hAnsi="Times New Roman"/>
          <w:color w:val="000000" w:themeColor="text1"/>
          <w:sz w:val="28"/>
          <w:szCs w:val="28"/>
          <w:shd w:val="clear" w:color="auto" w:fill="FFFFFF"/>
        </w:rPr>
      </w:pPr>
      <w:proofErr w:type="spellStart"/>
      <w:proofErr w:type="gramStart"/>
      <w:r>
        <w:rPr>
          <w:rFonts w:ascii="Times New Roman" w:hAnsi="Times New Roman"/>
          <w:color w:val="000000" w:themeColor="text1"/>
          <w:sz w:val="28"/>
          <w:szCs w:val="28"/>
        </w:rPr>
        <w:t>Забалансовый</w:t>
      </w:r>
      <w:proofErr w:type="spellEnd"/>
      <w:r>
        <w:rPr>
          <w:rFonts w:ascii="Times New Roman" w:hAnsi="Times New Roman"/>
          <w:color w:val="000000" w:themeColor="text1"/>
          <w:sz w:val="28"/>
          <w:szCs w:val="28"/>
        </w:rPr>
        <w:t xml:space="preserve"> счет 26 </w:t>
      </w:r>
      <w:r w:rsidRPr="00361038">
        <w:rPr>
          <w:rFonts w:ascii="Times New Roman" w:hAnsi="Times New Roman"/>
          <w:color w:val="000000" w:themeColor="text1"/>
          <w:sz w:val="28"/>
          <w:szCs w:val="28"/>
          <w:shd w:val="clear" w:color="auto" w:fill="FFFFFF"/>
        </w:rPr>
        <w:t xml:space="preserve">предназначен для учета данных об объектах аренды на льготных условиях, </w:t>
      </w:r>
      <w:r w:rsidRPr="00361038">
        <w:rPr>
          <w:rFonts w:ascii="Times New Roman" w:hAnsi="Times New Roman"/>
          <w:b/>
          <w:color w:val="000000" w:themeColor="text1"/>
          <w:sz w:val="28"/>
          <w:szCs w:val="28"/>
          <w:shd w:val="clear" w:color="auto" w:fill="FFFFFF"/>
        </w:rPr>
        <w:t>а также о предоставленном (переданном) в безвозмездное пользование без закрепления права оперативного управления,</w:t>
      </w:r>
      <w:r w:rsidRPr="00361038">
        <w:rPr>
          <w:rFonts w:ascii="Times New Roman" w:hAnsi="Times New Roman"/>
          <w:color w:val="000000" w:themeColor="text1"/>
          <w:sz w:val="28"/>
          <w:szCs w:val="28"/>
          <w:shd w:val="clear" w:color="auto" w:fill="FFFFFF"/>
        </w:rPr>
        <w:t xml:space="preserve"> в том числе в случаях, предусмотренных законодательством Российской Федерации, имуществе, для обеспечения надлежащего контроля за его сохранностью, целевым использованием и движением.</w:t>
      </w:r>
      <w:proofErr w:type="gramEnd"/>
    </w:p>
    <w:p w:rsidR="00977DA0" w:rsidRPr="00977DA0" w:rsidRDefault="00977DA0" w:rsidP="00977DA0">
      <w:pPr>
        <w:spacing w:after="0" w:line="240" w:lineRule="auto"/>
        <w:ind w:firstLine="709"/>
        <w:jc w:val="both"/>
        <w:rPr>
          <w:rFonts w:ascii="Times New Roman" w:hAnsi="Times New Roman"/>
          <w:color w:val="000000" w:themeColor="text1"/>
          <w:sz w:val="28"/>
          <w:szCs w:val="28"/>
        </w:rPr>
      </w:pPr>
      <w:r w:rsidRPr="00977DA0">
        <w:rPr>
          <w:rFonts w:ascii="Times New Roman" w:hAnsi="Times New Roman"/>
          <w:color w:val="000000" w:themeColor="text1"/>
          <w:sz w:val="28"/>
          <w:szCs w:val="28"/>
        </w:rPr>
        <w:t xml:space="preserve">Сообщаем о том, что </w:t>
      </w:r>
      <w:proofErr w:type="gramStart"/>
      <w:r w:rsidRPr="00977DA0">
        <w:rPr>
          <w:rFonts w:ascii="Times New Roman" w:hAnsi="Times New Roman"/>
          <w:color w:val="000000" w:themeColor="text1"/>
          <w:sz w:val="28"/>
          <w:szCs w:val="28"/>
        </w:rPr>
        <w:t>согласно Кодекса</w:t>
      </w:r>
      <w:proofErr w:type="gramEnd"/>
      <w:r w:rsidRPr="00977DA0">
        <w:rPr>
          <w:rFonts w:ascii="Times New Roman" w:hAnsi="Times New Roman"/>
          <w:color w:val="000000" w:themeColor="text1"/>
          <w:sz w:val="28"/>
          <w:szCs w:val="28"/>
        </w:rPr>
        <w:t xml:space="preserve"> Российской Федерации об административных правонарушениях установлена административная ответственность в части нарушений бюджетного учета и </w:t>
      </w:r>
      <w:r>
        <w:rPr>
          <w:rFonts w:ascii="Times New Roman" w:hAnsi="Times New Roman"/>
          <w:color w:val="000000" w:themeColor="text1"/>
          <w:sz w:val="28"/>
          <w:szCs w:val="28"/>
        </w:rPr>
        <w:t>отчетности следующими статьями</w:t>
      </w:r>
      <w:r w:rsidRPr="00977DA0">
        <w:rPr>
          <w:rFonts w:ascii="Times New Roman" w:hAnsi="Times New Roman"/>
          <w:color w:val="000000" w:themeColor="text1"/>
          <w:sz w:val="28"/>
          <w:szCs w:val="28"/>
        </w:rPr>
        <w:t>:</w:t>
      </w:r>
    </w:p>
    <w:p w:rsidR="00977DA0" w:rsidRPr="00977DA0" w:rsidRDefault="00977DA0" w:rsidP="00977DA0">
      <w:pPr>
        <w:spacing w:after="0" w:line="240" w:lineRule="auto"/>
        <w:ind w:firstLine="709"/>
        <w:jc w:val="both"/>
        <w:rPr>
          <w:rFonts w:ascii="Times New Roman" w:hAnsi="Times New Roman"/>
          <w:bCs/>
          <w:color w:val="000000" w:themeColor="text1"/>
          <w:sz w:val="28"/>
          <w:szCs w:val="28"/>
          <w:shd w:val="clear" w:color="auto" w:fill="FFFFFF"/>
        </w:rPr>
      </w:pPr>
      <w:r>
        <w:rPr>
          <w:rFonts w:ascii="Times New Roman" w:hAnsi="Times New Roman"/>
          <w:color w:val="000000" w:themeColor="text1"/>
          <w:sz w:val="28"/>
          <w:szCs w:val="28"/>
        </w:rPr>
        <w:t xml:space="preserve">- </w:t>
      </w:r>
      <w:r w:rsidRPr="00977DA0">
        <w:rPr>
          <w:rFonts w:ascii="Times New Roman" w:hAnsi="Times New Roman"/>
          <w:color w:val="000000" w:themeColor="text1"/>
          <w:sz w:val="28"/>
          <w:szCs w:val="28"/>
        </w:rPr>
        <w:t xml:space="preserve">статья 15.15.6. </w:t>
      </w:r>
      <w:r w:rsidRPr="00977DA0">
        <w:rPr>
          <w:rFonts w:ascii="Times New Roman" w:hAnsi="Times New Roman"/>
          <w:bCs/>
          <w:color w:val="000000" w:themeColor="text1"/>
          <w:sz w:val="28"/>
          <w:szCs w:val="28"/>
          <w:shd w:val="clear" w:color="auto" w:fill="FFFFFF"/>
        </w:rPr>
        <w:t>Нарушение требований к бюджетному (бухгалтерскому) учету, в том числе к составлению, представлению бюджетной, бухгалтерской (финансовой) отчетности</w:t>
      </w:r>
      <w:r w:rsidRPr="00977DA0">
        <w:rPr>
          <w:rFonts w:ascii="Times New Roman" w:hAnsi="Times New Roman"/>
          <w:color w:val="000000" w:themeColor="text1"/>
          <w:sz w:val="28"/>
          <w:szCs w:val="28"/>
        </w:rPr>
        <w:t>;</w:t>
      </w:r>
    </w:p>
    <w:p w:rsidR="00977DA0" w:rsidRPr="00977DA0" w:rsidRDefault="00977DA0" w:rsidP="00977DA0">
      <w:pPr>
        <w:spacing w:after="0" w:line="240" w:lineRule="auto"/>
        <w:ind w:firstLine="709"/>
        <w:jc w:val="both"/>
        <w:rPr>
          <w:rFonts w:ascii="Times New Roman" w:hAnsi="Times New Roman"/>
          <w:color w:val="000000" w:themeColor="text1"/>
          <w:sz w:val="28"/>
          <w:szCs w:val="28"/>
        </w:rPr>
      </w:pPr>
      <w:r>
        <w:rPr>
          <w:rFonts w:ascii="Times New Roman" w:hAnsi="Times New Roman"/>
          <w:bCs/>
          <w:color w:val="000000" w:themeColor="text1"/>
          <w:sz w:val="28"/>
          <w:szCs w:val="28"/>
          <w:shd w:val="clear" w:color="auto" w:fill="FFFFFF"/>
        </w:rPr>
        <w:t xml:space="preserve">- </w:t>
      </w:r>
      <w:r w:rsidRPr="00977DA0">
        <w:rPr>
          <w:rFonts w:ascii="Times New Roman" w:hAnsi="Times New Roman"/>
          <w:bCs/>
          <w:color w:val="000000" w:themeColor="text1"/>
          <w:sz w:val="28"/>
          <w:szCs w:val="28"/>
          <w:shd w:val="clear" w:color="auto" w:fill="FFFFFF"/>
        </w:rPr>
        <w:t>статья 15.11.</w:t>
      </w:r>
      <w:r w:rsidRPr="00977DA0">
        <w:rPr>
          <w:rFonts w:ascii="Times New Roman" w:hAnsi="Times New Roman"/>
          <w:b/>
          <w:bCs/>
          <w:color w:val="000000" w:themeColor="text1"/>
          <w:sz w:val="18"/>
          <w:szCs w:val="18"/>
          <w:shd w:val="clear" w:color="auto" w:fill="FFFFFF"/>
        </w:rPr>
        <w:t xml:space="preserve"> </w:t>
      </w:r>
      <w:r w:rsidRPr="00977DA0">
        <w:rPr>
          <w:rFonts w:ascii="Times New Roman" w:hAnsi="Times New Roman"/>
          <w:bCs/>
          <w:color w:val="000000" w:themeColor="text1"/>
          <w:sz w:val="28"/>
          <w:szCs w:val="28"/>
          <w:shd w:val="clear" w:color="auto" w:fill="FFFFFF"/>
        </w:rPr>
        <w:t>Грубое нарушение требований к бухгалтерскому учету, в том числе к бухгалтерской (финансовой) отчетности</w:t>
      </w:r>
      <w:r w:rsidRPr="00977DA0">
        <w:rPr>
          <w:rFonts w:ascii="Times New Roman" w:hAnsi="Times New Roman"/>
          <w:color w:val="000000" w:themeColor="text1"/>
        </w:rPr>
        <w:t>.</w:t>
      </w:r>
    </w:p>
    <w:p w:rsidR="00016C16" w:rsidRDefault="00361038" w:rsidP="00016C16">
      <w:pPr>
        <w:spacing w:after="0" w:line="240" w:lineRule="auto"/>
        <w:ind w:firstLine="709"/>
        <w:jc w:val="both"/>
        <w:rPr>
          <w:rFonts w:ascii="Times New Roman" w:hAnsi="Times New Roman"/>
          <w:sz w:val="24"/>
          <w:szCs w:val="24"/>
        </w:rPr>
      </w:pPr>
      <w:r>
        <w:rPr>
          <w:rFonts w:ascii="Times New Roman" w:hAnsi="Times New Roman"/>
          <w:b/>
          <w:sz w:val="28"/>
          <w:szCs w:val="28"/>
        </w:rPr>
        <w:t>Таким образом, с вышеизложенным п</w:t>
      </w:r>
      <w:r w:rsidR="00F36BF7" w:rsidRPr="00622835">
        <w:rPr>
          <w:rFonts w:ascii="Times New Roman" w:hAnsi="Times New Roman"/>
          <w:b/>
          <w:sz w:val="28"/>
          <w:szCs w:val="28"/>
        </w:rPr>
        <w:t>редлагаем и рекомендуем при составлении годовой бюджетной отчетности соблюдать требования, у</w:t>
      </w:r>
      <w:r>
        <w:rPr>
          <w:rFonts w:ascii="Times New Roman" w:hAnsi="Times New Roman"/>
          <w:b/>
          <w:sz w:val="28"/>
          <w:szCs w:val="28"/>
        </w:rPr>
        <w:t>становленные Инструкцией № 191н, а также принять меры по обеспечению недопущений ведения бюджетного учета.</w:t>
      </w:r>
    </w:p>
    <w:p w:rsidR="000F47EA" w:rsidRPr="00063AD6" w:rsidRDefault="000F47EA" w:rsidP="00016C16">
      <w:pPr>
        <w:spacing w:after="0" w:line="240" w:lineRule="auto"/>
        <w:ind w:firstLine="709"/>
        <w:jc w:val="both"/>
        <w:rPr>
          <w:rFonts w:ascii="Times New Roman" w:hAnsi="Times New Roman"/>
          <w:sz w:val="28"/>
          <w:szCs w:val="28"/>
        </w:rPr>
      </w:pPr>
    </w:p>
    <w:p w:rsidR="00167188" w:rsidRPr="00CA1160" w:rsidRDefault="00167188" w:rsidP="00622835">
      <w:pPr>
        <w:pStyle w:val="a3"/>
        <w:numPr>
          <w:ilvl w:val="0"/>
          <w:numId w:val="27"/>
        </w:numPr>
        <w:spacing w:after="0" w:line="240" w:lineRule="auto"/>
        <w:jc w:val="center"/>
        <w:rPr>
          <w:rFonts w:ascii="Times New Roman" w:hAnsi="Times New Roman"/>
          <w:b/>
          <w:sz w:val="28"/>
          <w:szCs w:val="28"/>
        </w:rPr>
      </w:pPr>
      <w:r w:rsidRPr="00CA1160">
        <w:rPr>
          <w:rFonts w:ascii="Times New Roman" w:hAnsi="Times New Roman"/>
          <w:b/>
          <w:sz w:val="28"/>
          <w:szCs w:val="28"/>
        </w:rPr>
        <w:t xml:space="preserve">Внешняя проверка </w:t>
      </w:r>
      <w:r w:rsidR="00016C16" w:rsidRPr="00CA1160">
        <w:rPr>
          <w:rFonts w:ascii="Times New Roman" w:hAnsi="Times New Roman"/>
          <w:b/>
          <w:sz w:val="28"/>
          <w:szCs w:val="28"/>
        </w:rPr>
        <w:t>п</w:t>
      </w:r>
      <w:r w:rsidRPr="00CA1160">
        <w:rPr>
          <w:rFonts w:ascii="Times New Roman" w:hAnsi="Times New Roman"/>
          <w:b/>
          <w:sz w:val="28"/>
          <w:szCs w:val="28"/>
        </w:rPr>
        <w:t xml:space="preserve">роекта решения Совета Саровского сельского поселения «Об </w:t>
      </w:r>
      <w:r w:rsidR="009723C8" w:rsidRPr="00CA1160">
        <w:rPr>
          <w:rFonts w:ascii="Times New Roman" w:hAnsi="Times New Roman"/>
          <w:b/>
          <w:sz w:val="28"/>
          <w:szCs w:val="28"/>
        </w:rPr>
        <w:t>исполнении</w:t>
      </w:r>
      <w:r w:rsidRPr="00CA1160">
        <w:rPr>
          <w:rFonts w:ascii="Times New Roman" w:hAnsi="Times New Roman"/>
          <w:b/>
          <w:sz w:val="28"/>
          <w:szCs w:val="28"/>
        </w:rPr>
        <w:t xml:space="preserve"> бюджета муниципального образования «</w:t>
      </w:r>
      <w:proofErr w:type="spellStart"/>
      <w:r w:rsidRPr="00CA1160">
        <w:rPr>
          <w:rFonts w:ascii="Times New Roman" w:hAnsi="Times New Roman"/>
          <w:b/>
          <w:sz w:val="28"/>
          <w:szCs w:val="28"/>
        </w:rPr>
        <w:t>Саровское</w:t>
      </w:r>
      <w:proofErr w:type="spellEnd"/>
      <w:r w:rsidRPr="00CA1160">
        <w:rPr>
          <w:rFonts w:ascii="Times New Roman" w:hAnsi="Times New Roman"/>
          <w:b/>
          <w:sz w:val="28"/>
          <w:szCs w:val="28"/>
        </w:rPr>
        <w:t xml:space="preserve"> сельское поселение»</w:t>
      </w:r>
      <w:r w:rsidR="00CA1160">
        <w:rPr>
          <w:rFonts w:ascii="Times New Roman" w:hAnsi="Times New Roman"/>
          <w:b/>
          <w:sz w:val="28"/>
          <w:szCs w:val="28"/>
        </w:rPr>
        <w:t xml:space="preserve"> </w:t>
      </w:r>
      <w:r w:rsidR="009723C8" w:rsidRPr="00CA1160">
        <w:rPr>
          <w:rFonts w:ascii="Times New Roman" w:hAnsi="Times New Roman"/>
          <w:b/>
          <w:sz w:val="28"/>
          <w:szCs w:val="28"/>
        </w:rPr>
        <w:t>за 20</w:t>
      </w:r>
      <w:r w:rsidR="009B1344" w:rsidRPr="00CA1160">
        <w:rPr>
          <w:rFonts w:ascii="Times New Roman" w:hAnsi="Times New Roman"/>
          <w:b/>
          <w:sz w:val="28"/>
          <w:szCs w:val="28"/>
        </w:rPr>
        <w:t>20</w:t>
      </w:r>
      <w:r w:rsidR="009723C8" w:rsidRPr="00CA1160">
        <w:rPr>
          <w:rFonts w:ascii="Times New Roman" w:hAnsi="Times New Roman"/>
          <w:b/>
          <w:sz w:val="28"/>
          <w:szCs w:val="28"/>
        </w:rPr>
        <w:t xml:space="preserve"> год</w:t>
      </w:r>
      <w:r w:rsidR="00911A09" w:rsidRPr="00CA1160">
        <w:rPr>
          <w:rFonts w:ascii="Times New Roman" w:hAnsi="Times New Roman"/>
          <w:b/>
          <w:sz w:val="28"/>
          <w:szCs w:val="28"/>
        </w:rPr>
        <w:t>»</w:t>
      </w:r>
    </w:p>
    <w:p w:rsidR="000F47EA" w:rsidRPr="00063AD6" w:rsidRDefault="000F47EA" w:rsidP="000F47EA">
      <w:pPr>
        <w:spacing w:after="0" w:line="240" w:lineRule="auto"/>
        <w:rPr>
          <w:rFonts w:ascii="Times New Roman" w:hAnsi="Times New Roman"/>
          <w:sz w:val="28"/>
          <w:szCs w:val="28"/>
        </w:rPr>
      </w:pPr>
    </w:p>
    <w:p w:rsidR="000F47EA" w:rsidRPr="00C85E29" w:rsidRDefault="000F47EA" w:rsidP="000F47EA">
      <w:pPr>
        <w:spacing w:after="0" w:line="240" w:lineRule="auto"/>
        <w:ind w:firstLine="709"/>
        <w:jc w:val="both"/>
        <w:rPr>
          <w:rFonts w:ascii="Times New Roman" w:hAnsi="Times New Roman"/>
          <w:sz w:val="28"/>
          <w:szCs w:val="28"/>
        </w:rPr>
      </w:pPr>
      <w:r w:rsidRPr="00C85E29">
        <w:rPr>
          <w:rFonts w:ascii="Times New Roman" w:hAnsi="Times New Roman"/>
          <w:sz w:val="28"/>
          <w:szCs w:val="28"/>
        </w:rPr>
        <w:t>Для проведения внешней проверки годового отчета об исполнении бюджета муниципального образования «</w:t>
      </w:r>
      <w:proofErr w:type="spellStart"/>
      <w:r w:rsidRPr="00C85E29">
        <w:rPr>
          <w:rFonts w:ascii="Times New Roman" w:hAnsi="Times New Roman"/>
          <w:sz w:val="28"/>
          <w:szCs w:val="28"/>
        </w:rPr>
        <w:t>Саровское</w:t>
      </w:r>
      <w:proofErr w:type="spellEnd"/>
      <w:r w:rsidRPr="00C85E29">
        <w:rPr>
          <w:rFonts w:ascii="Times New Roman" w:hAnsi="Times New Roman"/>
          <w:sz w:val="28"/>
          <w:szCs w:val="28"/>
        </w:rPr>
        <w:t xml:space="preserve"> сельское поселение» в Счетную палату</w:t>
      </w:r>
      <w:r>
        <w:rPr>
          <w:rFonts w:ascii="Times New Roman" w:hAnsi="Times New Roman"/>
          <w:sz w:val="28"/>
          <w:szCs w:val="28"/>
        </w:rPr>
        <w:t xml:space="preserve"> </w:t>
      </w:r>
      <w:r w:rsidRPr="00845C1E">
        <w:rPr>
          <w:rFonts w:ascii="Times New Roman" w:hAnsi="Times New Roman"/>
          <w:b/>
          <w:sz w:val="28"/>
          <w:szCs w:val="28"/>
        </w:rPr>
        <w:t xml:space="preserve">председателем Совета </w:t>
      </w:r>
      <w:proofErr w:type="spellStart"/>
      <w:r w:rsidRPr="00845C1E">
        <w:rPr>
          <w:rFonts w:ascii="Times New Roman" w:hAnsi="Times New Roman"/>
          <w:b/>
          <w:sz w:val="28"/>
          <w:szCs w:val="28"/>
        </w:rPr>
        <w:t>Саровского</w:t>
      </w:r>
      <w:proofErr w:type="spellEnd"/>
      <w:r w:rsidRPr="00845C1E">
        <w:rPr>
          <w:rFonts w:ascii="Times New Roman" w:hAnsi="Times New Roman"/>
          <w:b/>
          <w:sz w:val="28"/>
          <w:szCs w:val="28"/>
        </w:rPr>
        <w:t xml:space="preserve"> сельского поселения   представлен проект решения</w:t>
      </w:r>
      <w:r w:rsidRPr="00C85E29">
        <w:rPr>
          <w:rFonts w:ascii="Times New Roman" w:hAnsi="Times New Roman"/>
          <w:sz w:val="28"/>
          <w:szCs w:val="28"/>
        </w:rPr>
        <w:t xml:space="preserve"> Совета </w:t>
      </w:r>
      <w:proofErr w:type="spellStart"/>
      <w:r w:rsidRPr="00C85E29">
        <w:rPr>
          <w:rFonts w:ascii="Times New Roman" w:hAnsi="Times New Roman"/>
          <w:sz w:val="28"/>
          <w:szCs w:val="28"/>
        </w:rPr>
        <w:t>Саровского</w:t>
      </w:r>
      <w:proofErr w:type="spellEnd"/>
      <w:r w:rsidRPr="00C85E29">
        <w:rPr>
          <w:rFonts w:ascii="Times New Roman" w:hAnsi="Times New Roman"/>
          <w:sz w:val="28"/>
          <w:szCs w:val="28"/>
        </w:rPr>
        <w:t xml:space="preserve"> сельского поселения «Об</w:t>
      </w:r>
      <w:r>
        <w:rPr>
          <w:rFonts w:ascii="Times New Roman" w:hAnsi="Times New Roman"/>
          <w:sz w:val="28"/>
          <w:szCs w:val="28"/>
        </w:rPr>
        <w:t xml:space="preserve"> </w:t>
      </w:r>
      <w:r w:rsidRPr="00C85E29">
        <w:rPr>
          <w:rFonts w:ascii="Times New Roman" w:hAnsi="Times New Roman"/>
          <w:sz w:val="28"/>
          <w:szCs w:val="28"/>
        </w:rPr>
        <w:t>исполнени</w:t>
      </w:r>
      <w:r>
        <w:rPr>
          <w:rFonts w:ascii="Times New Roman" w:hAnsi="Times New Roman"/>
          <w:sz w:val="28"/>
          <w:szCs w:val="28"/>
        </w:rPr>
        <w:t>и</w:t>
      </w:r>
      <w:r w:rsidRPr="00C85E29">
        <w:rPr>
          <w:rFonts w:ascii="Times New Roman" w:hAnsi="Times New Roman"/>
          <w:sz w:val="28"/>
          <w:szCs w:val="28"/>
        </w:rPr>
        <w:t xml:space="preserve"> бюджета муниципального образования «</w:t>
      </w:r>
      <w:proofErr w:type="spellStart"/>
      <w:r w:rsidRPr="00C85E29">
        <w:rPr>
          <w:rFonts w:ascii="Times New Roman" w:hAnsi="Times New Roman"/>
          <w:sz w:val="28"/>
          <w:szCs w:val="28"/>
        </w:rPr>
        <w:t>Саровское</w:t>
      </w:r>
      <w:proofErr w:type="spellEnd"/>
      <w:r w:rsidRPr="00C85E29">
        <w:rPr>
          <w:rFonts w:ascii="Times New Roman" w:hAnsi="Times New Roman"/>
          <w:sz w:val="28"/>
          <w:szCs w:val="28"/>
        </w:rPr>
        <w:t xml:space="preserve"> сельское поселение» </w:t>
      </w:r>
      <w:r>
        <w:rPr>
          <w:rFonts w:ascii="Times New Roman" w:hAnsi="Times New Roman"/>
          <w:sz w:val="28"/>
          <w:szCs w:val="28"/>
        </w:rPr>
        <w:t>з</w:t>
      </w:r>
      <w:r w:rsidRPr="00C85E29">
        <w:rPr>
          <w:rFonts w:ascii="Times New Roman" w:hAnsi="Times New Roman"/>
          <w:sz w:val="28"/>
          <w:szCs w:val="28"/>
        </w:rPr>
        <w:t xml:space="preserve">а </w:t>
      </w:r>
      <w:r>
        <w:rPr>
          <w:rFonts w:ascii="Times New Roman" w:hAnsi="Times New Roman"/>
          <w:sz w:val="28"/>
          <w:szCs w:val="28"/>
        </w:rPr>
        <w:t>2020 год</w:t>
      </w:r>
      <w:r w:rsidRPr="00C85E29">
        <w:rPr>
          <w:rFonts w:ascii="Times New Roman" w:hAnsi="Times New Roman"/>
          <w:sz w:val="28"/>
          <w:szCs w:val="28"/>
        </w:rPr>
        <w:t>»</w:t>
      </w:r>
      <w:r>
        <w:rPr>
          <w:rFonts w:ascii="Times New Roman" w:hAnsi="Times New Roman"/>
          <w:sz w:val="28"/>
          <w:szCs w:val="28"/>
        </w:rPr>
        <w:t xml:space="preserve"> </w:t>
      </w:r>
      <w:r w:rsidRPr="00C85E29">
        <w:rPr>
          <w:rFonts w:ascii="Times New Roman" w:hAnsi="Times New Roman"/>
          <w:sz w:val="28"/>
          <w:szCs w:val="28"/>
        </w:rPr>
        <w:t>со следующими приложениями:</w:t>
      </w:r>
    </w:p>
    <w:p w:rsidR="000F47EA" w:rsidRPr="00C85E29" w:rsidRDefault="000F47EA" w:rsidP="000F47EA">
      <w:pPr>
        <w:spacing w:after="0" w:line="240" w:lineRule="auto"/>
        <w:ind w:firstLine="709"/>
        <w:jc w:val="both"/>
        <w:rPr>
          <w:rFonts w:ascii="Times New Roman" w:hAnsi="Times New Roman"/>
          <w:sz w:val="28"/>
          <w:szCs w:val="28"/>
        </w:rPr>
      </w:pPr>
      <w:r w:rsidRPr="00C85E29">
        <w:rPr>
          <w:rFonts w:ascii="Times New Roman" w:hAnsi="Times New Roman"/>
          <w:sz w:val="28"/>
          <w:szCs w:val="28"/>
        </w:rPr>
        <w:lastRenderedPageBreak/>
        <w:t>- приложение 1 «Отчет об исполнении доходов бюджета муниципального образования «</w:t>
      </w:r>
      <w:proofErr w:type="spellStart"/>
      <w:r w:rsidRPr="00C85E29">
        <w:rPr>
          <w:rFonts w:ascii="Times New Roman" w:hAnsi="Times New Roman"/>
          <w:sz w:val="28"/>
          <w:szCs w:val="28"/>
        </w:rPr>
        <w:t>Саровское</w:t>
      </w:r>
      <w:proofErr w:type="spellEnd"/>
      <w:r w:rsidRPr="00C85E29">
        <w:rPr>
          <w:rFonts w:ascii="Times New Roman" w:hAnsi="Times New Roman"/>
          <w:sz w:val="28"/>
          <w:szCs w:val="28"/>
        </w:rPr>
        <w:t xml:space="preserve"> сельское поселение» по кодам классификации доходов бюджета за 20</w:t>
      </w:r>
      <w:r>
        <w:rPr>
          <w:rFonts w:ascii="Times New Roman" w:hAnsi="Times New Roman"/>
          <w:sz w:val="28"/>
          <w:szCs w:val="28"/>
        </w:rPr>
        <w:t>20</w:t>
      </w:r>
      <w:r w:rsidRPr="00C85E29">
        <w:rPr>
          <w:rFonts w:ascii="Times New Roman" w:hAnsi="Times New Roman"/>
          <w:sz w:val="28"/>
          <w:szCs w:val="28"/>
        </w:rPr>
        <w:t xml:space="preserve"> год» (далее - Приложение 1);</w:t>
      </w:r>
    </w:p>
    <w:p w:rsidR="000F47EA" w:rsidRPr="00C85E29" w:rsidRDefault="000F47EA" w:rsidP="000F47EA">
      <w:pPr>
        <w:spacing w:after="0" w:line="240" w:lineRule="auto"/>
        <w:ind w:firstLine="709"/>
        <w:jc w:val="both"/>
        <w:rPr>
          <w:rFonts w:ascii="Times New Roman" w:hAnsi="Times New Roman"/>
          <w:sz w:val="28"/>
          <w:szCs w:val="28"/>
        </w:rPr>
      </w:pPr>
      <w:r w:rsidRPr="00C85E29">
        <w:rPr>
          <w:rFonts w:ascii="Times New Roman" w:hAnsi="Times New Roman"/>
          <w:sz w:val="28"/>
          <w:szCs w:val="28"/>
        </w:rPr>
        <w:t>- приложение 2 «Отчет об исполнении расходов бюджета муниципального образования «</w:t>
      </w:r>
      <w:proofErr w:type="spellStart"/>
      <w:r w:rsidRPr="00C85E29">
        <w:rPr>
          <w:rFonts w:ascii="Times New Roman" w:hAnsi="Times New Roman"/>
          <w:sz w:val="28"/>
          <w:szCs w:val="28"/>
        </w:rPr>
        <w:t>Саровское</w:t>
      </w:r>
      <w:proofErr w:type="spellEnd"/>
      <w:r w:rsidRPr="00C85E29">
        <w:rPr>
          <w:rFonts w:ascii="Times New Roman" w:hAnsi="Times New Roman"/>
          <w:sz w:val="28"/>
          <w:szCs w:val="28"/>
        </w:rPr>
        <w:t xml:space="preserve"> сельское поселение» по ведомственной структуре расходов за 20</w:t>
      </w:r>
      <w:r>
        <w:rPr>
          <w:rFonts w:ascii="Times New Roman" w:hAnsi="Times New Roman"/>
          <w:sz w:val="28"/>
          <w:szCs w:val="28"/>
        </w:rPr>
        <w:t>20</w:t>
      </w:r>
      <w:r w:rsidRPr="00C85E29">
        <w:rPr>
          <w:rFonts w:ascii="Times New Roman" w:hAnsi="Times New Roman"/>
          <w:sz w:val="28"/>
          <w:szCs w:val="28"/>
        </w:rPr>
        <w:t xml:space="preserve"> год» (далее - Приложение 2);</w:t>
      </w:r>
    </w:p>
    <w:p w:rsidR="000F47EA" w:rsidRPr="00C85E29" w:rsidRDefault="000F47EA" w:rsidP="000F47EA">
      <w:pPr>
        <w:spacing w:after="0" w:line="240" w:lineRule="auto"/>
        <w:ind w:firstLine="709"/>
        <w:jc w:val="both"/>
        <w:rPr>
          <w:rFonts w:ascii="Times New Roman" w:hAnsi="Times New Roman"/>
          <w:sz w:val="28"/>
          <w:szCs w:val="28"/>
        </w:rPr>
      </w:pPr>
      <w:r w:rsidRPr="00C85E29">
        <w:rPr>
          <w:rFonts w:ascii="Times New Roman" w:hAnsi="Times New Roman"/>
          <w:sz w:val="28"/>
          <w:szCs w:val="28"/>
        </w:rPr>
        <w:t>- приложение 3</w:t>
      </w:r>
      <w:r>
        <w:rPr>
          <w:rFonts w:ascii="Times New Roman" w:hAnsi="Times New Roman"/>
          <w:sz w:val="28"/>
          <w:szCs w:val="28"/>
        </w:rPr>
        <w:t xml:space="preserve"> </w:t>
      </w:r>
      <w:r w:rsidRPr="00C85E29">
        <w:rPr>
          <w:rFonts w:ascii="Times New Roman" w:hAnsi="Times New Roman"/>
          <w:sz w:val="28"/>
          <w:szCs w:val="28"/>
        </w:rPr>
        <w:t>«Отчет об исполнении источников финансирования дефицита бюджета муниципального образования «</w:t>
      </w:r>
      <w:proofErr w:type="spellStart"/>
      <w:r w:rsidRPr="00C85E29">
        <w:rPr>
          <w:rFonts w:ascii="Times New Roman" w:hAnsi="Times New Roman"/>
          <w:sz w:val="28"/>
          <w:szCs w:val="28"/>
        </w:rPr>
        <w:t>Саровское</w:t>
      </w:r>
      <w:proofErr w:type="spellEnd"/>
      <w:r w:rsidRPr="00C85E29">
        <w:rPr>
          <w:rFonts w:ascii="Times New Roman" w:hAnsi="Times New Roman"/>
          <w:sz w:val="28"/>
          <w:szCs w:val="28"/>
        </w:rPr>
        <w:t xml:space="preserve"> сельское поселение» по кодам </w:t>
      </w:r>
      <w:proofErr w:type="gramStart"/>
      <w:r w:rsidRPr="00C85E29">
        <w:rPr>
          <w:rFonts w:ascii="Times New Roman" w:hAnsi="Times New Roman"/>
          <w:sz w:val="28"/>
          <w:szCs w:val="28"/>
        </w:rPr>
        <w:t>классификации источников финансирования дефицита бюджета</w:t>
      </w:r>
      <w:proofErr w:type="gramEnd"/>
      <w:r w:rsidRPr="00C85E29">
        <w:rPr>
          <w:rFonts w:ascii="Times New Roman" w:hAnsi="Times New Roman"/>
          <w:sz w:val="28"/>
          <w:szCs w:val="28"/>
        </w:rPr>
        <w:t xml:space="preserve"> за 20</w:t>
      </w:r>
      <w:r>
        <w:rPr>
          <w:rFonts w:ascii="Times New Roman" w:hAnsi="Times New Roman"/>
          <w:sz w:val="28"/>
          <w:szCs w:val="28"/>
        </w:rPr>
        <w:t>20 год»</w:t>
      </w:r>
      <w:r w:rsidRPr="00C85E29">
        <w:rPr>
          <w:rFonts w:ascii="Times New Roman" w:hAnsi="Times New Roman"/>
          <w:sz w:val="28"/>
          <w:szCs w:val="28"/>
        </w:rPr>
        <w:t xml:space="preserve"> (далее - Приложение 3);</w:t>
      </w:r>
    </w:p>
    <w:p w:rsidR="000F47EA" w:rsidRDefault="000F47EA" w:rsidP="000F47EA">
      <w:pPr>
        <w:spacing w:after="0" w:line="240" w:lineRule="auto"/>
        <w:ind w:firstLine="709"/>
        <w:jc w:val="both"/>
        <w:rPr>
          <w:rFonts w:ascii="Times New Roman" w:hAnsi="Times New Roman"/>
          <w:sz w:val="28"/>
          <w:szCs w:val="28"/>
        </w:rPr>
      </w:pPr>
      <w:r w:rsidRPr="00C85E29">
        <w:rPr>
          <w:rFonts w:ascii="Times New Roman" w:hAnsi="Times New Roman"/>
          <w:sz w:val="28"/>
          <w:szCs w:val="28"/>
        </w:rPr>
        <w:t xml:space="preserve">- приложение 4 </w:t>
      </w:r>
      <w:r>
        <w:rPr>
          <w:rFonts w:ascii="Times New Roman" w:hAnsi="Times New Roman"/>
          <w:sz w:val="28"/>
          <w:szCs w:val="28"/>
        </w:rPr>
        <w:t>«Отчет об исполнении дорожного фонда муниципального образования «</w:t>
      </w:r>
      <w:proofErr w:type="spellStart"/>
      <w:r>
        <w:rPr>
          <w:rFonts w:ascii="Times New Roman" w:hAnsi="Times New Roman"/>
          <w:sz w:val="28"/>
          <w:szCs w:val="28"/>
        </w:rPr>
        <w:t>Саровское</w:t>
      </w:r>
      <w:proofErr w:type="spellEnd"/>
      <w:r>
        <w:rPr>
          <w:rFonts w:ascii="Times New Roman" w:hAnsi="Times New Roman"/>
          <w:sz w:val="28"/>
          <w:szCs w:val="28"/>
        </w:rPr>
        <w:t xml:space="preserve"> сельское поселение» за 2020 год»</w:t>
      </w:r>
      <w:r w:rsidRPr="00C85E29">
        <w:rPr>
          <w:rFonts w:ascii="Times New Roman" w:hAnsi="Times New Roman"/>
          <w:sz w:val="28"/>
          <w:szCs w:val="28"/>
        </w:rPr>
        <w:t xml:space="preserve"> </w:t>
      </w:r>
      <w:r>
        <w:rPr>
          <w:rFonts w:ascii="Times New Roman" w:hAnsi="Times New Roman"/>
          <w:sz w:val="28"/>
          <w:szCs w:val="28"/>
        </w:rPr>
        <w:t>(далее - Приложение 4);</w:t>
      </w:r>
    </w:p>
    <w:p w:rsidR="000F47EA" w:rsidRDefault="000F47EA" w:rsidP="000F47EA">
      <w:pPr>
        <w:spacing w:after="0" w:line="240" w:lineRule="auto"/>
        <w:ind w:firstLine="709"/>
        <w:jc w:val="both"/>
        <w:rPr>
          <w:rFonts w:ascii="Times New Roman" w:hAnsi="Times New Roman"/>
          <w:sz w:val="28"/>
          <w:szCs w:val="28"/>
        </w:rPr>
      </w:pPr>
      <w:r>
        <w:rPr>
          <w:rFonts w:ascii="Times New Roman" w:hAnsi="Times New Roman"/>
          <w:sz w:val="28"/>
          <w:szCs w:val="28"/>
        </w:rPr>
        <w:t>- приложение 5 «Отчет об исполнении прогнозного плана (программы) приватизации имущества, находящегося в собственности муниципального образования «</w:t>
      </w:r>
      <w:proofErr w:type="spellStart"/>
      <w:r>
        <w:rPr>
          <w:rFonts w:ascii="Times New Roman" w:hAnsi="Times New Roman"/>
          <w:sz w:val="28"/>
          <w:szCs w:val="28"/>
        </w:rPr>
        <w:t>Саровское</w:t>
      </w:r>
      <w:proofErr w:type="spellEnd"/>
      <w:r>
        <w:rPr>
          <w:rFonts w:ascii="Times New Roman" w:hAnsi="Times New Roman"/>
          <w:sz w:val="28"/>
          <w:szCs w:val="28"/>
        </w:rPr>
        <w:t xml:space="preserve"> сельское поселение» на 01 января 2021 г» (далее – Приложение 5).</w:t>
      </w:r>
    </w:p>
    <w:p w:rsidR="000F47EA" w:rsidRDefault="000F47EA" w:rsidP="000F47EA">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Согласно п.3.2. </w:t>
      </w:r>
      <w:proofErr w:type="gramStart"/>
      <w:r>
        <w:rPr>
          <w:rFonts w:ascii="Times New Roman" w:hAnsi="Times New Roman"/>
          <w:sz w:val="28"/>
          <w:szCs w:val="28"/>
        </w:rPr>
        <w:t xml:space="preserve">Положения о бюджетном процессе </w:t>
      </w:r>
      <w:r w:rsidRPr="00B53A2C">
        <w:rPr>
          <w:rFonts w:ascii="Times New Roman" w:hAnsi="Times New Roman"/>
          <w:b/>
          <w:sz w:val="28"/>
          <w:szCs w:val="28"/>
        </w:rPr>
        <w:t xml:space="preserve">Администрация </w:t>
      </w:r>
      <w:proofErr w:type="spellStart"/>
      <w:r w:rsidRPr="00B53A2C">
        <w:rPr>
          <w:rFonts w:ascii="Times New Roman" w:hAnsi="Times New Roman"/>
          <w:b/>
          <w:sz w:val="28"/>
          <w:szCs w:val="28"/>
        </w:rPr>
        <w:t>Саровского</w:t>
      </w:r>
      <w:proofErr w:type="spellEnd"/>
      <w:r w:rsidRPr="00B53A2C">
        <w:rPr>
          <w:rFonts w:ascii="Times New Roman" w:hAnsi="Times New Roman"/>
          <w:b/>
          <w:sz w:val="28"/>
          <w:szCs w:val="28"/>
        </w:rPr>
        <w:t xml:space="preserve"> сельского поселения</w:t>
      </w:r>
      <w:r>
        <w:rPr>
          <w:rFonts w:ascii="Times New Roman" w:hAnsi="Times New Roman"/>
          <w:b/>
          <w:sz w:val="28"/>
          <w:szCs w:val="28"/>
        </w:rPr>
        <w:t xml:space="preserve"> </w:t>
      </w:r>
      <w:r w:rsidRPr="00B53A2C">
        <w:rPr>
          <w:rFonts w:ascii="Times New Roman" w:hAnsi="Times New Roman"/>
          <w:sz w:val="28"/>
          <w:szCs w:val="28"/>
        </w:rPr>
        <w:t>не позднее 1 апреля года, следующего за отчетным</w:t>
      </w:r>
      <w:r>
        <w:rPr>
          <w:rFonts w:ascii="Times New Roman" w:hAnsi="Times New Roman"/>
          <w:sz w:val="28"/>
          <w:szCs w:val="28"/>
        </w:rPr>
        <w:t xml:space="preserve">, </w:t>
      </w:r>
      <w:r w:rsidRPr="00845C1E">
        <w:rPr>
          <w:rFonts w:ascii="Times New Roman" w:hAnsi="Times New Roman"/>
          <w:b/>
          <w:sz w:val="28"/>
          <w:szCs w:val="28"/>
        </w:rPr>
        <w:t>представ</w:t>
      </w:r>
      <w:r w:rsidR="00794AFD">
        <w:rPr>
          <w:rFonts w:ascii="Times New Roman" w:hAnsi="Times New Roman"/>
          <w:b/>
          <w:sz w:val="28"/>
          <w:szCs w:val="28"/>
        </w:rPr>
        <w:t>ляет в контрольно-счетный орган</w:t>
      </w:r>
      <w:r w:rsidRPr="00845C1E">
        <w:rPr>
          <w:rFonts w:ascii="Times New Roman" w:hAnsi="Times New Roman"/>
          <w:b/>
          <w:sz w:val="28"/>
          <w:szCs w:val="28"/>
        </w:rPr>
        <w:t xml:space="preserve"> годовой отчет об исполнении бюджета МО «</w:t>
      </w:r>
      <w:proofErr w:type="spellStart"/>
      <w:r w:rsidRPr="00845C1E">
        <w:rPr>
          <w:rFonts w:ascii="Times New Roman" w:hAnsi="Times New Roman"/>
          <w:b/>
          <w:sz w:val="28"/>
          <w:szCs w:val="28"/>
        </w:rPr>
        <w:t>Саровское</w:t>
      </w:r>
      <w:proofErr w:type="spellEnd"/>
      <w:r w:rsidRPr="00845C1E">
        <w:rPr>
          <w:rFonts w:ascii="Times New Roman" w:hAnsi="Times New Roman"/>
          <w:b/>
          <w:sz w:val="28"/>
          <w:szCs w:val="28"/>
        </w:rPr>
        <w:t xml:space="preserve"> сельское поселение»</w:t>
      </w:r>
      <w:r>
        <w:rPr>
          <w:rFonts w:ascii="Times New Roman" w:hAnsi="Times New Roman"/>
          <w:sz w:val="28"/>
          <w:szCs w:val="28"/>
        </w:rPr>
        <w:t xml:space="preserve"> в форме проекта решения Совета </w:t>
      </w:r>
      <w:proofErr w:type="spellStart"/>
      <w:r>
        <w:rPr>
          <w:rFonts w:ascii="Times New Roman" w:hAnsi="Times New Roman"/>
          <w:sz w:val="28"/>
          <w:szCs w:val="28"/>
        </w:rPr>
        <w:t>Саровского</w:t>
      </w:r>
      <w:proofErr w:type="spellEnd"/>
      <w:r>
        <w:rPr>
          <w:rFonts w:ascii="Times New Roman" w:hAnsi="Times New Roman"/>
          <w:sz w:val="28"/>
          <w:szCs w:val="28"/>
        </w:rPr>
        <w:t xml:space="preserve"> сельского поселения об исполнении бюджета МО «</w:t>
      </w:r>
      <w:proofErr w:type="spellStart"/>
      <w:r>
        <w:rPr>
          <w:rFonts w:ascii="Times New Roman" w:hAnsi="Times New Roman"/>
          <w:sz w:val="28"/>
          <w:szCs w:val="28"/>
        </w:rPr>
        <w:t>Саровское</w:t>
      </w:r>
      <w:proofErr w:type="spellEnd"/>
      <w:r>
        <w:rPr>
          <w:rFonts w:ascii="Times New Roman" w:hAnsi="Times New Roman"/>
          <w:sz w:val="28"/>
          <w:szCs w:val="28"/>
        </w:rPr>
        <w:t xml:space="preserve"> сельское поселение» за отчетный финансовый год с приложениями к нему.</w:t>
      </w:r>
      <w:r w:rsidRPr="00B53A2C">
        <w:rPr>
          <w:rFonts w:ascii="Times New Roman" w:hAnsi="Times New Roman"/>
          <w:sz w:val="28"/>
          <w:szCs w:val="28"/>
        </w:rPr>
        <w:t xml:space="preserve">   </w:t>
      </w:r>
      <w:proofErr w:type="gramEnd"/>
    </w:p>
    <w:p w:rsidR="000F47EA" w:rsidRPr="00845C1E" w:rsidRDefault="000F47EA" w:rsidP="000F47EA">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Одновременно, с проектом решения Совета </w:t>
      </w:r>
      <w:proofErr w:type="spellStart"/>
      <w:r>
        <w:rPr>
          <w:rFonts w:ascii="Times New Roman" w:hAnsi="Times New Roman"/>
          <w:sz w:val="28"/>
          <w:szCs w:val="28"/>
        </w:rPr>
        <w:t>Саровского</w:t>
      </w:r>
      <w:proofErr w:type="spellEnd"/>
      <w:r>
        <w:rPr>
          <w:rFonts w:ascii="Times New Roman" w:hAnsi="Times New Roman"/>
          <w:sz w:val="28"/>
          <w:szCs w:val="28"/>
        </w:rPr>
        <w:t xml:space="preserve"> сельского поселения об исполнении бюджета МО «</w:t>
      </w:r>
      <w:proofErr w:type="spellStart"/>
      <w:r>
        <w:rPr>
          <w:rFonts w:ascii="Times New Roman" w:hAnsi="Times New Roman"/>
          <w:sz w:val="28"/>
          <w:szCs w:val="28"/>
        </w:rPr>
        <w:t>Саровское</w:t>
      </w:r>
      <w:proofErr w:type="spellEnd"/>
      <w:r>
        <w:rPr>
          <w:rFonts w:ascii="Times New Roman" w:hAnsi="Times New Roman"/>
          <w:sz w:val="28"/>
          <w:szCs w:val="28"/>
        </w:rPr>
        <w:t xml:space="preserve"> сельское поселение» </w:t>
      </w:r>
      <w:r w:rsidR="00CA1160">
        <w:rPr>
          <w:rFonts w:ascii="Times New Roman" w:hAnsi="Times New Roman"/>
          <w:sz w:val="28"/>
          <w:szCs w:val="28"/>
        </w:rPr>
        <w:t xml:space="preserve">за 2020 год </w:t>
      </w:r>
      <w:r w:rsidRPr="00845C1E">
        <w:rPr>
          <w:rFonts w:ascii="Times New Roman" w:hAnsi="Times New Roman"/>
          <w:b/>
          <w:sz w:val="28"/>
          <w:szCs w:val="28"/>
        </w:rPr>
        <w:t>не представлены следующие документы и материалы:</w:t>
      </w:r>
    </w:p>
    <w:p w:rsidR="000F47EA" w:rsidRDefault="000F47EA" w:rsidP="000F47EA">
      <w:pPr>
        <w:spacing w:after="0" w:line="240" w:lineRule="auto"/>
        <w:ind w:firstLine="709"/>
        <w:jc w:val="both"/>
        <w:rPr>
          <w:rFonts w:ascii="Times New Roman" w:hAnsi="Times New Roman"/>
          <w:sz w:val="28"/>
          <w:szCs w:val="28"/>
        </w:rPr>
      </w:pPr>
      <w:r>
        <w:rPr>
          <w:rFonts w:ascii="Times New Roman" w:hAnsi="Times New Roman"/>
          <w:sz w:val="28"/>
          <w:szCs w:val="28"/>
        </w:rPr>
        <w:t>- пояснительная записка об исполнении бюджета МО «</w:t>
      </w:r>
      <w:proofErr w:type="spellStart"/>
      <w:r>
        <w:rPr>
          <w:rFonts w:ascii="Times New Roman" w:hAnsi="Times New Roman"/>
          <w:sz w:val="28"/>
          <w:szCs w:val="28"/>
        </w:rPr>
        <w:t>Саровское</w:t>
      </w:r>
      <w:proofErr w:type="spellEnd"/>
      <w:r>
        <w:rPr>
          <w:rFonts w:ascii="Times New Roman" w:hAnsi="Times New Roman"/>
          <w:sz w:val="28"/>
          <w:szCs w:val="28"/>
        </w:rPr>
        <w:t xml:space="preserve"> сельское поселение»;</w:t>
      </w:r>
    </w:p>
    <w:p w:rsidR="000F47EA" w:rsidRDefault="000F47EA" w:rsidP="000F47EA">
      <w:pPr>
        <w:spacing w:after="0" w:line="240" w:lineRule="auto"/>
        <w:ind w:firstLine="709"/>
        <w:jc w:val="both"/>
        <w:rPr>
          <w:rFonts w:ascii="Times New Roman" w:hAnsi="Times New Roman"/>
          <w:sz w:val="28"/>
          <w:szCs w:val="28"/>
        </w:rPr>
      </w:pPr>
      <w:r>
        <w:rPr>
          <w:rFonts w:ascii="Times New Roman" w:hAnsi="Times New Roman"/>
          <w:sz w:val="28"/>
          <w:szCs w:val="28"/>
        </w:rPr>
        <w:t>- отчет о привлечении источников финансирования дефицита бюджета МО «</w:t>
      </w:r>
      <w:proofErr w:type="spellStart"/>
      <w:r>
        <w:rPr>
          <w:rFonts w:ascii="Times New Roman" w:hAnsi="Times New Roman"/>
          <w:sz w:val="28"/>
          <w:szCs w:val="28"/>
        </w:rPr>
        <w:t>Саровское</w:t>
      </w:r>
      <w:proofErr w:type="spellEnd"/>
      <w:r>
        <w:rPr>
          <w:rFonts w:ascii="Times New Roman" w:hAnsi="Times New Roman"/>
          <w:sz w:val="28"/>
          <w:szCs w:val="28"/>
        </w:rPr>
        <w:t xml:space="preserve"> сельское поселение»;</w:t>
      </w:r>
    </w:p>
    <w:p w:rsidR="000F47EA" w:rsidRDefault="000F47EA" w:rsidP="000F47E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отчет об использовании резервного фонда Администрации </w:t>
      </w:r>
      <w:proofErr w:type="spellStart"/>
      <w:r>
        <w:rPr>
          <w:rFonts w:ascii="Times New Roman" w:hAnsi="Times New Roman"/>
          <w:sz w:val="28"/>
          <w:szCs w:val="28"/>
        </w:rPr>
        <w:t>Саровского</w:t>
      </w:r>
      <w:proofErr w:type="spellEnd"/>
      <w:r>
        <w:rPr>
          <w:rFonts w:ascii="Times New Roman" w:hAnsi="Times New Roman"/>
          <w:sz w:val="28"/>
          <w:szCs w:val="28"/>
        </w:rPr>
        <w:t xml:space="preserve"> сельского поселения за отчетный год;</w:t>
      </w:r>
    </w:p>
    <w:p w:rsidR="000F47EA" w:rsidRDefault="000F47EA" w:rsidP="000F47EA">
      <w:pPr>
        <w:spacing w:after="0" w:line="240" w:lineRule="auto"/>
        <w:ind w:firstLine="709"/>
        <w:jc w:val="both"/>
        <w:rPr>
          <w:rFonts w:ascii="Times New Roman" w:hAnsi="Times New Roman"/>
          <w:sz w:val="28"/>
          <w:szCs w:val="28"/>
        </w:rPr>
      </w:pPr>
      <w:r>
        <w:rPr>
          <w:rFonts w:ascii="Times New Roman" w:hAnsi="Times New Roman"/>
          <w:sz w:val="28"/>
          <w:szCs w:val="28"/>
        </w:rPr>
        <w:t>- отчет о выполнении программы муниципальных внутренних заимствований МО «</w:t>
      </w:r>
      <w:proofErr w:type="spellStart"/>
      <w:r>
        <w:rPr>
          <w:rFonts w:ascii="Times New Roman" w:hAnsi="Times New Roman"/>
          <w:sz w:val="28"/>
          <w:szCs w:val="28"/>
        </w:rPr>
        <w:t>Саровское</w:t>
      </w:r>
      <w:proofErr w:type="spellEnd"/>
      <w:r>
        <w:rPr>
          <w:rFonts w:ascii="Times New Roman" w:hAnsi="Times New Roman"/>
          <w:sz w:val="28"/>
          <w:szCs w:val="28"/>
        </w:rPr>
        <w:t xml:space="preserve"> сельское поселение» за отчетный год;</w:t>
      </w:r>
    </w:p>
    <w:p w:rsidR="000F47EA" w:rsidRDefault="000F47EA" w:rsidP="000F47EA">
      <w:pPr>
        <w:spacing w:after="0" w:line="240" w:lineRule="auto"/>
        <w:ind w:firstLine="709"/>
        <w:jc w:val="both"/>
        <w:rPr>
          <w:rFonts w:ascii="Times New Roman" w:hAnsi="Times New Roman"/>
          <w:sz w:val="28"/>
          <w:szCs w:val="28"/>
        </w:rPr>
      </w:pPr>
      <w:r>
        <w:rPr>
          <w:rFonts w:ascii="Times New Roman" w:hAnsi="Times New Roman"/>
          <w:sz w:val="28"/>
          <w:szCs w:val="28"/>
        </w:rPr>
        <w:t>- сведения о предоставленных муниципальных гарантиях в отчетном году;</w:t>
      </w:r>
    </w:p>
    <w:p w:rsidR="000F47EA" w:rsidRDefault="000F47EA" w:rsidP="000F47EA">
      <w:pPr>
        <w:spacing w:after="0" w:line="240" w:lineRule="auto"/>
        <w:ind w:firstLine="709"/>
        <w:jc w:val="both"/>
        <w:rPr>
          <w:rFonts w:ascii="Times New Roman" w:hAnsi="Times New Roman"/>
          <w:sz w:val="28"/>
          <w:szCs w:val="28"/>
        </w:rPr>
      </w:pPr>
      <w:r>
        <w:rPr>
          <w:rFonts w:ascii="Times New Roman" w:hAnsi="Times New Roman"/>
          <w:sz w:val="28"/>
          <w:szCs w:val="28"/>
        </w:rPr>
        <w:t>- сведения о реализации муниципальных программ в отчетном году.</w:t>
      </w:r>
    </w:p>
    <w:p w:rsidR="000F47EA" w:rsidRPr="00E9245D" w:rsidRDefault="000F47EA" w:rsidP="000F47EA">
      <w:pPr>
        <w:spacing w:after="0" w:line="240" w:lineRule="auto"/>
        <w:ind w:firstLine="709"/>
        <w:jc w:val="both"/>
        <w:rPr>
          <w:rFonts w:ascii="Times New Roman" w:hAnsi="Times New Roman"/>
          <w:b/>
          <w:sz w:val="28"/>
          <w:szCs w:val="28"/>
        </w:rPr>
      </w:pPr>
      <w:r w:rsidRPr="000B22F0">
        <w:rPr>
          <w:rFonts w:ascii="Times New Roman" w:hAnsi="Times New Roman"/>
          <w:sz w:val="28"/>
          <w:szCs w:val="28"/>
        </w:rPr>
        <w:t xml:space="preserve">Обращаем внимание, к проекту решения представлено </w:t>
      </w:r>
      <w:r>
        <w:rPr>
          <w:rFonts w:ascii="Times New Roman" w:hAnsi="Times New Roman"/>
          <w:sz w:val="28"/>
          <w:szCs w:val="28"/>
        </w:rPr>
        <w:t>5</w:t>
      </w:r>
      <w:r w:rsidRPr="000B22F0">
        <w:rPr>
          <w:rFonts w:ascii="Times New Roman" w:hAnsi="Times New Roman"/>
          <w:sz w:val="28"/>
          <w:szCs w:val="28"/>
        </w:rPr>
        <w:t xml:space="preserve"> приложений, когда в свою очередь  подпунктом 3.2. пункта 3. подраздела 5.9. раздела 5. Положения о бюджетном процессе к проекту решения прилагается 4 приложения. Следует отметить, что</w:t>
      </w:r>
      <w:r>
        <w:rPr>
          <w:rFonts w:ascii="Times New Roman" w:hAnsi="Times New Roman"/>
          <w:sz w:val="28"/>
          <w:szCs w:val="28"/>
        </w:rPr>
        <w:t xml:space="preserve"> Положение о бюджетном процессе в муниципальном образовании «</w:t>
      </w:r>
      <w:proofErr w:type="spellStart"/>
      <w:r>
        <w:rPr>
          <w:rFonts w:ascii="Times New Roman" w:hAnsi="Times New Roman"/>
          <w:sz w:val="28"/>
          <w:szCs w:val="28"/>
        </w:rPr>
        <w:t>Саровское</w:t>
      </w:r>
      <w:proofErr w:type="spellEnd"/>
      <w:r>
        <w:rPr>
          <w:rFonts w:ascii="Times New Roman" w:hAnsi="Times New Roman"/>
          <w:sz w:val="28"/>
          <w:szCs w:val="28"/>
        </w:rPr>
        <w:t xml:space="preserve"> сельское поселение» не в полной мере соответствует Бюджетному кодексу Российской Федерации. В</w:t>
      </w:r>
      <w:r w:rsidRPr="000B22F0">
        <w:rPr>
          <w:rFonts w:ascii="Times New Roman" w:hAnsi="Times New Roman"/>
          <w:sz w:val="28"/>
          <w:szCs w:val="28"/>
        </w:rPr>
        <w:t xml:space="preserve"> </w:t>
      </w:r>
      <w:r w:rsidRPr="000B22F0">
        <w:rPr>
          <w:rFonts w:ascii="Times New Roman" w:hAnsi="Times New Roman"/>
          <w:sz w:val="28"/>
          <w:szCs w:val="28"/>
        </w:rPr>
        <w:lastRenderedPageBreak/>
        <w:t>соответствии со ст</w:t>
      </w:r>
      <w:r>
        <w:rPr>
          <w:rFonts w:ascii="Times New Roman" w:hAnsi="Times New Roman"/>
          <w:sz w:val="28"/>
          <w:szCs w:val="28"/>
        </w:rPr>
        <w:t xml:space="preserve">атьёй </w:t>
      </w:r>
      <w:r w:rsidRPr="000B22F0">
        <w:rPr>
          <w:rFonts w:ascii="Times New Roman" w:hAnsi="Times New Roman"/>
          <w:sz w:val="28"/>
          <w:szCs w:val="28"/>
        </w:rPr>
        <w:t>264.6. Б</w:t>
      </w:r>
      <w:r>
        <w:rPr>
          <w:rFonts w:ascii="Times New Roman" w:hAnsi="Times New Roman"/>
          <w:sz w:val="28"/>
          <w:szCs w:val="28"/>
        </w:rPr>
        <w:t>К</w:t>
      </w:r>
      <w:r w:rsidRPr="000B22F0">
        <w:rPr>
          <w:rFonts w:ascii="Times New Roman" w:hAnsi="Times New Roman"/>
          <w:sz w:val="28"/>
          <w:szCs w:val="28"/>
        </w:rPr>
        <w:t xml:space="preserve"> РФ</w:t>
      </w:r>
      <w:r>
        <w:rPr>
          <w:rFonts w:ascii="Times New Roman" w:hAnsi="Times New Roman"/>
          <w:sz w:val="28"/>
          <w:szCs w:val="28"/>
        </w:rPr>
        <w:t xml:space="preserve"> </w:t>
      </w:r>
      <w:r w:rsidRPr="000B22F0">
        <w:rPr>
          <w:rFonts w:ascii="Times New Roman" w:hAnsi="Times New Roman"/>
          <w:sz w:val="28"/>
          <w:szCs w:val="28"/>
        </w:rPr>
        <w:t xml:space="preserve">отдельными приложениями к решению об исполнении бюджета за отчетный финансовый год утверждаются показатели: доходов бюджета по кодам классификации доходов бюджета; расходов бюджета по ведомственной структуре расходов соответствующего бюджета; </w:t>
      </w:r>
      <w:r w:rsidRPr="00624406">
        <w:rPr>
          <w:rFonts w:ascii="Times New Roman" w:hAnsi="Times New Roman"/>
          <w:b/>
          <w:sz w:val="28"/>
          <w:szCs w:val="28"/>
        </w:rPr>
        <w:t>расходов бюджета по разделам и подразделам классификации расходов бюджета</w:t>
      </w:r>
      <w:r w:rsidRPr="000B22F0">
        <w:rPr>
          <w:rFonts w:ascii="Times New Roman" w:hAnsi="Times New Roman"/>
          <w:sz w:val="28"/>
          <w:szCs w:val="28"/>
        </w:rPr>
        <w:t xml:space="preserve">; источников финансирования дефицита бюджета по кодам </w:t>
      </w:r>
      <w:proofErr w:type="gramStart"/>
      <w:r w:rsidRPr="000B22F0">
        <w:rPr>
          <w:rFonts w:ascii="Times New Roman" w:hAnsi="Times New Roman"/>
          <w:sz w:val="28"/>
          <w:szCs w:val="28"/>
        </w:rPr>
        <w:t>классификации источников финансирования дефицитов бюджетов</w:t>
      </w:r>
      <w:proofErr w:type="gramEnd"/>
      <w:r w:rsidRPr="000B22F0">
        <w:rPr>
          <w:rFonts w:ascii="Times New Roman" w:hAnsi="Times New Roman"/>
          <w:sz w:val="28"/>
          <w:szCs w:val="28"/>
        </w:rPr>
        <w:t xml:space="preserve">. Таким образом, </w:t>
      </w:r>
      <w:r w:rsidRPr="00E703EA">
        <w:rPr>
          <w:rFonts w:ascii="Times New Roman" w:hAnsi="Times New Roman"/>
          <w:b/>
          <w:sz w:val="28"/>
          <w:szCs w:val="28"/>
        </w:rPr>
        <w:t>необходимо внести показатель расходов бюджета по разделам и подразделам классификации расходов бюджета</w:t>
      </w:r>
      <w:r w:rsidRPr="000B22F0">
        <w:rPr>
          <w:rFonts w:ascii="Times New Roman" w:hAnsi="Times New Roman"/>
          <w:sz w:val="28"/>
          <w:szCs w:val="28"/>
        </w:rPr>
        <w:t xml:space="preserve"> в подпункт 3.2. пункт 3. подраздела 5.9. раздела 5. Положения о бюджетном процессе. </w:t>
      </w:r>
      <w:proofErr w:type="gramStart"/>
      <w:r w:rsidRPr="000B22F0">
        <w:rPr>
          <w:rFonts w:ascii="Times New Roman" w:hAnsi="Times New Roman"/>
          <w:sz w:val="28"/>
          <w:szCs w:val="28"/>
        </w:rPr>
        <w:t xml:space="preserve">Кроме того, в связи с изменениями, вступившими в силу с 06.08.2019 на основании принятого от 26.07.2019 Федерального закона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перечень документов, предоставляемых одновременно с проектом решения Совета </w:t>
      </w:r>
      <w:proofErr w:type="spellStart"/>
      <w:r w:rsidRPr="000B22F0">
        <w:rPr>
          <w:rFonts w:ascii="Times New Roman" w:hAnsi="Times New Roman"/>
          <w:sz w:val="28"/>
          <w:szCs w:val="28"/>
        </w:rPr>
        <w:t>Саровского</w:t>
      </w:r>
      <w:proofErr w:type="spellEnd"/>
      <w:r w:rsidRPr="000B22F0">
        <w:rPr>
          <w:rFonts w:ascii="Times New Roman" w:hAnsi="Times New Roman"/>
          <w:sz w:val="28"/>
          <w:szCs w:val="28"/>
        </w:rPr>
        <w:t xml:space="preserve"> сельского поселения об исполнении бюджета</w:t>
      </w:r>
      <w:r w:rsidR="00794AFD">
        <w:rPr>
          <w:rFonts w:ascii="Times New Roman" w:hAnsi="Times New Roman"/>
          <w:sz w:val="28"/>
          <w:szCs w:val="28"/>
        </w:rPr>
        <w:t>,</w:t>
      </w:r>
      <w:r w:rsidRPr="000B22F0">
        <w:rPr>
          <w:rFonts w:ascii="Times New Roman" w:hAnsi="Times New Roman"/>
          <w:sz w:val="28"/>
          <w:szCs w:val="28"/>
        </w:rPr>
        <w:t xml:space="preserve"> следует дополнить тем, что одновременно</w:t>
      </w:r>
      <w:proofErr w:type="gramEnd"/>
      <w:r w:rsidRPr="000B22F0">
        <w:rPr>
          <w:rFonts w:ascii="Times New Roman" w:hAnsi="Times New Roman"/>
          <w:sz w:val="28"/>
          <w:szCs w:val="28"/>
        </w:rPr>
        <w:t xml:space="preserve"> с годовым отчетом об исполнении бюджета представляется </w:t>
      </w:r>
      <w:r w:rsidRPr="00F36BF7">
        <w:rPr>
          <w:rFonts w:ascii="Times New Roman" w:hAnsi="Times New Roman"/>
          <w:b/>
          <w:sz w:val="28"/>
          <w:szCs w:val="28"/>
        </w:rPr>
        <w:t xml:space="preserve">пояснительная записка к нему, содержащая анализ исполнения бюджета и бюджетной отчетности, и сведения о выполнении государственного задания и (или) иных результатах использования бюджетных ассигнований. </w:t>
      </w:r>
      <w:r>
        <w:rPr>
          <w:rFonts w:ascii="Times New Roman" w:hAnsi="Times New Roman"/>
          <w:b/>
          <w:sz w:val="28"/>
          <w:szCs w:val="28"/>
        </w:rPr>
        <w:t>Соответствующие изменения не внесены в положение о бюджетном процессе муниципального образования «</w:t>
      </w:r>
      <w:proofErr w:type="spellStart"/>
      <w:r>
        <w:rPr>
          <w:rFonts w:ascii="Times New Roman" w:hAnsi="Times New Roman"/>
          <w:b/>
          <w:sz w:val="28"/>
          <w:szCs w:val="28"/>
        </w:rPr>
        <w:t>Саровское</w:t>
      </w:r>
      <w:proofErr w:type="spellEnd"/>
      <w:r>
        <w:rPr>
          <w:rFonts w:ascii="Times New Roman" w:hAnsi="Times New Roman"/>
          <w:b/>
          <w:sz w:val="28"/>
          <w:szCs w:val="28"/>
        </w:rPr>
        <w:t xml:space="preserve"> сельское поселение». </w:t>
      </w:r>
      <w:r w:rsidRPr="00E9245D">
        <w:rPr>
          <w:rFonts w:ascii="Times New Roman" w:hAnsi="Times New Roman"/>
          <w:b/>
          <w:sz w:val="28"/>
          <w:szCs w:val="28"/>
        </w:rPr>
        <w:t>В нарушение п. 2 ст. 264.5. БК РФ пояснительная записка к отчету об исполнении бюджета муниципального образования «</w:t>
      </w:r>
      <w:proofErr w:type="spellStart"/>
      <w:r w:rsidRPr="00E9245D">
        <w:rPr>
          <w:rFonts w:ascii="Times New Roman" w:hAnsi="Times New Roman"/>
          <w:b/>
          <w:sz w:val="28"/>
          <w:szCs w:val="28"/>
        </w:rPr>
        <w:t>Саровское</w:t>
      </w:r>
      <w:proofErr w:type="spellEnd"/>
      <w:r w:rsidRPr="00E9245D">
        <w:rPr>
          <w:rFonts w:ascii="Times New Roman" w:hAnsi="Times New Roman"/>
          <w:b/>
          <w:sz w:val="28"/>
          <w:szCs w:val="28"/>
        </w:rPr>
        <w:t xml:space="preserve"> сельское поселение» не представлена, в связи, с чем не представляется возможным произвести полный анализ в сопоставимых условиях. Данное замечание Счетной палатой было отражено в Заключении по результатам внешней проверки отчета об исполнении бюджета муниципального образования «</w:t>
      </w:r>
      <w:proofErr w:type="spellStart"/>
      <w:r w:rsidRPr="00E9245D">
        <w:rPr>
          <w:rFonts w:ascii="Times New Roman" w:hAnsi="Times New Roman"/>
          <w:b/>
          <w:sz w:val="28"/>
          <w:szCs w:val="28"/>
        </w:rPr>
        <w:t>Саровское</w:t>
      </w:r>
      <w:proofErr w:type="spellEnd"/>
      <w:r w:rsidRPr="00E9245D">
        <w:rPr>
          <w:rFonts w:ascii="Times New Roman" w:hAnsi="Times New Roman"/>
          <w:b/>
          <w:sz w:val="28"/>
          <w:szCs w:val="28"/>
        </w:rPr>
        <w:t xml:space="preserve"> сельское поселение» за 2019 год.</w:t>
      </w:r>
    </w:p>
    <w:p w:rsidR="000F47EA" w:rsidRPr="00B53A2C" w:rsidRDefault="000F47EA" w:rsidP="000F47EA">
      <w:pPr>
        <w:pStyle w:val="ae"/>
        <w:ind w:firstLine="709"/>
        <w:jc w:val="both"/>
        <w:rPr>
          <w:rFonts w:ascii="Times New Roman" w:hAnsi="Times New Roman"/>
          <w:sz w:val="28"/>
          <w:szCs w:val="28"/>
        </w:rPr>
      </w:pPr>
      <w:r w:rsidRPr="000B22F0">
        <w:rPr>
          <w:rFonts w:ascii="Times New Roman" w:hAnsi="Times New Roman"/>
          <w:sz w:val="28"/>
          <w:szCs w:val="28"/>
        </w:rPr>
        <w:t xml:space="preserve">Проект решения представлен в Счетную палату для проведения внешней проверки в установленные сроки </w:t>
      </w:r>
      <w:r>
        <w:rPr>
          <w:rFonts w:ascii="Times New Roman" w:hAnsi="Times New Roman"/>
          <w:sz w:val="28"/>
          <w:szCs w:val="28"/>
        </w:rPr>
        <w:t>18</w:t>
      </w:r>
      <w:r w:rsidRPr="000B22F0">
        <w:rPr>
          <w:rFonts w:ascii="Times New Roman" w:hAnsi="Times New Roman"/>
          <w:sz w:val="28"/>
          <w:szCs w:val="28"/>
        </w:rPr>
        <w:t>.03.202</w:t>
      </w:r>
      <w:r>
        <w:rPr>
          <w:rFonts w:ascii="Times New Roman" w:hAnsi="Times New Roman"/>
          <w:sz w:val="28"/>
          <w:szCs w:val="28"/>
        </w:rPr>
        <w:t>1</w:t>
      </w:r>
      <w:r w:rsidRPr="000B22F0">
        <w:rPr>
          <w:rFonts w:ascii="Times New Roman" w:hAnsi="Times New Roman"/>
          <w:sz w:val="28"/>
          <w:szCs w:val="28"/>
        </w:rPr>
        <w:t xml:space="preserve"> (не позднее 1 апреля текущего года).</w:t>
      </w:r>
      <w:r>
        <w:rPr>
          <w:rFonts w:ascii="Times New Roman" w:hAnsi="Times New Roman"/>
          <w:sz w:val="28"/>
          <w:szCs w:val="28"/>
        </w:rPr>
        <w:t xml:space="preserve"> </w:t>
      </w:r>
    </w:p>
    <w:p w:rsidR="000F47EA" w:rsidRPr="000B22F0" w:rsidRDefault="000F47EA" w:rsidP="000F47EA">
      <w:pPr>
        <w:pStyle w:val="ae"/>
        <w:ind w:firstLine="708"/>
        <w:jc w:val="both"/>
        <w:rPr>
          <w:rFonts w:ascii="Times New Roman" w:hAnsi="Times New Roman"/>
          <w:sz w:val="28"/>
          <w:szCs w:val="28"/>
        </w:rPr>
      </w:pPr>
      <w:r w:rsidRPr="000B22F0">
        <w:rPr>
          <w:rFonts w:ascii="Times New Roman" w:hAnsi="Times New Roman"/>
          <w:sz w:val="28"/>
          <w:szCs w:val="28"/>
        </w:rPr>
        <w:t>По проекту решения Совета, документам и материалам, предоставленным одновременно с проектом решения, Счетная палата отмечает следующие недостатки и замечания:</w:t>
      </w:r>
    </w:p>
    <w:p w:rsidR="000F47EA" w:rsidRDefault="000F47EA" w:rsidP="000F47EA">
      <w:pPr>
        <w:pStyle w:val="ae"/>
        <w:ind w:firstLine="708"/>
        <w:jc w:val="both"/>
        <w:rPr>
          <w:rFonts w:ascii="Times New Roman" w:hAnsi="Times New Roman"/>
          <w:sz w:val="28"/>
          <w:szCs w:val="28"/>
        </w:rPr>
      </w:pPr>
      <w:r w:rsidRPr="000B22F0">
        <w:rPr>
          <w:rFonts w:ascii="Times New Roman" w:hAnsi="Times New Roman"/>
          <w:sz w:val="28"/>
          <w:szCs w:val="28"/>
        </w:rPr>
        <w:t xml:space="preserve">1. </w:t>
      </w:r>
      <w:r w:rsidRPr="00845C1E">
        <w:rPr>
          <w:rFonts w:ascii="Times New Roman" w:hAnsi="Times New Roman"/>
          <w:b/>
          <w:sz w:val="28"/>
          <w:szCs w:val="28"/>
        </w:rPr>
        <w:t xml:space="preserve">Проект решения Совета </w:t>
      </w:r>
      <w:proofErr w:type="spellStart"/>
      <w:r w:rsidRPr="00845C1E">
        <w:rPr>
          <w:rFonts w:ascii="Times New Roman" w:hAnsi="Times New Roman"/>
          <w:b/>
          <w:sz w:val="28"/>
          <w:szCs w:val="28"/>
        </w:rPr>
        <w:t>Саровского</w:t>
      </w:r>
      <w:proofErr w:type="spellEnd"/>
      <w:r w:rsidRPr="00845C1E">
        <w:rPr>
          <w:rFonts w:ascii="Times New Roman" w:hAnsi="Times New Roman"/>
          <w:b/>
          <w:sz w:val="28"/>
          <w:szCs w:val="28"/>
        </w:rPr>
        <w:t xml:space="preserve"> сельского поселения «Об исполнении бюджета муниципального образования «</w:t>
      </w:r>
      <w:proofErr w:type="spellStart"/>
      <w:r w:rsidRPr="00845C1E">
        <w:rPr>
          <w:rFonts w:ascii="Times New Roman" w:hAnsi="Times New Roman"/>
          <w:b/>
          <w:sz w:val="28"/>
          <w:szCs w:val="28"/>
        </w:rPr>
        <w:t>Саровское</w:t>
      </w:r>
      <w:proofErr w:type="spellEnd"/>
      <w:r w:rsidRPr="00845C1E">
        <w:rPr>
          <w:rFonts w:ascii="Times New Roman" w:hAnsi="Times New Roman"/>
          <w:b/>
          <w:sz w:val="28"/>
          <w:szCs w:val="28"/>
        </w:rPr>
        <w:t xml:space="preserve"> сельское поселение» за 2020 год» и отдельных приложений к нему не в полной мере соответствуют требованиям статьи 264.6. Бюджетного кодекса Российской Федерации</w:t>
      </w:r>
      <w:r>
        <w:rPr>
          <w:rFonts w:ascii="Times New Roman" w:hAnsi="Times New Roman"/>
          <w:sz w:val="28"/>
          <w:szCs w:val="28"/>
        </w:rPr>
        <w:t>, а именно:</w:t>
      </w:r>
    </w:p>
    <w:p w:rsidR="000F47EA" w:rsidRDefault="000F47EA" w:rsidP="000F47EA">
      <w:pPr>
        <w:pStyle w:val="ae"/>
        <w:ind w:firstLine="708"/>
        <w:jc w:val="both"/>
        <w:rPr>
          <w:rFonts w:ascii="Times New Roman" w:hAnsi="Times New Roman"/>
          <w:sz w:val="28"/>
          <w:szCs w:val="28"/>
        </w:rPr>
      </w:pPr>
      <w:r w:rsidRPr="000B044D">
        <w:rPr>
          <w:rFonts w:ascii="Times New Roman" w:hAnsi="Times New Roman"/>
          <w:b/>
          <w:sz w:val="28"/>
          <w:szCs w:val="28"/>
        </w:rPr>
        <w:t xml:space="preserve"> </w:t>
      </w:r>
      <w:r>
        <w:rPr>
          <w:rFonts w:ascii="Times New Roman" w:hAnsi="Times New Roman"/>
          <w:b/>
          <w:sz w:val="28"/>
          <w:szCs w:val="28"/>
        </w:rPr>
        <w:t xml:space="preserve">- </w:t>
      </w:r>
      <w:r w:rsidRPr="003B6BFC">
        <w:rPr>
          <w:rFonts w:ascii="Times New Roman" w:hAnsi="Times New Roman"/>
          <w:sz w:val="28"/>
          <w:szCs w:val="28"/>
        </w:rPr>
        <w:t>в</w:t>
      </w:r>
      <w:r>
        <w:rPr>
          <w:rFonts w:ascii="Times New Roman" w:hAnsi="Times New Roman"/>
          <w:sz w:val="28"/>
          <w:szCs w:val="28"/>
        </w:rPr>
        <w:t xml:space="preserve"> п. 1 проекта решения не указан объем дефицита (</w:t>
      </w:r>
      <w:proofErr w:type="spellStart"/>
      <w:r>
        <w:rPr>
          <w:rFonts w:ascii="Times New Roman" w:hAnsi="Times New Roman"/>
          <w:sz w:val="28"/>
          <w:szCs w:val="28"/>
        </w:rPr>
        <w:t>профицита</w:t>
      </w:r>
      <w:proofErr w:type="spellEnd"/>
      <w:r>
        <w:rPr>
          <w:rFonts w:ascii="Times New Roman" w:hAnsi="Times New Roman"/>
          <w:sz w:val="28"/>
          <w:szCs w:val="28"/>
        </w:rPr>
        <w:t>) бюджета</w:t>
      </w:r>
      <w:r w:rsidR="00CA1160">
        <w:rPr>
          <w:rFonts w:ascii="Times New Roman" w:hAnsi="Times New Roman"/>
          <w:sz w:val="28"/>
          <w:szCs w:val="28"/>
        </w:rPr>
        <w:t>, который относится к основным характеристикам бюджета</w:t>
      </w:r>
      <w:r>
        <w:rPr>
          <w:rFonts w:ascii="Times New Roman" w:hAnsi="Times New Roman"/>
          <w:sz w:val="28"/>
          <w:szCs w:val="28"/>
        </w:rPr>
        <w:t>;</w:t>
      </w:r>
    </w:p>
    <w:p w:rsidR="000F47EA" w:rsidRDefault="000F47EA" w:rsidP="000F47EA">
      <w:pPr>
        <w:pStyle w:val="ae"/>
        <w:ind w:firstLine="708"/>
        <w:jc w:val="both"/>
        <w:rPr>
          <w:rFonts w:ascii="Times New Roman" w:hAnsi="Times New Roman"/>
          <w:sz w:val="28"/>
          <w:szCs w:val="28"/>
        </w:rPr>
      </w:pPr>
      <w:r>
        <w:rPr>
          <w:rFonts w:ascii="Times New Roman" w:hAnsi="Times New Roman"/>
          <w:sz w:val="28"/>
          <w:szCs w:val="28"/>
        </w:rPr>
        <w:lastRenderedPageBreak/>
        <w:t>- отсутствует приложение с утверждением показателей расходов бюджета по разделам и подразделам классификации расходов бюджетов.</w:t>
      </w:r>
    </w:p>
    <w:p w:rsidR="00C06748" w:rsidRPr="00C06748" w:rsidRDefault="00C06748" w:rsidP="00C06748">
      <w:pPr>
        <w:spacing w:after="0" w:line="240" w:lineRule="auto"/>
        <w:ind w:firstLine="709"/>
        <w:jc w:val="both"/>
        <w:rPr>
          <w:rFonts w:ascii="Times New Roman" w:hAnsi="Times New Roman"/>
          <w:b/>
          <w:color w:val="000000" w:themeColor="text1"/>
          <w:sz w:val="28"/>
          <w:szCs w:val="28"/>
        </w:rPr>
      </w:pPr>
      <w:r w:rsidRPr="00C06748">
        <w:rPr>
          <w:rFonts w:ascii="Times New Roman" w:hAnsi="Times New Roman"/>
          <w:bCs/>
          <w:color w:val="000000" w:themeColor="text1"/>
          <w:sz w:val="28"/>
          <w:szCs w:val="28"/>
        </w:rPr>
        <w:t>2.</w:t>
      </w:r>
      <w:r w:rsidRPr="00C06748">
        <w:rPr>
          <w:rFonts w:ascii="Times New Roman" w:hAnsi="Times New Roman"/>
          <w:b/>
          <w:bCs/>
          <w:color w:val="000000" w:themeColor="text1"/>
          <w:sz w:val="28"/>
          <w:szCs w:val="28"/>
        </w:rPr>
        <w:t xml:space="preserve"> </w:t>
      </w:r>
      <w:proofErr w:type="gramStart"/>
      <w:r w:rsidRPr="00C06748">
        <w:rPr>
          <w:rFonts w:ascii="Times New Roman" w:hAnsi="Times New Roman"/>
          <w:bCs/>
          <w:color w:val="000000" w:themeColor="text1"/>
          <w:sz w:val="28"/>
          <w:szCs w:val="28"/>
        </w:rPr>
        <w:t xml:space="preserve">В приложении 1 к проекту решения о бюджете установлены  коды бюджетной классификации не в полной мере соответствующие Приказу Минфина России от 6 июня 2019 № 85н «О Порядке формирования и применения кодов бюджетной классификации Российской Федерации, их структуре и принципах назначения» </w:t>
      </w:r>
      <w:r w:rsidRPr="00C06748">
        <w:rPr>
          <w:rFonts w:ascii="Times New Roman" w:hAnsi="Times New Roman"/>
          <w:color w:val="000000" w:themeColor="text1"/>
          <w:sz w:val="28"/>
          <w:szCs w:val="28"/>
        </w:rPr>
        <w:t>(далее – Порядок № 85н) и отчету по поступлениям и выбытиям (код формы по ОКУД 0503151)</w:t>
      </w:r>
      <w:r w:rsidR="00CA1160">
        <w:rPr>
          <w:rFonts w:ascii="Times New Roman" w:hAnsi="Times New Roman"/>
          <w:color w:val="000000" w:themeColor="text1"/>
          <w:sz w:val="28"/>
          <w:szCs w:val="28"/>
        </w:rPr>
        <w:t>.</w:t>
      </w:r>
      <w:proofErr w:type="gramEnd"/>
      <w:r w:rsidR="00CA1160">
        <w:rPr>
          <w:rFonts w:ascii="Times New Roman" w:hAnsi="Times New Roman"/>
          <w:color w:val="000000" w:themeColor="text1"/>
          <w:sz w:val="28"/>
          <w:szCs w:val="28"/>
        </w:rPr>
        <w:t xml:space="preserve"> А</w:t>
      </w:r>
      <w:r w:rsidRPr="00C06748">
        <w:rPr>
          <w:rFonts w:ascii="Times New Roman" w:hAnsi="Times New Roman"/>
          <w:bCs/>
          <w:color w:val="000000" w:themeColor="text1"/>
          <w:sz w:val="28"/>
          <w:szCs w:val="28"/>
        </w:rPr>
        <w:t xml:space="preserve"> именно: </w:t>
      </w:r>
      <w:r w:rsidRPr="00C06748">
        <w:rPr>
          <w:rFonts w:ascii="Times New Roman" w:hAnsi="Times New Roman"/>
          <w:b/>
          <w:bCs/>
          <w:color w:val="000000" w:themeColor="text1"/>
          <w:sz w:val="28"/>
          <w:szCs w:val="28"/>
        </w:rPr>
        <w:t xml:space="preserve">по коду бюджетной классификации 901 2 02 49999 10 0000 151 </w:t>
      </w:r>
      <w:r w:rsidRPr="00C06748">
        <w:rPr>
          <w:rFonts w:ascii="Times New Roman" w:hAnsi="Times New Roman"/>
          <w:b/>
          <w:color w:val="000000" w:themeColor="text1"/>
          <w:sz w:val="28"/>
          <w:szCs w:val="28"/>
        </w:rPr>
        <w:t xml:space="preserve">аналитическая группа подвида доходов 151 не соответствует Порядку </w:t>
      </w:r>
      <w:r w:rsidR="00CA1160">
        <w:rPr>
          <w:rFonts w:ascii="Times New Roman" w:hAnsi="Times New Roman"/>
          <w:b/>
          <w:color w:val="000000" w:themeColor="text1"/>
          <w:sz w:val="28"/>
          <w:szCs w:val="28"/>
        </w:rPr>
        <w:t xml:space="preserve">  </w:t>
      </w:r>
      <w:r w:rsidRPr="00C06748">
        <w:rPr>
          <w:rFonts w:ascii="Times New Roman" w:hAnsi="Times New Roman"/>
          <w:b/>
          <w:color w:val="000000" w:themeColor="text1"/>
          <w:sz w:val="28"/>
          <w:szCs w:val="28"/>
        </w:rPr>
        <w:t>№ 85н.</w:t>
      </w:r>
    </w:p>
    <w:p w:rsidR="00794AFD" w:rsidRPr="00794AFD" w:rsidRDefault="00C06748" w:rsidP="00C06748">
      <w:pPr>
        <w:spacing w:after="0" w:line="240" w:lineRule="auto"/>
        <w:ind w:firstLine="709"/>
        <w:jc w:val="both"/>
        <w:rPr>
          <w:rFonts w:ascii="Times New Roman" w:hAnsi="Times New Roman"/>
          <w:color w:val="000000" w:themeColor="text1"/>
          <w:sz w:val="28"/>
          <w:szCs w:val="28"/>
        </w:rPr>
      </w:pPr>
      <w:r w:rsidRPr="00794AFD">
        <w:rPr>
          <w:rFonts w:ascii="Times New Roman" w:hAnsi="Times New Roman"/>
          <w:color w:val="000000" w:themeColor="text1"/>
          <w:sz w:val="28"/>
          <w:szCs w:val="28"/>
        </w:rPr>
        <w:t>Отдельным приложением к проекту решения предлагается утвердить «Отчет об исполнении дорожного фонда муниципального образования «</w:t>
      </w:r>
      <w:proofErr w:type="spellStart"/>
      <w:r w:rsidRPr="00794AFD">
        <w:rPr>
          <w:rFonts w:ascii="Times New Roman" w:hAnsi="Times New Roman"/>
          <w:color w:val="000000" w:themeColor="text1"/>
          <w:sz w:val="28"/>
          <w:szCs w:val="28"/>
        </w:rPr>
        <w:t>Саровское</w:t>
      </w:r>
      <w:proofErr w:type="spellEnd"/>
      <w:r w:rsidRPr="00794AFD">
        <w:rPr>
          <w:rFonts w:ascii="Times New Roman" w:hAnsi="Times New Roman"/>
          <w:color w:val="000000" w:themeColor="text1"/>
          <w:sz w:val="28"/>
          <w:szCs w:val="28"/>
        </w:rPr>
        <w:t xml:space="preserve"> се</w:t>
      </w:r>
      <w:r w:rsidR="00794AFD" w:rsidRPr="00794AFD">
        <w:rPr>
          <w:rFonts w:ascii="Times New Roman" w:hAnsi="Times New Roman"/>
          <w:color w:val="000000" w:themeColor="text1"/>
          <w:sz w:val="28"/>
          <w:szCs w:val="28"/>
        </w:rPr>
        <w:t xml:space="preserve">льское поселение» за 2020 год» </w:t>
      </w:r>
      <w:r w:rsidRPr="00794AFD">
        <w:rPr>
          <w:rFonts w:ascii="Times New Roman" w:hAnsi="Times New Roman"/>
          <w:color w:val="000000" w:themeColor="text1"/>
          <w:sz w:val="28"/>
          <w:szCs w:val="28"/>
        </w:rPr>
        <w:t xml:space="preserve">со следующими показателями: </w:t>
      </w:r>
    </w:p>
    <w:p w:rsidR="00C06748" w:rsidRPr="00C06748" w:rsidRDefault="00911A09" w:rsidP="00911A09">
      <w:pPr>
        <w:spacing w:after="0" w:line="240" w:lineRule="auto"/>
        <w:ind w:firstLine="708"/>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О</w:t>
      </w:r>
      <w:r w:rsidR="00C06748" w:rsidRPr="00794AFD">
        <w:rPr>
          <w:rFonts w:ascii="Times New Roman" w:hAnsi="Times New Roman"/>
          <w:color w:val="000000" w:themeColor="text1"/>
          <w:sz w:val="28"/>
          <w:szCs w:val="28"/>
        </w:rPr>
        <w:t>бъем бюджетных ассигнований дорожного фонда на 2020 год составил 1656,3  тыс. рублей, из них: доходы от уплаты акцизов на автомобильный бензин, прямогонный бензин, дизельное топливо, моторные масла для дизельных и карбюраторных (</w:t>
      </w:r>
      <w:proofErr w:type="spellStart"/>
      <w:r w:rsidR="00C06748" w:rsidRPr="00794AFD">
        <w:rPr>
          <w:rFonts w:ascii="Times New Roman" w:hAnsi="Times New Roman"/>
          <w:color w:val="000000" w:themeColor="text1"/>
          <w:sz w:val="28"/>
          <w:szCs w:val="28"/>
        </w:rPr>
        <w:t>инжекторных</w:t>
      </w:r>
      <w:proofErr w:type="spellEnd"/>
      <w:r w:rsidR="00C06748" w:rsidRPr="00794AFD">
        <w:rPr>
          <w:rFonts w:ascii="Times New Roman" w:hAnsi="Times New Roman"/>
          <w:color w:val="000000" w:themeColor="text1"/>
          <w:sz w:val="28"/>
          <w:szCs w:val="28"/>
        </w:rPr>
        <w:t>) двигателей, производимые на территории Российской Федерации, подлежащих зачислению в соответствующий бюджет – 886,0 тыс. рублей; иные доходы бюджета муници</w:t>
      </w:r>
      <w:r w:rsidR="00CA1160">
        <w:rPr>
          <w:rFonts w:ascii="Times New Roman" w:hAnsi="Times New Roman"/>
          <w:color w:val="000000" w:themeColor="text1"/>
          <w:sz w:val="28"/>
          <w:szCs w:val="28"/>
        </w:rPr>
        <w:t>пального образования «</w:t>
      </w:r>
      <w:proofErr w:type="spellStart"/>
      <w:r w:rsidR="00CA1160">
        <w:rPr>
          <w:rFonts w:ascii="Times New Roman" w:hAnsi="Times New Roman"/>
          <w:color w:val="000000" w:themeColor="text1"/>
          <w:sz w:val="28"/>
          <w:szCs w:val="28"/>
        </w:rPr>
        <w:t>Саровское</w:t>
      </w:r>
      <w:proofErr w:type="spellEnd"/>
      <w:r w:rsidR="00CA1160">
        <w:rPr>
          <w:rFonts w:ascii="Times New Roman" w:hAnsi="Times New Roman"/>
          <w:color w:val="000000" w:themeColor="text1"/>
          <w:sz w:val="28"/>
          <w:szCs w:val="28"/>
        </w:rPr>
        <w:t xml:space="preserve"> сельское поселение</w:t>
      </w:r>
      <w:r w:rsidR="00C06748" w:rsidRPr="00794AFD">
        <w:rPr>
          <w:rFonts w:ascii="Times New Roman" w:hAnsi="Times New Roman"/>
          <w:color w:val="000000" w:themeColor="text1"/>
          <w:sz w:val="28"/>
          <w:szCs w:val="28"/>
        </w:rPr>
        <w:t>»</w:t>
      </w:r>
      <w:r w:rsidR="00CA1160">
        <w:rPr>
          <w:rFonts w:ascii="Times New Roman" w:hAnsi="Times New Roman"/>
          <w:color w:val="000000" w:themeColor="text1"/>
          <w:sz w:val="28"/>
          <w:szCs w:val="28"/>
        </w:rPr>
        <w:t xml:space="preserve"> - 722,9 тыс. рублей.</w:t>
      </w:r>
      <w:proofErr w:type="gramEnd"/>
      <w:r w:rsidR="00CA1160">
        <w:rPr>
          <w:rFonts w:ascii="Times New Roman" w:hAnsi="Times New Roman"/>
          <w:color w:val="000000" w:themeColor="text1"/>
          <w:sz w:val="28"/>
          <w:szCs w:val="28"/>
        </w:rPr>
        <w:t xml:space="preserve"> Сумма 47,</w:t>
      </w:r>
      <w:r w:rsidR="00D20429">
        <w:rPr>
          <w:rFonts w:ascii="Times New Roman" w:hAnsi="Times New Roman"/>
          <w:color w:val="000000" w:themeColor="text1"/>
          <w:sz w:val="28"/>
          <w:szCs w:val="28"/>
        </w:rPr>
        <w:t xml:space="preserve">4 тыс. рублей - </w:t>
      </w:r>
      <w:r w:rsidR="00C06748" w:rsidRPr="00794AFD">
        <w:rPr>
          <w:rFonts w:ascii="Times New Roman" w:hAnsi="Times New Roman"/>
          <w:color w:val="000000" w:themeColor="text1"/>
          <w:sz w:val="28"/>
          <w:szCs w:val="28"/>
        </w:rPr>
        <w:t>остаток на 01.01.2020 неисполненных расходов</w:t>
      </w:r>
      <w:r w:rsidR="00C06748" w:rsidRPr="00C06748">
        <w:rPr>
          <w:rFonts w:ascii="Times New Roman" w:hAnsi="Times New Roman"/>
          <w:color w:val="000000" w:themeColor="text1"/>
          <w:sz w:val="28"/>
          <w:szCs w:val="28"/>
        </w:rPr>
        <w:t xml:space="preserve"> от утвержденных ассигнований, которая не отражена в столбце «Остаток средств дорожного фонда на 01.01.2020». При этом по кассовому исполнению остаток неисполненных расходов с учетом полученных доходов по состоянию на 01.01.2020 составил 75,1 тыс. рублей. </w:t>
      </w:r>
    </w:p>
    <w:p w:rsidR="00C06748" w:rsidRPr="00C06748" w:rsidRDefault="00C06748" w:rsidP="00C06748">
      <w:pPr>
        <w:pStyle w:val="ae"/>
        <w:jc w:val="both"/>
        <w:rPr>
          <w:rFonts w:ascii="Times New Roman" w:hAnsi="Times New Roman"/>
          <w:color w:val="000000" w:themeColor="text1"/>
          <w:sz w:val="28"/>
          <w:szCs w:val="28"/>
        </w:rPr>
      </w:pPr>
      <w:r w:rsidRPr="00C06748">
        <w:rPr>
          <w:rFonts w:ascii="Times New Roman" w:hAnsi="Times New Roman"/>
          <w:color w:val="000000" w:themeColor="text1"/>
          <w:sz w:val="28"/>
          <w:szCs w:val="28"/>
        </w:rPr>
        <w:t xml:space="preserve">           </w:t>
      </w:r>
      <w:proofErr w:type="gramStart"/>
      <w:r w:rsidRPr="00C06748">
        <w:rPr>
          <w:rFonts w:ascii="Times New Roman" w:hAnsi="Times New Roman"/>
          <w:color w:val="000000" w:themeColor="text1"/>
          <w:sz w:val="28"/>
          <w:szCs w:val="28"/>
        </w:rPr>
        <w:t>Поступления в дорожный фонд за 2020 год составили 1 525,6 тыс. рублей, из них: 802,7 тыс. рублей составляют доходы от уплаты акцизов на автомобильный бензин, прямогонный бензин, дизельное топливо, моторные масла для дизельных и карбюраторных (</w:t>
      </w:r>
      <w:proofErr w:type="spellStart"/>
      <w:r w:rsidRPr="00C06748">
        <w:rPr>
          <w:rFonts w:ascii="Times New Roman" w:hAnsi="Times New Roman"/>
          <w:color w:val="000000" w:themeColor="text1"/>
          <w:sz w:val="28"/>
          <w:szCs w:val="28"/>
        </w:rPr>
        <w:t>инжекторных</w:t>
      </w:r>
      <w:proofErr w:type="spellEnd"/>
      <w:r w:rsidRPr="00C06748">
        <w:rPr>
          <w:rFonts w:ascii="Times New Roman" w:hAnsi="Times New Roman"/>
          <w:color w:val="000000" w:themeColor="text1"/>
          <w:sz w:val="28"/>
          <w:szCs w:val="28"/>
        </w:rPr>
        <w:t>) двигателей, производимые на территории Российской Федерации, подлежащих зачислению в соответствующий бюджет; иные доходы бюджета муниципального образования «</w:t>
      </w:r>
      <w:proofErr w:type="spellStart"/>
      <w:r w:rsidRPr="00C06748">
        <w:rPr>
          <w:rFonts w:ascii="Times New Roman" w:hAnsi="Times New Roman"/>
          <w:color w:val="000000" w:themeColor="text1"/>
          <w:sz w:val="28"/>
          <w:szCs w:val="28"/>
        </w:rPr>
        <w:t>Саровского</w:t>
      </w:r>
      <w:proofErr w:type="spellEnd"/>
      <w:r w:rsidRPr="00C06748">
        <w:rPr>
          <w:rFonts w:ascii="Times New Roman" w:hAnsi="Times New Roman"/>
          <w:color w:val="000000" w:themeColor="text1"/>
          <w:sz w:val="28"/>
          <w:szCs w:val="28"/>
        </w:rPr>
        <w:t xml:space="preserve"> сельского поселения» - 722,9 тыс. рублей.</w:t>
      </w:r>
      <w:proofErr w:type="gramEnd"/>
    </w:p>
    <w:p w:rsidR="00C06748" w:rsidRPr="00C06748" w:rsidRDefault="00C06748" w:rsidP="00C06748">
      <w:pPr>
        <w:pStyle w:val="ae"/>
        <w:ind w:firstLine="709"/>
        <w:jc w:val="both"/>
        <w:rPr>
          <w:rFonts w:ascii="Times New Roman" w:hAnsi="Times New Roman"/>
          <w:color w:val="000000" w:themeColor="text1"/>
          <w:sz w:val="28"/>
          <w:szCs w:val="28"/>
        </w:rPr>
      </w:pPr>
      <w:r w:rsidRPr="00C06748">
        <w:rPr>
          <w:rFonts w:ascii="Times New Roman" w:hAnsi="Times New Roman"/>
          <w:color w:val="000000" w:themeColor="text1"/>
          <w:sz w:val="28"/>
          <w:szCs w:val="28"/>
        </w:rPr>
        <w:t xml:space="preserve">Исполнение расходов составило -1 467,0 тыс. рублей или 88,6 % от плана, из них: на содержание и ремонт автомобильных дорог </w:t>
      </w:r>
      <w:r w:rsidRPr="00C06748">
        <w:rPr>
          <w:rFonts w:ascii="Times New Roman" w:hAnsi="Times New Roman"/>
          <w:b/>
          <w:color w:val="000000" w:themeColor="text1"/>
          <w:sz w:val="28"/>
          <w:szCs w:val="28"/>
        </w:rPr>
        <w:t>общего пользования</w:t>
      </w:r>
      <w:r w:rsidRPr="00C06748">
        <w:rPr>
          <w:rFonts w:ascii="Times New Roman" w:hAnsi="Times New Roman"/>
          <w:color w:val="000000" w:themeColor="text1"/>
          <w:sz w:val="28"/>
          <w:szCs w:val="28"/>
        </w:rPr>
        <w:t xml:space="preserve"> – 1 467,0 тыс. рублей. При этом обращаем внимание, что в соответствии с п. 3.3 Положения о порядке формирования и использования бюджетных ассигнований муниципального дорожного фонда муниципального образования «</w:t>
      </w:r>
      <w:proofErr w:type="spellStart"/>
      <w:r w:rsidRPr="00C06748">
        <w:rPr>
          <w:rFonts w:ascii="Times New Roman" w:hAnsi="Times New Roman"/>
          <w:color w:val="000000" w:themeColor="text1"/>
          <w:sz w:val="28"/>
          <w:szCs w:val="28"/>
        </w:rPr>
        <w:t>Саровское</w:t>
      </w:r>
      <w:proofErr w:type="spellEnd"/>
      <w:r w:rsidRPr="00C06748">
        <w:rPr>
          <w:rFonts w:ascii="Times New Roman" w:hAnsi="Times New Roman"/>
          <w:color w:val="000000" w:themeColor="text1"/>
          <w:sz w:val="28"/>
          <w:szCs w:val="28"/>
        </w:rPr>
        <w:t xml:space="preserve"> сельское поселение», утвержденным решением Совета </w:t>
      </w:r>
      <w:proofErr w:type="spellStart"/>
      <w:r w:rsidRPr="00C06748">
        <w:rPr>
          <w:rFonts w:ascii="Times New Roman" w:hAnsi="Times New Roman"/>
          <w:color w:val="000000" w:themeColor="text1"/>
          <w:sz w:val="28"/>
          <w:szCs w:val="28"/>
        </w:rPr>
        <w:t>Саровского</w:t>
      </w:r>
      <w:proofErr w:type="spellEnd"/>
      <w:r w:rsidRPr="00C06748">
        <w:rPr>
          <w:rFonts w:ascii="Times New Roman" w:hAnsi="Times New Roman"/>
          <w:color w:val="000000" w:themeColor="text1"/>
          <w:sz w:val="28"/>
          <w:szCs w:val="28"/>
        </w:rPr>
        <w:t xml:space="preserve"> сельского поселения от 29.10.2013 № 60</w:t>
      </w:r>
      <w:r w:rsidR="005A1418">
        <w:rPr>
          <w:rFonts w:ascii="Times New Roman" w:hAnsi="Times New Roman"/>
          <w:color w:val="000000" w:themeColor="text1"/>
          <w:sz w:val="28"/>
          <w:szCs w:val="28"/>
        </w:rPr>
        <w:t>,</w:t>
      </w:r>
      <w:r w:rsidRPr="00C06748">
        <w:rPr>
          <w:rFonts w:ascii="Times New Roman" w:hAnsi="Times New Roman"/>
          <w:color w:val="000000" w:themeColor="text1"/>
          <w:sz w:val="28"/>
          <w:szCs w:val="28"/>
        </w:rPr>
        <w:t xml:space="preserve"> бюджетные ассигнования дорожного фонда направляются на содержание и ремонт автомобильных дорог </w:t>
      </w:r>
      <w:r w:rsidRPr="00C06748">
        <w:rPr>
          <w:rFonts w:ascii="Times New Roman" w:hAnsi="Times New Roman"/>
          <w:b/>
          <w:color w:val="000000" w:themeColor="text1"/>
          <w:sz w:val="28"/>
          <w:szCs w:val="28"/>
        </w:rPr>
        <w:t xml:space="preserve">местного значения в </w:t>
      </w:r>
      <w:r w:rsidRPr="00C06748">
        <w:rPr>
          <w:rFonts w:ascii="Times New Roman" w:hAnsi="Times New Roman"/>
          <w:b/>
          <w:color w:val="000000" w:themeColor="text1"/>
          <w:sz w:val="28"/>
          <w:szCs w:val="28"/>
        </w:rPr>
        <w:lastRenderedPageBreak/>
        <w:t>границах населенных пунктов муниципального образования «</w:t>
      </w:r>
      <w:proofErr w:type="spellStart"/>
      <w:r w:rsidRPr="00C06748">
        <w:rPr>
          <w:rFonts w:ascii="Times New Roman" w:hAnsi="Times New Roman"/>
          <w:b/>
          <w:color w:val="000000" w:themeColor="text1"/>
          <w:sz w:val="28"/>
          <w:szCs w:val="28"/>
        </w:rPr>
        <w:t>Саровское</w:t>
      </w:r>
      <w:proofErr w:type="spellEnd"/>
      <w:r w:rsidRPr="00C06748">
        <w:rPr>
          <w:rFonts w:ascii="Times New Roman" w:hAnsi="Times New Roman"/>
          <w:b/>
          <w:color w:val="000000" w:themeColor="text1"/>
          <w:sz w:val="28"/>
          <w:szCs w:val="28"/>
        </w:rPr>
        <w:t xml:space="preserve"> сельское поселение»</w:t>
      </w:r>
      <w:r w:rsidRPr="00C06748">
        <w:rPr>
          <w:rFonts w:ascii="Times New Roman" w:hAnsi="Times New Roman"/>
          <w:color w:val="000000" w:themeColor="text1"/>
          <w:sz w:val="28"/>
          <w:szCs w:val="28"/>
        </w:rPr>
        <w:t xml:space="preserve">. </w:t>
      </w:r>
    </w:p>
    <w:p w:rsidR="00C06748" w:rsidRPr="00C06748" w:rsidRDefault="00C06748" w:rsidP="00C06748">
      <w:pPr>
        <w:pStyle w:val="ae"/>
        <w:ind w:firstLine="709"/>
        <w:jc w:val="both"/>
        <w:rPr>
          <w:rFonts w:ascii="Times New Roman" w:hAnsi="Times New Roman"/>
          <w:color w:val="000000" w:themeColor="text1"/>
          <w:sz w:val="28"/>
          <w:szCs w:val="28"/>
        </w:rPr>
      </w:pPr>
      <w:r w:rsidRPr="00C06748">
        <w:rPr>
          <w:rFonts w:ascii="Times New Roman" w:hAnsi="Times New Roman"/>
          <w:color w:val="000000" w:themeColor="text1"/>
          <w:sz w:val="28"/>
          <w:szCs w:val="28"/>
        </w:rPr>
        <w:t>Остаток средств дорожного фонда по состоянию на 01.01.2021 составил 133,7 тыс. рублей.</w:t>
      </w:r>
    </w:p>
    <w:p w:rsidR="00C06748" w:rsidRPr="00C06748" w:rsidRDefault="00C06748" w:rsidP="00C06748">
      <w:pPr>
        <w:pStyle w:val="ae"/>
        <w:ind w:firstLine="709"/>
        <w:jc w:val="both"/>
        <w:rPr>
          <w:rFonts w:ascii="Times New Roman" w:hAnsi="Times New Roman"/>
          <w:color w:val="000000" w:themeColor="text1"/>
          <w:sz w:val="28"/>
          <w:szCs w:val="28"/>
        </w:rPr>
      </w:pPr>
      <w:r w:rsidRPr="00C06748">
        <w:rPr>
          <w:rFonts w:ascii="Times New Roman" w:hAnsi="Times New Roman"/>
          <w:color w:val="000000" w:themeColor="text1"/>
          <w:sz w:val="28"/>
          <w:szCs w:val="28"/>
        </w:rPr>
        <w:t>Приложением 5 к проекту решения предлагается утвердить «Отчет об исполнении прогнозного плана (программы) приватизации имущества, находящегося в собственности муниципального образования «</w:t>
      </w:r>
      <w:proofErr w:type="spellStart"/>
      <w:r w:rsidRPr="00C06748">
        <w:rPr>
          <w:rFonts w:ascii="Times New Roman" w:hAnsi="Times New Roman"/>
          <w:color w:val="000000" w:themeColor="text1"/>
          <w:sz w:val="28"/>
          <w:szCs w:val="28"/>
        </w:rPr>
        <w:t>Саровское</w:t>
      </w:r>
      <w:proofErr w:type="spellEnd"/>
      <w:r w:rsidRPr="00C06748">
        <w:rPr>
          <w:rFonts w:ascii="Times New Roman" w:hAnsi="Times New Roman"/>
          <w:color w:val="000000" w:themeColor="text1"/>
          <w:sz w:val="28"/>
          <w:szCs w:val="28"/>
        </w:rPr>
        <w:t xml:space="preserve"> сельское поселение» на 01 января 2021 г». </w:t>
      </w:r>
    </w:p>
    <w:p w:rsidR="000F47EA" w:rsidRDefault="000F47EA" w:rsidP="000F47EA">
      <w:pPr>
        <w:pStyle w:val="ae"/>
        <w:ind w:firstLine="709"/>
        <w:jc w:val="both"/>
        <w:rPr>
          <w:rFonts w:ascii="Times New Roman" w:hAnsi="Times New Roman"/>
          <w:sz w:val="28"/>
          <w:szCs w:val="28"/>
        </w:rPr>
      </w:pPr>
      <w:bookmarkStart w:id="3" w:name="_GoBack"/>
      <w:bookmarkEnd w:id="3"/>
      <w:r>
        <w:rPr>
          <w:rFonts w:ascii="Times New Roman" w:hAnsi="Times New Roman"/>
          <w:sz w:val="28"/>
          <w:szCs w:val="28"/>
        </w:rPr>
        <w:t xml:space="preserve">Следует отметить, что решением Совета </w:t>
      </w:r>
      <w:r w:rsidRPr="0002751F">
        <w:rPr>
          <w:rFonts w:ascii="Times New Roman" w:hAnsi="Times New Roman"/>
          <w:sz w:val="28"/>
          <w:szCs w:val="28"/>
        </w:rPr>
        <w:t>поселения «О бюджете муниципального образования «</w:t>
      </w:r>
      <w:proofErr w:type="spellStart"/>
      <w:r>
        <w:rPr>
          <w:rFonts w:ascii="Times New Roman" w:hAnsi="Times New Roman"/>
          <w:sz w:val="28"/>
          <w:szCs w:val="28"/>
        </w:rPr>
        <w:t>Саровское</w:t>
      </w:r>
      <w:proofErr w:type="spellEnd"/>
      <w:r w:rsidRPr="0002751F">
        <w:rPr>
          <w:rFonts w:ascii="Times New Roman" w:hAnsi="Times New Roman"/>
          <w:sz w:val="28"/>
          <w:szCs w:val="28"/>
        </w:rPr>
        <w:t xml:space="preserve"> </w:t>
      </w:r>
      <w:r>
        <w:rPr>
          <w:rFonts w:ascii="Times New Roman" w:hAnsi="Times New Roman"/>
          <w:sz w:val="28"/>
          <w:szCs w:val="28"/>
        </w:rPr>
        <w:t xml:space="preserve">сельское </w:t>
      </w:r>
      <w:r w:rsidRPr="0002751F">
        <w:rPr>
          <w:rFonts w:ascii="Times New Roman" w:hAnsi="Times New Roman"/>
          <w:sz w:val="28"/>
          <w:szCs w:val="28"/>
        </w:rPr>
        <w:t>поселение» на 20</w:t>
      </w:r>
      <w:r>
        <w:rPr>
          <w:rFonts w:ascii="Times New Roman" w:hAnsi="Times New Roman"/>
          <w:sz w:val="28"/>
          <w:szCs w:val="28"/>
        </w:rPr>
        <w:t>20</w:t>
      </w:r>
      <w:r w:rsidRPr="0002751F">
        <w:rPr>
          <w:rFonts w:ascii="Times New Roman" w:hAnsi="Times New Roman"/>
          <w:sz w:val="28"/>
          <w:szCs w:val="28"/>
        </w:rPr>
        <w:t xml:space="preserve"> год» от </w:t>
      </w:r>
      <w:r>
        <w:rPr>
          <w:rFonts w:ascii="Times New Roman" w:hAnsi="Times New Roman"/>
          <w:sz w:val="28"/>
          <w:szCs w:val="28"/>
        </w:rPr>
        <w:t>18</w:t>
      </w:r>
      <w:r w:rsidRPr="0002751F">
        <w:rPr>
          <w:rFonts w:ascii="Times New Roman" w:hAnsi="Times New Roman"/>
          <w:sz w:val="28"/>
          <w:szCs w:val="28"/>
        </w:rPr>
        <w:t>.1</w:t>
      </w:r>
      <w:r>
        <w:rPr>
          <w:rFonts w:ascii="Times New Roman" w:hAnsi="Times New Roman"/>
          <w:sz w:val="28"/>
          <w:szCs w:val="28"/>
        </w:rPr>
        <w:t>2</w:t>
      </w:r>
      <w:r w:rsidRPr="0002751F">
        <w:rPr>
          <w:rFonts w:ascii="Times New Roman" w:hAnsi="Times New Roman"/>
          <w:sz w:val="28"/>
          <w:szCs w:val="28"/>
        </w:rPr>
        <w:t>.201</w:t>
      </w:r>
      <w:r>
        <w:rPr>
          <w:rFonts w:ascii="Times New Roman" w:hAnsi="Times New Roman"/>
          <w:sz w:val="28"/>
          <w:szCs w:val="28"/>
        </w:rPr>
        <w:t>9</w:t>
      </w:r>
      <w:r w:rsidRPr="0002751F">
        <w:rPr>
          <w:rFonts w:ascii="Times New Roman" w:hAnsi="Times New Roman"/>
          <w:sz w:val="28"/>
          <w:szCs w:val="28"/>
        </w:rPr>
        <w:t xml:space="preserve"> № </w:t>
      </w:r>
      <w:r>
        <w:rPr>
          <w:rFonts w:ascii="Times New Roman" w:hAnsi="Times New Roman"/>
          <w:sz w:val="28"/>
          <w:szCs w:val="28"/>
        </w:rPr>
        <w:t>82 (в редакции от 09.07.2020 № 98)  утвержден прогнозный план (программа) приватизации имущества, находящегося в собственности МО «</w:t>
      </w:r>
      <w:proofErr w:type="spellStart"/>
      <w:r w:rsidR="00911A09">
        <w:rPr>
          <w:rFonts w:ascii="Times New Roman" w:hAnsi="Times New Roman"/>
          <w:sz w:val="28"/>
          <w:szCs w:val="28"/>
        </w:rPr>
        <w:t>Саровское</w:t>
      </w:r>
      <w:proofErr w:type="spellEnd"/>
      <w:r w:rsidR="00911A09">
        <w:rPr>
          <w:rFonts w:ascii="Times New Roman" w:hAnsi="Times New Roman"/>
          <w:sz w:val="28"/>
          <w:szCs w:val="28"/>
        </w:rPr>
        <w:t xml:space="preserve"> сельское поселение»</w:t>
      </w:r>
      <w:r>
        <w:rPr>
          <w:rFonts w:ascii="Times New Roman" w:hAnsi="Times New Roman"/>
          <w:sz w:val="28"/>
          <w:szCs w:val="28"/>
        </w:rPr>
        <w:t xml:space="preserve">, содержащий 3 объекта с планируемыми доходами в сумме 195,0 тыс. рублей. </w:t>
      </w:r>
      <w:r w:rsidRPr="00845C1E">
        <w:rPr>
          <w:rFonts w:ascii="Times New Roman" w:hAnsi="Times New Roman"/>
          <w:b/>
          <w:sz w:val="28"/>
          <w:szCs w:val="28"/>
        </w:rPr>
        <w:t>В представленном отчете об исполнении прогнозного плана (программы) приватизации имущества, находящегося в собственности муниципального образования «</w:t>
      </w:r>
      <w:proofErr w:type="spellStart"/>
      <w:r w:rsidRPr="00845C1E">
        <w:rPr>
          <w:rFonts w:ascii="Times New Roman" w:hAnsi="Times New Roman"/>
          <w:b/>
          <w:sz w:val="28"/>
          <w:szCs w:val="28"/>
        </w:rPr>
        <w:t>Саровское</w:t>
      </w:r>
      <w:proofErr w:type="spellEnd"/>
      <w:r w:rsidRPr="00845C1E">
        <w:rPr>
          <w:rFonts w:ascii="Times New Roman" w:hAnsi="Times New Roman"/>
          <w:b/>
          <w:sz w:val="28"/>
          <w:szCs w:val="28"/>
        </w:rPr>
        <w:t xml:space="preserve"> сельское поселение» на 01 января 2021г. показатели отсутствуют.</w:t>
      </w:r>
      <w:r>
        <w:rPr>
          <w:rFonts w:ascii="Times New Roman" w:hAnsi="Times New Roman"/>
          <w:sz w:val="28"/>
          <w:szCs w:val="28"/>
        </w:rPr>
        <w:t xml:space="preserve"> При этом в Приложение 1 к проекту решения доходы от продажи материальных и нематериальных активов составили 169,9 тыс. рублей. </w:t>
      </w:r>
    </w:p>
    <w:p w:rsidR="000F47EA" w:rsidRDefault="000F47EA" w:rsidP="000F47EA">
      <w:pPr>
        <w:pStyle w:val="ae"/>
        <w:ind w:firstLine="709"/>
        <w:jc w:val="both"/>
        <w:rPr>
          <w:rFonts w:ascii="Times New Roman" w:hAnsi="Times New Roman"/>
          <w:sz w:val="28"/>
          <w:szCs w:val="28"/>
        </w:rPr>
      </w:pPr>
      <w:r>
        <w:rPr>
          <w:rFonts w:ascii="Times New Roman" w:hAnsi="Times New Roman"/>
          <w:sz w:val="28"/>
          <w:szCs w:val="28"/>
        </w:rPr>
        <w:t>При формировании и исполнении бюджета муниципального образования «</w:t>
      </w:r>
      <w:proofErr w:type="spellStart"/>
      <w:r>
        <w:rPr>
          <w:rFonts w:ascii="Times New Roman" w:hAnsi="Times New Roman"/>
          <w:sz w:val="28"/>
          <w:szCs w:val="28"/>
        </w:rPr>
        <w:t>Саровское</w:t>
      </w:r>
      <w:proofErr w:type="spellEnd"/>
      <w:r>
        <w:rPr>
          <w:rFonts w:ascii="Times New Roman" w:hAnsi="Times New Roman"/>
          <w:sz w:val="28"/>
          <w:szCs w:val="28"/>
        </w:rPr>
        <w:t xml:space="preserve"> сельское поселение» соблюдены предельные значения, установл</w:t>
      </w:r>
      <w:r w:rsidR="00245033">
        <w:rPr>
          <w:rFonts w:ascii="Times New Roman" w:hAnsi="Times New Roman"/>
          <w:sz w:val="28"/>
          <w:szCs w:val="28"/>
        </w:rPr>
        <w:t xml:space="preserve">енные статьями 81 и 92.1 БК РФ </w:t>
      </w:r>
      <w:r>
        <w:rPr>
          <w:rFonts w:ascii="Times New Roman" w:hAnsi="Times New Roman"/>
          <w:sz w:val="28"/>
          <w:szCs w:val="28"/>
        </w:rPr>
        <w:t xml:space="preserve">в части ограничения размера резервного фонда и размера дефицита бюджета. </w:t>
      </w:r>
    </w:p>
    <w:p w:rsidR="000F47EA" w:rsidRDefault="000F47EA" w:rsidP="000F47EA">
      <w:pPr>
        <w:spacing w:after="0" w:line="240" w:lineRule="auto"/>
        <w:ind w:firstLine="709"/>
        <w:jc w:val="both"/>
        <w:rPr>
          <w:rFonts w:ascii="Times New Roman" w:hAnsi="Times New Roman"/>
          <w:sz w:val="28"/>
          <w:szCs w:val="28"/>
          <w:u w:val="single"/>
        </w:rPr>
      </w:pPr>
      <w:r w:rsidRPr="002C312A">
        <w:rPr>
          <w:rFonts w:ascii="Times New Roman" w:hAnsi="Times New Roman"/>
          <w:sz w:val="28"/>
          <w:szCs w:val="28"/>
          <w:u w:val="single"/>
        </w:rPr>
        <w:t xml:space="preserve">Резервный фонд Администрации </w:t>
      </w:r>
      <w:proofErr w:type="spellStart"/>
      <w:r w:rsidRPr="002C312A">
        <w:rPr>
          <w:rFonts w:ascii="Times New Roman" w:hAnsi="Times New Roman"/>
          <w:sz w:val="28"/>
          <w:szCs w:val="28"/>
          <w:u w:val="single"/>
        </w:rPr>
        <w:t>Саровского</w:t>
      </w:r>
      <w:proofErr w:type="spellEnd"/>
      <w:r w:rsidRPr="002C312A">
        <w:rPr>
          <w:rFonts w:ascii="Times New Roman" w:hAnsi="Times New Roman"/>
          <w:sz w:val="28"/>
          <w:szCs w:val="28"/>
          <w:u w:val="single"/>
        </w:rPr>
        <w:t xml:space="preserve"> сельского поселения за 20</w:t>
      </w:r>
      <w:r>
        <w:rPr>
          <w:rFonts w:ascii="Times New Roman" w:hAnsi="Times New Roman"/>
          <w:sz w:val="28"/>
          <w:szCs w:val="28"/>
          <w:u w:val="single"/>
        </w:rPr>
        <w:t>20</w:t>
      </w:r>
      <w:r w:rsidRPr="002C312A">
        <w:rPr>
          <w:rFonts w:ascii="Times New Roman" w:hAnsi="Times New Roman"/>
          <w:sz w:val="28"/>
          <w:szCs w:val="28"/>
          <w:u w:val="single"/>
        </w:rPr>
        <w:t xml:space="preserve"> год.</w:t>
      </w:r>
    </w:p>
    <w:p w:rsidR="000F47EA" w:rsidRPr="002673D4" w:rsidRDefault="000F47EA" w:rsidP="000F47EA">
      <w:pPr>
        <w:spacing w:after="0" w:line="240" w:lineRule="auto"/>
        <w:ind w:firstLine="709"/>
        <w:jc w:val="both"/>
        <w:rPr>
          <w:rFonts w:ascii="Times New Roman" w:hAnsi="Times New Roman"/>
          <w:sz w:val="28"/>
          <w:szCs w:val="28"/>
        </w:rPr>
      </w:pPr>
      <w:proofErr w:type="gramStart"/>
      <w:r w:rsidRPr="00166A34">
        <w:rPr>
          <w:rFonts w:ascii="Times New Roman" w:hAnsi="Times New Roman"/>
          <w:sz w:val="28"/>
          <w:szCs w:val="28"/>
        </w:rPr>
        <w:t>В соответствии со ст. 81 Б</w:t>
      </w:r>
      <w:r>
        <w:rPr>
          <w:rFonts w:ascii="Times New Roman" w:hAnsi="Times New Roman"/>
          <w:sz w:val="28"/>
          <w:szCs w:val="28"/>
        </w:rPr>
        <w:t>юджетного кодекса</w:t>
      </w:r>
      <w:r w:rsidRPr="00166A34">
        <w:rPr>
          <w:rFonts w:ascii="Times New Roman" w:hAnsi="Times New Roman"/>
          <w:sz w:val="28"/>
          <w:szCs w:val="28"/>
        </w:rPr>
        <w:t xml:space="preserve"> Р</w:t>
      </w:r>
      <w:r>
        <w:rPr>
          <w:rFonts w:ascii="Times New Roman" w:hAnsi="Times New Roman"/>
          <w:sz w:val="28"/>
          <w:szCs w:val="28"/>
        </w:rPr>
        <w:t xml:space="preserve">оссийской </w:t>
      </w:r>
      <w:r w:rsidRPr="00166A34">
        <w:rPr>
          <w:rFonts w:ascii="Times New Roman" w:hAnsi="Times New Roman"/>
          <w:sz w:val="28"/>
          <w:szCs w:val="28"/>
        </w:rPr>
        <w:t>Ф</w:t>
      </w:r>
      <w:r>
        <w:rPr>
          <w:rFonts w:ascii="Times New Roman" w:hAnsi="Times New Roman"/>
          <w:sz w:val="28"/>
          <w:szCs w:val="28"/>
        </w:rPr>
        <w:t xml:space="preserve">едерации в первоначальном решении Совета </w:t>
      </w:r>
      <w:proofErr w:type="spellStart"/>
      <w:r>
        <w:rPr>
          <w:rFonts w:ascii="Times New Roman" w:hAnsi="Times New Roman"/>
          <w:sz w:val="28"/>
          <w:szCs w:val="28"/>
        </w:rPr>
        <w:t>Саровского</w:t>
      </w:r>
      <w:proofErr w:type="spellEnd"/>
      <w:r>
        <w:rPr>
          <w:rFonts w:ascii="Times New Roman" w:hAnsi="Times New Roman"/>
          <w:sz w:val="28"/>
          <w:szCs w:val="28"/>
        </w:rPr>
        <w:t xml:space="preserve"> сельского поселения от 18.12.2019 № 82 «О бюджете муниципального образования «</w:t>
      </w:r>
      <w:proofErr w:type="spellStart"/>
      <w:r>
        <w:rPr>
          <w:rFonts w:ascii="Times New Roman" w:hAnsi="Times New Roman"/>
          <w:sz w:val="28"/>
          <w:szCs w:val="28"/>
        </w:rPr>
        <w:t>Саровское</w:t>
      </w:r>
      <w:proofErr w:type="spellEnd"/>
      <w:r>
        <w:rPr>
          <w:rFonts w:ascii="Times New Roman" w:hAnsi="Times New Roman"/>
          <w:sz w:val="28"/>
          <w:szCs w:val="28"/>
        </w:rPr>
        <w:t xml:space="preserve"> сельское поселение» на 2020 год» утвержден размер резервного фонда на 2020 год в сумме 30,0 тыс. рублей, что не превышает ограничения, установленные п. 3 ст. 81 Бюджетного кодекса Российской Федерации.</w:t>
      </w:r>
      <w:proofErr w:type="gramEnd"/>
      <w:r>
        <w:rPr>
          <w:rFonts w:ascii="Times New Roman" w:hAnsi="Times New Roman"/>
          <w:sz w:val="28"/>
          <w:szCs w:val="28"/>
        </w:rPr>
        <w:t xml:space="preserve"> Расходы  по резервному фонду администрацией поселения в 2020 году не производились. </w:t>
      </w:r>
      <w:r w:rsidRPr="00845C1E">
        <w:rPr>
          <w:rFonts w:ascii="Times New Roman" w:hAnsi="Times New Roman"/>
          <w:b/>
          <w:sz w:val="28"/>
          <w:szCs w:val="28"/>
        </w:rPr>
        <w:t>В нарушение п. 7 ст. 81 Бюджетного кодекса Российской Федерации отчет об использовании бюджетных ассигнований резервного фонда муниципального образования «</w:t>
      </w:r>
      <w:proofErr w:type="spellStart"/>
      <w:r w:rsidRPr="00845C1E">
        <w:rPr>
          <w:rFonts w:ascii="Times New Roman" w:hAnsi="Times New Roman"/>
          <w:b/>
          <w:sz w:val="28"/>
          <w:szCs w:val="28"/>
        </w:rPr>
        <w:t>Саровское</w:t>
      </w:r>
      <w:proofErr w:type="spellEnd"/>
      <w:r w:rsidRPr="00845C1E">
        <w:rPr>
          <w:rFonts w:ascii="Times New Roman" w:hAnsi="Times New Roman"/>
          <w:b/>
          <w:sz w:val="28"/>
          <w:szCs w:val="28"/>
        </w:rPr>
        <w:t xml:space="preserve"> сельское поселение» к годовому отчету об исполнении бюджета за 2020 год не прилагался. </w:t>
      </w:r>
    </w:p>
    <w:p w:rsidR="00245033" w:rsidRPr="00063AD6" w:rsidRDefault="000F47EA" w:rsidP="000F47EA">
      <w:pPr>
        <w:pStyle w:val="ae"/>
        <w:ind w:firstLine="709"/>
        <w:jc w:val="both"/>
        <w:rPr>
          <w:rFonts w:ascii="Times New Roman" w:hAnsi="Times New Roman"/>
          <w:sz w:val="24"/>
          <w:szCs w:val="24"/>
        </w:rPr>
      </w:pPr>
      <w:r w:rsidRPr="0002751F">
        <w:rPr>
          <w:rFonts w:ascii="Times New Roman" w:hAnsi="Times New Roman"/>
          <w:sz w:val="28"/>
          <w:szCs w:val="28"/>
        </w:rPr>
        <w:t xml:space="preserve"> </w:t>
      </w:r>
    </w:p>
    <w:p w:rsidR="000F47EA" w:rsidRPr="00632716" w:rsidRDefault="000F47EA" w:rsidP="000F47EA">
      <w:pPr>
        <w:pStyle w:val="ae"/>
        <w:jc w:val="center"/>
        <w:rPr>
          <w:rFonts w:ascii="Times New Roman" w:hAnsi="Times New Roman"/>
          <w:b/>
          <w:sz w:val="28"/>
          <w:szCs w:val="28"/>
        </w:rPr>
      </w:pPr>
      <w:r w:rsidRPr="00632716">
        <w:rPr>
          <w:rFonts w:ascii="Times New Roman" w:hAnsi="Times New Roman"/>
          <w:b/>
          <w:sz w:val="28"/>
          <w:szCs w:val="28"/>
        </w:rPr>
        <w:t>3.</w:t>
      </w:r>
      <w:r>
        <w:rPr>
          <w:rFonts w:ascii="Times New Roman" w:hAnsi="Times New Roman"/>
          <w:b/>
          <w:sz w:val="28"/>
          <w:szCs w:val="28"/>
        </w:rPr>
        <w:t xml:space="preserve">  </w:t>
      </w:r>
      <w:r w:rsidRPr="00632716">
        <w:rPr>
          <w:rFonts w:ascii="Times New Roman" w:hAnsi="Times New Roman"/>
          <w:b/>
          <w:sz w:val="28"/>
          <w:szCs w:val="28"/>
        </w:rPr>
        <w:t>Анализ основных характеристик исполнения бюджета</w:t>
      </w:r>
    </w:p>
    <w:p w:rsidR="000F47EA" w:rsidRPr="00632716" w:rsidRDefault="000F47EA" w:rsidP="000F47EA">
      <w:pPr>
        <w:pStyle w:val="ae"/>
        <w:jc w:val="center"/>
        <w:rPr>
          <w:rFonts w:ascii="Times New Roman" w:hAnsi="Times New Roman"/>
          <w:b/>
          <w:sz w:val="28"/>
          <w:szCs w:val="28"/>
        </w:rPr>
      </w:pPr>
      <w:r w:rsidRPr="00632716">
        <w:rPr>
          <w:rFonts w:ascii="Times New Roman" w:hAnsi="Times New Roman"/>
          <w:b/>
          <w:sz w:val="28"/>
          <w:szCs w:val="28"/>
        </w:rPr>
        <w:t>муниципального образования «</w:t>
      </w:r>
      <w:proofErr w:type="spellStart"/>
      <w:r w:rsidRPr="00632716">
        <w:rPr>
          <w:rFonts w:ascii="Times New Roman" w:hAnsi="Times New Roman"/>
          <w:b/>
          <w:sz w:val="28"/>
          <w:szCs w:val="28"/>
        </w:rPr>
        <w:t>Саровское</w:t>
      </w:r>
      <w:proofErr w:type="spellEnd"/>
      <w:r w:rsidRPr="00632716">
        <w:rPr>
          <w:rFonts w:ascii="Times New Roman" w:hAnsi="Times New Roman"/>
          <w:b/>
          <w:sz w:val="28"/>
          <w:szCs w:val="28"/>
        </w:rPr>
        <w:t xml:space="preserve"> сельское поселение»</w:t>
      </w:r>
    </w:p>
    <w:p w:rsidR="000F47EA" w:rsidRPr="00632716" w:rsidRDefault="000F47EA" w:rsidP="000F47EA">
      <w:pPr>
        <w:pStyle w:val="ae"/>
        <w:jc w:val="center"/>
        <w:rPr>
          <w:rFonts w:ascii="Times New Roman" w:hAnsi="Times New Roman"/>
          <w:b/>
          <w:sz w:val="28"/>
          <w:szCs w:val="28"/>
        </w:rPr>
      </w:pPr>
      <w:r w:rsidRPr="00632716">
        <w:rPr>
          <w:rFonts w:ascii="Times New Roman" w:hAnsi="Times New Roman"/>
          <w:b/>
          <w:sz w:val="28"/>
          <w:szCs w:val="28"/>
        </w:rPr>
        <w:t>за 20</w:t>
      </w:r>
      <w:r>
        <w:rPr>
          <w:rFonts w:ascii="Times New Roman" w:hAnsi="Times New Roman"/>
          <w:b/>
          <w:sz w:val="28"/>
          <w:szCs w:val="28"/>
        </w:rPr>
        <w:t>20</w:t>
      </w:r>
      <w:r w:rsidRPr="00632716">
        <w:rPr>
          <w:rFonts w:ascii="Times New Roman" w:hAnsi="Times New Roman"/>
          <w:b/>
          <w:sz w:val="28"/>
          <w:szCs w:val="28"/>
        </w:rPr>
        <w:t xml:space="preserve"> год</w:t>
      </w:r>
    </w:p>
    <w:p w:rsidR="000F47EA" w:rsidRPr="00063AD6" w:rsidRDefault="000F47EA" w:rsidP="000F47EA">
      <w:pPr>
        <w:spacing w:after="0" w:line="240" w:lineRule="auto"/>
        <w:ind w:left="360"/>
        <w:jc w:val="center"/>
        <w:rPr>
          <w:rFonts w:ascii="Times New Roman" w:hAnsi="Times New Roman"/>
          <w:sz w:val="28"/>
          <w:szCs w:val="28"/>
        </w:rPr>
      </w:pPr>
    </w:p>
    <w:p w:rsidR="000F47EA" w:rsidRPr="00C85E29" w:rsidRDefault="000F47EA" w:rsidP="000F47EA">
      <w:pPr>
        <w:spacing w:after="0" w:line="240" w:lineRule="auto"/>
        <w:ind w:firstLine="709"/>
        <w:jc w:val="both"/>
        <w:rPr>
          <w:rFonts w:ascii="Times New Roman" w:hAnsi="Times New Roman"/>
          <w:sz w:val="28"/>
          <w:szCs w:val="28"/>
        </w:rPr>
      </w:pPr>
      <w:proofErr w:type="gramStart"/>
      <w:r w:rsidRPr="00C85E29">
        <w:rPr>
          <w:rFonts w:ascii="Times New Roman" w:hAnsi="Times New Roman"/>
          <w:sz w:val="28"/>
          <w:szCs w:val="28"/>
        </w:rPr>
        <w:t xml:space="preserve">Первоначально решением Совета </w:t>
      </w:r>
      <w:proofErr w:type="spellStart"/>
      <w:r w:rsidRPr="00C85E29">
        <w:rPr>
          <w:rFonts w:ascii="Times New Roman" w:hAnsi="Times New Roman"/>
          <w:sz w:val="28"/>
          <w:szCs w:val="28"/>
        </w:rPr>
        <w:t>Саровского</w:t>
      </w:r>
      <w:proofErr w:type="spellEnd"/>
      <w:r w:rsidRPr="00C85E29">
        <w:rPr>
          <w:rFonts w:ascii="Times New Roman" w:hAnsi="Times New Roman"/>
          <w:sz w:val="28"/>
          <w:szCs w:val="28"/>
        </w:rPr>
        <w:t xml:space="preserve"> сельского поселения «О бюджете муниципального образования «</w:t>
      </w:r>
      <w:proofErr w:type="spellStart"/>
      <w:r w:rsidRPr="00C85E29">
        <w:rPr>
          <w:rFonts w:ascii="Times New Roman" w:hAnsi="Times New Roman"/>
          <w:sz w:val="28"/>
          <w:szCs w:val="28"/>
        </w:rPr>
        <w:t>Саровское</w:t>
      </w:r>
      <w:proofErr w:type="spellEnd"/>
      <w:r w:rsidRPr="00C85E29">
        <w:rPr>
          <w:rFonts w:ascii="Times New Roman" w:hAnsi="Times New Roman"/>
          <w:sz w:val="28"/>
          <w:szCs w:val="28"/>
        </w:rPr>
        <w:t xml:space="preserve"> сельское поселение» на 20</w:t>
      </w:r>
      <w:r>
        <w:rPr>
          <w:rFonts w:ascii="Times New Roman" w:hAnsi="Times New Roman"/>
          <w:sz w:val="28"/>
          <w:szCs w:val="28"/>
        </w:rPr>
        <w:t>20</w:t>
      </w:r>
      <w:r w:rsidRPr="00C85E29">
        <w:rPr>
          <w:rFonts w:ascii="Times New Roman" w:hAnsi="Times New Roman"/>
          <w:sz w:val="28"/>
          <w:szCs w:val="28"/>
        </w:rPr>
        <w:t xml:space="preserve"> год» от </w:t>
      </w:r>
      <w:r>
        <w:rPr>
          <w:rFonts w:ascii="Times New Roman" w:hAnsi="Times New Roman"/>
          <w:sz w:val="28"/>
          <w:szCs w:val="28"/>
        </w:rPr>
        <w:t>18</w:t>
      </w:r>
      <w:r w:rsidRPr="00C85E29">
        <w:rPr>
          <w:rFonts w:ascii="Times New Roman" w:hAnsi="Times New Roman"/>
          <w:sz w:val="28"/>
          <w:szCs w:val="28"/>
        </w:rPr>
        <w:t>.12.201</w:t>
      </w:r>
      <w:r>
        <w:rPr>
          <w:rFonts w:ascii="Times New Roman" w:hAnsi="Times New Roman"/>
          <w:sz w:val="28"/>
          <w:szCs w:val="28"/>
        </w:rPr>
        <w:t>9</w:t>
      </w:r>
      <w:r w:rsidRPr="00C85E29">
        <w:rPr>
          <w:rFonts w:ascii="Times New Roman" w:hAnsi="Times New Roman"/>
          <w:sz w:val="28"/>
          <w:szCs w:val="28"/>
        </w:rPr>
        <w:t xml:space="preserve"> № </w:t>
      </w:r>
      <w:r>
        <w:rPr>
          <w:rFonts w:ascii="Times New Roman" w:hAnsi="Times New Roman"/>
          <w:sz w:val="28"/>
          <w:szCs w:val="28"/>
        </w:rPr>
        <w:t>82</w:t>
      </w:r>
      <w:r w:rsidRPr="00C85E29">
        <w:rPr>
          <w:rFonts w:ascii="Times New Roman" w:hAnsi="Times New Roman"/>
          <w:sz w:val="28"/>
          <w:szCs w:val="28"/>
        </w:rPr>
        <w:t xml:space="preserve"> (далее - решение о бюджете от </w:t>
      </w:r>
      <w:r>
        <w:rPr>
          <w:rFonts w:ascii="Times New Roman" w:hAnsi="Times New Roman"/>
          <w:sz w:val="28"/>
          <w:szCs w:val="28"/>
        </w:rPr>
        <w:t>18</w:t>
      </w:r>
      <w:r w:rsidRPr="00C85E29">
        <w:rPr>
          <w:rFonts w:ascii="Times New Roman" w:hAnsi="Times New Roman"/>
          <w:sz w:val="28"/>
          <w:szCs w:val="28"/>
        </w:rPr>
        <w:t>.12.201</w:t>
      </w:r>
      <w:r>
        <w:rPr>
          <w:rFonts w:ascii="Times New Roman" w:hAnsi="Times New Roman"/>
          <w:sz w:val="28"/>
          <w:szCs w:val="28"/>
        </w:rPr>
        <w:t>9</w:t>
      </w:r>
      <w:r w:rsidRPr="00C85E29">
        <w:rPr>
          <w:rFonts w:ascii="Times New Roman" w:hAnsi="Times New Roman"/>
          <w:sz w:val="28"/>
          <w:szCs w:val="28"/>
        </w:rPr>
        <w:t xml:space="preserve">               </w:t>
      </w:r>
      <w:r w:rsidRPr="00C85E29">
        <w:rPr>
          <w:rFonts w:ascii="Times New Roman" w:hAnsi="Times New Roman"/>
          <w:sz w:val="28"/>
          <w:szCs w:val="28"/>
        </w:rPr>
        <w:lastRenderedPageBreak/>
        <w:t xml:space="preserve">№ </w:t>
      </w:r>
      <w:r>
        <w:rPr>
          <w:rFonts w:ascii="Times New Roman" w:hAnsi="Times New Roman"/>
          <w:sz w:val="28"/>
          <w:szCs w:val="28"/>
        </w:rPr>
        <w:t>82</w:t>
      </w:r>
      <w:r w:rsidRPr="00C85E29">
        <w:rPr>
          <w:rFonts w:ascii="Times New Roman" w:hAnsi="Times New Roman"/>
          <w:sz w:val="28"/>
          <w:szCs w:val="28"/>
        </w:rPr>
        <w:t>) утверждался сбалансированный бюджет с общими объемами доходов и расходов в сумме 1</w:t>
      </w:r>
      <w:r>
        <w:rPr>
          <w:rFonts w:ascii="Times New Roman" w:hAnsi="Times New Roman"/>
          <w:sz w:val="28"/>
          <w:szCs w:val="28"/>
        </w:rPr>
        <w:t>1 765</w:t>
      </w:r>
      <w:r w:rsidRPr="00C85E29">
        <w:rPr>
          <w:rFonts w:ascii="Times New Roman" w:hAnsi="Times New Roman"/>
          <w:sz w:val="28"/>
          <w:szCs w:val="28"/>
        </w:rPr>
        <w:t>,</w:t>
      </w:r>
      <w:r>
        <w:rPr>
          <w:rFonts w:ascii="Times New Roman" w:hAnsi="Times New Roman"/>
          <w:sz w:val="28"/>
          <w:szCs w:val="28"/>
        </w:rPr>
        <w:t>6</w:t>
      </w:r>
      <w:r w:rsidRPr="00C85E29">
        <w:rPr>
          <w:rFonts w:ascii="Times New Roman" w:hAnsi="Times New Roman"/>
          <w:sz w:val="28"/>
          <w:szCs w:val="28"/>
        </w:rPr>
        <w:t xml:space="preserve"> тыс. рублей (в том числе налоговые и неналоговые доходы в сумме 1 </w:t>
      </w:r>
      <w:r>
        <w:rPr>
          <w:rFonts w:ascii="Times New Roman" w:hAnsi="Times New Roman"/>
          <w:sz w:val="28"/>
          <w:szCs w:val="28"/>
        </w:rPr>
        <w:t>515</w:t>
      </w:r>
      <w:r w:rsidRPr="00C85E29">
        <w:rPr>
          <w:rFonts w:ascii="Times New Roman" w:hAnsi="Times New Roman"/>
          <w:sz w:val="28"/>
          <w:szCs w:val="28"/>
        </w:rPr>
        <w:t>,</w:t>
      </w:r>
      <w:r>
        <w:rPr>
          <w:rFonts w:ascii="Times New Roman" w:hAnsi="Times New Roman"/>
          <w:sz w:val="28"/>
          <w:szCs w:val="28"/>
        </w:rPr>
        <w:t>2</w:t>
      </w:r>
      <w:r w:rsidRPr="00C85E29">
        <w:rPr>
          <w:rFonts w:ascii="Times New Roman" w:hAnsi="Times New Roman"/>
          <w:sz w:val="28"/>
          <w:szCs w:val="28"/>
        </w:rPr>
        <w:t xml:space="preserve"> тыс. рублей и безвозмездные поступления в сумме </w:t>
      </w:r>
      <w:r>
        <w:rPr>
          <w:rFonts w:ascii="Times New Roman" w:hAnsi="Times New Roman"/>
          <w:sz w:val="28"/>
          <w:szCs w:val="28"/>
        </w:rPr>
        <w:t>10</w:t>
      </w:r>
      <w:proofErr w:type="gramEnd"/>
      <w:r w:rsidRPr="00C85E29">
        <w:rPr>
          <w:rFonts w:ascii="Times New Roman" w:hAnsi="Times New Roman"/>
          <w:sz w:val="28"/>
          <w:szCs w:val="28"/>
        </w:rPr>
        <w:t> </w:t>
      </w:r>
      <w:proofErr w:type="gramStart"/>
      <w:r>
        <w:rPr>
          <w:rFonts w:ascii="Times New Roman" w:hAnsi="Times New Roman"/>
          <w:sz w:val="28"/>
          <w:szCs w:val="28"/>
        </w:rPr>
        <w:t>250</w:t>
      </w:r>
      <w:r w:rsidRPr="00C85E29">
        <w:rPr>
          <w:rFonts w:ascii="Times New Roman" w:hAnsi="Times New Roman"/>
          <w:sz w:val="28"/>
          <w:szCs w:val="28"/>
        </w:rPr>
        <w:t>,</w:t>
      </w:r>
      <w:r>
        <w:rPr>
          <w:rFonts w:ascii="Times New Roman" w:hAnsi="Times New Roman"/>
          <w:sz w:val="28"/>
          <w:szCs w:val="28"/>
        </w:rPr>
        <w:t>4</w:t>
      </w:r>
      <w:r w:rsidRPr="00C85E29">
        <w:rPr>
          <w:rFonts w:ascii="Times New Roman" w:hAnsi="Times New Roman"/>
          <w:sz w:val="28"/>
          <w:szCs w:val="28"/>
        </w:rPr>
        <w:t xml:space="preserve"> тыс. рублей).</w:t>
      </w:r>
      <w:proofErr w:type="gramEnd"/>
    </w:p>
    <w:p w:rsidR="000F47EA" w:rsidRPr="00C85E29" w:rsidRDefault="000F47EA" w:rsidP="000F47EA">
      <w:pPr>
        <w:spacing w:after="0" w:line="240" w:lineRule="auto"/>
        <w:ind w:firstLine="709"/>
        <w:jc w:val="both"/>
        <w:rPr>
          <w:rFonts w:ascii="Times New Roman" w:hAnsi="Times New Roman"/>
          <w:sz w:val="28"/>
          <w:szCs w:val="28"/>
        </w:rPr>
      </w:pPr>
      <w:r w:rsidRPr="00C85E29">
        <w:rPr>
          <w:rFonts w:ascii="Times New Roman" w:hAnsi="Times New Roman"/>
          <w:sz w:val="28"/>
          <w:szCs w:val="28"/>
        </w:rPr>
        <w:t>В течение 20</w:t>
      </w:r>
      <w:r>
        <w:rPr>
          <w:rFonts w:ascii="Times New Roman" w:hAnsi="Times New Roman"/>
          <w:sz w:val="28"/>
          <w:szCs w:val="28"/>
        </w:rPr>
        <w:t>20</w:t>
      </w:r>
      <w:r w:rsidRPr="00C85E29">
        <w:rPr>
          <w:rFonts w:ascii="Times New Roman" w:hAnsi="Times New Roman"/>
          <w:sz w:val="28"/>
          <w:szCs w:val="28"/>
        </w:rPr>
        <w:t xml:space="preserve"> года объем доходов и расходов местного бюджета увеличился на </w:t>
      </w:r>
      <w:r>
        <w:rPr>
          <w:rFonts w:ascii="Times New Roman" w:hAnsi="Times New Roman"/>
          <w:sz w:val="28"/>
          <w:szCs w:val="28"/>
        </w:rPr>
        <w:t>16</w:t>
      </w:r>
      <w:r w:rsidRPr="00C85E29">
        <w:rPr>
          <w:rFonts w:ascii="Times New Roman" w:hAnsi="Times New Roman"/>
          <w:sz w:val="28"/>
          <w:szCs w:val="28"/>
        </w:rPr>
        <w:t> </w:t>
      </w:r>
      <w:r>
        <w:rPr>
          <w:rFonts w:ascii="Times New Roman" w:hAnsi="Times New Roman"/>
          <w:sz w:val="28"/>
          <w:szCs w:val="28"/>
        </w:rPr>
        <w:t>332</w:t>
      </w:r>
      <w:r w:rsidRPr="00C85E29">
        <w:rPr>
          <w:rFonts w:ascii="Times New Roman" w:hAnsi="Times New Roman"/>
          <w:sz w:val="28"/>
          <w:szCs w:val="28"/>
        </w:rPr>
        <w:t>,</w:t>
      </w:r>
      <w:r>
        <w:rPr>
          <w:rFonts w:ascii="Times New Roman" w:hAnsi="Times New Roman"/>
          <w:sz w:val="28"/>
          <w:szCs w:val="28"/>
        </w:rPr>
        <w:t>0</w:t>
      </w:r>
      <w:r w:rsidRPr="00C85E29">
        <w:rPr>
          <w:rFonts w:ascii="Times New Roman" w:hAnsi="Times New Roman"/>
          <w:sz w:val="28"/>
          <w:szCs w:val="28"/>
        </w:rPr>
        <w:t xml:space="preserve"> тыс. рублей и </w:t>
      </w:r>
      <w:r>
        <w:rPr>
          <w:rFonts w:ascii="Times New Roman" w:hAnsi="Times New Roman"/>
          <w:sz w:val="28"/>
          <w:szCs w:val="28"/>
        </w:rPr>
        <w:t>16</w:t>
      </w:r>
      <w:r w:rsidRPr="00C85E29">
        <w:rPr>
          <w:rFonts w:ascii="Times New Roman" w:hAnsi="Times New Roman"/>
          <w:sz w:val="28"/>
          <w:szCs w:val="28"/>
        </w:rPr>
        <w:t> </w:t>
      </w:r>
      <w:r>
        <w:rPr>
          <w:rFonts w:ascii="Times New Roman" w:hAnsi="Times New Roman"/>
          <w:sz w:val="28"/>
          <w:szCs w:val="28"/>
        </w:rPr>
        <w:t>444</w:t>
      </w:r>
      <w:r w:rsidRPr="00C85E29">
        <w:rPr>
          <w:rFonts w:ascii="Times New Roman" w:hAnsi="Times New Roman"/>
          <w:sz w:val="28"/>
          <w:szCs w:val="28"/>
        </w:rPr>
        <w:t>,</w:t>
      </w:r>
      <w:r>
        <w:rPr>
          <w:rFonts w:ascii="Times New Roman" w:hAnsi="Times New Roman"/>
          <w:sz w:val="28"/>
          <w:szCs w:val="28"/>
        </w:rPr>
        <w:t>9</w:t>
      </w:r>
      <w:r w:rsidR="00245033">
        <w:rPr>
          <w:rFonts w:ascii="Times New Roman" w:hAnsi="Times New Roman"/>
          <w:sz w:val="28"/>
          <w:szCs w:val="28"/>
        </w:rPr>
        <w:t xml:space="preserve"> тыс. рублей</w:t>
      </w:r>
      <w:r w:rsidRPr="00C85E29">
        <w:rPr>
          <w:rFonts w:ascii="Times New Roman" w:hAnsi="Times New Roman"/>
          <w:sz w:val="28"/>
          <w:szCs w:val="28"/>
        </w:rPr>
        <w:t xml:space="preserve"> соответственно.</w:t>
      </w:r>
    </w:p>
    <w:p w:rsidR="000F47EA" w:rsidRPr="00C85E29" w:rsidRDefault="000F47EA" w:rsidP="000F47EA">
      <w:pPr>
        <w:spacing w:after="0" w:line="240" w:lineRule="auto"/>
        <w:ind w:firstLine="709"/>
        <w:jc w:val="both"/>
        <w:rPr>
          <w:rFonts w:ascii="Times New Roman" w:hAnsi="Times New Roman"/>
          <w:sz w:val="28"/>
          <w:szCs w:val="28"/>
        </w:rPr>
      </w:pPr>
      <w:r w:rsidRPr="00C85E29">
        <w:rPr>
          <w:rFonts w:ascii="Times New Roman" w:hAnsi="Times New Roman"/>
          <w:sz w:val="28"/>
          <w:szCs w:val="28"/>
        </w:rPr>
        <w:t>Решение о бюджете от</w:t>
      </w:r>
      <w:r>
        <w:rPr>
          <w:rFonts w:ascii="Times New Roman" w:hAnsi="Times New Roman"/>
          <w:sz w:val="28"/>
          <w:szCs w:val="28"/>
        </w:rPr>
        <w:t xml:space="preserve"> 18</w:t>
      </w:r>
      <w:r w:rsidRPr="00C85E29">
        <w:rPr>
          <w:rFonts w:ascii="Times New Roman" w:hAnsi="Times New Roman"/>
          <w:sz w:val="28"/>
          <w:szCs w:val="28"/>
        </w:rPr>
        <w:t>.12.201</w:t>
      </w:r>
      <w:r>
        <w:rPr>
          <w:rFonts w:ascii="Times New Roman" w:hAnsi="Times New Roman"/>
          <w:sz w:val="28"/>
          <w:szCs w:val="28"/>
        </w:rPr>
        <w:t>9</w:t>
      </w:r>
      <w:r w:rsidRPr="00C85E29">
        <w:rPr>
          <w:rFonts w:ascii="Times New Roman" w:hAnsi="Times New Roman"/>
          <w:sz w:val="28"/>
          <w:szCs w:val="28"/>
        </w:rPr>
        <w:t xml:space="preserve"> № </w:t>
      </w:r>
      <w:r>
        <w:rPr>
          <w:rFonts w:ascii="Times New Roman" w:hAnsi="Times New Roman"/>
          <w:sz w:val="28"/>
          <w:szCs w:val="28"/>
        </w:rPr>
        <w:t>82</w:t>
      </w:r>
      <w:r w:rsidRPr="00C85E29">
        <w:rPr>
          <w:rFonts w:ascii="Times New Roman" w:hAnsi="Times New Roman"/>
          <w:sz w:val="28"/>
          <w:szCs w:val="28"/>
        </w:rPr>
        <w:t xml:space="preserve"> подвергалось изменениям </w:t>
      </w:r>
      <w:r>
        <w:rPr>
          <w:rFonts w:ascii="Times New Roman" w:hAnsi="Times New Roman"/>
          <w:sz w:val="28"/>
          <w:szCs w:val="28"/>
        </w:rPr>
        <w:t>3</w:t>
      </w:r>
      <w:r w:rsidRPr="00C85E29">
        <w:rPr>
          <w:rFonts w:ascii="Times New Roman" w:hAnsi="Times New Roman"/>
          <w:sz w:val="28"/>
          <w:szCs w:val="28"/>
        </w:rPr>
        <w:t xml:space="preserve"> раз</w:t>
      </w:r>
      <w:r>
        <w:rPr>
          <w:rFonts w:ascii="Times New Roman" w:hAnsi="Times New Roman"/>
          <w:sz w:val="28"/>
          <w:szCs w:val="28"/>
        </w:rPr>
        <w:t>а</w:t>
      </w:r>
      <w:r w:rsidRPr="00C85E29">
        <w:rPr>
          <w:rFonts w:ascii="Times New Roman" w:hAnsi="Times New Roman"/>
          <w:sz w:val="28"/>
          <w:szCs w:val="28"/>
        </w:rPr>
        <w:t xml:space="preserve"> (Таблица 1).</w:t>
      </w:r>
    </w:p>
    <w:p w:rsidR="000F47EA" w:rsidRPr="00C85E29" w:rsidRDefault="000F47EA" w:rsidP="000F47EA">
      <w:pPr>
        <w:spacing w:after="0" w:line="240" w:lineRule="auto"/>
        <w:jc w:val="right"/>
        <w:rPr>
          <w:rFonts w:ascii="Times New Roman" w:hAnsi="Times New Roman"/>
          <w:sz w:val="28"/>
          <w:szCs w:val="28"/>
        </w:rPr>
      </w:pPr>
      <w:r w:rsidRPr="00C85E29">
        <w:rPr>
          <w:rFonts w:ascii="Times New Roman" w:hAnsi="Times New Roman"/>
          <w:sz w:val="28"/>
          <w:szCs w:val="28"/>
        </w:rPr>
        <w:t>Таблица 1</w:t>
      </w:r>
    </w:p>
    <w:p w:rsidR="000F47EA" w:rsidRPr="00C85E29" w:rsidRDefault="000F47EA" w:rsidP="000F47EA">
      <w:pPr>
        <w:spacing w:after="0" w:line="240" w:lineRule="auto"/>
        <w:jc w:val="center"/>
        <w:rPr>
          <w:rFonts w:ascii="Times New Roman" w:hAnsi="Times New Roman"/>
          <w:b/>
          <w:sz w:val="28"/>
          <w:szCs w:val="28"/>
        </w:rPr>
      </w:pPr>
      <w:r w:rsidRPr="00C85E29">
        <w:rPr>
          <w:rFonts w:ascii="Times New Roman" w:hAnsi="Times New Roman"/>
          <w:b/>
          <w:sz w:val="28"/>
          <w:szCs w:val="28"/>
        </w:rPr>
        <w:t>Изменения, вносимые в бюджет муниципального образования «</w:t>
      </w:r>
      <w:proofErr w:type="spellStart"/>
      <w:r w:rsidRPr="00C85E29">
        <w:rPr>
          <w:rFonts w:ascii="Times New Roman" w:hAnsi="Times New Roman"/>
          <w:b/>
          <w:sz w:val="28"/>
          <w:szCs w:val="28"/>
        </w:rPr>
        <w:t>Саровское</w:t>
      </w:r>
      <w:proofErr w:type="spellEnd"/>
      <w:r w:rsidRPr="00C85E29">
        <w:rPr>
          <w:rFonts w:ascii="Times New Roman" w:hAnsi="Times New Roman"/>
          <w:b/>
          <w:sz w:val="28"/>
          <w:szCs w:val="28"/>
        </w:rPr>
        <w:t xml:space="preserve"> сельское поселение» </w:t>
      </w:r>
    </w:p>
    <w:p w:rsidR="00063AD6" w:rsidRPr="00C85E29" w:rsidRDefault="000F47EA" w:rsidP="000F47EA">
      <w:pPr>
        <w:spacing w:after="0" w:line="240" w:lineRule="auto"/>
        <w:jc w:val="center"/>
        <w:rPr>
          <w:rFonts w:ascii="Times New Roman" w:hAnsi="Times New Roman"/>
          <w:b/>
          <w:sz w:val="28"/>
          <w:szCs w:val="28"/>
        </w:rPr>
      </w:pPr>
      <w:r w:rsidRPr="00C85E29">
        <w:rPr>
          <w:rFonts w:ascii="Times New Roman" w:hAnsi="Times New Roman"/>
          <w:b/>
          <w:sz w:val="28"/>
          <w:szCs w:val="28"/>
        </w:rPr>
        <w:t>за 20</w:t>
      </w:r>
      <w:r>
        <w:rPr>
          <w:rFonts w:ascii="Times New Roman" w:hAnsi="Times New Roman"/>
          <w:b/>
          <w:sz w:val="28"/>
          <w:szCs w:val="28"/>
        </w:rPr>
        <w:t>20</w:t>
      </w:r>
      <w:r w:rsidRPr="00C85E29">
        <w:rPr>
          <w:rFonts w:ascii="Times New Roman" w:hAnsi="Times New Roman"/>
          <w:b/>
          <w:sz w:val="28"/>
          <w:szCs w:val="28"/>
        </w:rPr>
        <w:t xml:space="preserve"> год</w:t>
      </w:r>
    </w:p>
    <w:p w:rsidR="000F47EA" w:rsidRPr="00C85E29" w:rsidRDefault="000F47EA" w:rsidP="000F47EA">
      <w:pPr>
        <w:spacing w:after="0" w:line="240" w:lineRule="auto"/>
        <w:ind w:right="-144"/>
        <w:jc w:val="right"/>
        <w:rPr>
          <w:rFonts w:ascii="Times New Roman" w:hAnsi="Times New Roman"/>
          <w:sz w:val="28"/>
          <w:szCs w:val="28"/>
        </w:rPr>
      </w:pPr>
      <w:r w:rsidRPr="00C85E29">
        <w:rPr>
          <w:rFonts w:ascii="Times New Roman" w:hAnsi="Times New Roman"/>
          <w:sz w:val="28"/>
          <w:szCs w:val="28"/>
        </w:rPr>
        <w:t>тыс. рублей</w:t>
      </w:r>
    </w:p>
    <w:tbl>
      <w:tblPr>
        <w:tblW w:w="9613" w:type="dxa"/>
        <w:tblInd w:w="91" w:type="dxa"/>
        <w:tblLook w:val="04A0"/>
      </w:tblPr>
      <w:tblGrid>
        <w:gridCol w:w="2426"/>
        <w:gridCol w:w="1380"/>
        <w:gridCol w:w="1587"/>
        <w:gridCol w:w="1259"/>
        <w:gridCol w:w="1578"/>
        <w:gridCol w:w="1383"/>
      </w:tblGrid>
      <w:tr w:rsidR="000F47EA" w:rsidRPr="00C85E29" w:rsidTr="00335535">
        <w:trPr>
          <w:trHeight w:val="1083"/>
        </w:trPr>
        <w:tc>
          <w:tcPr>
            <w:tcW w:w="2426" w:type="dxa"/>
            <w:tcBorders>
              <w:top w:val="single" w:sz="4" w:space="0" w:color="auto"/>
              <w:left w:val="single" w:sz="4" w:space="0" w:color="auto"/>
              <w:bottom w:val="nil"/>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Решение Совета поселения</w:t>
            </w:r>
          </w:p>
        </w:tc>
        <w:tc>
          <w:tcPr>
            <w:tcW w:w="1380" w:type="dxa"/>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Доходы</w:t>
            </w:r>
          </w:p>
        </w:tc>
        <w:tc>
          <w:tcPr>
            <w:tcW w:w="1587" w:type="dxa"/>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 xml:space="preserve">Изменения «+»  увеличение; </w:t>
            </w:r>
            <w:proofErr w:type="gramStart"/>
            <w:r w:rsidRPr="00C85E29">
              <w:rPr>
                <w:rFonts w:ascii="Times New Roman" w:hAnsi="Times New Roman"/>
                <w:b/>
                <w:bCs/>
                <w:sz w:val="24"/>
                <w:szCs w:val="24"/>
              </w:rPr>
              <w:t>«-</w:t>
            </w:r>
            <w:proofErr w:type="gramEnd"/>
            <w:r w:rsidRPr="00C85E29">
              <w:rPr>
                <w:rFonts w:ascii="Times New Roman" w:hAnsi="Times New Roman"/>
                <w:b/>
                <w:bCs/>
                <w:sz w:val="24"/>
                <w:szCs w:val="24"/>
              </w:rPr>
              <w:t>» уменьшение</w:t>
            </w:r>
          </w:p>
        </w:tc>
        <w:tc>
          <w:tcPr>
            <w:tcW w:w="1259" w:type="dxa"/>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Расходы</w:t>
            </w:r>
          </w:p>
        </w:tc>
        <w:tc>
          <w:tcPr>
            <w:tcW w:w="1578" w:type="dxa"/>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 xml:space="preserve">Изменения «+»  увеличение; </w:t>
            </w:r>
            <w:proofErr w:type="gramStart"/>
            <w:r w:rsidRPr="00C85E29">
              <w:rPr>
                <w:rFonts w:ascii="Times New Roman" w:hAnsi="Times New Roman"/>
                <w:b/>
                <w:bCs/>
                <w:sz w:val="24"/>
                <w:szCs w:val="24"/>
              </w:rPr>
              <w:t>«-</w:t>
            </w:r>
            <w:proofErr w:type="gramEnd"/>
            <w:r w:rsidRPr="00C85E29">
              <w:rPr>
                <w:rFonts w:ascii="Times New Roman" w:hAnsi="Times New Roman"/>
                <w:b/>
                <w:bCs/>
                <w:sz w:val="24"/>
                <w:szCs w:val="24"/>
              </w:rPr>
              <w:t>» уменьшение</w:t>
            </w:r>
          </w:p>
        </w:tc>
        <w:tc>
          <w:tcPr>
            <w:tcW w:w="1383" w:type="dxa"/>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 xml:space="preserve">«-» дефицит; «+» </w:t>
            </w:r>
            <w:proofErr w:type="spellStart"/>
            <w:r w:rsidRPr="00C85E29">
              <w:rPr>
                <w:rFonts w:ascii="Times New Roman" w:hAnsi="Times New Roman"/>
                <w:b/>
                <w:bCs/>
                <w:sz w:val="24"/>
                <w:szCs w:val="24"/>
              </w:rPr>
              <w:t>профицит</w:t>
            </w:r>
            <w:proofErr w:type="spellEnd"/>
          </w:p>
        </w:tc>
      </w:tr>
      <w:tr w:rsidR="000F47EA" w:rsidRPr="00C85E29" w:rsidTr="00335535">
        <w:trPr>
          <w:trHeight w:val="211"/>
        </w:trPr>
        <w:tc>
          <w:tcPr>
            <w:tcW w:w="2426" w:type="dxa"/>
            <w:tcBorders>
              <w:top w:val="single" w:sz="4" w:space="0" w:color="auto"/>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82</w:t>
            </w:r>
            <w:r w:rsidRPr="00C85E29">
              <w:rPr>
                <w:rFonts w:ascii="Times New Roman" w:hAnsi="Times New Roman"/>
                <w:sz w:val="24"/>
                <w:szCs w:val="24"/>
              </w:rPr>
              <w:t xml:space="preserve"> от </w:t>
            </w:r>
            <w:r>
              <w:rPr>
                <w:rFonts w:ascii="Times New Roman" w:hAnsi="Times New Roman"/>
                <w:sz w:val="24"/>
                <w:szCs w:val="24"/>
              </w:rPr>
              <w:t>18</w:t>
            </w:r>
            <w:r w:rsidRPr="00C85E29">
              <w:rPr>
                <w:rFonts w:ascii="Times New Roman" w:hAnsi="Times New Roman"/>
                <w:sz w:val="24"/>
                <w:szCs w:val="24"/>
              </w:rPr>
              <w:t>.12.201</w:t>
            </w:r>
            <w:r>
              <w:rPr>
                <w:rFonts w:ascii="Times New Roman" w:hAnsi="Times New Roman"/>
                <w:sz w:val="24"/>
                <w:szCs w:val="24"/>
              </w:rPr>
              <w:t>9</w:t>
            </w:r>
          </w:p>
        </w:tc>
        <w:tc>
          <w:tcPr>
            <w:tcW w:w="1380"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11</w:t>
            </w:r>
            <w:r w:rsidRPr="00C85E29">
              <w:rPr>
                <w:rFonts w:ascii="Times New Roman" w:hAnsi="Times New Roman"/>
                <w:sz w:val="24"/>
                <w:szCs w:val="24"/>
              </w:rPr>
              <w:t xml:space="preserve"> </w:t>
            </w:r>
            <w:r>
              <w:rPr>
                <w:rFonts w:ascii="Times New Roman" w:hAnsi="Times New Roman"/>
                <w:sz w:val="24"/>
                <w:szCs w:val="24"/>
              </w:rPr>
              <w:t>765</w:t>
            </w:r>
            <w:r w:rsidRPr="00C85E29">
              <w:rPr>
                <w:rFonts w:ascii="Times New Roman" w:hAnsi="Times New Roman"/>
                <w:sz w:val="24"/>
                <w:szCs w:val="24"/>
              </w:rPr>
              <w:t>,</w:t>
            </w:r>
            <w:r>
              <w:rPr>
                <w:rFonts w:ascii="Times New Roman" w:hAnsi="Times New Roman"/>
                <w:sz w:val="24"/>
                <w:szCs w:val="24"/>
              </w:rPr>
              <w:t>6</w:t>
            </w:r>
          </w:p>
        </w:tc>
        <w:tc>
          <w:tcPr>
            <w:tcW w:w="1587"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proofErr w:type="spellStart"/>
            <w:r w:rsidRPr="00C85E29">
              <w:rPr>
                <w:rFonts w:ascii="Times New Roman" w:hAnsi="Times New Roman"/>
                <w:sz w:val="24"/>
                <w:szCs w:val="24"/>
              </w:rPr>
              <w:t>х</w:t>
            </w:r>
            <w:proofErr w:type="spellEnd"/>
          </w:p>
        </w:tc>
        <w:tc>
          <w:tcPr>
            <w:tcW w:w="1259"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sidRPr="00C85E29">
              <w:rPr>
                <w:rFonts w:ascii="Times New Roman" w:hAnsi="Times New Roman"/>
                <w:sz w:val="24"/>
                <w:szCs w:val="24"/>
              </w:rPr>
              <w:t>1</w:t>
            </w:r>
            <w:r>
              <w:rPr>
                <w:rFonts w:ascii="Times New Roman" w:hAnsi="Times New Roman"/>
                <w:sz w:val="24"/>
                <w:szCs w:val="24"/>
              </w:rPr>
              <w:t>1</w:t>
            </w:r>
            <w:r w:rsidRPr="00C85E29">
              <w:rPr>
                <w:rFonts w:ascii="Times New Roman" w:hAnsi="Times New Roman"/>
                <w:sz w:val="24"/>
                <w:szCs w:val="24"/>
              </w:rPr>
              <w:t xml:space="preserve"> </w:t>
            </w:r>
            <w:r>
              <w:rPr>
                <w:rFonts w:ascii="Times New Roman" w:hAnsi="Times New Roman"/>
                <w:sz w:val="24"/>
                <w:szCs w:val="24"/>
              </w:rPr>
              <w:t>765</w:t>
            </w:r>
            <w:r w:rsidRPr="00C85E29">
              <w:rPr>
                <w:rFonts w:ascii="Times New Roman" w:hAnsi="Times New Roman"/>
                <w:sz w:val="24"/>
                <w:szCs w:val="24"/>
              </w:rPr>
              <w:t>,</w:t>
            </w:r>
            <w:r>
              <w:rPr>
                <w:rFonts w:ascii="Times New Roman" w:hAnsi="Times New Roman"/>
                <w:sz w:val="24"/>
                <w:szCs w:val="24"/>
              </w:rPr>
              <w:t>6</w:t>
            </w:r>
          </w:p>
        </w:tc>
        <w:tc>
          <w:tcPr>
            <w:tcW w:w="1578"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proofErr w:type="spellStart"/>
            <w:r w:rsidRPr="00C85E29">
              <w:rPr>
                <w:rFonts w:ascii="Times New Roman" w:hAnsi="Times New Roman"/>
                <w:sz w:val="24"/>
                <w:szCs w:val="24"/>
              </w:rPr>
              <w:t>х</w:t>
            </w:r>
            <w:proofErr w:type="spellEnd"/>
          </w:p>
        </w:tc>
        <w:tc>
          <w:tcPr>
            <w:tcW w:w="1383"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sidRPr="00C85E29">
              <w:rPr>
                <w:rFonts w:ascii="Times New Roman" w:hAnsi="Times New Roman"/>
                <w:sz w:val="24"/>
                <w:szCs w:val="24"/>
              </w:rPr>
              <w:t>0,0</w:t>
            </w:r>
          </w:p>
        </w:tc>
      </w:tr>
      <w:tr w:rsidR="000F47EA" w:rsidRPr="00C85E29" w:rsidTr="00335535">
        <w:trPr>
          <w:trHeight w:val="211"/>
        </w:trPr>
        <w:tc>
          <w:tcPr>
            <w:tcW w:w="2426"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88</w:t>
            </w:r>
            <w:r w:rsidRPr="00C85E29">
              <w:rPr>
                <w:rFonts w:ascii="Times New Roman" w:hAnsi="Times New Roman"/>
                <w:sz w:val="24"/>
                <w:szCs w:val="24"/>
              </w:rPr>
              <w:t xml:space="preserve"> от </w:t>
            </w:r>
            <w:r>
              <w:rPr>
                <w:rFonts w:ascii="Times New Roman" w:hAnsi="Times New Roman"/>
                <w:sz w:val="24"/>
                <w:szCs w:val="24"/>
              </w:rPr>
              <w:t>13.02</w:t>
            </w:r>
            <w:r w:rsidRPr="00C85E29">
              <w:rPr>
                <w:rFonts w:ascii="Times New Roman" w:hAnsi="Times New Roman"/>
                <w:sz w:val="24"/>
                <w:szCs w:val="24"/>
              </w:rPr>
              <w:t>.20</w:t>
            </w:r>
            <w:r>
              <w:rPr>
                <w:rFonts w:ascii="Times New Roman" w:hAnsi="Times New Roman"/>
                <w:sz w:val="24"/>
                <w:szCs w:val="24"/>
              </w:rPr>
              <w:t>20</w:t>
            </w:r>
          </w:p>
        </w:tc>
        <w:tc>
          <w:tcPr>
            <w:tcW w:w="1380"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25</w:t>
            </w:r>
            <w:r w:rsidRPr="00C85E29">
              <w:rPr>
                <w:rFonts w:ascii="Times New Roman" w:hAnsi="Times New Roman"/>
                <w:sz w:val="24"/>
                <w:szCs w:val="24"/>
              </w:rPr>
              <w:t xml:space="preserve"> </w:t>
            </w:r>
            <w:r>
              <w:rPr>
                <w:rFonts w:ascii="Times New Roman" w:hAnsi="Times New Roman"/>
                <w:sz w:val="24"/>
                <w:szCs w:val="24"/>
              </w:rPr>
              <w:t>409</w:t>
            </w:r>
            <w:r w:rsidRPr="00C85E29">
              <w:rPr>
                <w:rFonts w:ascii="Times New Roman" w:hAnsi="Times New Roman"/>
                <w:sz w:val="24"/>
                <w:szCs w:val="24"/>
              </w:rPr>
              <w:t>,</w:t>
            </w:r>
            <w:r>
              <w:rPr>
                <w:rFonts w:ascii="Times New Roman" w:hAnsi="Times New Roman"/>
                <w:sz w:val="24"/>
                <w:szCs w:val="24"/>
              </w:rPr>
              <w:t>4</w:t>
            </w:r>
          </w:p>
        </w:tc>
        <w:tc>
          <w:tcPr>
            <w:tcW w:w="1587"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sidRPr="00C85E29">
              <w:rPr>
                <w:rFonts w:ascii="Times New Roman" w:hAnsi="Times New Roman"/>
                <w:sz w:val="24"/>
                <w:szCs w:val="24"/>
              </w:rPr>
              <w:t>1</w:t>
            </w:r>
            <w:r>
              <w:rPr>
                <w:rFonts w:ascii="Times New Roman" w:hAnsi="Times New Roman"/>
                <w:sz w:val="24"/>
                <w:szCs w:val="24"/>
              </w:rPr>
              <w:t>3 643</w:t>
            </w:r>
            <w:r w:rsidRPr="00C85E29">
              <w:rPr>
                <w:rFonts w:ascii="Times New Roman" w:hAnsi="Times New Roman"/>
                <w:sz w:val="24"/>
                <w:szCs w:val="24"/>
              </w:rPr>
              <w:t>,</w:t>
            </w:r>
            <w:r>
              <w:rPr>
                <w:rFonts w:ascii="Times New Roman" w:hAnsi="Times New Roman"/>
                <w:sz w:val="24"/>
                <w:szCs w:val="24"/>
              </w:rPr>
              <w:t>8</w:t>
            </w:r>
          </w:p>
        </w:tc>
        <w:tc>
          <w:tcPr>
            <w:tcW w:w="1259"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25</w:t>
            </w:r>
            <w:r w:rsidRPr="00C85E29">
              <w:rPr>
                <w:rFonts w:ascii="Times New Roman" w:hAnsi="Times New Roman"/>
                <w:sz w:val="24"/>
                <w:szCs w:val="24"/>
              </w:rPr>
              <w:t xml:space="preserve"> </w:t>
            </w:r>
            <w:r>
              <w:rPr>
                <w:rFonts w:ascii="Times New Roman" w:hAnsi="Times New Roman"/>
                <w:sz w:val="24"/>
                <w:szCs w:val="24"/>
              </w:rPr>
              <w:t>296</w:t>
            </w:r>
            <w:r w:rsidRPr="00C85E29">
              <w:rPr>
                <w:rFonts w:ascii="Times New Roman" w:hAnsi="Times New Roman"/>
                <w:sz w:val="24"/>
                <w:szCs w:val="24"/>
              </w:rPr>
              <w:t>,</w:t>
            </w:r>
            <w:r>
              <w:rPr>
                <w:rFonts w:ascii="Times New Roman" w:hAnsi="Times New Roman"/>
                <w:sz w:val="24"/>
                <w:szCs w:val="24"/>
              </w:rPr>
              <w:t>4</w:t>
            </w:r>
          </w:p>
        </w:tc>
        <w:tc>
          <w:tcPr>
            <w:tcW w:w="1578"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13 530</w:t>
            </w:r>
            <w:r w:rsidRPr="00C85E29">
              <w:rPr>
                <w:rFonts w:ascii="Times New Roman" w:hAnsi="Times New Roman"/>
                <w:sz w:val="24"/>
                <w:szCs w:val="24"/>
              </w:rPr>
              <w:t>,</w:t>
            </w:r>
            <w:r>
              <w:rPr>
                <w:rFonts w:ascii="Times New Roman" w:hAnsi="Times New Roman"/>
                <w:sz w:val="24"/>
                <w:szCs w:val="24"/>
              </w:rPr>
              <w:t>8</w:t>
            </w:r>
          </w:p>
        </w:tc>
        <w:tc>
          <w:tcPr>
            <w:tcW w:w="1383" w:type="dxa"/>
            <w:tcBorders>
              <w:top w:val="nil"/>
              <w:left w:val="nil"/>
              <w:bottom w:val="single" w:sz="4" w:space="0" w:color="auto"/>
              <w:right w:val="single" w:sz="4" w:space="0" w:color="auto"/>
            </w:tcBorders>
            <w:shd w:val="clear" w:color="auto" w:fill="auto"/>
            <w:hideMark/>
          </w:tcPr>
          <w:p w:rsidR="000F47EA" w:rsidRPr="00C85E29" w:rsidRDefault="000F47EA" w:rsidP="00911A09">
            <w:pPr>
              <w:spacing w:after="0" w:line="240" w:lineRule="auto"/>
              <w:jc w:val="center"/>
              <w:rPr>
                <w:rFonts w:ascii="Times New Roman" w:hAnsi="Times New Roman"/>
                <w:sz w:val="24"/>
                <w:szCs w:val="24"/>
              </w:rPr>
            </w:pPr>
            <w:r>
              <w:rPr>
                <w:rFonts w:ascii="Times New Roman" w:hAnsi="Times New Roman"/>
                <w:sz w:val="24"/>
                <w:szCs w:val="24"/>
              </w:rPr>
              <w:t>113</w:t>
            </w:r>
            <w:r w:rsidRPr="00C85E29">
              <w:rPr>
                <w:rFonts w:ascii="Times New Roman" w:hAnsi="Times New Roman"/>
                <w:sz w:val="24"/>
                <w:szCs w:val="24"/>
              </w:rPr>
              <w:t>,</w:t>
            </w:r>
            <w:r w:rsidR="00911A09">
              <w:rPr>
                <w:rFonts w:ascii="Times New Roman" w:hAnsi="Times New Roman"/>
                <w:sz w:val="24"/>
                <w:szCs w:val="24"/>
              </w:rPr>
              <w:t>0</w:t>
            </w:r>
          </w:p>
        </w:tc>
      </w:tr>
      <w:tr w:rsidR="000F47EA" w:rsidRPr="00C85E29" w:rsidTr="00335535">
        <w:trPr>
          <w:trHeight w:val="211"/>
        </w:trPr>
        <w:tc>
          <w:tcPr>
            <w:tcW w:w="2426"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98</w:t>
            </w:r>
            <w:r w:rsidRPr="00C85E29">
              <w:rPr>
                <w:rFonts w:ascii="Times New Roman" w:hAnsi="Times New Roman"/>
                <w:sz w:val="24"/>
                <w:szCs w:val="24"/>
              </w:rPr>
              <w:t xml:space="preserve"> от </w:t>
            </w:r>
            <w:r>
              <w:rPr>
                <w:rFonts w:ascii="Times New Roman" w:hAnsi="Times New Roman"/>
                <w:sz w:val="24"/>
                <w:szCs w:val="24"/>
              </w:rPr>
              <w:t>09</w:t>
            </w:r>
            <w:r w:rsidRPr="00C85E29">
              <w:rPr>
                <w:rFonts w:ascii="Times New Roman" w:hAnsi="Times New Roman"/>
                <w:sz w:val="24"/>
                <w:szCs w:val="24"/>
              </w:rPr>
              <w:t>.0</w:t>
            </w:r>
            <w:r>
              <w:rPr>
                <w:rFonts w:ascii="Times New Roman" w:hAnsi="Times New Roman"/>
                <w:sz w:val="24"/>
                <w:szCs w:val="24"/>
              </w:rPr>
              <w:t>7</w:t>
            </w:r>
            <w:r w:rsidRPr="00C85E29">
              <w:rPr>
                <w:rFonts w:ascii="Times New Roman" w:hAnsi="Times New Roman"/>
                <w:sz w:val="24"/>
                <w:szCs w:val="24"/>
              </w:rPr>
              <w:t>.20</w:t>
            </w:r>
            <w:r>
              <w:rPr>
                <w:rFonts w:ascii="Times New Roman" w:hAnsi="Times New Roman"/>
                <w:sz w:val="24"/>
                <w:szCs w:val="24"/>
              </w:rPr>
              <w:t>20</w:t>
            </w:r>
          </w:p>
        </w:tc>
        <w:tc>
          <w:tcPr>
            <w:tcW w:w="1380"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26</w:t>
            </w:r>
            <w:r w:rsidRPr="00C85E29">
              <w:rPr>
                <w:rFonts w:ascii="Times New Roman" w:hAnsi="Times New Roman"/>
                <w:sz w:val="24"/>
                <w:szCs w:val="24"/>
              </w:rPr>
              <w:t xml:space="preserve"> </w:t>
            </w:r>
            <w:r>
              <w:rPr>
                <w:rFonts w:ascii="Times New Roman" w:hAnsi="Times New Roman"/>
                <w:sz w:val="24"/>
                <w:szCs w:val="24"/>
              </w:rPr>
              <w:t>930</w:t>
            </w:r>
            <w:r w:rsidRPr="00C85E29">
              <w:rPr>
                <w:rFonts w:ascii="Times New Roman" w:hAnsi="Times New Roman"/>
                <w:sz w:val="24"/>
                <w:szCs w:val="24"/>
              </w:rPr>
              <w:t>,</w:t>
            </w:r>
            <w:r>
              <w:rPr>
                <w:rFonts w:ascii="Times New Roman" w:hAnsi="Times New Roman"/>
                <w:sz w:val="24"/>
                <w:szCs w:val="24"/>
              </w:rPr>
              <w:t>8</w:t>
            </w:r>
          </w:p>
        </w:tc>
        <w:tc>
          <w:tcPr>
            <w:tcW w:w="1587"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1 521,4</w:t>
            </w:r>
          </w:p>
        </w:tc>
        <w:tc>
          <w:tcPr>
            <w:tcW w:w="1259" w:type="dxa"/>
            <w:tcBorders>
              <w:top w:val="nil"/>
              <w:left w:val="nil"/>
              <w:bottom w:val="single" w:sz="4" w:space="0" w:color="auto"/>
              <w:right w:val="single" w:sz="4" w:space="0" w:color="auto"/>
            </w:tcBorders>
            <w:shd w:val="clear" w:color="auto" w:fill="auto"/>
            <w:hideMark/>
          </w:tcPr>
          <w:p w:rsidR="000F47EA" w:rsidRPr="00C85E29" w:rsidRDefault="00911A09" w:rsidP="00335535">
            <w:pPr>
              <w:spacing w:after="0" w:line="240" w:lineRule="auto"/>
              <w:jc w:val="center"/>
              <w:rPr>
                <w:rFonts w:ascii="Times New Roman" w:hAnsi="Times New Roman"/>
                <w:sz w:val="24"/>
                <w:szCs w:val="24"/>
              </w:rPr>
            </w:pPr>
            <w:r>
              <w:rPr>
                <w:rFonts w:ascii="Times New Roman" w:hAnsi="Times New Roman"/>
                <w:sz w:val="24"/>
                <w:szCs w:val="24"/>
              </w:rPr>
              <w:t>27 043,8</w:t>
            </w:r>
          </w:p>
        </w:tc>
        <w:tc>
          <w:tcPr>
            <w:tcW w:w="1578" w:type="dxa"/>
            <w:tcBorders>
              <w:top w:val="nil"/>
              <w:left w:val="nil"/>
              <w:bottom w:val="single" w:sz="4" w:space="0" w:color="auto"/>
              <w:right w:val="single" w:sz="4" w:space="0" w:color="auto"/>
            </w:tcBorders>
            <w:shd w:val="clear" w:color="auto" w:fill="auto"/>
            <w:hideMark/>
          </w:tcPr>
          <w:p w:rsidR="000F47EA" w:rsidRPr="00C85E29" w:rsidRDefault="00911A09" w:rsidP="00335535">
            <w:pPr>
              <w:spacing w:after="0" w:line="240" w:lineRule="auto"/>
              <w:jc w:val="center"/>
              <w:rPr>
                <w:rFonts w:ascii="Times New Roman" w:hAnsi="Times New Roman"/>
                <w:sz w:val="24"/>
                <w:szCs w:val="24"/>
              </w:rPr>
            </w:pPr>
            <w:r>
              <w:rPr>
                <w:rFonts w:ascii="Times New Roman" w:hAnsi="Times New Roman"/>
                <w:sz w:val="24"/>
                <w:szCs w:val="24"/>
              </w:rPr>
              <w:t>1 747,4</w:t>
            </w:r>
          </w:p>
        </w:tc>
        <w:tc>
          <w:tcPr>
            <w:tcW w:w="1383" w:type="dxa"/>
            <w:tcBorders>
              <w:top w:val="nil"/>
              <w:left w:val="nil"/>
              <w:bottom w:val="single" w:sz="4" w:space="0" w:color="auto"/>
              <w:right w:val="single" w:sz="4" w:space="0" w:color="auto"/>
            </w:tcBorders>
            <w:shd w:val="clear" w:color="auto" w:fill="auto"/>
            <w:hideMark/>
          </w:tcPr>
          <w:p w:rsidR="000F47EA" w:rsidRPr="00C85E29" w:rsidRDefault="00911A09" w:rsidP="00335535">
            <w:pPr>
              <w:spacing w:after="0" w:line="240" w:lineRule="auto"/>
              <w:jc w:val="center"/>
              <w:rPr>
                <w:rFonts w:ascii="Times New Roman" w:hAnsi="Times New Roman"/>
                <w:sz w:val="24"/>
                <w:szCs w:val="24"/>
              </w:rPr>
            </w:pPr>
            <w:r>
              <w:rPr>
                <w:rFonts w:ascii="Times New Roman" w:hAnsi="Times New Roman"/>
                <w:sz w:val="24"/>
                <w:szCs w:val="24"/>
              </w:rPr>
              <w:t>-113,0</w:t>
            </w:r>
          </w:p>
        </w:tc>
      </w:tr>
      <w:tr w:rsidR="000F47EA" w:rsidRPr="00C85E29" w:rsidTr="00335535">
        <w:trPr>
          <w:trHeight w:val="211"/>
        </w:trPr>
        <w:tc>
          <w:tcPr>
            <w:tcW w:w="2426"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104</w:t>
            </w:r>
            <w:r w:rsidRPr="00C85E29">
              <w:rPr>
                <w:rFonts w:ascii="Times New Roman" w:hAnsi="Times New Roman"/>
                <w:sz w:val="24"/>
                <w:szCs w:val="24"/>
              </w:rPr>
              <w:t xml:space="preserve"> от </w:t>
            </w:r>
            <w:r>
              <w:rPr>
                <w:rFonts w:ascii="Times New Roman" w:hAnsi="Times New Roman"/>
                <w:sz w:val="24"/>
                <w:szCs w:val="24"/>
              </w:rPr>
              <w:t>17</w:t>
            </w:r>
            <w:r w:rsidRPr="00C85E29">
              <w:rPr>
                <w:rFonts w:ascii="Times New Roman" w:hAnsi="Times New Roman"/>
                <w:sz w:val="24"/>
                <w:szCs w:val="24"/>
              </w:rPr>
              <w:t>.</w:t>
            </w:r>
            <w:r>
              <w:rPr>
                <w:rFonts w:ascii="Times New Roman" w:hAnsi="Times New Roman"/>
                <w:sz w:val="24"/>
                <w:szCs w:val="24"/>
              </w:rPr>
              <w:t>11</w:t>
            </w:r>
            <w:r w:rsidRPr="00C85E29">
              <w:rPr>
                <w:rFonts w:ascii="Times New Roman" w:hAnsi="Times New Roman"/>
                <w:sz w:val="24"/>
                <w:szCs w:val="24"/>
              </w:rPr>
              <w:t>.20</w:t>
            </w:r>
            <w:r>
              <w:rPr>
                <w:rFonts w:ascii="Times New Roman" w:hAnsi="Times New Roman"/>
                <w:sz w:val="24"/>
                <w:szCs w:val="24"/>
              </w:rPr>
              <w:t>20</w:t>
            </w:r>
          </w:p>
        </w:tc>
        <w:tc>
          <w:tcPr>
            <w:tcW w:w="1380"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28</w:t>
            </w:r>
            <w:r w:rsidRPr="00C85E29">
              <w:rPr>
                <w:rFonts w:ascii="Times New Roman" w:hAnsi="Times New Roman"/>
                <w:sz w:val="24"/>
                <w:szCs w:val="24"/>
              </w:rPr>
              <w:t xml:space="preserve"> </w:t>
            </w:r>
            <w:r>
              <w:rPr>
                <w:rFonts w:ascii="Times New Roman" w:hAnsi="Times New Roman"/>
                <w:sz w:val="24"/>
                <w:szCs w:val="24"/>
              </w:rPr>
              <w:t>097</w:t>
            </w:r>
            <w:r w:rsidRPr="00C85E29">
              <w:rPr>
                <w:rFonts w:ascii="Times New Roman" w:hAnsi="Times New Roman"/>
                <w:sz w:val="24"/>
                <w:szCs w:val="24"/>
              </w:rPr>
              <w:t>,</w:t>
            </w:r>
            <w:r>
              <w:rPr>
                <w:rFonts w:ascii="Times New Roman" w:hAnsi="Times New Roman"/>
                <w:sz w:val="24"/>
                <w:szCs w:val="24"/>
              </w:rPr>
              <w:t>5</w:t>
            </w:r>
          </w:p>
        </w:tc>
        <w:tc>
          <w:tcPr>
            <w:tcW w:w="1587"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1 166</w:t>
            </w:r>
            <w:r w:rsidRPr="00C85E29">
              <w:rPr>
                <w:rFonts w:ascii="Times New Roman" w:hAnsi="Times New Roman"/>
                <w:sz w:val="24"/>
                <w:szCs w:val="24"/>
              </w:rPr>
              <w:t>,</w:t>
            </w:r>
            <w:r>
              <w:rPr>
                <w:rFonts w:ascii="Times New Roman" w:hAnsi="Times New Roman"/>
                <w:sz w:val="24"/>
                <w:szCs w:val="24"/>
              </w:rPr>
              <w:t>7</w:t>
            </w:r>
          </w:p>
        </w:tc>
        <w:tc>
          <w:tcPr>
            <w:tcW w:w="1259"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28</w:t>
            </w:r>
            <w:r w:rsidRPr="00C85E29">
              <w:rPr>
                <w:rFonts w:ascii="Times New Roman" w:hAnsi="Times New Roman"/>
                <w:sz w:val="24"/>
                <w:szCs w:val="24"/>
              </w:rPr>
              <w:t xml:space="preserve"> </w:t>
            </w:r>
            <w:r>
              <w:rPr>
                <w:rFonts w:ascii="Times New Roman" w:hAnsi="Times New Roman"/>
                <w:sz w:val="24"/>
                <w:szCs w:val="24"/>
              </w:rPr>
              <w:t>210</w:t>
            </w:r>
            <w:r w:rsidRPr="00C85E29">
              <w:rPr>
                <w:rFonts w:ascii="Times New Roman" w:hAnsi="Times New Roman"/>
                <w:sz w:val="24"/>
                <w:szCs w:val="24"/>
              </w:rPr>
              <w:t>,</w:t>
            </w:r>
            <w:r>
              <w:rPr>
                <w:rFonts w:ascii="Times New Roman" w:hAnsi="Times New Roman"/>
                <w:sz w:val="24"/>
                <w:szCs w:val="24"/>
              </w:rPr>
              <w:t>5</w:t>
            </w:r>
          </w:p>
        </w:tc>
        <w:tc>
          <w:tcPr>
            <w:tcW w:w="1578" w:type="dxa"/>
            <w:tcBorders>
              <w:top w:val="nil"/>
              <w:left w:val="nil"/>
              <w:bottom w:val="single" w:sz="4" w:space="0" w:color="auto"/>
              <w:right w:val="single" w:sz="4" w:space="0" w:color="auto"/>
            </w:tcBorders>
            <w:shd w:val="clear" w:color="auto" w:fill="auto"/>
            <w:hideMark/>
          </w:tcPr>
          <w:p w:rsidR="000F47EA" w:rsidRPr="00C85E29" w:rsidRDefault="00911A09" w:rsidP="00335535">
            <w:pPr>
              <w:spacing w:after="0" w:line="240" w:lineRule="auto"/>
              <w:jc w:val="center"/>
              <w:rPr>
                <w:rFonts w:ascii="Times New Roman" w:hAnsi="Times New Roman"/>
                <w:sz w:val="24"/>
                <w:szCs w:val="24"/>
              </w:rPr>
            </w:pPr>
            <w:r>
              <w:rPr>
                <w:rFonts w:ascii="Times New Roman" w:hAnsi="Times New Roman"/>
                <w:sz w:val="24"/>
                <w:szCs w:val="24"/>
              </w:rPr>
              <w:t>1 166,7</w:t>
            </w:r>
          </w:p>
        </w:tc>
        <w:tc>
          <w:tcPr>
            <w:tcW w:w="1383" w:type="dxa"/>
            <w:tcBorders>
              <w:top w:val="nil"/>
              <w:left w:val="nil"/>
              <w:bottom w:val="single" w:sz="4" w:space="0" w:color="auto"/>
              <w:right w:val="single" w:sz="4" w:space="0" w:color="auto"/>
            </w:tcBorders>
            <w:shd w:val="clear" w:color="auto" w:fill="auto"/>
            <w:hideMark/>
          </w:tcPr>
          <w:p w:rsidR="000F47EA" w:rsidRPr="00C85E29" w:rsidRDefault="00911A09" w:rsidP="00335535">
            <w:pPr>
              <w:spacing w:after="0" w:line="240" w:lineRule="auto"/>
              <w:jc w:val="center"/>
              <w:rPr>
                <w:rFonts w:ascii="Times New Roman" w:hAnsi="Times New Roman"/>
                <w:sz w:val="24"/>
                <w:szCs w:val="24"/>
              </w:rPr>
            </w:pPr>
            <w:r>
              <w:rPr>
                <w:rFonts w:ascii="Times New Roman" w:hAnsi="Times New Roman"/>
                <w:sz w:val="24"/>
                <w:szCs w:val="24"/>
              </w:rPr>
              <w:t>-</w:t>
            </w:r>
            <w:r w:rsidR="000F47EA">
              <w:rPr>
                <w:rFonts w:ascii="Times New Roman" w:hAnsi="Times New Roman"/>
                <w:sz w:val="24"/>
                <w:szCs w:val="24"/>
              </w:rPr>
              <w:t>113</w:t>
            </w:r>
            <w:r w:rsidR="000F47EA" w:rsidRPr="00C85E29">
              <w:rPr>
                <w:rFonts w:ascii="Times New Roman" w:hAnsi="Times New Roman"/>
                <w:sz w:val="24"/>
                <w:szCs w:val="24"/>
              </w:rPr>
              <w:t>,</w:t>
            </w:r>
            <w:r w:rsidR="000F47EA">
              <w:rPr>
                <w:rFonts w:ascii="Times New Roman" w:hAnsi="Times New Roman"/>
                <w:sz w:val="24"/>
                <w:szCs w:val="24"/>
              </w:rPr>
              <w:t>0</w:t>
            </w:r>
          </w:p>
        </w:tc>
      </w:tr>
      <w:tr w:rsidR="000F47EA" w:rsidRPr="00C85E29" w:rsidTr="00335535">
        <w:trPr>
          <w:trHeight w:val="261"/>
        </w:trPr>
        <w:tc>
          <w:tcPr>
            <w:tcW w:w="2426"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sidRPr="00C85E29">
              <w:rPr>
                <w:rFonts w:ascii="Times New Roman" w:hAnsi="Times New Roman"/>
                <w:sz w:val="24"/>
                <w:szCs w:val="24"/>
              </w:rPr>
              <w:t>Проект решения</w:t>
            </w:r>
          </w:p>
        </w:tc>
        <w:tc>
          <w:tcPr>
            <w:tcW w:w="1380"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28</w:t>
            </w:r>
            <w:r w:rsidRPr="00C85E29">
              <w:rPr>
                <w:rFonts w:ascii="Times New Roman" w:hAnsi="Times New Roman"/>
                <w:sz w:val="24"/>
                <w:szCs w:val="24"/>
              </w:rPr>
              <w:t xml:space="preserve"> </w:t>
            </w:r>
            <w:r>
              <w:rPr>
                <w:rFonts w:ascii="Times New Roman" w:hAnsi="Times New Roman"/>
                <w:sz w:val="24"/>
                <w:szCs w:val="24"/>
              </w:rPr>
              <w:t>312</w:t>
            </w:r>
            <w:r w:rsidRPr="00C85E29">
              <w:rPr>
                <w:rFonts w:ascii="Times New Roman" w:hAnsi="Times New Roman"/>
                <w:sz w:val="24"/>
                <w:szCs w:val="24"/>
              </w:rPr>
              <w:t>,</w:t>
            </w:r>
            <w:r>
              <w:rPr>
                <w:rFonts w:ascii="Times New Roman" w:hAnsi="Times New Roman"/>
                <w:sz w:val="24"/>
                <w:szCs w:val="24"/>
              </w:rPr>
              <w:t>3</w:t>
            </w:r>
          </w:p>
        </w:tc>
        <w:tc>
          <w:tcPr>
            <w:tcW w:w="1587"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214</w:t>
            </w:r>
            <w:r w:rsidRPr="00C85E29">
              <w:rPr>
                <w:rFonts w:ascii="Times New Roman" w:hAnsi="Times New Roman"/>
                <w:sz w:val="24"/>
                <w:szCs w:val="24"/>
              </w:rPr>
              <w:t>,</w:t>
            </w:r>
            <w:r>
              <w:rPr>
                <w:rFonts w:ascii="Times New Roman" w:hAnsi="Times New Roman"/>
                <w:sz w:val="24"/>
                <w:szCs w:val="24"/>
              </w:rPr>
              <w:t>8</w:t>
            </w:r>
          </w:p>
        </w:tc>
        <w:tc>
          <w:tcPr>
            <w:tcW w:w="1259"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28</w:t>
            </w:r>
            <w:r w:rsidRPr="00C85E29">
              <w:rPr>
                <w:rFonts w:ascii="Times New Roman" w:hAnsi="Times New Roman"/>
                <w:sz w:val="24"/>
                <w:szCs w:val="24"/>
              </w:rPr>
              <w:t xml:space="preserve"> </w:t>
            </w:r>
            <w:r>
              <w:rPr>
                <w:rFonts w:ascii="Times New Roman" w:hAnsi="Times New Roman"/>
                <w:sz w:val="24"/>
                <w:szCs w:val="24"/>
              </w:rPr>
              <w:t>193</w:t>
            </w:r>
            <w:r w:rsidRPr="00C85E29">
              <w:rPr>
                <w:rFonts w:ascii="Times New Roman" w:hAnsi="Times New Roman"/>
                <w:sz w:val="24"/>
                <w:szCs w:val="24"/>
              </w:rPr>
              <w:t>,</w:t>
            </w:r>
            <w:r>
              <w:rPr>
                <w:rFonts w:ascii="Times New Roman" w:hAnsi="Times New Roman"/>
                <w:sz w:val="24"/>
                <w:szCs w:val="24"/>
              </w:rPr>
              <w:t>7</w:t>
            </w:r>
          </w:p>
        </w:tc>
        <w:tc>
          <w:tcPr>
            <w:tcW w:w="1578"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-16</w:t>
            </w:r>
            <w:r w:rsidRPr="00C85E29">
              <w:rPr>
                <w:rFonts w:ascii="Times New Roman" w:hAnsi="Times New Roman"/>
                <w:sz w:val="24"/>
                <w:szCs w:val="24"/>
              </w:rPr>
              <w:t>,</w:t>
            </w:r>
            <w:r>
              <w:rPr>
                <w:rFonts w:ascii="Times New Roman" w:hAnsi="Times New Roman"/>
                <w:sz w:val="24"/>
                <w:szCs w:val="24"/>
              </w:rPr>
              <w:t>8</w:t>
            </w:r>
          </w:p>
        </w:tc>
        <w:tc>
          <w:tcPr>
            <w:tcW w:w="1383"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118</w:t>
            </w:r>
            <w:r w:rsidRPr="00C85E29">
              <w:rPr>
                <w:rFonts w:ascii="Times New Roman" w:hAnsi="Times New Roman"/>
                <w:sz w:val="24"/>
                <w:szCs w:val="24"/>
              </w:rPr>
              <w:t>,</w:t>
            </w:r>
            <w:r>
              <w:rPr>
                <w:rFonts w:ascii="Times New Roman" w:hAnsi="Times New Roman"/>
                <w:sz w:val="24"/>
                <w:szCs w:val="24"/>
              </w:rPr>
              <w:t>6</w:t>
            </w:r>
          </w:p>
        </w:tc>
      </w:tr>
    </w:tbl>
    <w:p w:rsidR="000F47EA" w:rsidRPr="00C85E29" w:rsidRDefault="000F47EA" w:rsidP="000F47EA">
      <w:pPr>
        <w:spacing w:after="0" w:line="240" w:lineRule="auto"/>
        <w:ind w:firstLine="709"/>
        <w:jc w:val="both"/>
        <w:rPr>
          <w:rFonts w:ascii="Times New Roman" w:hAnsi="Times New Roman"/>
          <w:sz w:val="28"/>
          <w:szCs w:val="28"/>
        </w:rPr>
      </w:pPr>
    </w:p>
    <w:p w:rsidR="000F47EA" w:rsidRPr="00C85E29" w:rsidRDefault="000F47EA" w:rsidP="000F47EA">
      <w:pPr>
        <w:spacing w:after="0" w:line="240" w:lineRule="auto"/>
        <w:ind w:firstLine="709"/>
        <w:jc w:val="both"/>
        <w:rPr>
          <w:rFonts w:ascii="Times New Roman" w:hAnsi="Times New Roman"/>
          <w:sz w:val="28"/>
          <w:szCs w:val="28"/>
        </w:rPr>
      </w:pPr>
      <w:r w:rsidRPr="00C85E29">
        <w:rPr>
          <w:rFonts w:ascii="Times New Roman" w:hAnsi="Times New Roman"/>
          <w:sz w:val="28"/>
          <w:szCs w:val="28"/>
        </w:rPr>
        <w:t>Динамика основных характеристик местного бюджета за период 201</w:t>
      </w:r>
      <w:r>
        <w:rPr>
          <w:rFonts w:ascii="Times New Roman" w:hAnsi="Times New Roman"/>
          <w:sz w:val="28"/>
          <w:szCs w:val="28"/>
        </w:rPr>
        <w:t>7</w:t>
      </w:r>
      <w:r w:rsidRPr="00C85E29">
        <w:rPr>
          <w:rFonts w:ascii="Times New Roman" w:hAnsi="Times New Roman"/>
          <w:sz w:val="28"/>
          <w:szCs w:val="28"/>
        </w:rPr>
        <w:t>-20</w:t>
      </w:r>
      <w:r>
        <w:rPr>
          <w:rFonts w:ascii="Times New Roman" w:hAnsi="Times New Roman"/>
          <w:sz w:val="28"/>
          <w:szCs w:val="28"/>
        </w:rPr>
        <w:t>20</w:t>
      </w:r>
      <w:r w:rsidRPr="00C85E29">
        <w:rPr>
          <w:rFonts w:ascii="Times New Roman" w:hAnsi="Times New Roman"/>
          <w:sz w:val="28"/>
          <w:szCs w:val="28"/>
        </w:rPr>
        <w:t xml:space="preserve"> годы отражена в таблице 2.</w:t>
      </w:r>
    </w:p>
    <w:p w:rsidR="000F47EA" w:rsidRPr="00C85E29" w:rsidRDefault="000F47EA" w:rsidP="000F47EA">
      <w:pPr>
        <w:spacing w:after="0" w:line="240" w:lineRule="auto"/>
        <w:jc w:val="right"/>
        <w:rPr>
          <w:rFonts w:ascii="Times New Roman" w:hAnsi="Times New Roman"/>
          <w:sz w:val="28"/>
          <w:szCs w:val="28"/>
        </w:rPr>
      </w:pPr>
      <w:r w:rsidRPr="00C85E29">
        <w:rPr>
          <w:rFonts w:ascii="Times New Roman" w:hAnsi="Times New Roman"/>
          <w:sz w:val="28"/>
          <w:szCs w:val="28"/>
        </w:rPr>
        <w:t>Таблица 2</w:t>
      </w:r>
    </w:p>
    <w:p w:rsidR="000F47EA" w:rsidRPr="00C85E29" w:rsidRDefault="000F47EA" w:rsidP="000F47EA">
      <w:pPr>
        <w:spacing w:after="0" w:line="240" w:lineRule="auto"/>
        <w:jc w:val="center"/>
        <w:rPr>
          <w:rFonts w:ascii="Times New Roman" w:hAnsi="Times New Roman"/>
          <w:b/>
          <w:sz w:val="28"/>
          <w:szCs w:val="28"/>
        </w:rPr>
      </w:pPr>
      <w:r w:rsidRPr="00C85E29">
        <w:rPr>
          <w:rFonts w:ascii="Times New Roman" w:hAnsi="Times New Roman"/>
          <w:b/>
          <w:sz w:val="28"/>
          <w:szCs w:val="28"/>
        </w:rPr>
        <w:t xml:space="preserve">Динамика основных характеристик местного бюджета </w:t>
      </w:r>
    </w:p>
    <w:p w:rsidR="000F47EA" w:rsidRPr="00C85E29" w:rsidRDefault="000F47EA" w:rsidP="000F47EA">
      <w:pPr>
        <w:spacing w:after="0" w:line="240" w:lineRule="auto"/>
        <w:jc w:val="right"/>
        <w:rPr>
          <w:rFonts w:ascii="Times New Roman" w:hAnsi="Times New Roman"/>
          <w:sz w:val="28"/>
          <w:szCs w:val="28"/>
        </w:rPr>
      </w:pPr>
      <w:r w:rsidRPr="00C85E29">
        <w:rPr>
          <w:rFonts w:ascii="Times New Roman" w:hAnsi="Times New Roman"/>
          <w:sz w:val="28"/>
          <w:szCs w:val="28"/>
        </w:rPr>
        <w:t>тыс. рублей</w:t>
      </w:r>
    </w:p>
    <w:tbl>
      <w:tblPr>
        <w:tblW w:w="9644" w:type="dxa"/>
        <w:tblInd w:w="91" w:type="dxa"/>
        <w:tblLook w:val="04A0"/>
      </w:tblPr>
      <w:tblGrid>
        <w:gridCol w:w="2407"/>
        <w:gridCol w:w="957"/>
        <w:gridCol w:w="137"/>
        <w:gridCol w:w="1336"/>
        <w:gridCol w:w="77"/>
        <w:gridCol w:w="957"/>
        <w:gridCol w:w="247"/>
        <w:gridCol w:w="1130"/>
        <w:gridCol w:w="957"/>
        <w:gridCol w:w="317"/>
        <w:gridCol w:w="1122"/>
      </w:tblGrid>
      <w:tr w:rsidR="000F47EA" w:rsidRPr="00C85E29" w:rsidTr="00335535">
        <w:trPr>
          <w:trHeight w:val="245"/>
        </w:trPr>
        <w:tc>
          <w:tcPr>
            <w:tcW w:w="24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Показатель</w:t>
            </w:r>
          </w:p>
        </w:tc>
        <w:tc>
          <w:tcPr>
            <w:tcW w:w="1094" w:type="dxa"/>
            <w:gridSpan w:val="2"/>
            <w:tcBorders>
              <w:top w:val="single" w:sz="4" w:space="0" w:color="auto"/>
              <w:left w:val="nil"/>
              <w:bottom w:val="single" w:sz="4" w:space="0" w:color="auto"/>
              <w:right w:val="single" w:sz="4" w:space="0" w:color="000000"/>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201</w:t>
            </w:r>
            <w:r>
              <w:rPr>
                <w:rFonts w:ascii="Times New Roman" w:hAnsi="Times New Roman"/>
                <w:b/>
                <w:bCs/>
                <w:sz w:val="20"/>
                <w:szCs w:val="20"/>
              </w:rPr>
              <w:t>7</w:t>
            </w:r>
            <w:r w:rsidRPr="00C85E29">
              <w:rPr>
                <w:rFonts w:ascii="Times New Roman" w:hAnsi="Times New Roman"/>
                <w:b/>
                <w:bCs/>
                <w:sz w:val="20"/>
                <w:szCs w:val="20"/>
              </w:rPr>
              <w:t xml:space="preserve"> год</w:t>
            </w:r>
          </w:p>
        </w:tc>
        <w:tc>
          <w:tcPr>
            <w:tcW w:w="1413" w:type="dxa"/>
            <w:gridSpan w:val="2"/>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201</w:t>
            </w:r>
            <w:r>
              <w:rPr>
                <w:rFonts w:ascii="Times New Roman" w:hAnsi="Times New Roman"/>
                <w:b/>
                <w:bCs/>
                <w:sz w:val="20"/>
                <w:szCs w:val="20"/>
              </w:rPr>
              <w:t>8</w:t>
            </w:r>
            <w:r w:rsidRPr="00C85E29">
              <w:rPr>
                <w:rFonts w:ascii="Times New Roman" w:hAnsi="Times New Roman"/>
                <w:b/>
                <w:bCs/>
                <w:sz w:val="20"/>
                <w:szCs w:val="20"/>
              </w:rPr>
              <w:t xml:space="preserve"> год</w:t>
            </w:r>
          </w:p>
        </w:tc>
        <w:tc>
          <w:tcPr>
            <w:tcW w:w="1204" w:type="dxa"/>
            <w:gridSpan w:val="2"/>
            <w:tcBorders>
              <w:top w:val="single" w:sz="4" w:space="0" w:color="auto"/>
              <w:left w:val="nil"/>
              <w:bottom w:val="single" w:sz="4" w:space="0" w:color="auto"/>
              <w:right w:val="single" w:sz="4" w:space="0" w:color="000000"/>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201</w:t>
            </w:r>
            <w:r>
              <w:rPr>
                <w:rFonts w:ascii="Times New Roman" w:hAnsi="Times New Roman"/>
                <w:b/>
                <w:bCs/>
                <w:sz w:val="20"/>
                <w:szCs w:val="20"/>
              </w:rPr>
              <w:t>9</w:t>
            </w:r>
            <w:r w:rsidRPr="00C85E29">
              <w:rPr>
                <w:rFonts w:ascii="Times New Roman" w:hAnsi="Times New Roman"/>
                <w:b/>
                <w:bCs/>
                <w:sz w:val="20"/>
                <w:szCs w:val="20"/>
              </w:rPr>
              <w:t xml:space="preserve"> год</w:t>
            </w:r>
          </w:p>
        </w:tc>
        <w:tc>
          <w:tcPr>
            <w:tcW w:w="3526" w:type="dxa"/>
            <w:gridSpan w:val="4"/>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2020</w:t>
            </w:r>
            <w:r w:rsidRPr="00C85E29">
              <w:rPr>
                <w:rFonts w:ascii="Times New Roman" w:hAnsi="Times New Roman"/>
                <w:b/>
                <w:bCs/>
                <w:sz w:val="20"/>
                <w:szCs w:val="20"/>
              </w:rPr>
              <w:t xml:space="preserve"> год</w:t>
            </w:r>
          </w:p>
        </w:tc>
      </w:tr>
      <w:tr w:rsidR="000F47EA" w:rsidRPr="00C85E29" w:rsidTr="00335535">
        <w:trPr>
          <w:trHeight w:val="245"/>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0F47EA" w:rsidRPr="00C85E29" w:rsidRDefault="000F47EA" w:rsidP="00335535">
            <w:pPr>
              <w:spacing w:after="0" w:line="240" w:lineRule="auto"/>
              <w:rPr>
                <w:rFonts w:ascii="Times New Roman" w:hAnsi="Times New Roman"/>
                <w:b/>
                <w:bCs/>
                <w:sz w:val="20"/>
                <w:szCs w:val="20"/>
              </w:rPr>
            </w:pPr>
          </w:p>
        </w:tc>
        <w:tc>
          <w:tcPr>
            <w:tcW w:w="3711" w:type="dxa"/>
            <w:gridSpan w:val="6"/>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Исполнено</w:t>
            </w:r>
          </w:p>
        </w:tc>
        <w:tc>
          <w:tcPr>
            <w:tcW w:w="1130"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План</w:t>
            </w:r>
          </w:p>
        </w:tc>
        <w:tc>
          <w:tcPr>
            <w:tcW w:w="1274" w:type="dxa"/>
            <w:gridSpan w:val="2"/>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Исполнено</w:t>
            </w:r>
          </w:p>
        </w:tc>
        <w:tc>
          <w:tcPr>
            <w:tcW w:w="1122"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 исп.</w:t>
            </w:r>
          </w:p>
        </w:tc>
      </w:tr>
      <w:tr w:rsidR="000F47EA" w:rsidRPr="00C85E29" w:rsidTr="00335535">
        <w:trPr>
          <w:trHeight w:val="257"/>
        </w:trPr>
        <w:tc>
          <w:tcPr>
            <w:tcW w:w="2407"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jc w:val="both"/>
              <w:rPr>
                <w:rFonts w:ascii="Times New Roman" w:hAnsi="Times New Roman"/>
                <w:b/>
                <w:bCs/>
                <w:sz w:val="20"/>
                <w:szCs w:val="20"/>
              </w:rPr>
            </w:pPr>
            <w:r w:rsidRPr="00C85E29">
              <w:rPr>
                <w:rFonts w:ascii="Times New Roman" w:hAnsi="Times New Roman"/>
                <w:b/>
                <w:bCs/>
                <w:sz w:val="20"/>
                <w:szCs w:val="20"/>
              </w:rPr>
              <w:t>Доходы</w:t>
            </w:r>
          </w:p>
        </w:tc>
        <w:tc>
          <w:tcPr>
            <w:tcW w:w="1094" w:type="dxa"/>
            <w:gridSpan w:val="2"/>
            <w:tcBorders>
              <w:top w:val="single" w:sz="4" w:space="0" w:color="auto"/>
              <w:left w:val="nil"/>
              <w:bottom w:val="single" w:sz="4" w:space="0" w:color="auto"/>
              <w:right w:val="single" w:sz="4" w:space="0" w:color="000000"/>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sidRPr="00C85E29">
              <w:rPr>
                <w:rFonts w:ascii="Times New Roman" w:hAnsi="Times New Roman"/>
                <w:sz w:val="24"/>
                <w:szCs w:val="24"/>
              </w:rPr>
              <w:t>1</w:t>
            </w:r>
            <w:r>
              <w:rPr>
                <w:rFonts w:ascii="Times New Roman" w:hAnsi="Times New Roman"/>
                <w:sz w:val="24"/>
                <w:szCs w:val="24"/>
              </w:rPr>
              <w:t>2</w:t>
            </w:r>
            <w:r w:rsidRPr="00C85E29">
              <w:rPr>
                <w:rFonts w:ascii="Times New Roman" w:hAnsi="Times New Roman"/>
                <w:sz w:val="24"/>
                <w:szCs w:val="24"/>
              </w:rPr>
              <w:t xml:space="preserve"> </w:t>
            </w:r>
            <w:r>
              <w:rPr>
                <w:rFonts w:ascii="Times New Roman" w:hAnsi="Times New Roman"/>
                <w:sz w:val="24"/>
                <w:szCs w:val="24"/>
              </w:rPr>
              <w:t>122</w:t>
            </w:r>
            <w:r w:rsidRPr="00C85E29">
              <w:rPr>
                <w:rFonts w:ascii="Times New Roman" w:hAnsi="Times New Roman"/>
                <w:sz w:val="24"/>
                <w:szCs w:val="24"/>
              </w:rPr>
              <w:t>,</w:t>
            </w:r>
            <w:r>
              <w:rPr>
                <w:rFonts w:ascii="Times New Roman" w:hAnsi="Times New Roman"/>
                <w:sz w:val="24"/>
                <w:szCs w:val="24"/>
              </w:rPr>
              <w:t>0</w:t>
            </w:r>
          </w:p>
        </w:tc>
        <w:tc>
          <w:tcPr>
            <w:tcW w:w="1336"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sidRPr="00C85E29">
              <w:rPr>
                <w:rFonts w:ascii="Times New Roman" w:hAnsi="Times New Roman"/>
                <w:sz w:val="24"/>
                <w:szCs w:val="24"/>
              </w:rPr>
              <w:t>1</w:t>
            </w:r>
            <w:r>
              <w:rPr>
                <w:rFonts w:ascii="Times New Roman" w:hAnsi="Times New Roman"/>
                <w:sz w:val="24"/>
                <w:szCs w:val="24"/>
              </w:rPr>
              <w:t>3</w:t>
            </w:r>
            <w:r w:rsidRPr="00C85E29">
              <w:rPr>
                <w:rFonts w:ascii="Times New Roman" w:hAnsi="Times New Roman"/>
                <w:sz w:val="24"/>
                <w:szCs w:val="24"/>
              </w:rPr>
              <w:t xml:space="preserve"> </w:t>
            </w:r>
            <w:r>
              <w:rPr>
                <w:rFonts w:ascii="Times New Roman" w:hAnsi="Times New Roman"/>
                <w:sz w:val="24"/>
                <w:szCs w:val="24"/>
              </w:rPr>
              <w:t>344</w:t>
            </w:r>
            <w:r w:rsidRPr="00C85E29">
              <w:rPr>
                <w:rFonts w:ascii="Times New Roman" w:hAnsi="Times New Roman"/>
                <w:sz w:val="24"/>
                <w:szCs w:val="24"/>
              </w:rPr>
              <w:t>,</w:t>
            </w:r>
            <w:r>
              <w:rPr>
                <w:rFonts w:ascii="Times New Roman" w:hAnsi="Times New Roman"/>
                <w:sz w:val="24"/>
                <w:szCs w:val="24"/>
              </w:rPr>
              <w:t>3</w:t>
            </w:r>
          </w:p>
        </w:tc>
        <w:tc>
          <w:tcPr>
            <w:tcW w:w="1281" w:type="dxa"/>
            <w:gridSpan w:val="3"/>
            <w:tcBorders>
              <w:top w:val="single" w:sz="4" w:space="0" w:color="auto"/>
              <w:left w:val="nil"/>
              <w:bottom w:val="single" w:sz="4" w:space="0" w:color="auto"/>
              <w:right w:val="single" w:sz="4" w:space="0" w:color="000000"/>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sidRPr="00C85E29">
              <w:rPr>
                <w:rFonts w:ascii="Times New Roman" w:hAnsi="Times New Roman"/>
                <w:sz w:val="24"/>
                <w:szCs w:val="24"/>
              </w:rPr>
              <w:t>1</w:t>
            </w:r>
            <w:r>
              <w:rPr>
                <w:rFonts w:ascii="Times New Roman" w:hAnsi="Times New Roman"/>
                <w:sz w:val="24"/>
                <w:szCs w:val="24"/>
              </w:rPr>
              <w:t>4</w:t>
            </w:r>
            <w:r w:rsidRPr="00C85E29">
              <w:rPr>
                <w:rFonts w:ascii="Times New Roman" w:hAnsi="Times New Roman"/>
                <w:sz w:val="24"/>
                <w:szCs w:val="24"/>
              </w:rPr>
              <w:t xml:space="preserve"> </w:t>
            </w:r>
            <w:r>
              <w:rPr>
                <w:rFonts w:ascii="Times New Roman" w:hAnsi="Times New Roman"/>
                <w:sz w:val="24"/>
                <w:szCs w:val="24"/>
              </w:rPr>
              <w:t>072</w:t>
            </w:r>
            <w:r w:rsidRPr="00C85E29">
              <w:rPr>
                <w:rFonts w:ascii="Times New Roman" w:hAnsi="Times New Roman"/>
                <w:sz w:val="24"/>
                <w:szCs w:val="24"/>
              </w:rPr>
              <w:t>,</w:t>
            </w:r>
            <w:r>
              <w:rPr>
                <w:rFonts w:ascii="Times New Roman" w:hAnsi="Times New Roman"/>
                <w:sz w:val="24"/>
                <w:szCs w:val="24"/>
              </w:rPr>
              <w:t>0</w:t>
            </w:r>
          </w:p>
        </w:tc>
        <w:tc>
          <w:tcPr>
            <w:tcW w:w="1130"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28</w:t>
            </w:r>
            <w:r w:rsidRPr="00C85E29">
              <w:rPr>
                <w:rFonts w:ascii="Times New Roman" w:hAnsi="Times New Roman"/>
                <w:sz w:val="24"/>
                <w:szCs w:val="24"/>
              </w:rPr>
              <w:t xml:space="preserve"> </w:t>
            </w:r>
            <w:r>
              <w:rPr>
                <w:rFonts w:ascii="Times New Roman" w:hAnsi="Times New Roman"/>
                <w:sz w:val="24"/>
                <w:szCs w:val="24"/>
              </w:rPr>
              <w:t>605</w:t>
            </w:r>
            <w:r w:rsidRPr="00C85E29">
              <w:rPr>
                <w:rFonts w:ascii="Times New Roman" w:hAnsi="Times New Roman"/>
                <w:sz w:val="24"/>
                <w:szCs w:val="24"/>
              </w:rPr>
              <w:t>,</w:t>
            </w:r>
            <w:r>
              <w:rPr>
                <w:rFonts w:ascii="Times New Roman" w:hAnsi="Times New Roman"/>
                <w:sz w:val="24"/>
                <w:szCs w:val="24"/>
              </w:rPr>
              <w:t>9</w:t>
            </w:r>
          </w:p>
        </w:tc>
        <w:tc>
          <w:tcPr>
            <w:tcW w:w="1274" w:type="dxa"/>
            <w:gridSpan w:val="2"/>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28</w:t>
            </w:r>
            <w:r w:rsidRPr="00C85E29">
              <w:rPr>
                <w:rFonts w:ascii="Times New Roman" w:hAnsi="Times New Roman"/>
                <w:sz w:val="24"/>
                <w:szCs w:val="24"/>
              </w:rPr>
              <w:t xml:space="preserve"> </w:t>
            </w:r>
            <w:r>
              <w:rPr>
                <w:rFonts w:ascii="Times New Roman" w:hAnsi="Times New Roman"/>
                <w:sz w:val="24"/>
                <w:szCs w:val="24"/>
              </w:rPr>
              <w:t>312</w:t>
            </w:r>
            <w:r w:rsidRPr="00C85E29">
              <w:rPr>
                <w:rFonts w:ascii="Times New Roman" w:hAnsi="Times New Roman"/>
                <w:sz w:val="24"/>
                <w:szCs w:val="24"/>
              </w:rPr>
              <w:t>,</w:t>
            </w:r>
            <w:r>
              <w:rPr>
                <w:rFonts w:ascii="Times New Roman" w:hAnsi="Times New Roman"/>
                <w:sz w:val="24"/>
                <w:szCs w:val="24"/>
              </w:rPr>
              <w:t>3</w:t>
            </w:r>
          </w:p>
        </w:tc>
        <w:tc>
          <w:tcPr>
            <w:tcW w:w="1122"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99</w:t>
            </w:r>
            <w:r w:rsidRPr="00C85E29">
              <w:rPr>
                <w:rFonts w:ascii="Times New Roman" w:hAnsi="Times New Roman"/>
                <w:sz w:val="24"/>
                <w:szCs w:val="24"/>
              </w:rPr>
              <w:t>,</w:t>
            </w:r>
            <w:r>
              <w:rPr>
                <w:rFonts w:ascii="Times New Roman" w:hAnsi="Times New Roman"/>
                <w:sz w:val="24"/>
                <w:szCs w:val="24"/>
              </w:rPr>
              <w:t>0</w:t>
            </w:r>
          </w:p>
        </w:tc>
      </w:tr>
      <w:tr w:rsidR="000F47EA" w:rsidRPr="00C85E29" w:rsidTr="00335535">
        <w:trPr>
          <w:trHeight w:val="440"/>
        </w:trPr>
        <w:tc>
          <w:tcPr>
            <w:tcW w:w="2407"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jc w:val="both"/>
              <w:rPr>
                <w:rFonts w:ascii="Times New Roman" w:hAnsi="Times New Roman"/>
                <w:sz w:val="20"/>
                <w:szCs w:val="20"/>
              </w:rPr>
            </w:pPr>
            <w:r w:rsidRPr="00C85E29">
              <w:rPr>
                <w:rFonts w:ascii="Times New Roman" w:hAnsi="Times New Roman"/>
                <w:sz w:val="20"/>
                <w:szCs w:val="20"/>
              </w:rPr>
              <w:t>темп роста к предыдущему году, %</w:t>
            </w:r>
          </w:p>
        </w:tc>
        <w:tc>
          <w:tcPr>
            <w:tcW w:w="1094" w:type="dxa"/>
            <w:gridSpan w:val="2"/>
            <w:tcBorders>
              <w:top w:val="single" w:sz="4" w:space="0" w:color="auto"/>
              <w:left w:val="nil"/>
              <w:bottom w:val="single" w:sz="4" w:space="0" w:color="auto"/>
              <w:right w:val="single" w:sz="4" w:space="0" w:color="000000"/>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proofErr w:type="spellStart"/>
            <w:r w:rsidRPr="00C85E29">
              <w:rPr>
                <w:rFonts w:ascii="Times New Roman" w:hAnsi="Times New Roman"/>
                <w:sz w:val="24"/>
                <w:szCs w:val="24"/>
              </w:rPr>
              <w:t>х</w:t>
            </w:r>
            <w:proofErr w:type="spellEnd"/>
          </w:p>
        </w:tc>
        <w:tc>
          <w:tcPr>
            <w:tcW w:w="1336"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110</w:t>
            </w:r>
            <w:r w:rsidRPr="00C85E29">
              <w:rPr>
                <w:rFonts w:ascii="Times New Roman" w:hAnsi="Times New Roman"/>
                <w:sz w:val="24"/>
                <w:szCs w:val="24"/>
              </w:rPr>
              <w:t>,</w:t>
            </w:r>
            <w:r>
              <w:rPr>
                <w:rFonts w:ascii="Times New Roman" w:hAnsi="Times New Roman"/>
                <w:sz w:val="24"/>
                <w:szCs w:val="24"/>
              </w:rPr>
              <w:t>1</w:t>
            </w:r>
          </w:p>
        </w:tc>
        <w:tc>
          <w:tcPr>
            <w:tcW w:w="1281" w:type="dxa"/>
            <w:gridSpan w:val="3"/>
            <w:tcBorders>
              <w:top w:val="single" w:sz="4" w:space="0" w:color="auto"/>
              <w:left w:val="nil"/>
              <w:bottom w:val="single" w:sz="4" w:space="0" w:color="auto"/>
              <w:right w:val="single" w:sz="4" w:space="0" w:color="000000"/>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105</w:t>
            </w:r>
            <w:r w:rsidRPr="00C85E29">
              <w:rPr>
                <w:rFonts w:ascii="Times New Roman" w:hAnsi="Times New Roman"/>
                <w:sz w:val="24"/>
                <w:szCs w:val="24"/>
              </w:rPr>
              <w:t>,</w:t>
            </w:r>
            <w:r>
              <w:rPr>
                <w:rFonts w:ascii="Times New Roman" w:hAnsi="Times New Roman"/>
                <w:sz w:val="24"/>
                <w:szCs w:val="24"/>
              </w:rPr>
              <w:t>5</w:t>
            </w:r>
          </w:p>
        </w:tc>
        <w:tc>
          <w:tcPr>
            <w:tcW w:w="1130"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203</w:t>
            </w:r>
            <w:r w:rsidRPr="00C85E29">
              <w:rPr>
                <w:rFonts w:ascii="Times New Roman" w:hAnsi="Times New Roman"/>
                <w:sz w:val="24"/>
                <w:szCs w:val="24"/>
              </w:rPr>
              <w:t>,</w:t>
            </w:r>
            <w:r>
              <w:rPr>
                <w:rFonts w:ascii="Times New Roman" w:hAnsi="Times New Roman"/>
                <w:sz w:val="24"/>
                <w:szCs w:val="24"/>
              </w:rPr>
              <w:t>3</w:t>
            </w:r>
          </w:p>
        </w:tc>
        <w:tc>
          <w:tcPr>
            <w:tcW w:w="1274" w:type="dxa"/>
            <w:gridSpan w:val="2"/>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201</w:t>
            </w:r>
            <w:r w:rsidRPr="00C85E29">
              <w:rPr>
                <w:rFonts w:ascii="Times New Roman" w:hAnsi="Times New Roman"/>
                <w:sz w:val="24"/>
                <w:szCs w:val="24"/>
              </w:rPr>
              <w:t>,</w:t>
            </w:r>
            <w:r>
              <w:rPr>
                <w:rFonts w:ascii="Times New Roman" w:hAnsi="Times New Roman"/>
                <w:sz w:val="24"/>
                <w:szCs w:val="24"/>
              </w:rPr>
              <w:t>2</w:t>
            </w:r>
          </w:p>
        </w:tc>
        <w:tc>
          <w:tcPr>
            <w:tcW w:w="1122"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proofErr w:type="spellStart"/>
            <w:r w:rsidRPr="00C85E29">
              <w:rPr>
                <w:rFonts w:ascii="Times New Roman" w:hAnsi="Times New Roman"/>
                <w:sz w:val="24"/>
                <w:szCs w:val="24"/>
              </w:rPr>
              <w:t>х</w:t>
            </w:r>
            <w:proofErr w:type="spellEnd"/>
          </w:p>
        </w:tc>
      </w:tr>
      <w:tr w:rsidR="000F47EA" w:rsidRPr="00C85E29" w:rsidTr="00335535">
        <w:trPr>
          <w:trHeight w:val="257"/>
        </w:trPr>
        <w:tc>
          <w:tcPr>
            <w:tcW w:w="2407"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jc w:val="both"/>
              <w:rPr>
                <w:rFonts w:ascii="Times New Roman" w:hAnsi="Times New Roman"/>
                <w:b/>
                <w:bCs/>
                <w:sz w:val="20"/>
                <w:szCs w:val="20"/>
              </w:rPr>
            </w:pPr>
            <w:r w:rsidRPr="00C85E29">
              <w:rPr>
                <w:rFonts w:ascii="Times New Roman" w:hAnsi="Times New Roman"/>
                <w:b/>
                <w:bCs/>
                <w:sz w:val="20"/>
                <w:szCs w:val="20"/>
              </w:rPr>
              <w:t>Расходы</w:t>
            </w:r>
          </w:p>
        </w:tc>
        <w:tc>
          <w:tcPr>
            <w:tcW w:w="1094" w:type="dxa"/>
            <w:gridSpan w:val="2"/>
            <w:tcBorders>
              <w:top w:val="single" w:sz="4" w:space="0" w:color="auto"/>
              <w:left w:val="nil"/>
              <w:bottom w:val="single" w:sz="4" w:space="0" w:color="auto"/>
              <w:right w:val="single" w:sz="4" w:space="0" w:color="000000"/>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sidRPr="00C85E29">
              <w:rPr>
                <w:rFonts w:ascii="Times New Roman" w:hAnsi="Times New Roman"/>
                <w:sz w:val="24"/>
                <w:szCs w:val="24"/>
              </w:rPr>
              <w:t>1</w:t>
            </w:r>
            <w:r>
              <w:rPr>
                <w:rFonts w:ascii="Times New Roman" w:hAnsi="Times New Roman"/>
                <w:sz w:val="24"/>
                <w:szCs w:val="24"/>
              </w:rPr>
              <w:t>2</w:t>
            </w:r>
            <w:r w:rsidRPr="00C85E29">
              <w:rPr>
                <w:rFonts w:ascii="Times New Roman" w:hAnsi="Times New Roman"/>
                <w:sz w:val="24"/>
                <w:szCs w:val="24"/>
              </w:rPr>
              <w:t xml:space="preserve"> </w:t>
            </w:r>
            <w:r>
              <w:rPr>
                <w:rFonts w:ascii="Times New Roman" w:hAnsi="Times New Roman"/>
                <w:sz w:val="24"/>
                <w:szCs w:val="24"/>
              </w:rPr>
              <w:t>275</w:t>
            </w:r>
            <w:r w:rsidRPr="00C85E29">
              <w:rPr>
                <w:rFonts w:ascii="Times New Roman" w:hAnsi="Times New Roman"/>
                <w:sz w:val="24"/>
                <w:szCs w:val="24"/>
              </w:rPr>
              <w:t>,</w:t>
            </w:r>
            <w:r>
              <w:rPr>
                <w:rFonts w:ascii="Times New Roman" w:hAnsi="Times New Roman"/>
                <w:sz w:val="24"/>
                <w:szCs w:val="24"/>
              </w:rPr>
              <w:t>1</w:t>
            </w:r>
          </w:p>
        </w:tc>
        <w:tc>
          <w:tcPr>
            <w:tcW w:w="1336"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sidRPr="00C85E29">
              <w:rPr>
                <w:rFonts w:ascii="Times New Roman" w:hAnsi="Times New Roman"/>
                <w:sz w:val="24"/>
                <w:szCs w:val="24"/>
              </w:rPr>
              <w:t>1</w:t>
            </w:r>
            <w:r>
              <w:rPr>
                <w:rFonts w:ascii="Times New Roman" w:hAnsi="Times New Roman"/>
                <w:sz w:val="24"/>
                <w:szCs w:val="24"/>
              </w:rPr>
              <w:t>3</w:t>
            </w:r>
            <w:r w:rsidRPr="00C85E29">
              <w:rPr>
                <w:rFonts w:ascii="Times New Roman" w:hAnsi="Times New Roman"/>
                <w:sz w:val="24"/>
                <w:szCs w:val="24"/>
              </w:rPr>
              <w:t xml:space="preserve"> </w:t>
            </w:r>
            <w:r>
              <w:rPr>
                <w:rFonts w:ascii="Times New Roman" w:hAnsi="Times New Roman"/>
                <w:sz w:val="24"/>
                <w:szCs w:val="24"/>
              </w:rPr>
              <w:t>352</w:t>
            </w:r>
            <w:r w:rsidRPr="00C85E29">
              <w:rPr>
                <w:rFonts w:ascii="Times New Roman" w:hAnsi="Times New Roman"/>
                <w:sz w:val="24"/>
                <w:szCs w:val="24"/>
              </w:rPr>
              <w:t>,</w:t>
            </w:r>
            <w:r>
              <w:rPr>
                <w:rFonts w:ascii="Times New Roman" w:hAnsi="Times New Roman"/>
                <w:sz w:val="24"/>
                <w:szCs w:val="24"/>
              </w:rPr>
              <w:t>0</w:t>
            </w:r>
          </w:p>
        </w:tc>
        <w:tc>
          <w:tcPr>
            <w:tcW w:w="1281" w:type="dxa"/>
            <w:gridSpan w:val="3"/>
            <w:tcBorders>
              <w:top w:val="single" w:sz="4" w:space="0" w:color="auto"/>
              <w:left w:val="nil"/>
              <w:bottom w:val="single" w:sz="4" w:space="0" w:color="auto"/>
              <w:right w:val="single" w:sz="4" w:space="0" w:color="000000"/>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sidRPr="00C85E29">
              <w:rPr>
                <w:rFonts w:ascii="Times New Roman" w:hAnsi="Times New Roman"/>
                <w:sz w:val="24"/>
                <w:szCs w:val="24"/>
              </w:rPr>
              <w:t>1</w:t>
            </w:r>
            <w:r>
              <w:rPr>
                <w:rFonts w:ascii="Times New Roman" w:hAnsi="Times New Roman"/>
                <w:sz w:val="24"/>
                <w:szCs w:val="24"/>
              </w:rPr>
              <w:t>4</w:t>
            </w:r>
            <w:r w:rsidRPr="00C85E29">
              <w:rPr>
                <w:rFonts w:ascii="Times New Roman" w:hAnsi="Times New Roman"/>
                <w:sz w:val="24"/>
                <w:szCs w:val="24"/>
              </w:rPr>
              <w:t xml:space="preserve"> </w:t>
            </w:r>
            <w:r>
              <w:rPr>
                <w:rFonts w:ascii="Times New Roman" w:hAnsi="Times New Roman"/>
                <w:sz w:val="24"/>
                <w:szCs w:val="24"/>
              </w:rPr>
              <w:t>062</w:t>
            </w:r>
            <w:r w:rsidRPr="00C85E29">
              <w:rPr>
                <w:rFonts w:ascii="Times New Roman" w:hAnsi="Times New Roman"/>
                <w:sz w:val="24"/>
                <w:szCs w:val="24"/>
              </w:rPr>
              <w:t>,</w:t>
            </w:r>
            <w:r>
              <w:rPr>
                <w:rFonts w:ascii="Times New Roman" w:hAnsi="Times New Roman"/>
                <w:sz w:val="24"/>
                <w:szCs w:val="24"/>
              </w:rPr>
              <w:t>5</w:t>
            </w:r>
          </w:p>
        </w:tc>
        <w:tc>
          <w:tcPr>
            <w:tcW w:w="1130"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28</w:t>
            </w:r>
            <w:r w:rsidRPr="00C85E29">
              <w:rPr>
                <w:rFonts w:ascii="Times New Roman" w:hAnsi="Times New Roman"/>
                <w:sz w:val="24"/>
                <w:szCs w:val="24"/>
              </w:rPr>
              <w:t xml:space="preserve"> </w:t>
            </w:r>
            <w:r>
              <w:rPr>
                <w:rFonts w:ascii="Times New Roman" w:hAnsi="Times New Roman"/>
                <w:sz w:val="24"/>
                <w:szCs w:val="24"/>
              </w:rPr>
              <w:t>718</w:t>
            </w:r>
            <w:r w:rsidRPr="00C85E29">
              <w:rPr>
                <w:rFonts w:ascii="Times New Roman" w:hAnsi="Times New Roman"/>
                <w:sz w:val="24"/>
                <w:szCs w:val="24"/>
              </w:rPr>
              <w:t>,</w:t>
            </w:r>
            <w:r>
              <w:rPr>
                <w:rFonts w:ascii="Times New Roman" w:hAnsi="Times New Roman"/>
                <w:sz w:val="24"/>
                <w:szCs w:val="24"/>
              </w:rPr>
              <w:t>9</w:t>
            </w:r>
          </w:p>
        </w:tc>
        <w:tc>
          <w:tcPr>
            <w:tcW w:w="1274" w:type="dxa"/>
            <w:gridSpan w:val="2"/>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28</w:t>
            </w:r>
            <w:r w:rsidRPr="00C85E29">
              <w:rPr>
                <w:rFonts w:ascii="Times New Roman" w:hAnsi="Times New Roman"/>
                <w:sz w:val="24"/>
                <w:szCs w:val="24"/>
              </w:rPr>
              <w:t xml:space="preserve"> </w:t>
            </w:r>
            <w:r>
              <w:rPr>
                <w:rFonts w:ascii="Times New Roman" w:hAnsi="Times New Roman"/>
                <w:sz w:val="24"/>
                <w:szCs w:val="24"/>
              </w:rPr>
              <w:t>193</w:t>
            </w:r>
            <w:r w:rsidRPr="00C85E29">
              <w:rPr>
                <w:rFonts w:ascii="Times New Roman" w:hAnsi="Times New Roman"/>
                <w:sz w:val="24"/>
                <w:szCs w:val="24"/>
              </w:rPr>
              <w:t>,</w:t>
            </w:r>
            <w:r>
              <w:rPr>
                <w:rFonts w:ascii="Times New Roman" w:hAnsi="Times New Roman"/>
                <w:sz w:val="24"/>
                <w:szCs w:val="24"/>
              </w:rPr>
              <w:t>7</w:t>
            </w:r>
          </w:p>
        </w:tc>
        <w:tc>
          <w:tcPr>
            <w:tcW w:w="1122"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98</w:t>
            </w:r>
            <w:r w:rsidRPr="00C85E29">
              <w:rPr>
                <w:rFonts w:ascii="Times New Roman" w:hAnsi="Times New Roman"/>
                <w:sz w:val="24"/>
                <w:szCs w:val="24"/>
              </w:rPr>
              <w:t>,</w:t>
            </w:r>
            <w:r>
              <w:rPr>
                <w:rFonts w:ascii="Times New Roman" w:hAnsi="Times New Roman"/>
                <w:sz w:val="24"/>
                <w:szCs w:val="24"/>
              </w:rPr>
              <w:t>2</w:t>
            </w:r>
          </w:p>
        </w:tc>
      </w:tr>
      <w:tr w:rsidR="000F47EA" w:rsidRPr="00C85E29" w:rsidTr="00335535">
        <w:trPr>
          <w:trHeight w:val="416"/>
        </w:trPr>
        <w:tc>
          <w:tcPr>
            <w:tcW w:w="2407"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jc w:val="both"/>
              <w:rPr>
                <w:rFonts w:ascii="Times New Roman" w:hAnsi="Times New Roman"/>
                <w:sz w:val="20"/>
                <w:szCs w:val="20"/>
              </w:rPr>
            </w:pPr>
            <w:r w:rsidRPr="00C85E29">
              <w:rPr>
                <w:rFonts w:ascii="Times New Roman" w:hAnsi="Times New Roman"/>
                <w:sz w:val="20"/>
                <w:szCs w:val="20"/>
              </w:rPr>
              <w:t>темп роста к предыдущему году, %</w:t>
            </w:r>
          </w:p>
        </w:tc>
        <w:tc>
          <w:tcPr>
            <w:tcW w:w="1094" w:type="dxa"/>
            <w:gridSpan w:val="2"/>
            <w:tcBorders>
              <w:top w:val="single" w:sz="4" w:space="0" w:color="auto"/>
              <w:left w:val="nil"/>
              <w:bottom w:val="single" w:sz="4" w:space="0" w:color="auto"/>
              <w:right w:val="single" w:sz="4" w:space="0" w:color="000000"/>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proofErr w:type="spellStart"/>
            <w:r w:rsidRPr="00C85E29">
              <w:rPr>
                <w:rFonts w:ascii="Times New Roman" w:hAnsi="Times New Roman"/>
                <w:sz w:val="24"/>
                <w:szCs w:val="24"/>
              </w:rPr>
              <w:t>х</w:t>
            </w:r>
            <w:proofErr w:type="spellEnd"/>
          </w:p>
        </w:tc>
        <w:tc>
          <w:tcPr>
            <w:tcW w:w="1336"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108</w:t>
            </w:r>
            <w:r w:rsidRPr="00C85E29">
              <w:rPr>
                <w:rFonts w:ascii="Times New Roman" w:hAnsi="Times New Roman"/>
                <w:sz w:val="24"/>
                <w:szCs w:val="24"/>
              </w:rPr>
              <w:t>,</w:t>
            </w:r>
            <w:r>
              <w:rPr>
                <w:rFonts w:ascii="Times New Roman" w:hAnsi="Times New Roman"/>
                <w:sz w:val="24"/>
                <w:szCs w:val="24"/>
              </w:rPr>
              <w:t>8</w:t>
            </w:r>
          </w:p>
        </w:tc>
        <w:tc>
          <w:tcPr>
            <w:tcW w:w="1281" w:type="dxa"/>
            <w:gridSpan w:val="3"/>
            <w:tcBorders>
              <w:top w:val="single" w:sz="4" w:space="0" w:color="auto"/>
              <w:left w:val="nil"/>
              <w:bottom w:val="single" w:sz="4" w:space="0" w:color="auto"/>
              <w:right w:val="single" w:sz="4" w:space="0" w:color="000000"/>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105</w:t>
            </w:r>
            <w:r w:rsidRPr="00C85E29">
              <w:rPr>
                <w:rFonts w:ascii="Times New Roman" w:hAnsi="Times New Roman"/>
                <w:sz w:val="24"/>
                <w:szCs w:val="24"/>
              </w:rPr>
              <w:t>,</w:t>
            </w:r>
            <w:r>
              <w:rPr>
                <w:rFonts w:ascii="Times New Roman" w:hAnsi="Times New Roman"/>
                <w:sz w:val="24"/>
                <w:szCs w:val="24"/>
              </w:rPr>
              <w:t>3</w:t>
            </w:r>
          </w:p>
        </w:tc>
        <w:tc>
          <w:tcPr>
            <w:tcW w:w="1130"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204</w:t>
            </w:r>
            <w:r w:rsidRPr="00C85E29">
              <w:rPr>
                <w:rFonts w:ascii="Times New Roman" w:hAnsi="Times New Roman"/>
                <w:sz w:val="24"/>
                <w:szCs w:val="24"/>
              </w:rPr>
              <w:t>,</w:t>
            </w:r>
            <w:r>
              <w:rPr>
                <w:rFonts w:ascii="Times New Roman" w:hAnsi="Times New Roman"/>
                <w:sz w:val="24"/>
                <w:szCs w:val="24"/>
              </w:rPr>
              <w:t>2</w:t>
            </w:r>
          </w:p>
        </w:tc>
        <w:tc>
          <w:tcPr>
            <w:tcW w:w="1274" w:type="dxa"/>
            <w:gridSpan w:val="2"/>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200</w:t>
            </w:r>
            <w:r w:rsidRPr="00C85E29">
              <w:rPr>
                <w:rFonts w:ascii="Times New Roman" w:hAnsi="Times New Roman"/>
                <w:sz w:val="24"/>
                <w:szCs w:val="24"/>
              </w:rPr>
              <w:t>,</w:t>
            </w:r>
            <w:r>
              <w:rPr>
                <w:rFonts w:ascii="Times New Roman" w:hAnsi="Times New Roman"/>
                <w:sz w:val="24"/>
                <w:szCs w:val="24"/>
              </w:rPr>
              <w:t>5</w:t>
            </w:r>
          </w:p>
        </w:tc>
        <w:tc>
          <w:tcPr>
            <w:tcW w:w="1122"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proofErr w:type="spellStart"/>
            <w:r w:rsidRPr="00C85E29">
              <w:rPr>
                <w:rFonts w:ascii="Times New Roman" w:hAnsi="Times New Roman"/>
                <w:sz w:val="24"/>
                <w:szCs w:val="24"/>
              </w:rPr>
              <w:t>х</w:t>
            </w:r>
            <w:proofErr w:type="spellEnd"/>
          </w:p>
        </w:tc>
      </w:tr>
      <w:tr w:rsidR="000F47EA" w:rsidRPr="00C85E29" w:rsidTr="00335535">
        <w:trPr>
          <w:trHeight w:val="416"/>
        </w:trPr>
        <w:tc>
          <w:tcPr>
            <w:tcW w:w="2407"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jc w:val="both"/>
              <w:rPr>
                <w:rFonts w:ascii="Times New Roman" w:hAnsi="Times New Roman"/>
                <w:b/>
                <w:bCs/>
                <w:sz w:val="20"/>
                <w:szCs w:val="20"/>
              </w:rPr>
            </w:pPr>
            <w:r w:rsidRPr="00C85E29">
              <w:rPr>
                <w:rFonts w:ascii="Times New Roman" w:hAnsi="Times New Roman"/>
                <w:b/>
                <w:bCs/>
                <w:sz w:val="20"/>
                <w:szCs w:val="20"/>
              </w:rPr>
              <w:t>Дефицит «</w:t>
            </w:r>
            <w:proofErr w:type="gramStart"/>
            <w:r w:rsidRPr="00C85E29">
              <w:rPr>
                <w:rFonts w:ascii="Times New Roman" w:hAnsi="Times New Roman"/>
                <w:b/>
                <w:bCs/>
                <w:sz w:val="20"/>
                <w:szCs w:val="20"/>
              </w:rPr>
              <w:t>-»</w:t>
            </w:r>
            <w:proofErr w:type="gramEnd"/>
            <w:r w:rsidRPr="00C85E29">
              <w:rPr>
                <w:rFonts w:ascii="Times New Roman" w:hAnsi="Times New Roman"/>
                <w:b/>
                <w:bCs/>
                <w:sz w:val="20"/>
                <w:szCs w:val="20"/>
              </w:rPr>
              <w:t xml:space="preserve">, </w:t>
            </w:r>
            <w:proofErr w:type="spellStart"/>
            <w:r w:rsidRPr="00C85E29">
              <w:rPr>
                <w:rFonts w:ascii="Times New Roman" w:hAnsi="Times New Roman"/>
                <w:b/>
                <w:bCs/>
                <w:sz w:val="20"/>
                <w:szCs w:val="20"/>
              </w:rPr>
              <w:t>профицит</w:t>
            </w:r>
            <w:proofErr w:type="spellEnd"/>
            <w:r w:rsidRPr="00C85E29">
              <w:rPr>
                <w:rFonts w:ascii="Times New Roman" w:hAnsi="Times New Roman"/>
                <w:b/>
                <w:bCs/>
                <w:sz w:val="20"/>
                <w:szCs w:val="20"/>
              </w:rPr>
              <w:t>«+»</w:t>
            </w:r>
          </w:p>
        </w:tc>
        <w:tc>
          <w:tcPr>
            <w:tcW w:w="1094" w:type="dxa"/>
            <w:gridSpan w:val="2"/>
            <w:tcBorders>
              <w:top w:val="single" w:sz="4" w:space="0" w:color="auto"/>
              <w:left w:val="nil"/>
              <w:bottom w:val="single" w:sz="4" w:space="0" w:color="auto"/>
              <w:right w:val="single" w:sz="4" w:space="0" w:color="000000"/>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-153</w:t>
            </w:r>
            <w:r w:rsidRPr="00C85E29">
              <w:rPr>
                <w:rFonts w:ascii="Times New Roman" w:hAnsi="Times New Roman"/>
                <w:sz w:val="24"/>
                <w:szCs w:val="24"/>
              </w:rPr>
              <w:t>,</w:t>
            </w:r>
            <w:r>
              <w:rPr>
                <w:rFonts w:ascii="Times New Roman" w:hAnsi="Times New Roman"/>
                <w:sz w:val="24"/>
                <w:szCs w:val="24"/>
              </w:rPr>
              <w:t>1</w:t>
            </w:r>
          </w:p>
        </w:tc>
        <w:tc>
          <w:tcPr>
            <w:tcW w:w="1336"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-7</w:t>
            </w:r>
            <w:r w:rsidRPr="00C85E29">
              <w:rPr>
                <w:rFonts w:ascii="Times New Roman" w:hAnsi="Times New Roman"/>
                <w:sz w:val="24"/>
                <w:szCs w:val="24"/>
              </w:rPr>
              <w:t>,</w:t>
            </w:r>
            <w:r>
              <w:rPr>
                <w:rFonts w:ascii="Times New Roman" w:hAnsi="Times New Roman"/>
                <w:sz w:val="24"/>
                <w:szCs w:val="24"/>
              </w:rPr>
              <w:t>7</w:t>
            </w:r>
          </w:p>
        </w:tc>
        <w:tc>
          <w:tcPr>
            <w:tcW w:w="1281" w:type="dxa"/>
            <w:gridSpan w:val="3"/>
            <w:tcBorders>
              <w:top w:val="single" w:sz="4" w:space="0" w:color="auto"/>
              <w:left w:val="nil"/>
              <w:bottom w:val="single" w:sz="4" w:space="0" w:color="auto"/>
              <w:right w:val="single" w:sz="4" w:space="0" w:color="000000"/>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9</w:t>
            </w:r>
            <w:r w:rsidRPr="00C85E29">
              <w:rPr>
                <w:rFonts w:ascii="Times New Roman" w:hAnsi="Times New Roman"/>
                <w:sz w:val="24"/>
                <w:szCs w:val="24"/>
              </w:rPr>
              <w:t>,</w:t>
            </w:r>
            <w:r>
              <w:rPr>
                <w:rFonts w:ascii="Times New Roman" w:hAnsi="Times New Roman"/>
                <w:sz w:val="24"/>
                <w:szCs w:val="24"/>
              </w:rPr>
              <w:t>5</w:t>
            </w:r>
          </w:p>
        </w:tc>
        <w:tc>
          <w:tcPr>
            <w:tcW w:w="1130"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sidRPr="00C85E29">
              <w:rPr>
                <w:rFonts w:ascii="Times New Roman" w:hAnsi="Times New Roman"/>
                <w:sz w:val="24"/>
                <w:szCs w:val="24"/>
              </w:rPr>
              <w:t>-</w:t>
            </w:r>
            <w:r>
              <w:rPr>
                <w:rFonts w:ascii="Times New Roman" w:hAnsi="Times New Roman"/>
                <w:sz w:val="24"/>
                <w:szCs w:val="24"/>
              </w:rPr>
              <w:t>113</w:t>
            </w:r>
            <w:r w:rsidRPr="00C85E29">
              <w:rPr>
                <w:rFonts w:ascii="Times New Roman" w:hAnsi="Times New Roman"/>
                <w:sz w:val="24"/>
                <w:szCs w:val="24"/>
              </w:rPr>
              <w:t>,</w:t>
            </w:r>
            <w:r>
              <w:rPr>
                <w:rFonts w:ascii="Times New Roman" w:hAnsi="Times New Roman"/>
                <w:sz w:val="24"/>
                <w:szCs w:val="24"/>
              </w:rPr>
              <w:t>0</w:t>
            </w:r>
          </w:p>
        </w:tc>
        <w:tc>
          <w:tcPr>
            <w:tcW w:w="1274" w:type="dxa"/>
            <w:gridSpan w:val="2"/>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118</w:t>
            </w:r>
            <w:r w:rsidRPr="00C85E29">
              <w:rPr>
                <w:rFonts w:ascii="Times New Roman" w:hAnsi="Times New Roman"/>
                <w:sz w:val="24"/>
                <w:szCs w:val="24"/>
              </w:rPr>
              <w:t>,</w:t>
            </w:r>
            <w:r>
              <w:rPr>
                <w:rFonts w:ascii="Times New Roman" w:hAnsi="Times New Roman"/>
                <w:sz w:val="24"/>
                <w:szCs w:val="24"/>
              </w:rPr>
              <w:t>6</w:t>
            </w:r>
          </w:p>
        </w:tc>
        <w:tc>
          <w:tcPr>
            <w:tcW w:w="1122"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proofErr w:type="spellStart"/>
            <w:r w:rsidRPr="00C85E29">
              <w:rPr>
                <w:rFonts w:ascii="Times New Roman" w:hAnsi="Times New Roman"/>
                <w:sz w:val="24"/>
                <w:szCs w:val="24"/>
              </w:rPr>
              <w:t>х</w:t>
            </w:r>
            <w:proofErr w:type="spellEnd"/>
          </w:p>
        </w:tc>
      </w:tr>
      <w:tr w:rsidR="000F47EA" w:rsidRPr="00C85E29" w:rsidTr="00335535">
        <w:trPr>
          <w:trHeight w:val="257"/>
        </w:trPr>
        <w:tc>
          <w:tcPr>
            <w:tcW w:w="9644" w:type="dxa"/>
            <w:gridSpan w:val="11"/>
            <w:tcBorders>
              <w:top w:val="single" w:sz="4" w:space="0" w:color="auto"/>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Отклонение основных показателей исполнения бюджета 20</w:t>
            </w:r>
            <w:r>
              <w:rPr>
                <w:rFonts w:ascii="Times New Roman" w:hAnsi="Times New Roman"/>
                <w:b/>
                <w:bCs/>
                <w:sz w:val="24"/>
                <w:szCs w:val="24"/>
              </w:rPr>
              <w:t>20</w:t>
            </w:r>
            <w:r w:rsidRPr="00C85E29">
              <w:rPr>
                <w:rFonts w:ascii="Times New Roman" w:hAnsi="Times New Roman"/>
                <w:b/>
                <w:bCs/>
                <w:sz w:val="24"/>
                <w:szCs w:val="24"/>
              </w:rPr>
              <w:t xml:space="preserve"> года </w:t>
            </w:r>
          </w:p>
        </w:tc>
      </w:tr>
      <w:tr w:rsidR="000F47EA" w:rsidRPr="00C85E29" w:rsidTr="00335535">
        <w:trPr>
          <w:trHeight w:val="257"/>
        </w:trPr>
        <w:tc>
          <w:tcPr>
            <w:tcW w:w="9644" w:type="dxa"/>
            <w:gridSpan w:val="11"/>
            <w:tcBorders>
              <w:top w:val="single" w:sz="4" w:space="0" w:color="auto"/>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 xml:space="preserve">(«+» увеличение, </w:t>
            </w:r>
            <w:proofErr w:type="gramStart"/>
            <w:r w:rsidRPr="00C85E29">
              <w:rPr>
                <w:rFonts w:ascii="Times New Roman" w:hAnsi="Times New Roman"/>
                <w:b/>
                <w:bCs/>
                <w:sz w:val="24"/>
                <w:szCs w:val="24"/>
              </w:rPr>
              <w:t>«-</w:t>
            </w:r>
            <w:proofErr w:type="gramEnd"/>
            <w:r w:rsidRPr="00C85E29">
              <w:rPr>
                <w:rFonts w:ascii="Times New Roman" w:hAnsi="Times New Roman"/>
                <w:b/>
                <w:bCs/>
                <w:sz w:val="24"/>
                <w:szCs w:val="24"/>
              </w:rPr>
              <w:t>» уменьшение), тыс. руб.</w:t>
            </w:r>
          </w:p>
        </w:tc>
      </w:tr>
      <w:tr w:rsidR="000F47EA" w:rsidRPr="00C85E29" w:rsidTr="00335535">
        <w:trPr>
          <w:trHeight w:val="257"/>
        </w:trPr>
        <w:tc>
          <w:tcPr>
            <w:tcW w:w="3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Показатель</w:t>
            </w:r>
          </w:p>
        </w:tc>
        <w:tc>
          <w:tcPr>
            <w:tcW w:w="2507" w:type="dxa"/>
            <w:gridSpan w:val="4"/>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к 201</w:t>
            </w:r>
            <w:r>
              <w:rPr>
                <w:rFonts w:ascii="Times New Roman" w:hAnsi="Times New Roman"/>
                <w:b/>
                <w:bCs/>
                <w:sz w:val="24"/>
                <w:szCs w:val="24"/>
              </w:rPr>
              <w:t>7</w:t>
            </w:r>
            <w:r w:rsidRPr="00C85E29">
              <w:rPr>
                <w:rFonts w:ascii="Times New Roman" w:hAnsi="Times New Roman"/>
                <w:b/>
                <w:bCs/>
                <w:sz w:val="24"/>
                <w:szCs w:val="24"/>
              </w:rPr>
              <w:t xml:space="preserve"> году</w:t>
            </w:r>
          </w:p>
        </w:tc>
        <w:tc>
          <w:tcPr>
            <w:tcW w:w="2334" w:type="dxa"/>
            <w:gridSpan w:val="3"/>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к 201</w:t>
            </w:r>
            <w:r>
              <w:rPr>
                <w:rFonts w:ascii="Times New Roman" w:hAnsi="Times New Roman"/>
                <w:b/>
                <w:bCs/>
                <w:sz w:val="24"/>
                <w:szCs w:val="24"/>
              </w:rPr>
              <w:t>8</w:t>
            </w:r>
            <w:r w:rsidRPr="00C85E29">
              <w:rPr>
                <w:rFonts w:ascii="Times New Roman" w:hAnsi="Times New Roman"/>
                <w:b/>
                <w:bCs/>
                <w:sz w:val="24"/>
                <w:szCs w:val="24"/>
              </w:rPr>
              <w:t xml:space="preserve"> году</w:t>
            </w:r>
          </w:p>
        </w:tc>
        <w:tc>
          <w:tcPr>
            <w:tcW w:w="1439" w:type="dxa"/>
            <w:gridSpan w:val="2"/>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к 201</w:t>
            </w:r>
            <w:r>
              <w:rPr>
                <w:rFonts w:ascii="Times New Roman" w:hAnsi="Times New Roman"/>
                <w:b/>
                <w:bCs/>
                <w:sz w:val="24"/>
                <w:szCs w:val="24"/>
              </w:rPr>
              <w:t>9</w:t>
            </w:r>
            <w:r w:rsidRPr="00C85E29">
              <w:rPr>
                <w:rFonts w:ascii="Times New Roman" w:hAnsi="Times New Roman"/>
                <w:b/>
                <w:bCs/>
                <w:sz w:val="24"/>
                <w:szCs w:val="24"/>
              </w:rPr>
              <w:t xml:space="preserve"> году</w:t>
            </w:r>
          </w:p>
        </w:tc>
      </w:tr>
      <w:tr w:rsidR="000F47EA" w:rsidRPr="00C85E29" w:rsidTr="00335535">
        <w:trPr>
          <w:trHeight w:val="257"/>
        </w:trPr>
        <w:tc>
          <w:tcPr>
            <w:tcW w:w="3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F47EA" w:rsidRPr="00C85E29" w:rsidRDefault="000F47EA" w:rsidP="00335535">
            <w:pPr>
              <w:spacing w:after="0" w:line="240" w:lineRule="auto"/>
              <w:rPr>
                <w:rFonts w:ascii="Times New Roman" w:hAnsi="Times New Roman"/>
                <w:sz w:val="24"/>
                <w:szCs w:val="24"/>
              </w:rPr>
            </w:pPr>
            <w:r w:rsidRPr="00C85E29">
              <w:rPr>
                <w:rFonts w:ascii="Times New Roman" w:hAnsi="Times New Roman"/>
                <w:sz w:val="24"/>
                <w:szCs w:val="24"/>
              </w:rPr>
              <w:t>Доходы</w:t>
            </w:r>
          </w:p>
        </w:tc>
        <w:tc>
          <w:tcPr>
            <w:tcW w:w="2507" w:type="dxa"/>
            <w:gridSpan w:val="4"/>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16 190</w:t>
            </w:r>
            <w:r w:rsidRPr="00C85E29">
              <w:rPr>
                <w:rFonts w:ascii="Times New Roman" w:hAnsi="Times New Roman"/>
                <w:sz w:val="24"/>
                <w:szCs w:val="24"/>
              </w:rPr>
              <w:t>,</w:t>
            </w:r>
            <w:r>
              <w:rPr>
                <w:rFonts w:ascii="Times New Roman" w:hAnsi="Times New Roman"/>
                <w:sz w:val="24"/>
                <w:szCs w:val="24"/>
              </w:rPr>
              <w:t>3</w:t>
            </w:r>
          </w:p>
        </w:tc>
        <w:tc>
          <w:tcPr>
            <w:tcW w:w="2334" w:type="dxa"/>
            <w:gridSpan w:val="3"/>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14 968</w:t>
            </w:r>
            <w:r w:rsidRPr="00C85E29">
              <w:rPr>
                <w:rFonts w:ascii="Times New Roman" w:hAnsi="Times New Roman"/>
                <w:sz w:val="24"/>
                <w:szCs w:val="24"/>
              </w:rPr>
              <w:t>,</w:t>
            </w:r>
            <w:r>
              <w:rPr>
                <w:rFonts w:ascii="Times New Roman" w:hAnsi="Times New Roman"/>
                <w:sz w:val="24"/>
                <w:szCs w:val="24"/>
              </w:rPr>
              <w:t>0</w:t>
            </w:r>
          </w:p>
        </w:tc>
        <w:tc>
          <w:tcPr>
            <w:tcW w:w="1439" w:type="dxa"/>
            <w:gridSpan w:val="2"/>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14 240</w:t>
            </w:r>
            <w:r w:rsidRPr="00C85E29">
              <w:rPr>
                <w:rFonts w:ascii="Times New Roman" w:hAnsi="Times New Roman"/>
                <w:sz w:val="24"/>
                <w:szCs w:val="24"/>
              </w:rPr>
              <w:t>,</w:t>
            </w:r>
            <w:r>
              <w:rPr>
                <w:rFonts w:ascii="Times New Roman" w:hAnsi="Times New Roman"/>
                <w:sz w:val="24"/>
                <w:szCs w:val="24"/>
              </w:rPr>
              <w:t>3</w:t>
            </w:r>
          </w:p>
        </w:tc>
      </w:tr>
      <w:tr w:rsidR="000F47EA" w:rsidRPr="00C85E29" w:rsidTr="00335535">
        <w:trPr>
          <w:trHeight w:val="257"/>
        </w:trPr>
        <w:tc>
          <w:tcPr>
            <w:tcW w:w="3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F47EA" w:rsidRPr="00C85E29" w:rsidRDefault="000F47EA" w:rsidP="00335535">
            <w:pPr>
              <w:spacing w:after="0" w:line="240" w:lineRule="auto"/>
              <w:rPr>
                <w:rFonts w:ascii="Times New Roman" w:hAnsi="Times New Roman"/>
                <w:sz w:val="24"/>
                <w:szCs w:val="24"/>
              </w:rPr>
            </w:pPr>
            <w:r w:rsidRPr="00C85E29">
              <w:rPr>
                <w:rFonts w:ascii="Times New Roman" w:hAnsi="Times New Roman"/>
                <w:sz w:val="24"/>
                <w:szCs w:val="24"/>
              </w:rPr>
              <w:t>Расходы</w:t>
            </w:r>
          </w:p>
        </w:tc>
        <w:tc>
          <w:tcPr>
            <w:tcW w:w="2507" w:type="dxa"/>
            <w:gridSpan w:val="4"/>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15 918</w:t>
            </w:r>
            <w:r w:rsidRPr="00C85E29">
              <w:rPr>
                <w:rFonts w:ascii="Times New Roman" w:hAnsi="Times New Roman"/>
                <w:sz w:val="24"/>
                <w:szCs w:val="24"/>
              </w:rPr>
              <w:t>,</w:t>
            </w:r>
            <w:r>
              <w:rPr>
                <w:rFonts w:ascii="Times New Roman" w:hAnsi="Times New Roman"/>
                <w:sz w:val="24"/>
                <w:szCs w:val="24"/>
              </w:rPr>
              <w:t>6</w:t>
            </w:r>
          </w:p>
        </w:tc>
        <w:tc>
          <w:tcPr>
            <w:tcW w:w="2334" w:type="dxa"/>
            <w:gridSpan w:val="3"/>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14</w:t>
            </w:r>
            <w:r w:rsidRPr="00C85E29">
              <w:rPr>
                <w:rFonts w:ascii="Times New Roman" w:hAnsi="Times New Roman"/>
                <w:sz w:val="24"/>
                <w:szCs w:val="24"/>
              </w:rPr>
              <w:t xml:space="preserve"> </w:t>
            </w:r>
            <w:r>
              <w:rPr>
                <w:rFonts w:ascii="Times New Roman" w:hAnsi="Times New Roman"/>
                <w:sz w:val="24"/>
                <w:szCs w:val="24"/>
              </w:rPr>
              <w:t>841</w:t>
            </w:r>
            <w:r w:rsidRPr="00C85E29">
              <w:rPr>
                <w:rFonts w:ascii="Times New Roman" w:hAnsi="Times New Roman"/>
                <w:sz w:val="24"/>
                <w:szCs w:val="24"/>
              </w:rPr>
              <w:t>,</w:t>
            </w:r>
            <w:r>
              <w:rPr>
                <w:rFonts w:ascii="Times New Roman" w:hAnsi="Times New Roman"/>
                <w:sz w:val="24"/>
                <w:szCs w:val="24"/>
              </w:rPr>
              <w:t>7</w:t>
            </w:r>
          </w:p>
        </w:tc>
        <w:tc>
          <w:tcPr>
            <w:tcW w:w="1439" w:type="dxa"/>
            <w:gridSpan w:val="2"/>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14 131,2</w:t>
            </w:r>
          </w:p>
        </w:tc>
      </w:tr>
      <w:tr w:rsidR="000F47EA" w:rsidRPr="00C85E29" w:rsidTr="00335535">
        <w:trPr>
          <w:trHeight w:val="257"/>
        </w:trPr>
        <w:tc>
          <w:tcPr>
            <w:tcW w:w="3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F47EA" w:rsidRPr="00C85E29" w:rsidRDefault="000F47EA" w:rsidP="00335535">
            <w:pPr>
              <w:spacing w:after="0" w:line="240" w:lineRule="auto"/>
              <w:rPr>
                <w:rFonts w:ascii="Times New Roman" w:hAnsi="Times New Roman"/>
                <w:sz w:val="24"/>
                <w:szCs w:val="24"/>
              </w:rPr>
            </w:pPr>
            <w:r w:rsidRPr="00C85E29">
              <w:rPr>
                <w:rFonts w:ascii="Times New Roman" w:hAnsi="Times New Roman"/>
                <w:sz w:val="24"/>
                <w:szCs w:val="24"/>
              </w:rPr>
              <w:t>Дефицит «</w:t>
            </w:r>
            <w:proofErr w:type="gramStart"/>
            <w:r w:rsidRPr="00C85E29">
              <w:rPr>
                <w:rFonts w:ascii="Times New Roman" w:hAnsi="Times New Roman"/>
                <w:sz w:val="24"/>
                <w:szCs w:val="24"/>
              </w:rPr>
              <w:t>-»</w:t>
            </w:r>
            <w:proofErr w:type="gramEnd"/>
            <w:r w:rsidRPr="00C85E29">
              <w:rPr>
                <w:rFonts w:ascii="Times New Roman" w:hAnsi="Times New Roman"/>
                <w:sz w:val="24"/>
                <w:szCs w:val="24"/>
              </w:rPr>
              <w:t xml:space="preserve">, </w:t>
            </w:r>
            <w:proofErr w:type="spellStart"/>
            <w:r w:rsidRPr="00C85E29">
              <w:rPr>
                <w:rFonts w:ascii="Times New Roman" w:hAnsi="Times New Roman"/>
                <w:sz w:val="24"/>
                <w:szCs w:val="24"/>
              </w:rPr>
              <w:t>профицит</w:t>
            </w:r>
            <w:proofErr w:type="spellEnd"/>
            <w:r w:rsidRPr="00C85E29">
              <w:rPr>
                <w:rFonts w:ascii="Times New Roman" w:hAnsi="Times New Roman"/>
                <w:sz w:val="24"/>
                <w:szCs w:val="24"/>
              </w:rPr>
              <w:t xml:space="preserve"> «+»</w:t>
            </w:r>
          </w:p>
        </w:tc>
        <w:tc>
          <w:tcPr>
            <w:tcW w:w="2507" w:type="dxa"/>
            <w:gridSpan w:val="4"/>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271,7</w:t>
            </w:r>
          </w:p>
        </w:tc>
        <w:tc>
          <w:tcPr>
            <w:tcW w:w="2334" w:type="dxa"/>
            <w:gridSpan w:val="3"/>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sidRPr="00C85E29">
              <w:rPr>
                <w:rFonts w:ascii="Times New Roman" w:hAnsi="Times New Roman"/>
                <w:sz w:val="24"/>
                <w:szCs w:val="24"/>
              </w:rPr>
              <w:t>1</w:t>
            </w:r>
            <w:r>
              <w:rPr>
                <w:rFonts w:ascii="Times New Roman" w:hAnsi="Times New Roman"/>
                <w:sz w:val="24"/>
                <w:szCs w:val="24"/>
              </w:rPr>
              <w:t>26</w:t>
            </w:r>
            <w:r w:rsidRPr="00C85E29">
              <w:rPr>
                <w:rFonts w:ascii="Times New Roman" w:hAnsi="Times New Roman"/>
                <w:sz w:val="24"/>
                <w:szCs w:val="24"/>
              </w:rPr>
              <w:t>,</w:t>
            </w:r>
            <w:r>
              <w:rPr>
                <w:rFonts w:ascii="Times New Roman" w:hAnsi="Times New Roman"/>
                <w:sz w:val="24"/>
                <w:szCs w:val="24"/>
              </w:rPr>
              <w:t>3</w:t>
            </w:r>
          </w:p>
        </w:tc>
        <w:tc>
          <w:tcPr>
            <w:tcW w:w="1439" w:type="dxa"/>
            <w:gridSpan w:val="2"/>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Pr>
                <w:rFonts w:ascii="Times New Roman" w:hAnsi="Times New Roman"/>
                <w:sz w:val="24"/>
                <w:szCs w:val="24"/>
              </w:rPr>
              <w:t>109,1</w:t>
            </w:r>
          </w:p>
        </w:tc>
      </w:tr>
    </w:tbl>
    <w:p w:rsidR="000F47EA" w:rsidRPr="00C85E29" w:rsidRDefault="000F47EA" w:rsidP="000F47EA">
      <w:pPr>
        <w:spacing w:after="0" w:line="240" w:lineRule="auto"/>
        <w:jc w:val="center"/>
        <w:rPr>
          <w:rFonts w:ascii="Times New Roman" w:eastAsia="Calibri" w:hAnsi="Times New Roman"/>
          <w:i/>
          <w:sz w:val="28"/>
          <w:szCs w:val="28"/>
          <w:lang w:eastAsia="en-US"/>
        </w:rPr>
      </w:pPr>
    </w:p>
    <w:p w:rsidR="000F47EA" w:rsidRPr="00C85E29" w:rsidRDefault="000F47EA" w:rsidP="000F47EA">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Динамика основных характеристик бюджета показала, что в 20</w:t>
      </w:r>
      <w:r>
        <w:rPr>
          <w:rFonts w:ascii="Times New Roman" w:eastAsia="Calibri" w:hAnsi="Times New Roman"/>
          <w:sz w:val="28"/>
          <w:szCs w:val="28"/>
          <w:lang w:eastAsia="en-US"/>
        </w:rPr>
        <w:t>20</w:t>
      </w:r>
      <w:r w:rsidRPr="00C85E29">
        <w:rPr>
          <w:rFonts w:ascii="Times New Roman" w:eastAsia="Calibri" w:hAnsi="Times New Roman"/>
          <w:sz w:val="28"/>
          <w:szCs w:val="28"/>
          <w:lang w:eastAsia="en-US"/>
        </w:rPr>
        <w:t xml:space="preserve"> году по сравнению с 201</w:t>
      </w:r>
      <w:r>
        <w:rPr>
          <w:rFonts w:ascii="Times New Roman" w:eastAsia="Calibri" w:hAnsi="Times New Roman"/>
          <w:sz w:val="28"/>
          <w:szCs w:val="28"/>
          <w:lang w:eastAsia="en-US"/>
        </w:rPr>
        <w:t>9</w:t>
      </w:r>
      <w:r w:rsidR="00245033">
        <w:rPr>
          <w:rFonts w:ascii="Times New Roman" w:eastAsia="Calibri" w:hAnsi="Times New Roman"/>
          <w:sz w:val="28"/>
          <w:szCs w:val="28"/>
          <w:lang w:eastAsia="en-US"/>
        </w:rPr>
        <w:t xml:space="preserve"> годом </w:t>
      </w:r>
      <w:r w:rsidRPr="00C85E29">
        <w:rPr>
          <w:rFonts w:ascii="Times New Roman" w:eastAsia="Calibri" w:hAnsi="Times New Roman"/>
          <w:sz w:val="28"/>
          <w:szCs w:val="28"/>
          <w:lang w:eastAsia="en-US"/>
        </w:rPr>
        <w:t xml:space="preserve">произошло увеличение по доходам и по расходам на </w:t>
      </w:r>
      <w:r>
        <w:rPr>
          <w:rFonts w:ascii="Times New Roman" w:eastAsia="Calibri" w:hAnsi="Times New Roman"/>
          <w:sz w:val="28"/>
          <w:szCs w:val="28"/>
          <w:lang w:eastAsia="en-US"/>
        </w:rPr>
        <w:t>14 240</w:t>
      </w:r>
      <w:r w:rsidRPr="00C85E29">
        <w:rPr>
          <w:rFonts w:ascii="Times New Roman" w:eastAsia="Calibri" w:hAnsi="Times New Roman"/>
          <w:sz w:val="28"/>
          <w:szCs w:val="28"/>
          <w:lang w:eastAsia="en-US"/>
        </w:rPr>
        <w:t>,</w:t>
      </w:r>
      <w:r>
        <w:rPr>
          <w:rFonts w:ascii="Times New Roman" w:eastAsia="Calibri" w:hAnsi="Times New Roman"/>
          <w:sz w:val="28"/>
          <w:szCs w:val="28"/>
          <w:lang w:eastAsia="en-US"/>
        </w:rPr>
        <w:t>3</w:t>
      </w:r>
      <w:r w:rsidRPr="00C85E29">
        <w:rPr>
          <w:rFonts w:ascii="Times New Roman" w:eastAsia="Calibri" w:hAnsi="Times New Roman"/>
          <w:sz w:val="28"/>
          <w:szCs w:val="28"/>
          <w:lang w:eastAsia="en-US"/>
        </w:rPr>
        <w:t xml:space="preserve"> тыс. рублей и </w:t>
      </w:r>
      <w:r>
        <w:rPr>
          <w:rFonts w:ascii="Times New Roman" w:eastAsia="Calibri" w:hAnsi="Times New Roman"/>
          <w:sz w:val="28"/>
          <w:szCs w:val="28"/>
          <w:lang w:eastAsia="en-US"/>
        </w:rPr>
        <w:t>14 131,2 тыс.</w:t>
      </w:r>
      <w:r w:rsidR="00245033">
        <w:rPr>
          <w:rFonts w:ascii="Times New Roman" w:eastAsia="Calibri" w:hAnsi="Times New Roman"/>
          <w:sz w:val="28"/>
          <w:szCs w:val="28"/>
          <w:lang w:eastAsia="en-US"/>
        </w:rPr>
        <w:t xml:space="preserve"> рублей</w:t>
      </w:r>
      <w:r>
        <w:rPr>
          <w:rFonts w:ascii="Times New Roman" w:eastAsia="Calibri" w:hAnsi="Times New Roman"/>
          <w:sz w:val="28"/>
          <w:szCs w:val="28"/>
          <w:lang w:eastAsia="en-US"/>
        </w:rPr>
        <w:t xml:space="preserve"> соответственно. Увеличение </w:t>
      </w:r>
      <w:r>
        <w:rPr>
          <w:rFonts w:ascii="Times New Roman" w:eastAsia="Calibri" w:hAnsi="Times New Roman"/>
          <w:sz w:val="28"/>
          <w:szCs w:val="28"/>
          <w:lang w:eastAsia="en-US"/>
        </w:rPr>
        <w:lastRenderedPageBreak/>
        <w:t xml:space="preserve">доходов и расходов наблюдается и в сравнении с 2018 годом на 14 968,0 тыс. рублей и 14 841,7 тыс. рублей соответственно. В сравнении с </w:t>
      </w:r>
      <w:r w:rsidRPr="00C85E29">
        <w:rPr>
          <w:rFonts w:ascii="Times New Roman" w:eastAsia="Calibri" w:hAnsi="Times New Roman"/>
          <w:sz w:val="28"/>
          <w:szCs w:val="28"/>
          <w:lang w:eastAsia="en-US"/>
        </w:rPr>
        <w:t xml:space="preserve"> 201</w:t>
      </w:r>
      <w:r>
        <w:rPr>
          <w:rFonts w:ascii="Times New Roman" w:eastAsia="Calibri" w:hAnsi="Times New Roman"/>
          <w:sz w:val="28"/>
          <w:szCs w:val="28"/>
          <w:lang w:eastAsia="en-US"/>
        </w:rPr>
        <w:t>7</w:t>
      </w:r>
      <w:r w:rsidRPr="00C85E29">
        <w:rPr>
          <w:rFonts w:ascii="Times New Roman" w:eastAsia="Calibri" w:hAnsi="Times New Roman"/>
          <w:sz w:val="28"/>
          <w:szCs w:val="28"/>
          <w:lang w:eastAsia="en-US"/>
        </w:rPr>
        <w:t xml:space="preserve"> год</w:t>
      </w:r>
      <w:r>
        <w:rPr>
          <w:rFonts w:ascii="Times New Roman" w:eastAsia="Calibri" w:hAnsi="Times New Roman"/>
          <w:sz w:val="28"/>
          <w:szCs w:val="28"/>
          <w:lang w:eastAsia="en-US"/>
        </w:rPr>
        <w:t>о</w:t>
      </w:r>
      <w:r w:rsidRPr="00C85E29">
        <w:rPr>
          <w:rFonts w:ascii="Times New Roman" w:eastAsia="Calibri" w:hAnsi="Times New Roman"/>
          <w:sz w:val="28"/>
          <w:szCs w:val="28"/>
          <w:lang w:eastAsia="en-US"/>
        </w:rPr>
        <w:t>м доходы</w:t>
      </w:r>
      <w:r>
        <w:rPr>
          <w:rFonts w:ascii="Times New Roman" w:eastAsia="Calibri" w:hAnsi="Times New Roman"/>
          <w:sz w:val="28"/>
          <w:szCs w:val="28"/>
          <w:lang w:eastAsia="en-US"/>
        </w:rPr>
        <w:t xml:space="preserve"> увеличились на 16 190,3 тыс. рублей, а</w:t>
      </w:r>
      <w:r w:rsidRPr="00C85E29">
        <w:rPr>
          <w:rFonts w:ascii="Times New Roman" w:eastAsia="Calibri" w:hAnsi="Times New Roman"/>
          <w:sz w:val="28"/>
          <w:szCs w:val="28"/>
          <w:lang w:eastAsia="en-US"/>
        </w:rPr>
        <w:t xml:space="preserve"> расходы </w:t>
      </w:r>
      <w:r>
        <w:rPr>
          <w:rFonts w:ascii="Times New Roman" w:eastAsia="Calibri" w:hAnsi="Times New Roman"/>
          <w:sz w:val="28"/>
          <w:szCs w:val="28"/>
          <w:lang w:eastAsia="en-US"/>
        </w:rPr>
        <w:t>на 15 918,6 тыс. рублей</w:t>
      </w:r>
      <w:r w:rsidRPr="00C85E29">
        <w:rPr>
          <w:rFonts w:ascii="Times New Roman" w:eastAsia="Calibri" w:hAnsi="Times New Roman"/>
          <w:sz w:val="28"/>
          <w:szCs w:val="28"/>
          <w:lang w:eastAsia="en-US"/>
        </w:rPr>
        <w:t xml:space="preserve">. </w:t>
      </w:r>
    </w:p>
    <w:p w:rsidR="000F47EA" w:rsidRPr="00C85E29" w:rsidRDefault="000F47EA" w:rsidP="009D78D2">
      <w:pPr>
        <w:spacing w:after="0" w:line="240" w:lineRule="auto"/>
        <w:ind w:firstLine="709"/>
        <w:jc w:val="center"/>
        <w:rPr>
          <w:rFonts w:ascii="Times New Roman" w:eastAsia="Calibri" w:hAnsi="Times New Roman"/>
          <w:b/>
          <w:sz w:val="28"/>
          <w:szCs w:val="28"/>
          <w:u w:val="single"/>
          <w:lang w:eastAsia="en-US"/>
        </w:rPr>
      </w:pPr>
      <w:r w:rsidRPr="00C85E29">
        <w:rPr>
          <w:rFonts w:ascii="Times New Roman" w:eastAsia="Calibri" w:hAnsi="Times New Roman"/>
          <w:b/>
          <w:sz w:val="28"/>
          <w:szCs w:val="28"/>
          <w:u w:val="single"/>
          <w:lang w:eastAsia="en-US"/>
        </w:rPr>
        <w:t>Оценка исполнения доходной части бюджета поселения</w:t>
      </w:r>
    </w:p>
    <w:p w:rsidR="000F47EA" w:rsidRPr="00C85E29" w:rsidRDefault="000F47EA" w:rsidP="000F47EA">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Согласно данным проекта решения объем доходов за 20</w:t>
      </w:r>
      <w:r>
        <w:rPr>
          <w:rFonts w:ascii="Times New Roman" w:eastAsia="Calibri" w:hAnsi="Times New Roman"/>
          <w:sz w:val="28"/>
          <w:szCs w:val="28"/>
          <w:lang w:eastAsia="en-US"/>
        </w:rPr>
        <w:t>20</w:t>
      </w:r>
      <w:r w:rsidRPr="00C85E29">
        <w:rPr>
          <w:rFonts w:ascii="Times New Roman" w:eastAsia="Calibri" w:hAnsi="Times New Roman"/>
          <w:sz w:val="28"/>
          <w:szCs w:val="28"/>
          <w:lang w:eastAsia="en-US"/>
        </w:rPr>
        <w:t xml:space="preserve"> год составил </w:t>
      </w:r>
      <w:r>
        <w:rPr>
          <w:rFonts w:ascii="Times New Roman" w:eastAsia="Calibri" w:hAnsi="Times New Roman"/>
          <w:sz w:val="28"/>
          <w:szCs w:val="28"/>
          <w:lang w:eastAsia="en-US"/>
        </w:rPr>
        <w:t>28</w:t>
      </w:r>
      <w:r w:rsidRPr="00C85E29">
        <w:rPr>
          <w:rFonts w:ascii="Times New Roman" w:eastAsia="Calibri" w:hAnsi="Times New Roman"/>
          <w:sz w:val="28"/>
          <w:szCs w:val="28"/>
          <w:lang w:eastAsia="en-US"/>
        </w:rPr>
        <w:t> </w:t>
      </w:r>
      <w:r>
        <w:rPr>
          <w:rFonts w:ascii="Times New Roman" w:eastAsia="Calibri" w:hAnsi="Times New Roman"/>
          <w:sz w:val="28"/>
          <w:szCs w:val="28"/>
          <w:lang w:eastAsia="en-US"/>
        </w:rPr>
        <w:t>312</w:t>
      </w:r>
      <w:r w:rsidRPr="00C85E29">
        <w:rPr>
          <w:rFonts w:ascii="Times New Roman" w:eastAsia="Calibri" w:hAnsi="Times New Roman"/>
          <w:sz w:val="28"/>
          <w:szCs w:val="28"/>
          <w:lang w:eastAsia="en-US"/>
        </w:rPr>
        <w:t>,</w:t>
      </w:r>
      <w:r>
        <w:rPr>
          <w:rFonts w:ascii="Times New Roman" w:eastAsia="Calibri" w:hAnsi="Times New Roman"/>
          <w:sz w:val="28"/>
          <w:szCs w:val="28"/>
          <w:lang w:eastAsia="en-US"/>
        </w:rPr>
        <w:t>3</w:t>
      </w:r>
      <w:r w:rsidRPr="00C85E29">
        <w:rPr>
          <w:rFonts w:ascii="Times New Roman" w:eastAsia="Calibri" w:hAnsi="Times New Roman"/>
          <w:sz w:val="28"/>
          <w:szCs w:val="28"/>
          <w:lang w:eastAsia="en-US"/>
        </w:rPr>
        <w:t xml:space="preserve"> тыс. рублей, в том числе  налоговые и неналоговые доходы –1</w:t>
      </w:r>
      <w:r w:rsidR="009D78D2">
        <w:rPr>
          <w:rFonts w:ascii="Times New Roman" w:eastAsia="Calibri" w:hAnsi="Times New Roman"/>
          <w:sz w:val="28"/>
          <w:szCs w:val="28"/>
          <w:lang w:eastAsia="en-US"/>
        </w:rPr>
        <w:t> 605,0</w:t>
      </w:r>
      <w:r w:rsidRPr="00C85E29">
        <w:rPr>
          <w:rFonts w:ascii="Times New Roman" w:eastAsia="Calibri" w:hAnsi="Times New Roman"/>
          <w:sz w:val="28"/>
          <w:szCs w:val="28"/>
          <w:lang w:eastAsia="en-US"/>
        </w:rPr>
        <w:t xml:space="preserve"> тыс. рублей и безвозмездные поступления – </w:t>
      </w:r>
      <w:r>
        <w:rPr>
          <w:rFonts w:ascii="Times New Roman" w:eastAsia="Calibri" w:hAnsi="Times New Roman"/>
          <w:sz w:val="28"/>
          <w:szCs w:val="28"/>
          <w:lang w:eastAsia="en-US"/>
        </w:rPr>
        <w:t>26</w:t>
      </w:r>
      <w:r w:rsidRPr="00C85E29">
        <w:rPr>
          <w:rFonts w:ascii="Times New Roman" w:eastAsia="Calibri" w:hAnsi="Times New Roman"/>
          <w:sz w:val="28"/>
          <w:szCs w:val="28"/>
          <w:lang w:eastAsia="en-US"/>
        </w:rPr>
        <w:t> </w:t>
      </w:r>
      <w:r>
        <w:rPr>
          <w:rFonts w:ascii="Times New Roman" w:eastAsia="Calibri" w:hAnsi="Times New Roman"/>
          <w:sz w:val="28"/>
          <w:szCs w:val="28"/>
          <w:lang w:eastAsia="en-US"/>
        </w:rPr>
        <w:t>707</w:t>
      </w:r>
      <w:r w:rsidRPr="00C85E29">
        <w:rPr>
          <w:rFonts w:ascii="Times New Roman" w:eastAsia="Calibri" w:hAnsi="Times New Roman"/>
          <w:sz w:val="28"/>
          <w:szCs w:val="28"/>
          <w:lang w:eastAsia="en-US"/>
        </w:rPr>
        <w:t>,</w:t>
      </w:r>
      <w:r>
        <w:rPr>
          <w:rFonts w:ascii="Times New Roman" w:eastAsia="Calibri" w:hAnsi="Times New Roman"/>
          <w:sz w:val="28"/>
          <w:szCs w:val="28"/>
          <w:lang w:eastAsia="en-US"/>
        </w:rPr>
        <w:t>3</w:t>
      </w:r>
      <w:r w:rsidRPr="00C85E29">
        <w:rPr>
          <w:rFonts w:ascii="Times New Roman" w:eastAsia="Calibri" w:hAnsi="Times New Roman"/>
          <w:sz w:val="28"/>
          <w:szCs w:val="28"/>
          <w:lang w:eastAsia="en-US"/>
        </w:rPr>
        <w:t xml:space="preserve"> тыс. рублей.</w:t>
      </w:r>
    </w:p>
    <w:p w:rsidR="000F47EA" w:rsidRPr="00C85E29" w:rsidRDefault="000F47EA" w:rsidP="000F47EA">
      <w:pPr>
        <w:spacing w:after="0" w:line="240" w:lineRule="auto"/>
        <w:ind w:firstLine="709"/>
        <w:jc w:val="both"/>
        <w:rPr>
          <w:rFonts w:ascii="Times New Roman" w:eastAsia="Calibri" w:hAnsi="Times New Roman"/>
          <w:sz w:val="28"/>
          <w:szCs w:val="28"/>
          <w:lang w:eastAsia="en-US"/>
        </w:rPr>
      </w:pPr>
      <w:proofErr w:type="gramStart"/>
      <w:r w:rsidRPr="00C85E29">
        <w:rPr>
          <w:rFonts w:ascii="Times New Roman" w:eastAsia="Calibri" w:hAnsi="Times New Roman"/>
          <w:sz w:val="28"/>
          <w:szCs w:val="28"/>
          <w:lang w:eastAsia="en-US"/>
        </w:rPr>
        <w:t xml:space="preserve">Уровень исполнения бюджета по доходам в целом составил </w:t>
      </w:r>
      <w:r>
        <w:rPr>
          <w:rFonts w:ascii="Times New Roman" w:eastAsia="Calibri" w:hAnsi="Times New Roman"/>
          <w:sz w:val="28"/>
          <w:szCs w:val="28"/>
          <w:lang w:eastAsia="en-US"/>
        </w:rPr>
        <w:t>99</w:t>
      </w:r>
      <w:r w:rsidRPr="00C85E29">
        <w:rPr>
          <w:rFonts w:ascii="Times New Roman" w:eastAsia="Calibri" w:hAnsi="Times New Roman"/>
          <w:sz w:val="28"/>
          <w:szCs w:val="28"/>
          <w:lang w:eastAsia="en-US"/>
        </w:rPr>
        <w:t>,</w:t>
      </w:r>
      <w:r>
        <w:rPr>
          <w:rFonts w:ascii="Times New Roman" w:eastAsia="Calibri" w:hAnsi="Times New Roman"/>
          <w:sz w:val="28"/>
          <w:szCs w:val="28"/>
          <w:lang w:eastAsia="en-US"/>
        </w:rPr>
        <w:t xml:space="preserve">0 </w:t>
      </w:r>
      <w:r w:rsidRPr="00C85E29">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r w:rsidRPr="00C85E29">
        <w:rPr>
          <w:rFonts w:ascii="Times New Roman" w:eastAsia="Calibri" w:hAnsi="Times New Roman"/>
          <w:sz w:val="28"/>
          <w:szCs w:val="28"/>
          <w:lang w:eastAsia="en-US"/>
        </w:rPr>
        <w:t xml:space="preserve">к плановому объему доходов – </w:t>
      </w:r>
      <w:r>
        <w:rPr>
          <w:rFonts w:ascii="Times New Roman" w:eastAsia="Calibri" w:hAnsi="Times New Roman"/>
          <w:sz w:val="28"/>
          <w:szCs w:val="28"/>
          <w:lang w:eastAsia="en-US"/>
        </w:rPr>
        <w:t>28</w:t>
      </w:r>
      <w:r w:rsidRPr="00C85E29">
        <w:rPr>
          <w:rFonts w:ascii="Times New Roman" w:eastAsia="Calibri" w:hAnsi="Times New Roman"/>
          <w:sz w:val="28"/>
          <w:szCs w:val="28"/>
          <w:lang w:eastAsia="en-US"/>
        </w:rPr>
        <w:t> </w:t>
      </w:r>
      <w:r>
        <w:rPr>
          <w:rFonts w:ascii="Times New Roman" w:eastAsia="Calibri" w:hAnsi="Times New Roman"/>
          <w:sz w:val="28"/>
          <w:szCs w:val="28"/>
          <w:lang w:eastAsia="en-US"/>
        </w:rPr>
        <w:t>605</w:t>
      </w:r>
      <w:r w:rsidRPr="00C85E29">
        <w:rPr>
          <w:rFonts w:ascii="Times New Roman" w:eastAsia="Calibri" w:hAnsi="Times New Roman"/>
          <w:sz w:val="28"/>
          <w:szCs w:val="28"/>
          <w:lang w:eastAsia="en-US"/>
        </w:rPr>
        <w:t>,</w:t>
      </w:r>
      <w:r>
        <w:rPr>
          <w:rFonts w:ascii="Times New Roman" w:eastAsia="Calibri" w:hAnsi="Times New Roman"/>
          <w:sz w:val="28"/>
          <w:szCs w:val="28"/>
          <w:lang w:eastAsia="en-US"/>
        </w:rPr>
        <w:t>9</w:t>
      </w:r>
      <w:r w:rsidRPr="00C85E29">
        <w:rPr>
          <w:rFonts w:ascii="Times New Roman" w:eastAsia="Calibri" w:hAnsi="Times New Roman"/>
          <w:sz w:val="28"/>
          <w:szCs w:val="28"/>
          <w:lang w:eastAsia="en-US"/>
        </w:rPr>
        <w:t xml:space="preserve"> тыс. рублей (что на </w:t>
      </w:r>
      <w:r>
        <w:rPr>
          <w:rFonts w:ascii="Times New Roman" w:eastAsia="Calibri" w:hAnsi="Times New Roman"/>
          <w:sz w:val="28"/>
          <w:szCs w:val="28"/>
          <w:lang w:eastAsia="en-US"/>
        </w:rPr>
        <w:t xml:space="preserve">45,0 </w:t>
      </w:r>
      <w:r w:rsidRPr="00C85E29">
        <w:rPr>
          <w:rFonts w:ascii="Times New Roman" w:eastAsia="Calibri" w:hAnsi="Times New Roman"/>
          <w:sz w:val="28"/>
          <w:szCs w:val="28"/>
          <w:lang w:eastAsia="en-US"/>
        </w:rPr>
        <w:t xml:space="preserve">% </w:t>
      </w:r>
      <w:r>
        <w:rPr>
          <w:rFonts w:ascii="Times New Roman" w:eastAsia="Calibri" w:hAnsi="Times New Roman"/>
          <w:sz w:val="28"/>
          <w:szCs w:val="28"/>
          <w:lang w:eastAsia="en-US"/>
        </w:rPr>
        <w:t>больше</w:t>
      </w:r>
      <w:r w:rsidRPr="00C85E29">
        <w:rPr>
          <w:rFonts w:ascii="Times New Roman" w:eastAsia="Calibri" w:hAnsi="Times New Roman"/>
          <w:sz w:val="28"/>
          <w:szCs w:val="28"/>
          <w:lang w:eastAsia="en-US"/>
        </w:rPr>
        <w:t xml:space="preserve"> уровня исполнения по доходам за 201</w:t>
      </w:r>
      <w:r>
        <w:rPr>
          <w:rFonts w:ascii="Times New Roman" w:eastAsia="Calibri" w:hAnsi="Times New Roman"/>
          <w:sz w:val="28"/>
          <w:szCs w:val="28"/>
          <w:lang w:eastAsia="en-US"/>
        </w:rPr>
        <w:t>9</w:t>
      </w:r>
      <w:r w:rsidRPr="00C85E29">
        <w:rPr>
          <w:rFonts w:ascii="Times New Roman" w:eastAsia="Calibri" w:hAnsi="Times New Roman"/>
          <w:sz w:val="28"/>
          <w:szCs w:val="28"/>
          <w:lang w:eastAsia="en-US"/>
        </w:rPr>
        <w:t xml:space="preserve"> год), в том числе исполнение по налоговым и неналоговым доходам составило </w:t>
      </w:r>
      <w:r>
        <w:rPr>
          <w:rFonts w:ascii="Times New Roman" w:eastAsia="Calibri" w:hAnsi="Times New Roman"/>
          <w:sz w:val="28"/>
          <w:szCs w:val="28"/>
          <w:lang w:eastAsia="en-US"/>
        </w:rPr>
        <w:t>92</w:t>
      </w:r>
      <w:r w:rsidRPr="008A2EF1">
        <w:rPr>
          <w:rFonts w:ascii="Times New Roman" w:eastAsia="Calibri" w:hAnsi="Times New Roman"/>
          <w:sz w:val="28"/>
          <w:szCs w:val="28"/>
          <w:lang w:eastAsia="en-US"/>
        </w:rPr>
        <w:t>,</w:t>
      </w:r>
      <w:r>
        <w:rPr>
          <w:rFonts w:ascii="Times New Roman" w:eastAsia="Calibri" w:hAnsi="Times New Roman"/>
          <w:sz w:val="28"/>
          <w:szCs w:val="28"/>
          <w:lang w:eastAsia="en-US"/>
        </w:rPr>
        <w:t>6</w:t>
      </w:r>
      <w:r w:rsidRPr="008A2EF1">
        <w:rPr>
          <w:rFonts w:ascii="Times New Roman" w:eastAsia="Calibri" w:hAnsi="Times New Roman"/>
          <w:sz w:val="28"/>
          <w:szCs w:val="28"/>
          <w:lang w:eastAsia="en-US"/>
        </w:rPr>
        <w:t>%</w:t>
      </w:r>
      <w:r w:rsidRPr="00C85E29">
        <w:rPr>
          <w:rFonts w:ascii="Times New Roman" w:eastAsia="Calibri" w:hAnsi="Times New Roman"/>
          <w:sz w:val="28"/>
          <w:szCs w:val="28"/>
          <w:lang w:eastAsia="en-US"/>
        </w:rPr>
        <w:t xml:space="preserve"> к плановым показателям </w:t>
      </w:r>
      <w:r w:rsidRPr="008A2EF1">
        <w:rPr>
          <w:rFonts w:ascii="Times New Roman" w:eastAsia="Calibri" w:hAnsi="Times New Roman"/>
          <w:sz w:val="28"/>
          <w:szCs w:val="28"/>
          <w:lang w:eastAsia="en-US"/>
        </w:rPr>
        <w:t>1 </w:t>
      </w:r>
      <w:r>
        <w:rPr>
          <w:rFonts w:ascii="Times New Roman" w:eastAsia="Calibri" w:hAnsi="Times New Roman"/>
          <w:sz w:val="28"/>
          <w:szCs w:val="28"/>
          <w:lang w:eastAsia="en-US"/>
        </w:rPr>
        <w:t>733</w:t>
      </w:r>
      <w:r w:rsidRPr="008A2EF1">
        <w:rPr>
          <w:rFonts w:ascii="Times New Roman" w:eastAsia="Calibri" w:hAnsi="Times New Roman"/>
          <w:sz w:val="28"/>
          <w:szCs w:val="28"/>
          <w:lang w:eastAsia="en-US"/>
        </w:rPr>
        <w:t>,</w:t>
      </w:r>
      <w:r>
        <w:rPr>
          <w:rFonts w:ascii="Times New Roman" w:eastAsia="Calibri" w:hAnsi="Times New Roman"/>
          <w:sz w:val="28"/>
          <w:szCs w:val="28"/>
          <w:lang w:eastAsia="en-US"/>
        </w:rPr>
        <w:t>6</w:t>
      </w:r>
      <w:r w:rsidRPr="00C85E29">
        <w:rPr>
          <w:rFonts w:ascii="Times New Roman" w:eastAsia="Calibri" w:hAnsi="Times New Roman"/>
          <w:sz w:val="28"/>
          <w:szCs w:val="28"/>
          <w:lang w:eastAsia="en-US"/>
        </w:rPr>
        <w:t xml:space="preserve"> тыс. рублей, безвозмездных поступлений – </w:t>
      </w:r>
      <w:r>
        <w:rPr>
          <w:rFonts w:ascii="Times New Roman" w:eastAsia="Calibri" w:hAnsi="Times New Roman"/>
          <w:sz w:val="28"/>
          <w:szCs w:val="28"/>
          <w:lang w:eastAsia="en-US"/>
        </w:rPr>
        <w:t>99</w:t>
      </w:r>
      <w:r w:rsidRPr="00C85E29">
        <w:rPr>
          <w:rFonts w:ascii="Times New Roman" w:eastAsia="Calibri" w:hAnsi="Times New Roman"/>
          <w:sz w:val="28"/>
          <w:szCs w:val="28"/>
          <w:lang w:eastAsia="en-US"/>
        </w:rPr>
        <w:t>,</w:t>
      </w:r>
      <w:r>
        <w:rPr>
          <w:rFonts w:ascii="Times New Roman" w:eastAsia="Calibri" w:hAnsi="Times New Roman"/>
          <w:sz w:val="28"/>
          <w:szCs w:val="28"/>
          <w:lang w:eastAsia="en-US"/>
        </w:rPr>
        <w:t>4</w:t>
      </w:r>
      <w:r w:rsidRPr="00C85E29">
        <w:rPr>
          <w:rFonts w:ascii="Times New Roman" w:eastAsia="Calibri" w:hAnsi="Times New Roman"/>
          <w:sz w:val="28"/>
          <w:szCs w:val="28"/>
          <w:lang w:eastAsia="en-US"/>
        </w:rPr>
        <w:t xml:space="preserve">% к плановым показателям </w:t>
      </w:r>
      <w:r>
        <w:rPr>
          <w:rFonts w:ascii="Times New Roman" w:eastAsia="Calibri" w:hAnsi="Times New Roman"/>
          <w:sz w:val="28"/>
          <w:szCs w:val="28"/>
          <w:lang w:eastAsia="en-US"/>
        </w:rPr>
        <w:t>26</w:t>
      </w:r>
      <w:r w:rsidRPr="00C85E29">
        <w:rPr>
          <w:rFonts w:ascii="Times New Roman" w:eastAsia="Calibri" w:hAnsi="Times New Roman"/>
          <w:sz w:val="28"/>
          <w:szCs w:val="28"/>
          <w:lang w:eastAsia="en-US"/>
        </w:rPr>
        <w:t> </w:t>
      </w:r>
      <w:r>
        <w:rPr>
          <w:rFonts w:ascii="Times New Roman" w:eastAsia="Calibri" w:hAnsi="Times New Roman"/>
          <w:sz w:val="28"/>
          <w:szCs w:val="28"/>
          <w:lang w:eastAsia="en-US"/>
        </w:rPr>
        <w:t>872</w:t>
      </w:r>
      <w:r w:rsidRPr="00C85E29">
        <w:rPr>
          <w:rFonts w:ascii="Times New Roman" w:eastAsia="Calibri" w:hAnsi="Times New Roman"/>
          <w:sz w:val="28"/>
          <w:szCs w:val="28"/>
          <w:lang w:eastAsia="en-US"/>
        </w:rPr>
        <w:t>,</w:t>
      </w:r>
      <w:r>
        <w:rPr>
          <w:rFonts w:ascii="Times New Roman" w:eastAsia="Calibri" w:hAnsi="Times New Roman"/>
          <w:sz w:val="28"/>
          <w:szCs w:val="28"/>
          <w:lang w:eastAsia="en-US"/>
        </w:rPr>
        <w:t>3</w:t>
      </w:r>
      <w:r w:rsidRPr="00C85E29">
        <w:rPr>
          <w:rFonts w:ascii="Times New Roman" w:eastAsia="Calibri" w:hAnsi="Times New Roman"/>
          <w:sz w:val="28"/>
          <w:szCs w:val="28"/>
          <w:lang w:eastAsia="en-US"/>
        </w:rPr>
        <w:t xml:space="preserve"> тыс. рублей.</w:t>
      </w:r>
      <w:proofErr w:type="gramEnd"/>
    </w:p>
    <w:p w:rsidR="000F47EA" w:rsidRPr="00C85E29" w:rsidRDefault="00063AD6" w:rsidP="000F47EA">
      <w:pPr>
        <w:spacing w:after="0" w:line="240" w:lineRule="auto"/>
        <w:jc w:val="right"/>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0F47EA" w:rsidRPr="00C85E29">
        <w:rPr>
          <w:rFonts w:ascii="Times New Roman" w:eastAsia="Calibri" w:hAnsi="Times New Roman"/>
          <w:sz w:val="28"/>
          <w:szCs w:val="28"/>
          <w:lang w:eastAsia="en-US"/>
        </w:rPr>
        <w:t>Таблица 3</w:t>
      </w:r>
    </w:p>
    <w:p w:rsidR="000F47EA" w:rsidRPr="00C85E29" w:rsidRDefault="000F47EA" w:rsidP="000F47EA">
      <w:pPr>
        <w:spacing w:after="0" w:line="240" w:lineRule="auto"/>
        <w:jc w:val="center"/>
        <w:rPr>
          <w:rFonts w:ascii="Times New Roman" w:eastAsia="Calibri" w:hAnsi="Times New Roman"/>
          <w:b/>
          <w:sz w:val="28"/>
          <w:szCs w:val="28"/>
          <w:lang w:eastAsia="en-US"/>
        </w:rPr>
      </w:pPr>
      <w:r w:rsidRPr="00C85E29">
        <w:rPr>
          <w:rFonts w:ascii="Times New Roman" w:eastAsia="Calibri" w:hAnsi="Times New Roman"/>
          <w:b/>
          <w:sz w:val="28"/>
          <w:szCs w:val="28"/>
          <w:lang w:eastAsia="en-US"/>
        </w:rPr>
        <w:t>Структура, динамика и уровень исполнения налоговых доходов местного бюджета</w:t>
      </w:r>
    </w:p>
    <w:tbl>
      <w:tblPr>
        <w:tblW w:w="9755" w:type="dxa"/>
        <w:tblInd w:w="91" w:type="dxa"/>
        <w:tblLayout w:type="fixed"/>
        <w:tblLook w:val="04A0"/>
      </w:tblPr>
      <w:tblGrid>
        <w:gridCol w:w="4514"/>
        <w:gridCol w:w="822"/>
        <w:gridCol w:w="856"/>
        <w:gridCol w:w="857"/>
        <w:gridCol w:w="994"/>
        <w:gridCol w:w="856"/>
        <w:gridCol w:w="856"/>
      </w:tblGrid>
      <w:tr w:rsidR="000F47EA" w:rsidRPr="00C85E29" w:rsidTr="00335535">
        <w:trPr>
          <w:trHeight w:val="242"/>
        </w:trPr>
        <w:tc>
          <w:tcPr>
            <w:tcW w:w="45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Наименование доходного источника</w:t>
            </w:r>
          </w:p>
        </w:tc>
        <w:tc>
          <w:tcPr>
            <w:tcW w:w="822" w:type="dxa"/>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201</w:t>
            </w:r>
            <w:r>
              <w:rPr>
                <w:rFonts w:ascii="Times New Roman" w:hAnsi="Times New Roman"/>
                <w:b/>
                <w:bCs/>
                <w:sz w:val="20"/>
                <w:szCs w:val="20"/>
              </w:rPr>
              <w:t>7</w:t>
            </w:r>
          </w:p>
        </w:tc>
        <w:tc>
          <w:tcPr>
            <w:tcW w:w="856" w:type="dxa"/>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201</w:t>
            </w:r>
            <w:r>
              <w:rPr>
                <w:rFonts w:ascii="Times New Roman" w:hAnsi="Times New Roman"/>
                <w:b/>
                <w:bCs/>
                <w:sz w:val="20"/>
                <w:szCs w:val="20"/>
              </w:rPr>
              <w:t>8</w:t>
            </w:r>
          </w:p>
        </w:tc>
        <w:tc>
          <w:tcPr>
            <w:tcW w:w="856" w:type="dxa"/>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201</w:t>
            </w:r>
            <w:r>
              <w:rPr>
                <w:rFonts w:ascii="Times New Roman" w:hAnsi="Times New Roman"/>
                <w:b/>
                <w:bCs/>
                <w:sz w:val="20"/>
                <w:szCs w:val="20"/>
              </w:rPr>
              <w:t>9</w:t>
            </w:r>
          </w:p>
        </w:tc>
        <w:tc>
          <w:tcPr>
            <w:tcW w:w="1850" w:type="dxa"/>
            <w:gridSpan w:val="2"/>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20</w:t>
            </w:r>
            <w:r>
              <w:rPr>
                <w:rFonts w:ascii="Times New Roman" w:hAnsi="Times New Roman"/>
                <w:b/>
                <w:bCs/>
                <w:sz w:val="20"/>
                <w:szCs w:val="20"/>
              </w:rPr>
              <w:t>20</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 исполнения</w:t>
            </w:r>
          </w:p>
        </w:tc>
      </w:tr>
      <w:tr w:rsidR="000F47EA" w:rsidRPr="00C85E29" w:rsidTr="00335535">
        <w:trPr>
          <w:trHeight w:val="242"/>
        </w:trPr>
        <w:tc>
          <w:tcPr>
            <w:tcW w:w="4514" w:type="dxa"/>
            <w:vMerge/>
            <w:tcBorders>
              <w:top w:val="single" w:sz="4" w:space="0" w:color="auto"/>
              <w:left w:val="single" w:sz="4" w:space="0" w:color="auto"/>
              <w:bottom w:val="single" w:sz="4" w:space="0" w:color="auto"/>
              <w:right w:val="single" w:sz="4" w:space="0" w:color="auto"/>
            </w:tcBorders>
            <w:vAlign w:val="center"/>
            <w:hideMark/>
          </w:tcPr>
          <w:p w:rsidR="000F47EA" w:rsidRPr="00C85E29" w:rsidRDefault="000F47EA" w:rsidP="00335535">
            <w:pPr>
              <w:spacing w:after="0" w:line="240" w:lineRule="auto"/>
              <w:rPr>
                <w:rFonts w:ascii="Times New Roman" w:hAnsi="Times New Roman"/>
                <w:b/>
                <w:bCs/>
                <w:sz w:val="20"/>
                <w:szCs w:val="20"/>
              </w:rPr>
            </w:pPr>
          </w:p>
        </w:tc>
        <w:tc>
          <w:tcPr>
            <w:tcW w:w="2535" w:type="dxa"/>
            <w:gridSpan w:val="3"/>
            <w:tcBorders>
              <w:top w:val="single" w:sz="4" w:space="0" w:color="auto"/>
              <w:left w:val="nil"/>
              <w:bottom w:val="single" w:sz="4" w:space="0" w:color="auto"/>
              <w:right w:val="single" w:sz="4" w:space="0" w:color="000000"/>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Отчет</w:t>
            </w:r>
          </w:p>
        </w:tc>
        <w:tc>
          <w:tcPr>
            <w:tcW w:w="994"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План</w:t>
            </w:r>
          </w:p>
        </w:tc>
        <w:tc>
          <w:tcPr>
            <w:tcW w:w="856"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Исполнено</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0F47EA" w:rsidRPr="00C85E29" w:rsidRDefault="000F47EA" w:rsidP="00335535">
            <w:pPr>
              <w:spacing w:after="0" w:line="240" w:lineRule="auto"/>
              <w:rPr>
                <w:rFonts w:ascii="Times New Roman" w:hAnsi="Times New Roman"/>
                <w:b/>
                <w:bCs/>
                <w:sz w:val="20"/>
                <w:szCs w:val="20"/>
              </w:rPr>
            </w:pPr>
          </w:p>
        </w:tc>
      </w:tr>
      <w:tr w:rsidR="000F47EA" w:rsidRPr="00C85E29" w:rsidTr="00335535">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b/>
                <w:bCs/>
                <w:sz w:val="20"/>
                <w:szCs w:val="20"/>
              </w:rPr>
            </w:pPr>
            <w:r w:rsidRPr="00C85E29">
              <w:rPr>
                <w:rFonts w:ascii="Times New Roman" w:hAnsi="Times New Roman"/>
                <w:b/>
                <w:bCs/>
                <w:sz w:val="20"/>
                <w:szCs w:val="20"/>
              </w:rPr>
              <w:t>1. Налоги на прибыль, доходы, тыс. руб.</w:t>
            </w:r>
          </w:p>
        </w:tc>
        <w:tc>
          <w:tcPr>
            <w:tcW w:w="822"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332</w:t>
            </w:r>
            <w:r w:rsidRPr="00C85E29">
              <w:rPr>
                <w:rFonts w:ascii="Times New Roman" w:hAnsi="Times New Roman"/>
                <w:b/>
                <w:bCs/>
                <w:sz w:val="20"/>
                <w:szCs w:val="20"/>
              </w:rPr>
              <w:t>,</w:t>
            </w:r>
            <w:r>
              <w:rPr>
                <w:rFonts w:ascii="Times New Roman" w:hAnsi="Times New Roman"/>
                <w:b/>
                <w:bCs/>
                <w:sz w:val="20"/>
                <w:szCs w:val="20"/>
              </w:rPr>
              <w:t>2</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328</w:t>
            </w:r>
            <w:r w:rsidRPr="00C85E29">
              <w:rPr>
                <w:rFonts w:ascii="Times New Roman" w:hAnsi="Times New Roman"/>
                <w:b/>
                <w:bCs/>
                <w:sz w:val="20"/>
                <w:szCs w:val="20"/>
              </w:rPr>
              <w:t>,</w:t>
            </w:r>
            <w:r>
              <w:rPr>
                <w:rFonts w:ascii="Times New Roman" w:hAnsi="Times New Roman"/>
                <w:b/>
                <w:bCs/>
                <w:sz w:val="20"/>
                <w:szCs w:val="20"/>
              </w:rPr>
              <w:t>1</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3</w:t>
            </w:r>
            <w:r>
              <w:rPr>
                <w:rFonts w:ascii="Times New Roman" w:hAnsi="Times New Roman"/>
                <w:b/>
                <w:bCs/>
                <w:sz w:val="20"/>
                <w:szCs w:val="20"/>
              </w:rPr>
              <w:t>59</w:t>
            </w:r>
            <w:r w:rsidRPr="00C85E29">
              <w:rPr>
                <w:rFonts w:ascii="Times New Roman" w:hAnsi="Times New Roman"/>
                <w:b/>
                <w:bCs/>
                <w:sz w:val="20"/>
                <w:szCs w:val="20"/>
              </w:rPr>
              <w:t>,</w:t>
            </w:r>
            <w:r>
              <w:rPr>
                <w:rFonts w:ascii="Times New Roman" w:hAnsi="Times New Roman"/>
                <w:b/>
                <w:bCs/>
                <w:sz w:val="20"/>
                <w:szCs w:val="20"/>
              </w:rPr>
              <w:t>5</w:t>
            </w:r>
          </w:p>
        </w:tc>
        <w:tc>
          <w:tcPr>
            <w:tcW w:w="994"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396</w:t>
            </w:r>
            <w:r w:rsidRPr="00C85E29">
              <w:rPr>
                <w:rFonts w:ascii="Times New Roman" w:hAnsi="Times New Roman"/>
                <w:b/>
                <w:bCs/>
                <w:sz w:val="20"/>
                <w:szCs w:val="20"/>
              </w:rPr>
              <w:t>,</w:t>
            </w:r>
            <w:r>
              <w:rPr>
                <w:rFonts w:ascii="Times New Roman" w:hAnsi="Times New Roman"/>
                <w:b/>
                <w:bCs/>
                <w:sz w:val="20"/>
                <w:szCs w:val="20"/>
              </w:rPr>
              <w:t>5</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396</w:t>
            </w:r>
            <w:r w:rsidRPr="00C85E29">
              <w:rPr>
                <w:rFonts w:ascii="Times New Roman" w:hAnsi="Times New Roman"/>
                <w:b/>
                <w:bCs/>
                <w:sz w:val="20"/>
                <w:szCs w:val="20"/>
              </w:rPr>
              <w:t>,</w:t>
            </w:r>
            <w:r>
              <w:rPr>
                <w:rFonts w:ascii="Times New Roman" w:hAnsi="Times New Roman"/>
                <w:b/>
                <w:bCs/>
                <w:sz w:val="20"/>
                <w:szCs w:val="20"/>
              </w:rPr>
              <w:t>5</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100,0</w:t>
            </w:r>
          </w:p>
        </w:tc>
      </w:tr>
      <w:tr w:rsidR="000F47EA" w:rsidRPr="00C85E29" w:rsidTr="00335535">
        <w:trPr>
          <w:trHeight w:val="246"/>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1.1. Налог на доходы физических лиц, тыс</w:t>
            </w:r>
            <w:proofErr w:type="gramStart"/>
            <w:r w:rsidRPr="00C85E29">
              <w:rPr>
                <w:rFonts w:ascii="Times New Roman" w:hAnsi="Times New Roman"/>
                <w:sz w:val="20"/>
                <w:szCs w:val="20"/>
              </w:rPr>
              <w:t>.р</w:t>
            </w:r>
            <w:proofErr w:type="gramEnd"/>
            <w:r w:rsidRPr="00C85E29">
              <w:rPr>
                <w:rFonts w:ascii="Times New Roman" w:hAnsi="Times New Roman"/>
                <w:sz w:val="20"/>
                <w:szCs w:val="20"/>
              </w:rPr>
              <w:t>уб.</w:t>
            </w:r>
          </w:p>
        </w:tc>
        <w:tc>
          <w:tcPr>
            <w:tcW w:w="822"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332</w:t>
            </w:r>
            <w:r w:rsidRPr="00C85E29">
              <w:rPr>
                <w:rFonts w:ascii="Times New Roman" w:hAnsi="Times New Roman"/>
                <w:sz w:val="20"/>
                <w:szCs w:val="20"/>
              </w:rPr>
              <w:t>,</w:t>
            </w:r>
            <w:r>
              <w:rPr>
                <w:rFonts w:ascii="Times New Roman" w:hAnsi="Times New Roman"/>
                <w:sz w:val="20"/>
                <w:szCs w:val="20"/>
              </w:rPr>
              <w:t>2</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328</w:t>
            </w:r>
            <w:r w:rsidRPr="00C85E29">
              <w:rPr>
                <w:rFonts w:ascii="Times New Roman" w:hAnsi="Times New Roman"/>
                <w:sz w:val="20"/>
                <w:szCs w:val="20"/>
              </w:rPr>
              <w:t>,</w:t>
            </w:r>
            <w:r>
              <w:rPr>
                <w:rFonts w:ascii="Times New Roman" w:hAnsi="Times New Roman"/>
                <w:sz w:val="20"/>
                <w:szCs w:val="20"/>
              </w:rPr>
              <w:t>1</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sidRPr="00C85E29">
              <w:rPr>
                <w:rFonts w:ascii="Times New Roman" w:hAnsi="Times New Roman"/>
                <w:sz w:val="20"/>
                <w:szCs w:val="20"/>
              </w:rPr>
              <w:t>3</w:t>
            </w:r>
            <w:r>
              <w:rPr>
                <w:rFonts w:ascii="Times New Roman" w:hAnsi="Times New Roman"/>
                <w:sz w:val="20"/>
                <w:szCs w:val="20"/>
              </w:rPr>
              <w:t>59</w:t>
            </w:r>
            <w:r w:rsidRPr="00C85E29">
              <w:rPr>
                <w:rFonts w:ascii="Times New Roman" w:hAnsi="Times New Roman"/>
                <w:sz w:val="20"/>
                <w:szCs w:val="20"/>
              </w:rPr>
              <w:t>,</w:t>
            </w:r>
            <w:r>
              <w:rPr>
                <w:rFonts w:ascii="Times New Roman" w:hAnsi="Times New Roman"/>
                <w:sz w:val="20"/>
                <w:szCs w:val="20"/>
              </w:rPr>
              <w:t>5</w:t>
            </w:r>
          </w:p>
        </w:tc>
        <w:tc>
          <w:tcPr>
            <w:tcW w:w="994"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sidRPr="00C85E29">
              <w:rPr>
                <w:rFonts w:ascii="Times New Roman" w:hAnsi="Times New Roman"/>
                <w:sz w:val="20"/>
                <w:szCs w:val="20"/>
              </w:rPr>
              <w:t>3</w:t>
            </w:r>
            <w:r>
              <w:rPr>
                <w:rFonts w:ascii="Times New Roman" w:hAnsi="Times New Roman"/>
                <w:sz w:val="20"/>
                <w:szCs w:val="20"/>
              </w:rPr>
              <w:t>96</w:t>
            </w:r>
            <w:r w:rsidRPr="00C85E29">
              <w:rPr>
                <w:rFonts w:ascii="Times New Roman" w:hAnsi="Times New Roman"/>
                <w:sz w:val="20"/>
                <w:szCs w:val="20"/>
              </w:rPr>
              <w:t>,</w:t>
            </w:r>
            <w:r>
              <w:rPr>
                <w:rFonts w:ascii="Times New Roman" w:hAnsi="Times New Roman"/>
                <w:sz w:val="20"/>
                <w:szCs w:val="20"/>
              </w:rPr>
              <w:t>5</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sidRPr="00C85E29">
              <w:rPr>
                <w:rFonts w:ascii="Times New Roman" w:hAnsi="Times New Roman"/>
                <w:sz w:val="20"/>
                <w:szCs w:val="20"/>
              </w:rPr>
              <w:t>3</w:t>
            </w:r>
            <w:r>
              <w:rPr>
                <w:rFonts w:ascii="Times New Roman" w:hAnsi="Times New Roman"/>
                <w:sz w:val="20"/>
                <w:szCs w:val="20"/>
              </w:rPr>
              <w:t>96</w:t>
            </w:r>
            <w:r w:rsidRPr="00C85E29">
              <w:rPr>
                <w:rFonts w:ascii="Times New Roman" w:hAnsi="Times New Roman"/>
                <w:sz w:val="20"/>
                <w:szCs w:val="20"/>
              </w:rPr>
              <w:t>,</w:t>
            </w:r>
            <w:r>
              <w:rPr>
                <w:rFonts w:ascii="Times New Roman" w:hAnsi="Times New Roman"/>
                <w:sz w:val="20"/>
                <w:szCs w:val="20"/>
              </w:rPr>
              <w:t>5</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100,0</w:t>
            </w:r>
          </w:p>
        </w:tc>
      </w:tr>
      <w:tr w:rsidR="000F47EA" w:rsidRPr="00C85E29" w:rsidTr="00335535">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 xml:space="preserve">удельный вес </w:t>
            </w:r>
            <w:proofErr w:type="spellStart"/>
            <w:r w:rsidRPr="00C85E29">
              <w:rPr>
                <w:rFonts w:ascii="Times New Roman" w:hAnsi="Times New Roman"/>
                <w:sz w:val="20"/>
                <w:szCs w:val="20"/>
              </w:rPr>
              <w:t>вобъеме</w:t>
            </w:r>
            <w:proofErr w:type="spellEnd"/>
            <w:r w:rsidRPr="00C85E29">
              <w:rPr>
                <w:rFonts w:ascii="Times New Roman" w:hAnsi="Times New Roman"/>
                <w:sz w:val="20"/>
                <w:szCs w:val="20"/>
              </w:rPr>
              <w:t xml:space="preserve"> налоговых доходов, %</w:t>
            </w:r>
          </w:p>
        </w:tc>
        <w:tc>
          <w:tcPr>
            <w:tcW w:w="822" w:type="dxa"/>
            <w:tcBorders>
              <w:top w:val="nil"/>
              <w:left w:val="nil"/>
              <w:bottom w:val="single" w:sz="4" w:space="0" w:color="auto"/>
              <w:right w:val="single" w:sz="4" w:space="0" w:color="auto"/>
            </w:tcBorders>
            <w:shd w:val="clear" w:color="auto" w:fill="auto"/>
            <w:vAlign w:val="bottom"/>
            <w:hideMark/>
          </w:tcPr>
          <w:p w:rsidR="000F47EA" w:rsidRPr="0078734A" w:rsidRDefault="000F47EA" w:rsidP="00335535">
            <w:pPr>
              <w:spacing w:after="0" w:line="240" w:lineRule="auto"/>
              <w:jc w:val="center"/>
              <w:rPr>
                <w:rFonts w:ascii="Times New Roman" w:hAnsi="Times New Roman"/>
                <w:iCs/>
                <w:sz w:val="20"/>
                <w:szCs w:val="20"/>
              </w:rPr>
            </w:pPr>
            <w:r w:rsidRPr="0078734A">
              <w:rPr>
                <w:rFonts w:ascii="Times New Roman" w:hAnsi="Times New Roman"/>
                <w:iCs/>
                <w:sz w:val="20"/>
                <w:szCs w:val="20"/>
              </w:rPr>
              <w:t>2</w:t>
            </w:r>
            <w:r>
              <w:rPr>
                <w:rFonts w:ascii="Times New Roman" w:hAnsi="Times New Roman"/>
                <w:iCs/>
                <w:sz w:val="20"/>
                <w:szCs w:val="20"/>
              </w:rPr>
              <w:t>6</w:t>
            </w:r>
            <w:r w:rsidRPr="0078734A">
              <w:rPr>
                <w:rFonts w:ascii="Times New Roman" w:hAnsi="Times New Roman"/>
                <w:iCs/>
                <w:sz w:val="20"/>
                <w:szCs w:val="20"/>
              </w:rPr>
              <w:t>,</w:t>
            </w:r>
            <w:r>
              <w:rPr>
                <w:rFonts w:ascii="Times New Roman" w:hAnsi="Times New Roman"/>
                <w:iCs/>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0F47EA" w:rsidRPr="0078734A" w:rsidRDefault="000F47EA" w:rsidP="00335535">
            <w:pPr>
              <w:spacing w:after="0" w:line="240" w:lineRule="auto"/>
              <w:jc w:val="center"/>
              <w:rPr>
                <w:rFonts w:ascii="Times New Roman" w:hAnsi="Times New Roman"/>
                <w:iCs/>
                <w:sz w:val="20"/>
                <w:szCs w:val="20"/>
              </w:rPr>
            </w:pPr>
            <w:r w:rsidRPr="0078734A">
              <w:rPr>
                <w:rFonts w:ascii="Times New Roman" w:hAnsi="Times New Roman"/>
                <w:iCs/>
                <w:sz w:val="20"/>
                <w:szCs w:val="20"/>
              </w:rPr>
              <w:t>2</w:t>
            </w:r>
            <w:r>
              <w:rPr>
                <w:rFonts w:ascii="Times New Roman" w:hAnsi="Times New Roman"/>
                <w:iCs/>
                <w:sz w:val="20"/>
                <w:szCs w:val="20"/>
              </w:rPr>
              <w:t>5</w:t>
            </w:r>
            <w:r w:rsidRPr="0078734A">
              <w:rPr>
                <w:rFonts w:ascii="Times New Roman" w:hAnsi="Times New Roman"/>
                <w:iCs/>
                <w:sz w:val="20"/>
                <w:szCs w:val="20"/>
              </w:rPr>
              <w:t>,</w:t>
            </w:r>
            <w:r>
              <w:rPr>
                <w:rFonts w:ascii="Times New Roman" w:hAnsi="Times New Roman"/>
                <w:iCs/>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0F47EA" w:rsidRPr="0078734A" w:rsidRDefault="000F47EA" w:rsidP="00335535">
            <w:pPr>
              <w:spacing w:after="0" w:line="240" w:lineRule="auto"/>
              <w:jc w:val="center"/>
              <w:rPr>
                <w:rFonts w:ascii="Times New Roman" w:hAnsi="Times New Roman"/>
                <w:iCs/>
                <w:sz w:val="20"/>
                <w:szCs w:val="20"/>
              </w:rPr>
            </w:pPr>
            <w:r w:rsidRPr="0078734A">
              <w:rPr>
                <w:rFonts w:ascii="Times New Roman" w:hAnsi="Times New Roman"/>
                <w:iCs/>
                <w:sz w:val="20"/>
                <w:szCs w:val="20"/>
              </w:rPr>
              <w:t>2</w:t>
            </w:r>
            <w:r>
              <w:rPr>
                <w:rFonts w:ascii="Times New Roman" w:hAnsi="Times New Roman"/>
                <w:iCs/>
                <w:sz w:val="20"/>
                <w:szCs w:val="20"/>
              </w:rPr>
              <w:t>6</w:t>
            </w:r>
            <w:r w:rsidRPr="0078734A">
              <w:rPr>
                <w:rFonts w:ascii="Times New Roman" w:hAnsi="Times New Roman"/>
                <w:iCs/>
                <w:sz w:val="20"/>
                <w:szCs w:val="20"/>
              </w:rPr>
              <w:t>,</w:t>
            </w:r>
            <w:r>
              <w:rPr>
                <w:rFonts w:ascii="Times New Roman" w:hAnsi="Times New Roman"/>
                <w:iCs/>
                <w:sz w:val="20"/>
                <w:szCs w:val="20"/>
              </w:rPr>
              <w:t>7</w:t>
            </w:r>
          </w:p>
        </w:tc>
        <w:tc>
          <w:tcPr>
            <w:tcW w:w="994" w:type="dxa"/>
            <w:tcBorders>
              <w:top w:val="nil"/>
              <w:left w:val="nil"/>
              <w:bottom w:val="single" w:sz="4" w:space="0" w:color="auto"/>
              <w:right w:val="single" w:sz="4" w:space="0" w:color="auto"/>
            </w:tcBorders>
            <w:shd w:val="clear" w:color="auto" w:fill="auto"/>
            <w:vAlign w:val="bottom"/>
            <w:hideMark/>
          </w:tcPr>
          <w:p w:rsidR="000F47EA" w:rsidRPr="0078734A" w:rsidRDefault="000F47EA" w:rsidP="00335535">
            <w:pPr>
              <w:spacing w:after="0" w:line="240" w:lineRule="auto"/>
              <w:jc w:val="center"/>
              <w:rPr>
                <w:rFonts w:ascii="Times New Roman" w:hAnsi="Times New Roman"/>
                <w:iCs/>
                <w:sz w:val="20"/>
                <w:szCs w:val="20"/>
              </w:rPr>
            </w:pPr>
            <w:r w:rsidRPr="0078734A">
              <w:rPr>
                <w:rFonts w:ascii="Times New Roman" w:hAnsi="Times New Roman"/>
                <w:iCs/>
                <w:sz w:val="20"/>
                <w:szCs w:val="20"/>
              </w:rPr>
              <w:t>2</w:t>
            </w:r>
            <w:r>
              <w:rPr>
                <w:rFonts w:ascii="Times New Roman" w:hAnsi="Times New Roman"/>
                <w:iCs/>
                <w:sz w:val="20"/>
                <w:szCs w:val="20"/>
              </w:rPr>
              <w:t>7</w:t>
            </w:r>
            <w:r w:rsidRPr="0078734A">
              <w:rPr>
                <w:rFonts w:ascii="Times New Roman" w:hAnsi="Times New Roman"/>
                <w:iCs/>
                <w:sz w:val="20"/>
                <w:szCs w:val="20"/>
              </w:rPr>
              <w:t>,</w:t>
            </w:r>
            <w:r>
              <w:rPr>
                <w:rFonts w:ascii="Times New Roman" w:hAnsi="Times New Roman"/>
                <w:iCs/>
                <w:sz w:val="20"/>
                <w:szCs w:val="20"/>
              </w:rPr>
              <w:t>5</w:t>
            </w:r>
          </w:p>
        </w:tc>
        <w:tc>
          <w:tcPr>
            <w:tcW w:w="856" w:type="dxa"/>
            <w:tcBorders>
              <w:top w:val="nil"/>
              <w:left w:val="nil"/>
              <w:bottom w:val="single" w:sz="4" w:space="0" w:color="auto"/>
              <w:right w:val="single" w:sz="4" w:space="0" w:color="auto"/>
            </w:tcBorders>
            <w:shd w:val="clear" w:color="auto" w:fill="auto"/>
            <w:vAlign w:val="bottom"/>
            <w:hideMark/>
          </w:tcPr>
          <w:p w:rsidR="000F47EA" w:rsidRPr="0078734A" w:rsidRDefault="000F47EA" w:rsidP="00335535">
            <w:pPr>
              <w:spacing w:after="0" w:line="240" w:lineRule="auto"/>
              <w:jc w:val="center"/>
              <w:rPr>
                <w:rFonts w:ascii="Times New Roman" w:hAnsi="Times New Roman"/>
                <w:iCs/>
                <w:sz w:val="20"/>
                <w:szCs w:val="20"/>
              </w:rPr>
            </w:pPr>
            <w:r>
              <w:rPr>
                <w:rFonts w:ascii="Times New Roman" w:hAnsi="Times New Roman"/>
                <w:iCs/>
                <w:sz w:val="20"/>
                <w:szCs w:val="20"/>
              </w:rPr>
              <w:t>30</w:t>
            </w:r>
            <w:r w:rsidRPr="0078734A">
              <w:rPr>
                <w:rFonts w:ascii="Times New Roman" w:hAnsi="Times New Roman"/>
                <w:iCs/>
                <w:sz w:val="20"/>
                <w:szCs w:val="20"/>
              </w:rPr>
              <w:t>,</w:t>
            </w:r>
            <w:r>
              <w:rPr>
                <w:rFonts w:ascii="Times New Roman" w:hAnsi="Times New Roman"/>
                <w:iCs/>
                <w:sz w:val="20"/>
                <w:szCs w:val="20"/>
              </w:rPr>
              <w:t>2</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proofErr w:type="spellStart"/>
            <w:r w:rsidRPr="00C85E29">
              <w:rPr>
                <w:rFonts w:ascii="Times New Roman" w:hAnsi="Times New Roman"/>
                <w:b/>
                <w:bCs/>
                <w:sz w:val="20"/>
                <w:szCs w:val="20"/>
              </w:rPr>
              <w:t>х</w:t>
            </w:r>
            <w:proofErr w:type="spellEnd"/>
          </w:p>
        </w:tc>
      </w:tr>
      <w:tr w:rsidR="000F47EA" w:rsidRPr="00C85E29" w:rsidTr="00335535">
        <w:trPr>
          <w:trHeight w:val="423"/>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 xml:space="preserve">изменение («+» увеличение, </w:t>
            </w:r>
            <w:proofErr w:type="gramStart"/>
            <w:r w:rsidRPr="00C85E29">
              <w:rPr>
                <w:rFonts w:ascii="Times New Roman" w:hAnsi="Times New Roman"/>
                <w:sz w:val="20"/>
                <w:szCs w:val="20"/>
              </w:rPr>
              <w:t>«-</w:t>
            </w:r>
            <w:proofErr w:type="gramEnd"/>
            <w:r w:rsidRPr="00C85E29">
              <w:rPr>
                <w:rFonts w:ascii="Times New Roman" w:hAnsi="Times New Roman"/>
                <w:sz w:val="20"/>
                <w:szCs w:val="20"/>
              </w:rPr>
              <w:t>» уменьшение), тыс. руб.</w:t>
            </w:r>
          </w:p>
        </w:tc>
        <w:tc>
          <w:tcPr>
            <w:tcW w:w="822"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-4</w:t>
            </w:r>
            <w:r w:rsidRPr="00C85E29">
              <w:rPr>
                <w:rFonts w:ascii="Times New Roman" w:hAnsi="Times New Roman"/>
                <w:sz w:val="20"/>
                <w:szCs w:val="20"/>
              </w:rPr>
              <w:t>,</w:t>
            </w:r>
            <w:r>
              <w:rPr>
                <w:rFonts w:ascii="Times New Roman" w:hAnsi="Times New Roman"/>
                <w:sz w:val="20"/>
                <w:szCs w:val="20"/>
              </w:rPr>
              <w:t>1</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31</w:t>
            </w:r>
            <w:r w:rsidRPr="00C85E29">
              <w:rPr>
                <w:rFonts w:ascii="Times New Roman" w:hAnsi="Times New Roman"/>
                <w:sz w:val="20"/>
                <w:szCs w:val="20"/>
              </w:rPr>
              <w:t>,</w:t>
            </w:r>
            <w:r>
              <w:rPr>
                <w:rFonts w:ascii="Times New Roman" w:hAnsi="Times New Roman"/>
                <w:sz w:val="20"/>
                <w:szCs w:val="20"/>
              </w:rPr>
              <w:t>4</w:t>
            </w:r>
          </w:p>
        </w:tc>
        <w:tc>
          <w:tcPr>
            <w:tcW w:w="994"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37</w:t>
            </w:r>
            <w:r w:rsidRPr="00C85E29">
              <w:rPr>
                <w:rFonts w:ascii="Times New Roman" w:hAnsi="Times New Roman"/>
                <w:sz w:val="20"/>
                <w:szCs w:val="20"/>
              </w:rPr>
              <w:t>,</w:t>
            </w:r>
            <w:r>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37</w:t>
            </w:r>
            <w:r w:rsidRPr="00C85E29">
              <w:rPr>
                <w:rFonts w:ascii="Times New Roman" w:hAnsi="Times New Roman"/>
                <w:sz w:val="20"/>
                <w:szCs w:val="20"/>
              </w:rPr>
              <w:t>,</w:t>
            </w:r>
            <w:r>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proofErr w:type="spellStart"/>
            <w:r w:rsidRPr="00C85E29">
              <w:rPr>
                <w:rFonts w:ascii="Times New Roman" w:hAnsi="Times New Roman"/>
                <w:b/>
                <w:bCs/>
                <w:sz w:val="20"/>
                <w:szCs w:val="20"/>
              </w:rPr>
              <w:t>х</w:t>
            </w:r>
            <w:proofErr w:type="spellEnd"/>
          </w:p>
        </w:tc>
      </w:tr>
      <w:tr w:rsidR="000F47EA" w:rsidRPr="00C85E29" w:rsidTr="00335535">
        <w:trPr>
          <w:trHeight w:val="628"/>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b/>
                <w:bCs/>
                <w:sz w:val="20"/>
                <w:szCs w:val="20"/>
              </w:rPr>
            </w:pPr>
            <w:r w:rsidRPr="00C85E29">
              <w:rPr>
                <w:rFonts w:ascii="Times New Roman" w:hAnsi="Times New Roman"/>
                <w:b/>
                <w:bCs/>
                <w:sz w:val="20"/>
                <w:szCs w:val="20"/>
              </w:rPr>
              <w:t>2. Налоги на товары (работы, услуги), реализуемые на территории Российской Федерации, тыс. руб.</w:t>
            </w:r>
          </w:p>
        </w:tc>
        <w:tc>
          <w:tcPr>
            <w:tcW w:w="822"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789</w:t>
            </w:r>
            <w:r w:rsidRPr="00C85E29">
              <w:rPr>
                <w:rFonts w:ascii="Times New Roman" w:hAnsi="Times New Roman"/>
                <w:b/>
                <w:bCs/>
                <w:sz w:val="20"/>
                <w:szCs w:val="20"/>
              </w:rPr>
              <w:t>,</w:t>
            </w:r>
            <w:r>
              <w:rPr>
                <w:rFonts w:ascii="Times New Roman" w:hAnsi="Times New Roman"/>
                <w:b/>
                <w:bCs/>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816</w:t>
            </w:r>
            <w:r w:rsidRPr="00C85E29">
              <w:rPr>
                <w:rFonts w:ascii="Times New Roman" w:hAnsi="Times New Roman"/>
                <w:b/>
                <w:bCs/>
                <w:sz w:val="20"/>
                <w:szCs w:val="20"/>
              </w:rPr>
              <w:t>,</w:t>
            </w:r>
            <w:r>
              <w:rPr>
                <w:rFonts w:ascii="Times New Roman" w:hAnsi="Times New Roman"/>
                <w:b/>
                <w:bCs/>
                <w:sz w:val="20"/>
                <w:szCs w:val="20"/>
              </w:rPr>
              <w:t>5</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854</w:t>
            </w:r>
            <w:r w:rsidRPr="00C85E29">
              <w:rPr>
                <w:rFonts w:ascii="Times New Roman" w:hAnsi="Times New Roman"/>
                <w:b/>
                <w:bCs/>
                <w:sz w:val="20"/>
                <w:szCs w:val="20"/>
              </w:rPr>
              <w:t>,</w:t>
            </w:r>
            <w:r>
              <w:rPr>
                <w:rFonts w:ascii="Times New Roman" w:hAnsi="Times New Roman"/>
                <w:b/>
                <w:bCs/>
                <w:sz w:val="20"/>
                <w:szCs w:val="20"/>
              </w:rPr>
              <w:t>5</w:t>
            </w:r>
          </w:p>
        </w:tc>
        <w:tc>
          <w:tcPr>
            <w:tcW w:w="994"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886</w:t>
            </w:r>
            <w:r w:rsidRPr="00C85E29">
              <w:rPr>
                <w:rFonts w:ascii="Times New Roman" w:hAnsi="Times New Roman"/>
                <w:b/>
                <w:bCs/>
                <w:sz w:val="20"/>
                <w:szCs w:val="20"/>
              </w:rPr>
              <w:t>,</w:t>
            </w:r>
            <w:r>
              <w:rPr>
                <w:rFonts w:ascii="Times New Roman" w:hAnsi="Times New Roman"/>
                <w:b/>
                <w:bCs/>
                <w:sz w:val="20"/>
                <w:szCs w:val="20"/>
              </w:rPr>
              <w:t>0</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8</w:t>
            </w:r>
            <w:r>
              <w:rPr>
                <w:rFonts w:ascii="Times New Roman" w:hAnsi="Times New Roman"/>
                <w:b/>
                <w:bCs/>
                <w:sz w:val="20"/>
                <w:szCs w:val="20"/>
              </w:rPr>
              <w:t>02</w:t>
            </w:r>
            <w:r w:rsidRPr="00C85E29">
              <w:rPr>
                <w:rFonts w:ascii="Times New Roman" w:hAnsi="Times New Roman"/>
                <w:b/>
                <w:bCs/>
                <w:sz w:val="20"/>
                <w:szCs w:val="20"/>
              </w:rPr>
              <w:t>,</w:t>
            </w:r>
            <w:r>
              <w:rPr>
                <w:rFonts w:ascii="Times New Roman" w:hAnsi="Times New Roman"/>
                <w:b/>
                <w:bCs/>
                <w:sz w:val="20"/>
                <w:szCs w:val="20"/>
              </w:rPr>
              <w:t>7</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90</w:t>
            </w:r>
            <w:r w:rsidRPr="00C85E29">
              <w:rPr>
                <w:rFonts w:ascii="Times New Roman" w:hAnsi="Times New Roman"/>
                <w:b/>
                <w:bCs/>
                <w:sz w:val="20"/>
                <w:szCs w:val="20"/>
              </w:rPr>
              <w:t>,</w:t>
            </w:r>
            <w:r>
              <w:rPr>
                <w:rFonts w:ascii="Times New Roman" w:hAnsi="Times New Roman"/>
                <w:b/>
                <w:bCs/>
                <w:sz w:val="20"/>
                <w:szCs w:val="20"/>
              </w:rPr>
              <w:t>6</w:t>
            </w:r>
          </w:p>
        </w:tc>
      </w:tr>
      <w:tr w:rsidR="000F47EA" w:rsidRPr="00C85E29" w:rsidTr="00335535">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удельный вес в объеме налоговых доходов, %</w:t>
            </w:r>
          </w:p>
        </w:tc>
        <w:tc>
          <w:tcPr>
            <w:tcW w:w="822" w:type="dxa"/>
            <w:tcBorders>
              <w:top w:val="nil"/>
              <w:left w:val="nil"/>
              <w:bottom w:val="single" w:sz="4" w:space="0" w:color="auto"/>
              <w:right w:val="single" w:sz="4" w:space="0" w:color="auto"/>
            </w:tcBorders>
            <w:shd w:val="clear" w:color="auto" w:fill="auto"/>
            <w:vAlign w:val="bottom"/>
            <w:hideMark/>
          </w:tcPr>
          <w:p w:rsidR="000F47EA" w:rsidRPr="00A41D84" w:rsidRDefault="000F47EA" w:rsidP="00335535">
            <w:pPr>
              <w:spacing w:after="0" w:line="240" w:lineRule="auto"/>
              <w:jc w:val="center"/>
              <w:rPr>
                <w:rFonts w:ascii="Times New Roman" w:hAnsi="Times New Roman"/>
                <w:iCs/>
                <w:sz w:val="20"/>
                <w:szCs w:val="20"/>
              </w:rPr>
            </w:pPr>
            <w:r>
              <w:rPr>
                <w:rFonts w:ascii="Times New Roman" w:hAnsi="Times New Roman"/>
                <w:iCs/>
                <w:sz w:val="20"/>
                <w:szCs w:val="20"/>
              </w:rPr>
              <w:t>63</w:t>
            </w:r>
            <w:r w:rsidRPr="00A41D84">
              <w:rPr>
                <w:rFonts w:ascii="Times New Roman" w:hAnsi="Times New Roman"/>
                <w:iCs/>
                <w:sz w:val="20"/>
                <w:szCs w:val="20"/>
              </w:rPr>
              <w:t>,</w:t>
            </w:r>
            <w:r>
              <w:rPr>
                <w:rFonts w:ascii="Times New Roman" w:hAnsi="Times New Roman"/>
                <w:iCs/>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0F47EA" w:rsidRPr="00A41D84" w:rsidRDefault="000F47EA" w:rsidP="00335535">
            <w:pPr>
              <w:spacing w:after="0" w:line="240" w:lineRule="auto"/>
              <w:jc w:val="center"/>
              <w:rPr>
                <w:rFonts w:ascii="Times New Roman" w:hAnsi="Times New Roman"/>
                <w:iCs/>
                <w:sz w:val="20"/>
                <w:szCs w:val="20"/>
              </w:rPr>
            </w:pPr>
            <w:r w:rsidRPr="00A41D84">
              <w:rPr>
                <w:rFonts w:ascii="Times New Roman" w:hAnsi="Times New Roman"/>
                <w:iCs/>
                <w:sz w:val="20"/>
                <w:szCs w:val="20"/>
              </w:rPr>
              <w:t>6</w:t>
            </w:r>
            <w:r>
              <w:rPr>
                <w:rFonts w:ascii="Times New Roman" w:hAnsi="Times New Roman"/>
                <w:iCs/>
                <w:sz w:val="20"/>
                <w:szCs w:val="20"/>
              </w:rPr>
              <w:t>4</w:t>
            </w:r>
            <w:r w:rsidRPr="00A41D84">
              <w:rPr>
                <w:rFonts w:ascii="Times New Roman" w:hAnsi="Times New Roman"/>
                <w:iCs/>
                <w:sz w:val="20"/>
                <w:szCs w:val="20"/>
              </w:rPr>
              <w:t>,</w:t>
            </w:r>
            <w:r>
              <w:rPr>
                <w:rFonts w:ascii="Times New Roman" w:hAnsi="Times New Roman"/>
                <w:iCs/>
                <w:sz w:val="20"/>
                <w:szCs w:val="20"/>
              </w:rPr>
              <w:t>4</w:t>
            </w:r>
          </w:p>
        </w:tc>
        <w:tc>
          <w:tcPr>
            <w:tcW w:w="856" w:type="dxa"/>
            <w:tcBorders>
              <w:top w:val="nil"/>
              <w:left w:val="nil"/>
              <w:bottom w:val="single" w:sz="4" w:space="0" w:color="auto"/>
              <w:right w:val="single" w:sz="4" w:space="0" w:color="auto"/>
            </w:tcBorders>
            <w:shd w:val="clear" w:color="auto" w:fill="auto"/>
            <w:vAlign w:val="bottom"/>
            <w:hideMark/>
          </w:tcPr>
          <w:p w:rsidR="000F47EA" w:rsidRPr="00A41D84" w:rsidRDefault="000F47EA" w:rsidP="00335535">
            <w:pPr>
              <w:spacing w:after="0" w:line="240" w:lineRule="auto"/>
              <w:jc w:val="center"/>
              <w:rPr>
                <w:rFonts w:ascii="Times New Roman" w:hAnsi="Times New Roman"/>
                <w:iCs/>
                <w:sz w:val="20"/>
                <w:szCs w:val="20"/>
              </w:rPr>
            </w:pPr>
            <w:r w:rsidRPr="00A41D84">
              <w:rPr>
                <w:rFonts w:ascii="Times New Roman" w:hAnsi="Times New Roman"/>
                <w:iCs/>
                <w:sz w:val="20"/>
                <w:szCs w:val="20"/>
              </w:rPr>
              <w:t>6</w:t>
            </w:r>
            <w:r>
              <w:rPr>
                <w:rFonts w:ascii="Times New Roman" w:hAnsi="Times New Roman"/>
                <w:iCs/>
                <w:sz w:val="20"/>
                <w:szCs w:val="20"/>
              </w:rPr>
              <w:t>3</w:t>
            </w:r>
            <w:r w:rsidRPr="00A41D84">
              <w:rPr>
                <w:rFonts w:ascii="Times New Roman" w:hAnsi="Times New Roman"/>
                <w:iCs/>
                <w:sz w:val="20"/>
                <w:szCs w:val="20"/>
              </w:rPr>
              <w:t>,</w:t>
            </w:r>
            <w:r>
              <w:rPr>
                <w:rFonts w:ascii="Times New Roman" w:hAnsi="Times New Roman"/>
                <w:iCs/>
                <w:sz w:val="20"/>
                <w:szCs w:val="20"/>
              </w:rPr>
              <w:t>5</w:t>
            </w:r>
          </w:p>
        </w:tc>
        <w:tc>
          <w:tcPr>
            <w:tcW w:w="994" w:type="dxa"/>
            <w:tcBorders>
              <w:top w:val="nil"/>
              <w:left w:val="nil"/>
              <w:bottom w:val="single" w:sz="4" w:space="0" w:color="auto"/>
              <w:right w:val="single" w:sz="4" w:space="0" w:color="auto"/>
            </w:tcBorders>
            <w:shd w:val="clear" w:color="auto" w:fill="auto"/>
            <w:vAlign w:val="bottom"/>
            <w:hideMark/>
          </w:tcPr>
          <w:p w:rsidR="000F47EA" w:rsidRPr="00A41D84" w:rsidRDefault="000F47EA" w:rsidP="00335535">
            <w:pPr>
              <w:spacing w:after="0" w:line="240" w:lineRule="auto"/>
              <w:jc w:val="center"/>
              <w:rPr>
                <w:rFonts w:ascii="Times New Roman" w:hAnsi="Times New Roman"/>
                <w:iCs/>
                <w:sz w:val="20"/>
                <w:szCs w:val="20"/>
              </w:rPr>
            </w:pPr>
            <w:r w:rsidRPr="00A41D84">
              <w:rPr>
                <w:rFonts w:ascii="Times New Roman" w:hAnsi="Times New Roman"/>
                <w:iCs/>
                <w:sz w:val="20"/>
                <w:szCs w:val="20"/>
              </w:rPr>
              <w:t>6</w:t>
            </w:r>
            <w:r>
              <w:rPr>
                <w:rFonts w:ascii="Times New Roman" w:hAnsi="Times New Roman"/>
                <w:iCs/>
                <w:sz w:val="20"/>
                <w:szCs w:val="20"/>
              </w:rPr>
              <w:t>1</w:t>
            </w:r>
            <w:r w:rsidRPr="00A41D84">
              <w:rPr>
                <w:rFonts w:ascii="Times New Roman" w:hAnsi="Times New Roman"/>
                <w:iCs/>
                <w:sz w:val="20"/>
                <w:szCs w:val="20"/>
              </w:rPr>
              <w:t>,</w:t>
            </w:r>
            <w:r>
              <w:rPr>
                <w:rFonts w:ascii="Times New Roman" w:hAnsi="Times New Roman"/>
                <w:iCs/>
                <w:sz w:val="20"/>
                <w:szCs w:val="20"/>
              </w:rPr>
              <w:t>4</w:t>
            </w:r>
          </w:p>
        </w:tc>
        <w:tc>
          <w:tcPr>
            <w:tcW w:w="856" w:type="dxa"/>
            <w:tcBorders>
              <w:top w:val="nil"/>
              <w:left w:val="nil"/>
              <w:bottom w:val="single" w:sz="4" w:space="0" w:color="auto"/>
              <w:right w:val="single" w:sz="4" w:space="0" w:color="auto"/>
            </w:tcBorders>
            <w:shd w:val="clear" w:color="auto" w:fill="auto"/>
            <w:vAlign w:val="bottom"/>
            <w:hideMark/>
          </w:tcPr>
          <w:p w:rsidR="000F47EA" w:rsidRPr="00A41D84" w:rsidRDefault="000F47EA" w:rsidP="00335535">
            <w:pPr>
              <w:spacing w:after="0" w:line="240" w:lineRule="auto"/>
              <w:jc w:val="center"/>
              <w:rPr>
                <w:rFonts w:ascii="Times New Roman" w:hAnsi="Times New Roman"/>
                <w:iCs/>
                <w:sz w:val="20"/>
                <w:szCs w:val="20"/>
              </w:rPr>
            </w:pPr>
            <w:r w:rsidRPr="00A41D84">
              <w:rPr>
                <w:rFonts w:ascii="Times New Roman" w:hAnsi="Times New Roman"/>
                <w:iCs/>
                <w:sz w:val="20"/>
                <w:szCs w:val="20"/>
              </w:rPr>
              <w:t>6</w:t>
            </w:r>
            <w:r>
              <w:rPr>
                <w:rFonts w:ascii="Times New Roman" w:hAnsi="Times New Roman"/>
                <w:iCs/>
                <w:sz w:val="20"/>
                <w:szCs w:val="20"/>
              </w:rPr>
              <w:t>1</w:t>
            </w:r>
            <w:r w:rsidRPr="00A41D84">
              <w:rPr>
                <w:rFonts w:ascii="Times New Roman" w:hAnsi="Times New Roman"/>
                <w:iCs/>
                <w:sz w:val="20"/>
                <w:szCs w:val="20"/>
              </w:rPr>
              <w:t>,</w:t>
            </w:r>
            <w:r>
              <w:rPr>
                <w:rFonts w:ascii="Times New Roman" w:hAnsi="Times New Roman"/>
                <w:iCs/>
                <w:sz w:val="20"/>
                <w:szCs w:val="20"/>
              </w:rPr>
              <w:t>1</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proofErr w:type="spellStart"/>
            <w:r w:rsidRPr="00C85E29">
              <w:rPr>
                <w:rFonts w:ascii="Times New Roman" w:hAnsi="Times New Roman"/>
                <w:b/>
                <w:bCs/>
                <w:sz w:val="20"/>
                <w:szCs w:val="20"/>
              </w:rPr>
              <w:t>х</w:t>
            </w:r>
            <w:proofErr w:type="spellEnd"/>
          </w:p>
        </w:tc>
      </w:tr>
      <w:tr w:rsidR="000F47EA" w:rsidRPr="00C85E29" w:rsidTr="00335535">
        <w:trPr>
          <w:trHeight w:val="423"/>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 xml:space="preserve">изменение («+» увеличение, </w:t>
            </w:r>
            <w:proofErr w:type="gramStart"/>
            <w:r w:rsidRPr="00C85E29">
              <w:rPr>
                <w:rFonts w:ascii="Times New Roman" w:hAnsi="Times New Roman"/>
                <w:sz w:val="20"/>
                <w:szCs w:val="20"/>
              </w:rPr>
              <w:t>«-</w:t>
            </w:r>
            <w:proofErr w:type="gramEnd"/>
            <w:r w:rsidRPr="00C85E29">
              <w:rPr>
                <w:rFonts w:ascii="Times New Roman" w:hAnsi="Times New Roman"/>
                <w:sz w:val="20"/>
                <w:szCs w:val="20"/>
              </w:rPr>
              <w:t>» уменьшение), тыс.руб.</w:t>
            </w:r>
          </w:p>
        </w:tc>
        <w:tc>
          <w:tcPr>
            <w:tcW w:w="822"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26</w:t>
            </w:r>
            <w:r w:rsidRPr="00C85E29">
              <w:rPr>
                <w:rFonts w:ascii="Times New Roman" w:hAnsi="Times New Roman"/>
                <w:sz w:val="20"/>
                <w:szCs w:val="20"/>
              </w:rPr>
              <w:t>,</w:t>
            </w:r>
            <w:r>
              <w:rPr>
                <w:rFonts w:ascii="Times New Roman" w:hAnsi="Times New Roman"/>
                <w:sz w:val="20"/>
                <w:szCs w:val="20"/>
              </w:rPr>
              <w:t>6</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Pr>
                <w:rFonts w:ascii="Times New Roman" w:hAnsi="Times New Roman"/>
                <w:sz w:val="20"/>
                <w:szCs w:val="20"/>
              </w:rPr>
              <w:t xml:space="preserve">  38</w:t>
            </w:r>
            <w:r w:rsidRPr="00C85E29">
              <w:rPr>
                <w:rFonts w:ascii="Times New Roman" w:hAnsi="Times New Roman"/>
                <w:sz w:val="20"/>
                <w:szCs w:val="20"/>
              </w:rPr>
              <w:t>,</w:t>
            </w:r>
            <w:r>
              <w:rPr>
                <w:rFonts w:ascii="Times New Roman" w:hAnsi="Times New Roman"/>
                <w:sz w:val="20"/>
                <w:szCs w:val="20"/>
              </w:rPr>
              <w:t>0</w:t>
            </w:r>
          </w:p>
        </w:tc>
        <w:tc>
          <w:tcPr>
            <w:tcW w:w="994"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31</w:t>
            </w:r>
            <w:r w:rsidRPr="00C85E29">
              <w:rPr>
                <w:rFonts w:ascii="Times New Roman" w:hAnsi="Times New Roman"/>
                <w:sz w:val="20"/>
                <w:szCs w:val="20"/>
              </w:rPr>
              <w:t>,</w:t>
            </w:r>
            <w:r>
              <w:rPr>
                <w:rFonts w:ascii="Times New Roman" w:hAnsi="Times New Roman"/>
                <w:sz w:val="20"/>
                <w:szCs w:val="20"/>
              </w:rPr>
              <w:t>5</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-51</w:t>
            </w:r>
            <w:r w:rsidRPr="00C85E29">
              <w:rPr>
                <w:rFonts w:ascii="Times New Roman" w:hAnsi="Times New Roman"/>
                <w:sz w:val="20"/>
                <w:szCs w:val="20"/>
              </w:rPr>
              <w:t>,</w:t>
            </w:r>
            <w:r>
              <w:rPr>
                <w:rFonts w:ascii="Times New Roman" w:hAnsi="Times New Roman"/>
                <w:sz w:val="20"/>
                <w:szCs w:val="20"/>
              </w:rPr>
              <w:t>8</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proofErr w:type="spellStart"/>
            <w:r w:rsidRPr="00C85E29">
              <w:rPr>
                <w:rFonts w:ascii="Times New Roman" w:hAnsi="Times New Roman"/>
                <w:b/>
                <w:bCs/>
                <w:sz w:val="20"/>
                <w:szCs w:val="20"/>
              </w:rPr>
              <w:t>х</w:t>
            </w:r>
            <w:proofErr w:type="spellEnd"/>
          </w:p>
        </w:tc>
      </w:tr>
      <w:tr w:rsidR="000F47EA" w:rsidRPr="00C85E29" w:rsidTr="00335535">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b/>
                <w:bCs/>
                <w:sz w:val="20"/>
                <w:szCs w:val="20"/>
              </w:rPr>
            </w:pPr>
            <w:r w:rsidRPr="00C85E29">
              <w:rPr>
                <w:rFonts w:ascii="Times New Roman" w:hAnsi="Times New Roman"/>
                <w:b/>
                <w:bCs/>
                <w:sz w:val="20"/>
                <w:szCs w:val="20"/>
              </w:rPr>
              <w:t>3. Налоги на совокупный доход, тыс. руб.</w:t>
            </w:r>
          </w:p>
        </w:tc>
        <w:tc>
          <w:tcPr>
            <w:tcW w:w="822"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20</w:t>
            </w:r>
            <w:r w:rsidRPr="00C85E29">
              <w:rPr>
                <w:rFonts w:ascii="Times New Roman" w:hAnsi="Times New Roman"/>
                <w:b/>
                <w:bCs/>
                <w:sz w:val="20"/>
                <w:szCs w:val="20"/>
              </w:rPr>
              <w:t>,</w:t>
            </w:r>
            <w:r>
              <w:rPr>
                <w:rFonts w:ascii="Times New Roman" w:hAnsi="Times New Roman"/>
                <w:b/>
                <w:bCs/>
                <w:sz w:val="20"/>
                <w:szCs w:val="20"/>
              </w:rPr>
              <w:t>3</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43</w:t>
            </w:r>
            <w:r w:rsidRPr="00C85E29">
              <w:rPr>
                <w:rFonts w:ascii="Times New Roman" w:hAnsi="Times New Roman"/>
                <w:b/>
                <w:bCs/>
                <w:sz w:val="20"/>
                <w:szCs w:val="20"/>
              </w:rPr>
              <w:t>,</w:t>
            </w:r>
            <w:r>
              <w:rPr>
                <w:rFonts w:ascii="Times New Roman" w:hAnsi="Times New Roman"/>
                <w:b/>
                <w:bCs/>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41</w:t>
            </w:r>
            <w:r w:rsidRPr="00C85E29">
              <w:rPr>
                <w:rFonts w:ascii="Times New Roman" w:hAnsi="Times New Roman"/>
                <w:b/>
                <w:bCs/>
                <w:sz w:val="20"/>
                <w:szCs w:val="20"/>
              </w:rPr>
              <w:t>,</w:t>
            </w:r>
            <w:r>
              <w:rPr>
                <w:rFonts w:ascii="Times New Roman" w:hAnsi="Times New Roman"/>
                <w:b/>
                <w:bCs/>
                <w:sz w:val="20"/>
                <w:szCs w:val="20"/>
              </w:rPr>
              <w:t>5</w:t>
            </w:r>
          </w:p>
        </w:tc>
        <w:tc>
          <w:tcPr>
            <w:tcW w:w="994"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3</w:t>
            </w:r>
            <w:r w:rsidRPr="00C85E29">
              <w:rPr>
                <w:rFonts w:ascii="Times New Roman" w:hAnsi="Times New Roman"/>
                <w:b/>
                <w:bCs/>
                <w:sz w:val="20"/>
                <w:szCs w:val="20"/>
              </w:rPr>
              <w:t>,</w:t>
            </w:r>
            <w:r>
              <w:rPr>
                <w:rFonts w:ascii="Times New Roman" w:hAnsi="Times New Roman"/>
                <w:b/>
                <w:bCs/>
                <w:sz w:val="20"/>
                <w:szCs w:val="20"/>
              </w:rPr>
              <w:t>8</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3</w:t>
            </w:r>
            <w:r w:rsidRPr="00C85E29">
              <w:rPr>
                <w:rFonts w:ascii="Times New Roman" w:hAnsi="Times New Roman"/>
                <w:b/>
                <w:bCs/>
                <w:sz w:val="20"/>
                <w:szCs w:val="20"/>
              </w:rPr>
              <w:t>,</w:t>
            </w:r>
            <w:r>
              <w:rPr>
                <w:rFonts w:ascii="Times New Roman" w:hAnsi="Times New Roman"/>
                <w:b/>
                <w:bCs/>
                <w:sz w:val="20"/>
                <w:szCs w:val="20"/>
              </w:rPr>
              <w:t>8</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100</w:t>
            </w:r>
            <w:r w:rsidRPr="00C85E29">
              <w:rPr>
                <w:rFonts w:ascii="Times New Roman" w:hAnsi="Times New Roman"/>
                <w:b/>
                <w:bCs/>
                <w:sz w:val="20"/>
                <w:szCs w:val="20"/>
              </w:rPr>
              <w:t>,</w:t>
            </w:r>
            <w:r>
              <w:rPr>
                <w:rFonts w:ascii="Times New Roman" w:hAnsi="Times New Roman"/>
                <w:b/>
                <w:bCs/>
                <w:sz w:val="20"/>
                <w:szCs w:val="20"/>
              </w:rPr>
              <w:t>0</w:t>
            </w:r>
          </w:p>
        </w:tc>
      </w:tr>
      <w:tr w:rsidR="000F47EA" w:rsidRPr="00C85E29" w:rsidTr="00335535">
        <w:trPr>
          <w:trHeight w:val="423"/>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3.1. Единый сельскохозяйственный налог, тыс</w:t>
            </w:r>
            <w:proofErr w:type="gramStart"/>
            <w:r w:rsidRPr="00C85E29">
              <w:rPr>
                <w:rFonts w:ascii="Times New Roman" w:hAnsi="Times New Roman"/>
                <w:sz w:val="20"/>
                <w:szCs w:val="20"/>
              </w:rPr>
              <w:t>.р</w:t>
            </w:r>
            <w:proofErr w:type="gramEnd"/>
            <w:r w:rsidRPr="00C85E29">
              <w:rPr>
                <w:rFonts w:ascii="Times New Roman" w:hAnsi="Times New Roman"/>
                <w:sz w:val="20"/>
                <w:szCs w:val="20"/>
              </w:rPr>
              <w:t>уб.</w:t>
            </w:r>
          </w:p>
        </w:tc>
        <w:tc>
          <w:tcPr>
            <w:tcW w:w="822"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20</w:t>
            </w:r>
            <w:r w:rsidRPr="00C85E29">
              <w:rPr>
                <w:rFonts w:ascii="Times New Roman" w:hAnsi="Times New Roman"/>
                <w:sz w:val="20"/>
                <w:szCs w:val="20"/>
              </w:rPr>
              <w:t>,</w:t>
            </w:r>
            <w:r>
              <w:rPr>
                <w:rFonts w:ascii="Times New Roman" w:hAnsi="Times New Roman"/>
                <w:sz w:val="20"/>
                <w:szCs w:val="20"/>
              </w:rPr>
              <w:t>3</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43</w:t>
            </w:r>
            <w:r w:rsidRPr="00C85E29">
              <w:rPr>
                <w:rFonts w:ascii="Times New Roman" w:hAnsi="Times New Roman"/>
                <w:sz w:val="20"/>
                <w:szCs w:val="20"/>
              </w:rPr>
              <w:t>,</w:t>
            </w:r>
            <w:r>
              <w:rPr>
                <w:rFonts w:ascii="Times New Roman" w:hAnsi="Times New Roman"/>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41</w:t>
            </w:r>
            <w:r w:rsidRPr="00C85E29">
              <w:rPr>
                <w:rFonts w:ascii="Times New Roman" w:hAnsi="Times New Roman"/>
                <w:sz w:val="20"/>
                <w:szCs w:val="20"/>
              </w:rPr>
              <w:t>,</w:t>
            </w:r>
            <w:r>
              <w:rPr>
                <w:rFonts w:ascii="Times New Roman" w:hAnsi="Times New Roman"/>
                <w:sz w:val="20"/>
                <w:szCs w:val="20"/>
              </w:rPr>
              <w:t>5</w:t>
            </w:r>
          </w:p>
        </w:tc>
        <w:tc>
          <w:tcPr>
            <w:tcW w:w="994"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3</w:t>
            </w:r>
            <w:r w:rsidRPr="00C85E29">
              <w:rPr>
                <w:rFonts w:ascii="Times New Roman" w:hAnsi="Times New Roman"/>
                <w:sz w:val="20"/>
                <w:szCs w:val="20"/>
              </w:rPr>
              <w:t>,</w:t>
            </w:r>
            <w:r>
              <w:rPr>
                <w:rFonts w:ascii="Times New Roman" w:hAnsi="Times New Roman"/>
                <w:sz w:val="20"/>
                <w:szCs w:val="20"/>
              </w:rPr>
              <w:t>8</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3</w:t>
            </w:r>
            <w:r w:rsidRPr="00C85E29">
              <w:rPr>
                <w:rFonts w:ascii="Times New Roman" w:hAnsi="Times New Roman"/>
                <w:sz w:val="20"/>
                <w:szCs w:val="20"/>
              </w:rPr>
              <w:t>,</w:t>
            </w:r>
            <w:r>
              <w:rPr>
                <w:rFonts w:ascii="Times New Roman" w:hAnsi="Times New Roman"/>
                <w:sz w:val="20"/>
                <w:szCs w:val="20"/>
              </w:rPr>
              <w:t>8</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10</w:t>
            </w:r>
            <w:r>
              <w:rPr>
                <w:rFonts w:ascii="Times New Roman" w:hAnsi="Times New Roman"/>
                <w:b/>
                <w:bCs/>
                <w:sz w:val="20"/>
                <w:szCs w:val="20"/>
              </w:rPr>
              <w:t>0</w:t>
            </w:r>
            <w:r w:rsidRPr="00C85E29">
              <w:rPr>
                <w:rFonts w:ascii="Times New Roman" w:hAnsi="Times New Roman"/>
                <w:b/>
                <w:bCs/>
                <w:sz w:val="20"/>
                <w:szCs w:val="20"/>
              </w:rPr>
              <w:t>,</w:t>
            </w:r>
            <w:r>
              <w:rPr>
                <w:rFonts w:ascii="Times New Roman" w:hAnsi="Times New Roman"/>
                <w:b/>
                <w:bCs/>
                <w:sz w:val="20"/>
                <w:szCs w:val="20"/>
              </w:rPr>
              <w:t>0</w:t>
            </w:r>
          </w:p>
        </w:tc>
      </w:tr>
      <w:tr w:rsidR="000F47EA" w:rsidRPr="00C85E29" w:rsidTr="00335535">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удельный вес в объеме налоговых доходов, %</w:t>
            </w:r>
          </w:p>
        </w:tc>
        <w:tc>
          <w:tcPr>
            <w:tcW w:w="822" w:type="dxa"/>
            <w:tcBorders>
              <w:top w:val="nil"/>
              <w:left w:val="nil"/>
              <w:bottom w:val="single" w:sz="4" w:space="0" w:color="auto"/>
              <w:right w:val="single" w:sz="4" w:space="0" w:color="auto"/>
            </w:tcBorders>
            <w:shd w:val="clear" w:color="auto" w:fill="auto"/>
            <w:vAlign w:val="bottom"/>
            <w:hideMark/>
          </w:tcPr>
          <w:p w:rsidR="000F47EA" w:rsidRPr="0094426B" w:rsidRDefault="000F47EA" w:rsidP="00335535">
            <w:pPr>
              <w:spacing w:after="0" w:line="240" w:lineRule="auto"/>
              <w:jc w:val="center"/>
              <w:rPr>
                <w:rFonts w:ascii="Times New Roman" w:hAnsi="Times New Roman"/>
                <w:iCs/>
                <w:sz w:val="20"/>
                <w:szCs w:val="20"/>
              </w:rPr>
            </w:pPr>
            <w:r w:rsidRPr="0094426B">
              <w:rPr>
                <w:rFonts w:ascii="Times New Roman" w:hAnsi="Times New Roman"/>
                <w:iCs/>
                <w:sz w:val="20"/>
                <w:szCs w:val="20"/>
              </w:rPr>
              <w:t>1,</w:t>
            </w:r>
            <w:r>
              <w:rPr>
                <w:rFonts w:ascii="Times New Roman" w:hAnsi="Times New Roman"/>
                <w:iCs/>
                <w:sz w:val="20"/>
                <w:szCs w:val="20"/>
              </w:rPr>
              <w:t>6</w:t>
            </w:r>
          </w:p>
        </w:tc>
        <w:tc>
          <w:tcPr>
            <w:tcW w:w="856" w:type="dxa"/>
            <w:tcBorders>
              <w:top w:val="nil"/>
              <w:left w:val="nil"/>
              <w:bottom w:val="single" w:sz="4" w:space="0" w:color="auto"/>
              <w:right w:val="single" w:sz="4" w:space="0" w:color="auto"/>
            </w:tcBorders>
            <w:shd w:val="clear" w:color="auto" w:fill="auto"/>
            <w:vAlign w:val="bottom"/>
            <w:hideMark/>
          </w:tcPr>
          <w:p w:rsidR="000F47EA" w:rsidRPr="0094426B" w:rsidRDefault="000F47EA" w:rsidP="00335535">
            <w:pPr>
              <w:spacing w:after="0" w:line="240" w:lineRule="auto"/>
              <w:jc w:val="center"/>
              <w:rPr>
                <w:rFonts w:ascii="Times New Roman" w:hAnsi="Times New Roman"/>
                <w:iCs/>
                <w:sz w:val="20"/>
                <w:szCs w:val="20"/>
              </w:rPr>
            </w:pPr>
            <w:r>
              <w:rPr>
                <w:rFonts w:ascii="Times New Roman" w:hAnsi="Times New Roman"/>
                <w:iCs/>
                <w:sz w:val="20"/>
                <w:szCs w:val="20"/>
              </w:rPr>
              <w:t>3</w:t>
            </w:r>
            <w:r w:rsidRPr="0094426B">
              <w:rPr>
                <w:rFonts w:ascii="Times New Roman" w:hAnsi="Times New Roman"/>
                <w:iCs/>
                <w:sz w:val="20"/>
                <w:szCs w:val="20"/>
              </w:rPr>
              <w:t>,6</w:t>
            </w:r>
          </w:p>
        </w:tc>
        <w:tc>
          <w:tcPr>
            <w:tcW w:w="856" w:type="dxa"/>
            <w:tcBorders>
              <w:top w:val="nil"/>
              <w:left w:val="nil"/>
              <w:bottom w:val="single" w:sz="4" w:space="0" w:color="auto"/>
              <w:right w:val="single" w:sz="4" w:space="0" w:color="auto"/>
            </w:tcBorders>
            <w:shd w:val="clear" w:color="auto" w:fill="auto"/>
            <w:vAlign w:val="bottom"/>
            <w:hideMark/>
          </w:tcPr>
          <w:p w:rsidR="000F47EA" w:rsidRPr="0094426B" w:rsidRDefault="000F47EA" w:rsidP="00335535">
            <w:pPr>
              <w:spacing w:after="0" w:line="240" w:lineRule="auto"/>
              <w:jc w:val="center"/>
              <w:rPr>
                <w:rFonts w:ascii="Times New Roman" w:hAnsi="Times New Roman"/>
                <w:iCs/>
                <w:sz w:val="20"/>
                <w:szCs w:val="20"/>
              </w:rPr>
            </w:pPr>
            <w:r w:rsidRPr="0094426B">
              <w:rPr>
                <w:rFonts w:ascii="Times New Roman" w:hAnsi="Times New Roman"/>
                <w:iCs/>
                <w:sz w:val="20"/>
                <w:szCs w:val="20"/>
              </w:rPr>
              <w:t>3,</w:t>
            </w:r>
            <w:r>
              <w:rPr>
                <w:rFonts w:ascii="Times New Roman" w:hAnsi="Times New Roman"/>
                <w:iCs/>
                <w:sz w:val="20"/>
                <w:szCs w:val="20"/>
              </w:rPr>
              <w:t>1</w:t>
            </w:r>
          </w:p>
        </w:tc>
        <w:tc>
          <w:tcPr>
            <w:tcW w:w="994" w:type="dxa"/>
            <w:tcBorders>
              <w:top w:val="nil"/>
              <w:left w:val="nil"/>
              <w:bottom w:val="single" w:sz="4" w:space="0" w:color="auto"/>
              <w:right w:val="single" w:sz="4" w:space="0" w:color="auto"/>
            </w:tcBorders>
            <w:shd w:val="clear" w:color="auto" w:fill="auto"/>
            <w:vAlign w:val="bottom"/>
            <w:hideMark/>
          </w:tcPr>
          <w:p w:rsidR="000F47EA" w:rsidRPr="0094426B" w:rsidRDefault="000F47EA" w:rsidP="00335535">
            <w:pPr>
              <w:spacing w:after="0" w:line="240" w:lineRule="auto"/>
              <w:jc w:val="center"/>
              <w:rPr>
                <w:rFonts w:ascii="Times New Roman" w:hAnsi="Times New Roman"/>
                <w:iCs/>
                <w:sz w:val="20"/>
                <w:szCs w:val="20"/>
              </w:rPr>
            </w:pPr>
            <w:r>
              <w:rPr>
                <w:rFonts w:ascii="Times New Roman" w:hAnsi="Times New Roman"/>
                <w:iCs/>
                <w:sz w:val="20"/>
                <w:szCs w:val="20"/>
              </w:rPr>
              <w:t>0</w:t>
            </w:r>
            <w:r w:rsidRPr="0094426B">
              <w:rPr>
                <w:rFonts w:ascii="Times New Roman" w:hAnsi="Times New Roman"/>
                <w:iCs/>
                <w:sz w:val="20"/>
                <w:szCs w:val="20"/>
              </w:rPr>
              <w:t>,</w:t>
            </w:r>
            <w:r>
              <w:rPr>
                <w:rFonts w:ascii="Times New Roman" w:hAnsi="Times New Roman"/>
                <w:iCs/>
                <w:sz w:val="20"/>
                <w:szCs w:val="20"/>
              </w:rPr>
              <w:t>3</w:t>
            </w:r>
          </w:p>
        </w:tc>
        <w:tc>
          <w:tcPr>
            <w:tcW w:w="856" w:type="dxa"/>
            <w:tcBorders>
              <w:top w:val="nil"/>
              <w:left w:val="nil"/>
              <w:bottom w:val="single" w:sz="4" w:space="0" w:color="auto"/>
              <w:right w:val="single" w:sz="4" w:space="0" w:color="auto"/>
            </w:tcBorders>
            <w:shd w:val="clear" w:color="auto" w:fill="auto"/>
            <w:vAlign w:val="bottom"/>
            <w:hideMark/>
          </w:tcPr>
          <w:p w:rsidR="000F47EA" w:rsidRPr="0094426B" w:rsidRDefault="000F47EA" w:rsidP="00335535">
            <w:pPr>
              <w:spacing w:after="0" w:line="240" w:lineRule="auto"/>
              <w:jc w:val="center"/>
              <w:rPr>
                <w:rFonts w:ascii="Times New Roman" w:hAnsi="Times New Roman"/>
                <w:iCs/>
                <w:sz w:val="20"/>
                <w:szCs w:val="20"/>
              </w:rPr>
            </w:pPr>
            <w:r>
              <w:rPr>
                <w:rFonts w:ascii="Times New Roman" w:hAnsi="Times New Roman"/>
                <w:iCs/>
                <w:sz w:val="20"/>
                <w:szCs w:val="20"/>
              </w:rPr>
              <w:t>0</w:t>
            </w:r>
            <w:r w:rsidRPr="0094426B">
              <w:rPr>
                <w:rFonts w:ascii="Times New Roman" w:hAnsi="Times New Roman"/>
                <w:iCs/>
                <w:sz w:val="20"/>
                <w:szCs w:val="20"/>
              </w:rPr>
              <w:t>,</w:t>
            </w:r>
            <w:r>
              <w:rPr>
                <w:rFonts w:ascii="Times New Roman" w:hAnsi="Times New Roman"/>
                <w:iCs/>
                <w:sz w:val="20"/>
                <w:szCs w:val="20"/>
              </w:rPr>
              <w:t>3</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proofErr w:type="spellStart"/>
            <w:r w:rsidRPr="00C85E29">
              <w:rPr>
                <w:rFonts w:ascii="Times New Roman" w:hAnsi="Times New Roman"/>
                <w:b/>
                <w:bCs/>
                <w:sz w:val="20"/>
                <w:szCs w:val="20"/>
              </w:rPr>
              <w:t>х</w:t>
            </w:r>
            <w:proofErr w:type="spellEnd"/>
          </w:p>
        </w:tc>
      </w:tr>
      <w:tr w:rsidR="000F47EA" w:rsidRPr="00C85E29" w:rsidTr="00335535">
        <w:trPr>
          <w:trHeight w:val="423"/>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 xml:space="preserve">изменение («+» увеличение, </w:t>
            </w:r>
            <w:proofErr w:type="gramStart"/>
            <w:r w:rsidRPr="00C85E29">
              <w:rPr>
                <w:rFonts w:ascii="Times New Roman" w:hAnsi="Times New Roman"/>
                <w:sz w:val="20"/>
                <w:szCs w:val="20"/>
              </w:rPr>
              <w:t>«-</w:t>
            </w:r>
            <w:proofErr w:type="gramEnd"/>
            <w:r w:rsidRPr="00C85E29">
              <w:rPr>
                <w:rFonts w:ascii="Times New Roman" w:hAnsi="Times New Roman"/>
                <w:sz w:val="20"/>
                <w:szCs w:val="20"/>
              </w:rPr>
              <w:t>» уменьшение), тыс.руб.</w:t>
            </w:r>
          </w:p>
        </w:tc>
        <w:tc>
          <w:tcPr>
            <w:tcW w:w="822"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23</w:t>
            </w:r>
            <w:r w:rsidRPr="00C85E29">
              <w:rPr>
                <w:rFonts w:ascii="Times New Roman" w:hAnsi="Times New Roman"/>
                <w:sz w:val="20"/>
                <w:szCs w:val="20"/>
              </w:rPr>
              <w:t>,</w:t>
            </w:r>
            <w:r>
              <w:rPr>
                <w:rFonts w:ascii="Times New Roman" w:hAnsi="Times New Roman"/>
                <w:sz w:val="20"/>
                <w:szCs w:val="20"/>
              </w:rPr>
              <w:t>6</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-2</w:t>
            </w:r>
            <w:r w:rsidRPr="00C85E29">
              <w:rPr>
                <w:rFonts w:ascii="Times New Roman" w:hAnsi="Times New Roman"/>
                <w:sz w:val="20"/>
                <w:szCs w:val="20"/>
              </w:rPr>
              <w:t>,</w:t>
            </w:r>
            <w:r>
              <w:rPr>
                <w:rFonts w:ascii="Times New Roman" w:hAnsi="Times New Roman"/>
                <w:sz w:val="20"/>
                <w:szCs w:val="20"/>
              </w:rPr>
              <w:t>4</w:t>
            </w:r>
          </w:p>
        </w:tc>
        <w:tc>
          <w:tcPr>
            <w:tcW w:w="994"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-37</w:t>
            </w:r>
            <w:r w:rsidRPr="00C85E29">
              <w:rPr>
                <w:rFonts w:ascii="Times New Roman" w:hAnsi="Times New Roman"/>
                <w:sz w:val="20"/>
                <w:szCs w:val="20"/>
              </w:rPr>
              <w:t>,</w:t>
            </w:r>
            <w:r>
              <w:rPr>
                <w:rFonts w:ascii="Times New Roman" w:hAnsi="Times New Roman"/>
                <w:sz w:val="20"/>
                <w:szCs w:val="20"/>
              </w:rPr>
              <w:t>7</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-37</w:t>
            </w:r>
            <w:r w:rsidRPr="00C85E29">
              <w:rPr>
                <w:rFonts w:ascii="Times New Roman" w:hAnsi="Times New Roman"/>
                <w:sz w:val="20"/>
                <w:szCs w:val="20"/>
              </w:rPr>
              <w:t>,</w:t>
            </w:r>
            <w:r>
              <w:rPr>
                <w:rFonts w:ascii="Times New Roman" w:hAnsi="Times New Roman"/>
                <w:sz w:val="20"/>
                <w:szCs w:val="20"/>
              </w:rPr>
              <w:t>7</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proofErr w:type="spellStart"/>
            <w:r w:rsidRPr="00C85E29">
              <w:rPr>
                <w:rFonts w:ascii="Times New Roman" w:hAnsi="Times New Roman"/>
                <w:b/>
                <w:bCs/>
                <w:sz w:val="20"/>
                <w:szCs w:val="20"/>
              </w:rPr>
              <w:t>х</w:t>
            </w:r>
            <w:proofErr w:type="spellEnd"/>
          </w:p>
        </w:tc>
      </w:tr>
      <w:tr w:rsidR="000F47EA" w:rsidRPr="00C85E29" w:rsidTr="00335535">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b/>
                <w:bCs/>
                <w:sz w:val="20"/>
                <w:szCs w:val="20"/>
              </w:rPr>
            </w:pPr>
            <w:r w:rsidRPr="00C85E29">
              <w:rPr>
                <w:rFonts w:ascii="Times New Roman" w:hAnsi="Times New Roman"/>
                <w:b/>
                <w:bCs/>
                <w:sz w:val="20"/>
                <w:szCs w:val="20"/>
              </w:rPr>
              <w:t>4. Налоги на имущество, тыс. руб.</w:t>
            </w:r>
          </w:p>
        </w:tc>
        <w:tc>
          <w:tcPr>
            <w:tcW w:w="822"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92</w:t>
            </w:r>
            <w:r w:rsidRPr="00C85E29">
              <w:rPr>
                <w:rFonts w:ascii="Times New Roman" w:hAnsi="Times New Roman"/>
                <w:b/>
                <w:bCs/>
                <w:sz w:val="20"/>
                <w:szCs w:val="20"/>
              </w:rPr>
              <w:t>,</w:t>
            </w:r>
            <w:r>
              <w:rPr>
                <w:rFonts w:ascii="Times New Roman" w:hAnsi="Times New Roman"/>
                <w:b/>
                <w:bCs/>
                <w:sz w:val="20"/>
                <w:szCs w:val="20"/>
              </w:rPr>
              <w:t>7</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77</w:t>
            </w:r>
            <w:r w:rsidRPr="00C85E29">
              <w:rPr>
                <w:rFonts w:ascii="Times New Roman" w:hAnsi="Times New Roman"/>
                <w:b/>
                <w:bCs/>
                <w:sz w:val="20"/>
                <w:szCs w:val="20"/>
              </w:rPr>
              <w:t>,</w:t>
            </w:r>
            <w:r>
              <w:rPr>
                <w:rFonts w:ascii="Times New Roman" w:hAnsi="Times New Roman"/>
                <w:b/>
                <w:bCs/>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88</w:t>
            </w:r>
            <w:r w:rsidRPr="00C85E29">
              <w:rPr>
                <w:rFonts w:ascii="Times New Roman" w:hAnsi="Times New Roman"/>
                <w:b/>
                <w:bCs/>
                <w:sz w:val="20"/>
                <w:szCs w:val="20"/>
              </w:rPr>
              <w:t>,</w:t>
            </w:r>
            <w:r>
              <w:rPr>
                <w:rFonts w:ascii="Times New Roman" w:hAnsi="Times New Roman"/>
                <w:b/>
                <w:bCs/>
                <w:sz w:val="20"/>
                <w:szCs w:val="20"/>
              </w:rPr>
              <w:t>0</w:t>
            </w:r>
          </w:p>
        </w:tc>
        <w:tc>
          <w:tcPr>
            <w:tcW w:w="994"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153</w:t>
            </w:r>
            <w:r w:rsidRPr="00C85E29">
              <w:rPr>
                <w:rFonts w:ascii="Times New Roman" w:hAnsi="Times New Roman"/>
                <w:b/>
                <w:bCs/>
                <w:sz w:val="20"/>
                <w:szCs w:val="20"/>
              </w:rPr>
              <w:t>,</w:t>
            </w:r>
            <w:r>
              <w:rPr>
                <w:rFonts w:ascii="Times New Roman" w:hAnsi="Times New Roman"/>
                <w:b/>
                <w:bCs/>
                <w:sz w:val="20"/>
                <w:szCs w:val="20"/>
              </w:rPr>
              <w:t>2</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108</w:t>
            </w:r>
            <w:r w:rsidRPr="00C85E29">
              <w:rPr>
                <w:rFonts w:ascii="Times New Roman" w:hAnsi="Times New Roman"/>
                <w:b/>
                <w:bCs/>
                <w:sz w:val="20"/>
                <w:szCs w:val="20"/>
              </w:rPr>
              <w:t>,</w:t>
            </w:r>
            <w:r>
              <w:rPr>
                <w:rFonts w:ascii="Times New Roman" w:hAnsi="Times New Roman"/>
                <w:b/>
                <w:bCs/>
                <w:sz w:val="20"/>
                <w:szCs w:val="20"/>
              </w:rPr>
              <w:t>3</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70</w:t>
            </w:r>
            <w:r w:rsidRPr="00C85E29">
              <w:rPr>
                <w:rFonts w:ascii="Times New Roman" w:hAnsi="Times New Roman"/>
                <w:b/>
                <w:bCs/>
                <w:sz w:val="20"/>
                <w:szCs w:val="20"/>
              </w:rPr>
              <w:t>,</w:t>
            </w:r>
            <w:r>
              <w:rPr>
                <w:rFonts w:ascii="Times New Roman" w:hAnsi="Times New Roman"/>
                <w:b/>
                <w:bCs/>
                <w:sz w:val="20"/>
                <w:szCs w:val="20"/>
              </w:rPr>
              <w:t>7</w:t>
            </w:r>
          </w:p>
        </w:tc>
      </w:tr>
      <w:tr w:rsidR="000F47EA" w:rsidRPr="00C85E29" w:rsidTr="00335535">
        <w:trPr>
          <w:trHeight w:val="423"/>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4.1. Налог на имущество физических лиц, тыс</w:t>
            </w:r>
            <w:proofErr w:type="gramStart"/>
            <w:r w:rsidRPr="00C85E29">
              <w:rPr>
                <w:rFonts w:ascii="Times New Roman" w:hAnsi="Times New Roman"/>
                <w:sz w:val="20"/>
                <w:szCs w:val="20"/>
              </w:rPr>
              <w:t>.р</w:t>
            </w:r>
            <w:proofErr w:type="gramEnd"/>
            <w:r w:rsidRPr="00C85E29">
              <w:rPr>
                <w:rFonts w:ascii="Times New Roman" w:hAnsi="Times New Roman"/>
                <w:sz w:val="20"/>
                <w:szCs w:val="20"/>
              </w:rPr>
              <w:t>уб.</w:t>
            </w:r>
          </w:p>
        </w:tc>
        <w:tc>
          <w:tcPr>
            <w:tcW w:w="822"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33</w:t>
            </w:r>
            <w:r w:rsidRPr="00C85E29">
              <w:rPr>
                <w:rFonts w:ascii="Times New Roman" w:hAnsi="Times New Roman"/>
                <w:sz w:val="20"/>
                <w:szCs w:val="20"/>
              </w:rPr>
              <w:t>,</w:t>
            </w:r>
            <w:r>
              <w:rPr>
                <w:rFonts w:ascii="Times New Roman" w:hAnsi="Times New Roman"/>
                <w:sz w:val="20"/>
                <w:szCs w:val="20"/>
              </w:rPr>
              <w:t>5</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34</w:t>
            </w:r>
            <w:r w:rsidRPr="00C85E29">
              <w:rPr>
                <w:rFonts w:ascii="Times New Roman" w:hAnsi="Times New Roman"/>
                <w:sz w:val="20"/>
                <w:szCs w:val="20"/>
              </w:rPr>
              <w:t>,</w:t>
            </w:r>
            <w:r>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37</w:t>
            </w:r>
            <w:r w:rsidRPr="00C85E29">
              <w:rPr>
                <w:rFonts w:ascii="Times New Roman" w:hAnsi="Times New Roman"/>
                <w:sz w:val="20"/>
                <w:szCs w:val="20"/>
              </w:rPr>
              <w:t>,</w:t>
            </w:r>
            <w:r>
              <w:rPr>
                <w:rFonts w:ascii="Times New Roman" w:hAnsi="Times New Roman"/>
                <w:sz w:val="20"/>
                <w:szCs w:val="20"/>
              </w:rPr>
              <w:t>7</w:t>
            </w:r>
          </w:p>
        </w:tc>
        <w:tc>
          <w:tcPr>
            <w:tcW w:w="994"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67</w:t>
            </w:r>
            <w:r w:rsidRPr="00C85E29">
              <w:rPr>
                <w:rFonts w:ascii="Times New Roman" w:hAnsi="Times New Roman"/>
                <w:sz w:val="20"/>
                <w:szCs w:val="20"/>
              </w:rPr>
              <w:t>,</w:t>
            </w:r>
            <w:r>
              <w:rPr>
                <w:rFonts w:ascii="Times New Roman" w:hAnsi="Times New Roman"/>
                <w:sz w:val="20"/>
                <w:szCs w:val="20"/>
              </w:rPr>
              <w:t>6</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61</w:t>
            </w:r>
            <w:r w:rsidRPr="00C85E29">
              <w:rPr>
                <w:rFonts w:ascii="Times New Roman" w:hAnsi="Times New Roman"/>
                <w:sz w:val="20"/>
                <w:szCs w:val="20"/>
              </w:rPr>
              <w:t>,</w:t>
            </w:r>
            <w:r>
              <w:rPr>
                <w:rFonts w:ascii="Times New Roman" w:hAnsi="Times New Roman"/>
                <w:sz w:val="20"/>
                <w:szCs w:val="20"/>
              </w:rPr>
              <w:t>6</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91</w:t>
            </w:r>
            <w:r w:rsidRPr="00C85E29">
              <w:rPr>
                <w:rFonts w:ascii="Times New Roman" w:hAnsi="Times New Roman"/>
                <w:b/>
                <w:bCs/>
                <w:sz w:val="20"/>
                <w:szCs w:val="20"/>
              </w:rPr>
              <w:t>,</w:t>
            </w:r>
            <w:r>
              <w:rPr>
                <w:rFonts w:ascii="Times New Roman" w:hAnsi="Times New Roman"/>
                <w:b/>
                <w:bCs/>
                <w:sz w:val="20"/>
                <w:szCs w:val="20"/>
              </w:rPr>
              <w:t>1</w:t>
            </w:r>
          </w:p>
        </w:tc>
      </w:tr>
      <w:tr w:rsidR="000F47EA" w:rsidRPr="00C85E29" w:rsidTr="00335535">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удельный вес в объеме налоговых доходов, %</w:t>
            </w:r>
          </w:p>
        </w:tc>
        <w:tc>
          <w:tcPr>
            <w:tcW w:w="822" w:type="dxa"/>
            <w:tcBorders>
              <w:top w:val="nil"/>
              <w:left w:val="nil"/>
              <w:bottom w:val="single" w:sz="4" w:space="0" w:color="auto"/>
              <w:right w:val="single" w:sz="4" w:space="0" w:color="auto"/>
            </w:tcBorders>
            <w:shd w:val="clear" w:color="auto" w:fill="auto"/>
            <w:vAlign w:val="bottom"/>
            <w:hideMark/>
          </w:tcPr>
          <w:p w:rsidR="000F47EA" w:rsidRPr="005E23C6" w:rsidRDefault="000F47EA" w:rsidP="00335535">
            <w:pPr>
              <w:spacing w:after="0" w:line="240" w:lineRule="auto"/>
              <w:jc w:val="center"/>
              <w:rPr>
                <w:rFonts w:ascii="Times New Roman" w:hAnsi="Times New Roman"/>
                <w:iCs/>
                <w:sz w:val="20"/>
                <w:szCs w:val="20"/>
              </w:rPr>
            </w:pPr>
            <w:r>
              <w:rPr>
                <w:rFonts w:ascii="Times New Roman" w:hAnsi="Times New Roman"/>
                <w:iCs/>
                <w:sz w:val="20"/>
                <w:szCs w:val="20"/>
              </w:rPr>
              <w:t>2</w:t>
            </w:r>
            <w:r w:rsidRPr="005E23C6">
              <w:rPr>
                <w:rFonts w:ascii="Times New Roman" w:hAnsi="Times New Roman"/>
                <w:iCs/>
                <w:sz w:val="20"/>
                <w:szCs w:val="20"/>
              </w:rPr>
              <w:t>,</w:t>
            </w:r>
            <w:r>
              <w:rPr>
                <w:rFonts w:ascii="Times New Roman" w:hAnsi="Times New Roman"/>
                <w:iCs/>
                <w:sz w:val="20"/>
                <w:szCs w:val="20"/>
              </w:rPr>
              <w:t>7</w:t>
            </w:r>
          </w:p>
        </w:tc>
        <w:tc>
          <w:tcPr>
            <w:tcW w:w="856" w:type="dxa"/>
            <w:tcBorders>
              <w:top w:val="nil"/>
              <w:left w:val="nil"/>
              <w:bottom w:val="single" w:sz="4" w:space="0" w:color="auto"/>
              <w:right w:val="single" w:sz="4" w:space="0" w:color="auto"/>
            </w:tcBorders>
            <w:shd w:val="clear" w:color="auto" w:fill="auto"/>
            <w:vAlign w:val="bottom"/>
            <w:hideMark/>
          </w:tcPr>
          <w:p w:rsidR="000F47EA" w:rsidRPr="005E23C6" w:rsidRDefault="000F47EA" w:rsidP="00335535">
            <w:pPr>
              <w:spacing w:after="0" w:line="240" w:lineRule="auto"/>
              <w:jc w:val="center"/>
              <w:rPr>
                <w:rFonts w:ascii="Times New Roman" w:hAnsi="Times New Roman"/>
                <w:iCs/>
                <w:sz w:val="20"/>
                <w:szCs w:val="20"/>
              </w:rPr>
            </w:pPr>
            <w:r w:rsidRPr="005E23C6">
              <w:rPr>
                <w:rFonts w:ascii="Times New Roman" w:hAnsi="Times New Roman"/>
                <w:iCs/>
                <w:sz w:val="20"/>
                <w:szCs w:val="20"/>
              </w:rPr>
              <w:t>2,7</w:t>
            </w:r>
          </w:p>
        </w:tc>
        <w:tc>
          <w:tcPr>
            <w:tcW w:w="856" w:type="dxa"/>
            <w:tcBorders>
              <w:top w:val="nil"/>
              <w:left w:val="nil"/>
              <w:bottom w:val="single" w:sz="4" w:space="0" w:color="auto"/>
              <w:right w:val="single" w:sz="4" w:space="0" w:color="auto"/>
            </w:tcBorders>
            <w:shd w:val="clear" w:color="auto" w:fill="auto"/>
            <w:vAlign w:val="bottom"/>
            <w:hideMark/>
          </w:tcPr>
          <w:p w:rsidR="000F47EA" w:rsidRPr="005E23C6" w:rsidRDefault="000F47EA" w:rsidP="00335535">
            <w:pPr>
              <w:spacing w:after="0" w:line="240" w:lineRule="auto"/>
              <w:jc w:val="center"/>
              <w:rPr>
                <w:rFonts w:ascii="Times New Roman" w:hAnsi="Times New Roman"/>
                <w:iCs/>
                <w:sz w:val="20"/>
                <w:szCs w:val="20"/>
              </w:rPr>
            </w:pPr>
            <w:r w:rsidRPr="005E23C6">
              <w:rPr>
                <w:rFonts w:ascii="Times New Roman" w:hAnsi="Times New Roman"/>
                <w:iCs/>
                <w:sz w:val="20"/>
                <w:szCs w:val="20"/>
              </w:rPr>
              <w:t>2,</w:t>
            </w:r>
            <w:r>
              <w:rPr>
                <w:rFonts w:ascii="Times New Roman" w:hAnsi="Times New Roman"/>
                <w:iCs/>
                <w:sz w:val="20"/>
                <w:szCs w:val="20"/>
              </w:rPr>
              <w:t>8</w:t>
            </w:r>
          </w:p>
        </w:tc>
        <w:tc>
          <w:tcPr>
            <w:tcW w:w="994" w:type="dxa"/>
            <w:tcBorders>
              <w:top w:val="nil"/>
              <w:left w:val="nil"/>
              <w:bottom w:val="single" w:sz="4" w:space="0" w:color="auto"/>
              <w:right w:val="single" w:sz="4" w:space="0" w:color="auto"/>
            </w:tcBorders>
            <w:shd w:val="clear" w:color="auto" w:fill="auto"/>
            <w:vAlign w:val="bottom"/>
            <w:hideMark/>
          </w:tcPr>
          <w:p w:rsidR="000F47EA" w:rsidRPr="005E23C6" w:rsidRDefault="000F47EA" w:rsidP="00335535">
            <w:pPr>
              <w:spacing w:after="0" w:line="240" w:lineRule="auto"/>
              <w:jc w:val="center"/>
              <w:rPr>
                <w:rFonts w:ascii="Times New Roman" w:hAnsi="Times New Roman"/>
                <w:iCs/>
                <w:sz w:val="20"/>
                <w:szCs w:val="20"/>
              </w:rPr>
            </w:pPr>
            <w:r>
              <w:rPr>
                <w:rFonts w:ascii="Times New Roman" w:hAnsi="Times New Roman"/>
                <w:iCs/>
                <w:sz w:val="20"/>
                <w:szCs w:val="20"/>
              </w:rPr>
              <w:t>4</w:t>
            </w:r>
            <w:r w:rsidRPr="005E23C6">
              <w:rPr>
                <w:rFonts w:ascii="Times New Roman" w:hAnsi="Times New Roman"/>
                <w:iCs/>
                <w:sz w:val="20"/>
                <w:szCs w:val="20"/>
              </w:rPr>
              <w:t>,</w:t>
            </w:r>
            <w:r>
              <w:rPr>
                <w:rFonts w:ascii="Times New Roman" w:hAnsi="Times New Roman"/>
                <w:iCs/>
                <w:sz w:val="20"/>
                <w:szCs w:val="20"/>
              </w:rPr>
              <w:t>7</w:t>
            </w:r>
          </w:p>
        </w:tc>
        <w:tc>
          <w:tcPr>
            <w:tcW w:w="856" w:type="dxa"/>
            <w:tcBorders>
              <w:top w:val="nil"/>
              <w:left w:val="nil"/>
              <w:bottom w:val="single" w:sz="4" w:space="0" w:color="auto"/>
              <w:right w:val="single" w:sz="4" w:space="0" w:color="auto"/>
            </w:tcBorders>
            <w:shd w:val="clear" w:color="auto" w:fill="auto"/>
            <w:vAlign w:val="bottom"/>
            <w:hideMark/>
          </w:tcPr>
          <w:p w:rsidR="000F47EA" w:rsidRPr="005E23C6" w:rsidRDefault="000F47EA" w:rsidP="00335535">
            <w:pPr>
              <w:spacing w:after="0" w:line="240" w:lineRule="auto"/>
              <w:jc w:val="center"/>
              <w:rPr>
                <w:rFonts w:ascii="Times New Roman" w:hAnsi="Times New Roman"/>
                <w:iCs/>
                <w:sz w:val="20"/>
                <w:szCs w:val="20"/>
              </w:rPr>
            </w:pPr>
            <w:r>
              <w:rPr>
                <w:rFonts w:ascii="Times New Roman" w:hAnsi="Times New Roman"/>
                <w:iCs/>
                <w:sz w:val="20"/>
                <w:szCs w:val="20"/>
              </w:rPr>
              <w:t>4</w:t>
            </w:r>
            <w:r w:rsidRPr="005E23C6">
              <w:rPr>
                <w:rFonts w:ascii="Times New Roman" w:hAnsi="Times New Roman"/>
                <w:iCs/>
                <w:sz w:val="20"/>
                <w:szCs w:val="20"/>
              </w:rPr>
              <w:t>,</w:t>
            </w:r>
            <w:r>
              <w:rPr>
                <w:rFonts w:ascii="Times New Roman" w:hAnsi="Times New Roman"/>
                <w:iCs/>
                <w:sz w:val="20"/>
                <w:szCs w:val="20"/>
              </w:rPr>
              <w:t>7</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proofErr w:type="spellStart"/>
            <w:r w:rsidRPr="00C85E29">
              <w:rPr>
                <w:rFonts w:ascii="Times New Roman" w:hAnsi="Times New Roman"/>
                <w:b/>
                <w:bCs/>
                <w:sz w:val="20"/>
                <w:szCs w:val="20"/>
              </w:rPr>
              <w:t>х</w:t>
            </w:r>
            <w:proofErr w:type="spellEnd"/>
          </w:p>
        </w:tc>
      </w:tr>
      <w:tr w:rsidR="000F47EA" w:rsidRPr="00C85E29" w:rsidTr="00335535">
        <w:trPr>
          <w:trHeight w:val="423"/>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 xml:space="preserve">изменение («+» увеличение, </w:t>
            </w:r>
            <w:proofErr w:type="gramStart"/>
            <w:r w:rsidRPr="00C85E29">
              <w:rPr>
                <w:rFonts w:ascii="Times New Roman" w:hAnsi="Times New Roman"/>
                <w:sz w:val="20"/>
                <w:szCs w:val="20"/>
              </w:rPr>
              <w:t>«-</w:t>
            </w:r>
            <w:proofErr w:type="gramEnd"/>
            <w:r w:rsidRPr="00C85E29">
              <w:rPr>
                <w:rFonts w:ascii="Times New Roman" w:hAnsi="Times New Roman"/>
                <w:sz w:val="20"/>
                <w:szCs w:val="20"/>
              </w:rPr>
              <w:t>» уменьшение), тыс.руб.</w:t>
            </w:r>
          </w:p>
        </w:tc>
        <w:tc>
          <w:tcPr>
            <w:tcW w:w="822"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0</w:t>
            </w:r>
            <w:r w:rsidRPr="00C85E29">
              <w:rPr>
                <w:rFonts w:ascii="Times New Roman" w:hAnsi="Times New Roman"/>
                <w:sz w:val="20"/>
                <w:szCs w:val="20"/>
              </w:rPr>
              <w:t>,</w:t>
            </w:r>
            <w:r>
              <w:rPr>
                <w:rFonts w:ascii="Times New Roman" w:hAnsi="Times New Roman"/>
                <w:sz w:val="20"/>
                <w:szCs w:val="20"/>
              </w:rPr>
              <w:t>5</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3</w:t>
            </w:r>
            <w:r w:rsidRPr="00C85E29">
              <w:rPr>
                <w:rFonts w:ascii="Times New Roman" w:hAnsi="Times New Roman"/>
                <w:sz w:val="20"/>
                <w:szCs w:val="20"/>
              </w:rPr>
              <w:t>,</w:t>
            </w:r>
            <w:r>
              <w:rPr>
                <w:rFonts w:ascii="Times New Roman" w:hAnsi="Times New Roman"/>
                <w:sz w:val="20"/>
                <w:szCs w:val="20"/>
              </w:rPr>
              <w:t>7</w:t>
            </w:r>
          </w:p>
        </w:tc>
        <w:tc>
          <w:tcPr>
            <w:tcW w:w="994"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29</w:t>
            </w:r>
            <w:r w:rsidRPr="00C85E29">
              <w:rPr>
                <w:rFonts w:ascii="Times New Roman" w:hAnsi="Times New Roman"/>
                <w:sz w:val="20"/>
                <w:szCs w:val="20"/>
              </w:rPr>
              <w:t>,</w:t>
            </w:r>
            <w:r>
              <w:rPr>
                <w:rFonts w:ascii="Times New Roman" w:hAnsi="Times New Roman"/>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23</w:t>
            </w:r>
            <w:r w:rsidRPr="00C85E29">
              <w:rPr>
                <w:rFonts w:ascii="Times New Roman" w:hAnsi="Times New Roman"/>
                <w:sz w:val="20"/>
                <w:szCs w:val="20"/>
              </w:rPr>
              <w:t>,</w:t>
            </w:r>
            <w:r>
              <w:rPr>
                <w:rFonts w:ascii="Times New Roman" w:hAnsi="Times New Roman"/>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proofErr w:type="spellStart"/>
            <w:r w:rsidRPr="00C85E29">
              <w:rPr>
                <w:rFonts w:ascii="Times New Roman" w:hAnsi="Times New Roman"/>
                <w:b/>
                <w:bCs/>
                <w:sz w:val="20"/>
                <w:szCs w:val="20"/>
              </w:rPr>
              <w:t>х</w:t>
            </w:r>
            <w:proofErr w:type="spellEnd"/>
          </w:p>
        </w:tc>
      </w:tr>
      <w:tr w:rsidR="000F47EA" w:rsidRPr="00C85E29" w:rsidTr="00335535">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4.2. Земельный налог, тыс. руб.</w:t>
            </w:r>
          </w:p>
        </w:tc>
        <w:tc>
          <w:tcPr>
            <w:tcW w:w="822"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59</w:t>
            </w:r>
            <w:r w:rsidRPr="00C85E29">
              <w:rPr>
                <w:rFonts w:ascii="Times New Roman" w:hAnsi="Times New Roman"/>
                <w:sz w:val="20"/>
                <w:szCs w:val="20"/>
              </w:rPr>
              <w:t>,</w:t>
            </w:r>
            <w:r>
              <w:rPr>
                <w:rFonts w:ascii="Times New Roman" w:hAnsi="Times New Roman"/>
                <w:sz w:val="20"/>
                <w:szCs w:val="20"/>
              </w:rPr>
              <w:t>2</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43</w:t>
            </w:r>
            <w:r w:rsidRPr="00C85E29">
              <w:rPr>
                <w:rFonts w:ascii="Times New Roman" w:hAnsi="Times New Roman"/>
                <w:sz w:val="20"/>
                <w:szCs w:val="20"/>
              </w:rPr>
              <w:t>,</w:t>
            </w:r>
            <w:r>
              <w:rPr>
                <w:rFonts w:ascii="Times New Roman" w:hAnsi="Times New Roman"/>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50</w:t>
            </w:r>
            <w:r w:rsidRPr="00C85E29">
              <w:rPr>
                <w:rFonts w:ascii="Times New Roman" w:hAnsi="Times New Roman"/>
                <w:sz w:val="20"/>
                <w:szCs w:val="20"/>
              </w:rPr>
              <w:t>,</w:t>
            </w:r>
            <w:r>
              <w:rPr>
                <w:rFonts w:ascii="Times New Roman" w:hAnsi="Times New Roman"/>
                <w:sz w:val="20"/>
                <w:szCs w:val="20"/>
              </w:rPr>
              <w:t>3</w:t>
            </w:r>
          </w:p>
        </w:tc>
        <w:tc>
          <w:tcPr>
            <w:tcW w:w="994"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85</w:t>
            </w:r>
            <w:r w:rsidRPr="00C85E29">
              <w:rPr>
                <w:rFonts w:ascii="Times New Roman" w:hAnsi="Times New Roman"/>
                <w:sz w:val="20"/>
                <w:szCs w:val="20"/>
              </w:rPr>
              <w:t>,</w:t>
            </w:r>
            <w:r>
              <w:rPr>
                <w:rFonts w:ascii="Times New Roman" w:hAnsi="Times New Roman"/>
                <w:sz w:val="20"/>
                <w:szCs w:val="20"/>
              </w:rPr>
              <w:t>6</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46</w:t>
            </w:r>
            <w:r w:rsidRPr="00C85E29">
              <w:rPr>
                <w:rFonts w:ascii="Times New Roman" w:hAnsi="Times New Roman"/>
                <w:sz w:val="20"/>
                <w:szCs w:val="20"/>
              </w:rPr>
              <w:t>,</w:t>
            </w:r>
            <w:r>
              <w:rPr>
                <w:rFonts w:ascii="Times New Roman" w:hAnsi="Times New Roman"/>
                <w:sz w:val="20"/>
                <w:szCs w:val="20"/>
              </w:rPr>
              <w:t>7</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54</w:t>
            </w:r>
            <w:r w:rsidRPr="00C85E29">
              <w:rPr>
                <w:rFonts w:ascii="Times New Roman" w:hAnsi="Times New Roman"/>
                <w:b/>
                <w:bCs/>
                <w:sz w:val="20"/>
                <w:szCs w:val="20"/>
              </w:rPr>
              <w:t>,</w:t>
            </w:r>
            <w:r>
              <w:rPr>
                <w:rFonts w:ascii="Times New Roman" w:hAnsi="Times New Roman"/>
                <w:b/>
                <w:bCs/>
                <w:sz w:val="20"/>
                <w:szCs w:val="20"/>
              </w:rPr>
              <w:t>6</w:t>
            </w:r>
          </w:p>
        </w:tc>
      </w:tr>
      <w:tr w:rsidR="000F47EA" w:rsidRPr="00C85E29" w:rsidTr="00335535">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удельный вес в объеме налоговых доходов, %</w:t>
            </w:r>
          </w:p>
        </w:tc>
        <w:tc>
          <w:tcPr>
            <w:tcW w:w="822" w:type="dxa"/>
            <w:tcBorders>
              <w:top w:val="nil"/>
              <w:left w:val="nil"/>
              <w:bottom w:val="single" w:sz="4" w:space="0" w:color="auto"/>
              <w:right w:val="single" w:sz="4" w:space="0" w:color="auto"/>
            </w:tcBorders>
            <w:shd w:val="clear" w:color="auto" w:fill="auto"/>
            <w:vAlign w:val="bottom"/>
            <w:hideMark/>
          </w:tcPr>
          <w:p w:rsidR="000F47EA" w:rsidRPr="005E23C6" w:rsidRDefault="000F47EA" w:rsidP="00335535">
            <w:pPr>
              <w:spacing w:after="0" w:line="240" w:lineRule="auto"/>
              <w:jc w:val="center"/>
              <w:rPr>
                <w:rFonts w:ascii="Times New Roman" w:hAnsi="Times New Roman"/>
                <w:iCs/>
                <w:sz w:val="20"/>
                <w:szCs w:val="20"/>
              </w:rPr>
            </w:pPr>
            <w:r w:rsidRPr="005E23C6">
              <w:rPr>
                <w:rFonts w:ascii="Times New Roman" w:hAnsi="Times New Roman"/>
                <w:iCs/>
                <w:sz w:val="20"/>
                <w:szCs w:val="20"/>
              </w:rPr>
              <w:t>4,</w:t>
            </w:r>
            <w:r>
              <w:rPr>
                <w:rFonts w:ascii="Times New Roman" w:hAnsi="Times New Roman"/>
                <w:iCs/>
                <w:sz w:val="20"/>
                <w:szCs w:val="20"/>
              </w:rPr>
              <w:t>8</w:t>
            </w:r>
          </w:p>
        </w:tc>
        <w:tc>
          <w:tcPr>
            <w:tcW w:w="856" w:type="dxa"/>
            <w:tcBorders>
              <w:top w:val="nil"/>
              <w:left w:val="nil"/>
              <w:bottom w:val="single" w:sz="4" w:space="0" w:color="auto"/>
              <w:right w:val="single" w:sz="4" w:space="0" w:color="auto"/>
            </w:tcBorders>
            <w:shd w:val="clear" w:color="auto" w:fill="auto"/>
            <w:vAlign w:val="bottom"/>
            <w:hideMark/>
          </w:tcPr>
          <w:p w:rsidR="000F47EA" w:rsidRPr="005E23C6" w:rsidRDefault="000F47EA" w:rsidP="00335535">
            <w:pPr>
              <w:spacing w:after="0" w:line="240" w:lineRule="auto"/>
              <w:jc w:val="center"/>
              <w:rPr>
                <w:rFonts w:ascii="Times New Roman" w:hAnsi="Times New Roman"/>
                <w:iCs/>
                <w:sz w:val="20"/>
                <w:szCs w:val="20"/>
              </w:rPr>
            </w:pPr>
            <w:r>
              <w:rPr>
                <w:rFonts w:ascii="Times New Roman" w:hAnsi="Times New Roman"/>
                <w:iCs/>
                <w:sz w:val="20"/>
                <w:szCs w:val="20"/>
              </w:rPr>
              <w:t>3</w:t>
            </w:r>
            <w:r w:rsidRPr="005E23C6">
              <w:rPr>
                <w:rFonts w:ascii="Times New Roman" w:hAnsi="Times New Roman"/>
                <w:iCs/>
                <w:sz w:val="20"/>
                <w:szCs w:val="20"/>
              </w:rPr>
              <w:t>,</w:t>
            </w:r>
            <w:r>
              <w:rPr>
                <w:rFonts w:ascii="Times New Roman" w:hAnsi="Times New Roman"/>
                <w:iCs/>
                <w:sz w:val="20"/>
                <w:szCs w:val="20"/>
              </w:rPr>
              <w:t>5</w:t>
            </w:r>
          </w:p>
        </w:tc>
        <w:tc>
          <w:tcPr>
            <w:tcW w:w="856" w:type="dxa"/>
            <w:tcBorders>
              <w:top w:val="nil"/>
              <w:left w:val="nil"/>
              <w:bottom w:val="single" w:sz="4" w:space="0" w:color="auto"/>
              <w:right w:val="single" w:sz="4" w:space="0" w:color="auto"/>
            </w:tcBorders>
            <w:shd w:val="clear" w:color="auto" w:fill="auto"/>
            <w:vAlign w:val="bottom"/>
            <w:hideMark/>
          </w:tcPr>
          <w:p w:rsidR="000F47EA" w:rsidRPr="005E23C6" w:rsidRDefault="000F47EA" w:rsidP="00335535">
            <w:pPr>
              <w:spacing w:after="0" w:line="240" w:lineRule="auto"/>
              <w:jc w:val="center"/>
              <w:rPr>
                <w:rFonts w:ascii="Times New Roman" w:hAnsi="Times New Roman"/>
                <w:iCs/>
                <w:sz w:val="20"/>
                <w:szCs w:val="20"/>
              </w:rPr>
            </w:pPr>
            <w:r w:rsidRPr="005E23C6">
              <w:rPr>
                <w:rFonts w:ascii="Times New Roman" w:hAnsi="Times New Roman"/>
                <w:iCs/>
                <w:sz w:val="20"/>
                <w:szCs w:val="20"/>
              </w:rPr>
              <w:t>3,</w:t>
            </w:r>
            <w:r>
              <w:rPr>
                <w:rFonts w:ascii="Times New Roman" w:hAnsi="Times New Roman"/>
                <w:iCs/>
                <w:sz w:val="20"/>
                <w:szCs w:val="20"/>
              </w:rPr>
              <w:t>7</w:t>
            </w:r>
          </w:p>
        </w:tc>
        <w:tc>
          <w:tcPr>
            <w:tcW w:w="994" w:type="dxa"/>
            <w:tcBorders>
              <w:top w:val="nil"/>
              <w:left w:val="nil"/>
              <w:bottom w:val="single" w:sz="4" w:space="0" w:color="auto"/>
              <w:right w:val="single" w:sz="4" w:space="0" w:color="auto"/>
            </w:tcBorders>
            <w:shd w:val="clear" w:color="auto" w:fill="auto"/>
            <w:vAlign w:val="bottom"/>
            <w:hideMark/>
          </w:tcPr>
          <w:p w:rsidR="000F47EA" w:rsidRPr="005E23C6" w:rsidRDefault="000F47EA" w:rsidP="00335535">
            <w:pPr>
              <w:spacing w:after="0" w:line="240" w:lineRule="auto"/>
              <w:jc w:val="center"/>
              <w:rPr>
                <w:rFonts w:ascii="Times New Roman" w:hAnsi="Times New Roman"/>
                <w:iCs/>
                <w:sz w:val="20"/>
                <w:szCs w:val="20"/>
              </w:rPr>
            </w:pPr>
            <w:r>
              <w:rPr>
                <w:rFonts w:ascii="Times New Roman" w:hAnsi="Times New Roman"/>
                <w:iCs/>
                <w:sz w:val="20"/>
                <w:szCs w:val="20"/>
              </w:rPr>
              <w:t>5</w:t>
            </w:r>
            <w:r w:rsidRPr="005E23C6">
              <w:rPr>
                <w:rFonts w:ascii="Times New Roman" w:hAnsi="Times New Roman"/>
                <w:iCs/>
                <w:sz w:val="20"/>
                <w:szCs w:val="20"/>
              </w:rPr>
              <w:t>,</w:t>
            </w:r>
            <w:r>
              <w:rPr>
                <w:rFonts w:ascii="Times New Roman" w:hAnsi="Times New Roman"/>
                <w:iCs/>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0F47EA" w:rsidRPr="005E23C6" w:rsidRDefault="000F47EA" w:rsidP="00335535">
            <w:pPr>
              <w:spacing w:after="0" w:line="240" w:lineRule="auto"/>
              <w:jc w:val="center"/>
              <w:rPr>
                <w:rFonts w:ascii="Times New Roman" w:hAnsi="Times New Roman"/>
                <w:iCs/>
                <w:sz w:val="20"/>
                <w:szCs w:val="20"/>
              </w:rPr>
            </w:pPr>
            <w:r w:rsidRPr="005E23C6">
              <w:rPr>
                <w:rFonts w:ascii="Times New Roman" w:hAnsi="Times New Roman"/>
                <w:iCs/>
                <w:sz w:val="20"/>
                <w:szCs w:val="20"/>
              </w:rPr>
              <w:t>3,</w:t>
            </w:r>
            <w:r>
              <w:rPr>
                <w:rFonts w:ascii="Times New Roman" w:hAnsi="Times New Roman"/>
                <w:iCs/>
                <w:sz w:val="20"/>
                <w:szCs w:val="20"/>
              </w:rPr>
              <w:t>6</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proofErr w:type="spellStart"/>
            <w:r w:rsidRPr="00C85E29">
              <w:rPr>
                <w:rFonts w:ascii="Times New Roman" w:hAnsi="Times New Roman"/>
                <w:b/>
                <w:bCs/>
                <w:sz w:val="20"/>
                <w:szCs w:val="20"/>
              </w:rPr>
              <w:t>х</w:t>
            </w:r>
            <w:proofErr w:type="spellEnd"/>
          </w:p>
        </w:tc>
      </w:tr>
      <w:tr w:rsidR="000F47EA" w:rsidRPr="00C85E29" w:rsidTr="00335535">
        <w:trPr>
          <w:trHeight w:val="423"/>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 xml:space="preserve">изменение («+» увеличение, </w:t>
            </w:r>
            <w:proofErr w:type="gramStart"/>
            <w:r w:rsidRPr="00C85E29">
              <w:rPr>
                <w:rFonts w:ascii="Times New Roman" w:hAnsi="Times New Roman"/>
                <w:sz w:val="20"/>
                <w:szCs w:val="20"/>
              </w:rPr>
              <w:t>«-</w:t>
            </w:r>
            <w:proofErr w:type="gramEnd"/>
            <w:r w:rsidRPr="00C85E29">
              <w:rPr>
                <w:rFonts w:ascii="Times New Roman" w:hAnsi="Times New Roman"/>
                <w:sz w:val="20"/>
                <w:szCs w:val="20"/>
              </w:rPr>
              <w:t>» уменьшение), тыс.руб.</w:t>
            </w:r>
          </w:p>
        </w:tc>
        <w:tc>
          <w:tcPr>
            <w:tcW w:w="822"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-15</w:t>
            </w:r>
            <w:r w:rsidRPr="00C85E29">
              <w:rPr>
                <w:rFonts w:ascii="Times New Roman" w:hAnsi="Times New Roman"/>
                <w:sz w:val="20"/>
                <w:szCs w:val="20"/>
              </w:rPr>
              <w:t>,</w:t>
            </w:r>
            <w:r>
              <w:rPr>
                <w:rFonts w:ascii="Times New Roman" w:hAnsi="Times New Roman"/>
                <w:sz w:val="20"/>
                <w:szCs w:val="20"/>
              </w:rPr>
              <w:t>3</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6</w:t>
            </w:r>
            <w:r w:rsidRPr="00C85E29">
              <w:rPr>
                <w:rFonts w:ascii="Times New Roman" w:hAnsi="Times New Roman"/>
                <w:sz w:val="20"/>
                <w:szCs w:val="20"/>
              </w:rPr>
              <w:t>,</w:t>
            </w:r>
            <w:r>
              <w:rPr>
                <w:rFonts w:ascii="Times New Roman" w:hAnsi="Times New Roman"/>
                <w:sz w:val="20"/>
                <w:szCs w:val="20"/>
              </w:rPr>
              <w:t>4</w:t>
            </w:r>
          </w:p>
        </w:tc>
        <w:tc>
          <w:tcPr>
            <w:tcW w:w="994"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35</w:t>
            </w:r>
            <w:r w:rsidRPr="00C85E29">
              <w:rPr>
                <w:rFonts w:ascii="Times New Roman" w:hAnsi="Times New Roman"/>
                <w:sz w:val="20"/>
                <w:szCs w:val="20"/>
              </w:rPr>
              <w:t>,</w:t>
            </w:r>
            <w:r>
              <w:rPr>
                <w:rFonts w:ascii="Times New Roman" w:hAnsi="Times New Roman"/>
                <w:sz w:val="20"/>
                <w:szCs w:val="20"/>
              </w:rPr>
              <w:t>3</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-3</w:t>
            </w:r>
            <w:r w:rsidRPr="00C85E29">
              <w:rPr>
                <w:rFonts w:ascii="Times New Roman" w:hAnsi="Times New Roman"/>
                <w:sz w:val="20"/>
                <w:szCs w:val="20"/>
              </w:rPr>
              <w:t>,</w:t>
            </w:r>
            <w:r>
              <w:rPr>
                <w:rFonts w:ascii="Times New Roman" w:hAnsi="Times New Roman"/>
                <w:sz w:val="20"/>
                <w:szCs w:val="20"/>
              </w:rPr>
              <w:t>6</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proofErr w:type="spellStart"/>
            <w:r w:rsidRPr="00C85E29">
              <w:rPr>
                <w:rFonts w:ascii="Times New Roman" w:hAnsi="Times New Roman"/>
                <w:b/>
                <w:bCs/>
                <w:sz w:val="20"/>
                <w:szCs w:val="20"/>
              </w:rPr>
              <w:t>х</w:t>
            </w:r>
            <w:proofErr w:type="spellEnd"/>
          </w:p>
        </w:tc>
      </w:tr>
      <w:tr w:rsidR="000F47EA" w:rsidRPr="00C85E29" w:rsidTr="00335535">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b/>
                <w:bCs/>
                <w:sz w:val="20"/>
                <w:szCs w:val="20"/>
              </w:rPr>
            </w:pPr>
            <w:r w:rsidRPr="00C85E29">
              <w:rPr>
                <w:rFonts w:ascii="Times New Roman" w:hAnsi="Times New Roman"/>
                <w:b/>
                <w:bCs/>
                <w:sz w:val="20"/>
                <w:szCs w:val="20"/>
              </w:rPr>
              <w:t>5. Государственная пошлина, тыс. руб.</w:t>
            </w:r>
          </w:p>
        </w:tc>
        <w:tc>
          <w:tcPr>
            <w:tcW w:w="822"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0</w:t>
            </w:r>
            <w:r w:rsidRPr="00C85E29">
              <w:rPr>
                <w:rFonts w:ascii="Times New Roman" w:hAnsi="Times New Roman"/>
                <w:b/>
                <w:bCs/>
                <w:sz w:val="20"/>
                <w:szCs w:val="20"/>
              </w:rPr>
              <w:t>,</w:t>
            </w:r>
            <w:r>
              <w:rPr>
                <w:rFonts w:ascii="Times New Roman" w:hAnsi="Times New Roman"/>
                <w:b/>
                <w:bCs/>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1</w:t>
            </w:r>
            <w:r w:rsidRPr="00C85E29">
              <w:rPr>
                <w:rFonts w:ascii="Times New Roman" w:hAnsi="Times New Roman"/>
                <w:b/>
                <w:bCs/>
                <w:sz w:val="20"/>
                <w:szCs w:val="20"/>
              </w:rPr>
              <w:t>,</w:t>
            </w:r>
            <w:r>
              <w:rPr>
                <w:rFonts w:ascii="Times New Roman" w:hAnsi="Times New Roman"/>
                <w:b/>
                <w:bCs/>
                <w:sz w:val="20"/>
                <w:szCs w:val="20"/>
              </w:rPr>
              <w:t>1</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2</w:t>
            </w:r>
            <w:r w:rsidRPr="00C85E29">
              <w:rPr>
                <w:rFonts w:ascii="Times New Roman" w:hAnsi="Times New Roman"/>
                <w:b/>
                <w:bCs/>
                <w:sz w:val="20"/>
                <w:szCs w:val="20"/>
              </w:rPr>
              <w:t>,</w:t>
            </w:r>
            <w:r>
              <w:rPr>
                <w:rFonts w:ascii="Times New Roman" w:hAnsi="Times New Roman"/>
                <w:b/>
                <w:bCs/>
                <w:sz w:val="20"/>
                <w:szCs w:val="20"/>
              </w:rPr>
              <w:t>9</w:t>
            </w:r>
          </w:p>
        </w:tc>
        <w:tc>
          <w:tcPr>
            <w:tcW w:w="994"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2</w:t>
            </w:r>
            <w:r w:rsidRPr="00C85E29">
              <w:rPr>
                <w:rFonts w:ascii="Times New Roman" w:hAnsi="Times New Roman"/>
                <w:b/>
                <w:bCs/>
                <w:sz w:val="20"/>
                <w:szCs w:val="20"/>
              </w:rPr>
              <w:t>,</w:t>
            </w:r>
            <w:r>
              <w:rPr>
                <w:rFonts w:ascii="Times New Roman" w:hAnsi="Times New Roman"/>
                <w:b/>
                <w:bCs/>
                <w:sz w:val="20"/>
                <w:szCs w:val="20"/>
              </w:rPr>
              <w:t>6</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2</w:t>
            </w:r>
            <w:r w:rsidRPr="00C85E29">
              <w:rPr>
                <w:rFonts w:ascii="Times New Roman" w:hAnsi="Times New Roman"/>
                <w:b/>
                <w:bCs/>
                <w:sz w:val="20"/>
                <w:szCs w:val="20"/>
              </w:rPr>
              <w:t>,</w:t>
            </w:r>
            <w:r>
              <w:rPr>
                <w:rFonts w:ascii="Times New Roman" w:hAnsi="Times New Roman"/>
                <w:b/>
                <w:bCs/>
                <w:sz w:val="20"/>
                <w:szCs w:val="20"/>
              </w:rPr>
              <w:t>6</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1</w:t>
            </w:r>
            <w:r>
              <w:rPr>
                <w:rFonts w:ascii="Times New Roman" w:hAnsi="Times New Roman"/>
                <w:b/>
                <w:bCs/>
                <w:sz w:val="20"/>
                <w:szCs w:val="20"/>
              </w:rPr>
              <w:t>00</w:t>
            </w:r>
            <w:r w:rsidRPr="00C85E29">
              <w:rPr>
                <w:rFonts w:ascii="Times New Roman" w:hAnsi="Times New Roman"/>
                <w:b/>
                <w:bCs/>
                <w:sz w:val="20"/>
                <w:szCs w:val="20"/>
              </w:rPr>
              <w:t>,</w:t>
            </w:r>
            <w:r>
              <w:rPr>
                <w:rFonts w:ascii="Times New Roman" w:hAnsi="Times New Roman"/>
                <w:b/>
                <w:bCs/>
                <w:sz w:val="20"/>
                <w:szCs w:val="20"/>
              </w:rPr>
              <w:t>0</w:t>
            </w:r>
          </w:p>
        </w:tc>
      </w:tr>
      <w:tr w:rsidR="000F47EA" w:rsidRPr="00C85E29" w:rsidTr="00335535">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удельный вес в объеме налоговых доходов, %</w:t>
            </w:r>
          </w:p>
        </w:tc>
        <w:tc>
          <w:tcPr>
            <w:tcW w:w="822" w:type="dxa"/>
            <w:tcBorders>
              <w:top w:val="nil"/>
              <w:left w:val="nil"/>
              <w:bottom w:val="single" w:sz="4" w:space="0" w:color="auto"/>
              <w:right w:val="single" w:sz="4" w:space="0" w:color="auto"/>
            </w:tcBorders>
            <w:shd w:val="clear" w:color="auto" w:fill="auto"/>
            <w:vAlign w:val="bottom"/>
            <w:hideMark/>
          </w:tcPr>
          <w:p w:rsidR="000F47EA" w:rsidRPr="0090646D" w:rsidRDefault="000F47EA" w:rsidP="00335535">
            <w:pPr>
              <w:spacing w:after="0" w:line="240" w:lineRule="auto"/>
              <w:jc w:val="center"/>
              <w:rPr>
                <w:rFonts w:ascii="Times New Roman" w:hAnsi="Times New Roman"/>
                <w:iCs/>
                <w:sz w:val="20"/>
                <w:szCs w:val="20"/>
              </w:rPr>
            </w:pPr>
            <w:r w:rsidRPr="0090646D">
              <w:rPr>
                <w:rFonts w:ascii="Times New Roman" w:hAnsi="Times New Roman"/>
                <w:iCs/>
                <w:sz w:val="20"/>
                <w:szCs w:val="20"/>
              </w:rPr>
              <w:t>0,1</w:t>
            </w:r>
          </w:p>
        </w:tc>
        <w:tc>
          <w:tcPr>
            <w:tcW w:w="856" w:type="dxa"/>
            <w:tcBorders>
              <w:top w:val="nil"/>
              <w:left w:val="nil"/>
              <w:bottom w:val="single" w:sz="4" w:space="0" w:color="auto"/>
              <w:right w:val="single" w:sz="4" w:space="0" w:color="auto"/>
            </w:tcBorders>
            <w:shd w:val="clear" w:color="auto" w:fill="auto"/>
            <w:vAlign w:val="bottom"/>
            <w:hideMark/>
          </w:tcPr>
          <w:p w:rsidR="000F47EA" w:rsidRPr="0090646D" w:rsidRDefault="000F47EA" w:rsidP="00335535">
            <w:pPr>
              <w:spacing w:after="0" w:line="240" w:lineRule="auto"/>
              <w:jc w:val="center"/>
              <w:rPr>
                <w:rFonts w:ascii="Times New Roman" w:hAnsi="Times New Roman"/>
                <w:iCs/>
                <w:sz w:val="20"/>
                <w:szCs w:val="20"/>
              </w:rPr>
            </w:pPr>
            <w:r w:rsidRPr="0090646D">
              <w:rPr>
                <w:rFonts w:ascii="Times New Roman" w:hAnsi="Times New Roman"/>
                <w:iCs/>
                <w:sz w:val="20"/>
                <w:szCs w:val="20"/>
              </w:rPr>
              <w:t>0,1</w:t>
            </w:r>
          </w:p>
        </w:tc>
        <w:tc>
          <w:tcPr>
            <w:tcW w:w="856" w:type="dxa"/>
            <w:tcBorders>
              <w:top w:val="nil"/>
              <w:left w:val="nil"/>
              <w:bottom w:val="single" w:sz="4" w:space="0" w:color="auto"/>
              <w:right w:val="single" w:sz="4" w:space="0" w:color="auto"/>
            </w:tcBorders>
            <w:shd w:val="clear" w:color="auto" w:fill="auto"/>
            <w:vAlign w:val="bottom"/>
            <w:hideMark/>
          </w:tcPr>
          <w:p w:rsidR="000F47EA" w:rsidRPr="0090646D" w:rsidRDefault="000F47EA" w:rsidP="00335535">
            <w:pPr>
              <w:spacing w:after="0" w:line="240" w:lineRule="auto"/>
              <w:jc w:val="center"/>
              <w:rPr>
                <w:rFonts w:ascii="Times New Roman" w:hAnsi="Times New Roman"/>
                <w:iCs/>
                <w:sz w:val="20"/>
                <w:szCs w:val="20"/>
              </w:rPr>
            </w:pPr>
            <w:r>
              <w:rPr>
                <w:rFonts w:ascii="Times New Roman" w:hAnsi="Times New Roman"/>
                <w:iCs/>
                <w:sz w:val="20"/>
                <w:szCs w:val="20"/>
              </w:rPr>
              <w:t>0,2</w:t>
            </w:r>
          </w:p>
        </w:tc>
        <w:tc>
          <w:tcPr>
            <w:tcW w:w="994" w:type="dxa"/>
            <w:tcBorders>
              <w:top w:val="nil"/>
              <w:left w:val="nil"/>
              <w:bottom w:val="single" w:sz="4" w:space="0" w:color="auto"/>
              <w:right w:val="single" w:sz="4" w:space="0" w:color="auto"/>
            </w:tcBorders>
            <w:shd w:val="clear" w:color="auto" w:fill="auto"/>
            <w:vAlign w:val="bottom"/>
            <w:hideMark/>
          </w:tcPr>
          <w:p w:rsidR="000F47EA" w:rsidRPr="0090646D" w:rsidRDefault="000F47EA" w:rsidP="00335535">
            <w:pPr>
              <w:spacing w:after="0" w:line="240" w:lineRule="auto"/>
              <w:jc w:val="center"/>
              <w:rPr>
                <w:rFonts w:ascii="Times New Roman" w:hAnsi="Times New Roman"/>
                <w:iCs/>
                <w:sz w:val="20"/>
                <w:szCs w:val="20"/>
              </w:rPr>
            </w:pPr>
            <w:r w:rsidRPr="0090646D">
              <w:rPr>
                <w:rFonts w:ascii="Times New Roman" w:hAnsi="Times New Roman"/>
                <w:iCs/>
                <w:sz w:val="20"/>
                <w:szCs w:val="20"/>
              </w:rPr>
              <w:t>0,</w:t>
            </w:r>
            <w:r>
              <w:rPr>
                <w:rFonts w:ascii="Times New Roman" w:hAnsi="Times New Roman"/>
                <w:iCs/>
                <w:sz w:val="20"/>
                <w:szCs w:val="20"/>
              </w:rPr>
              <w:t>2</w:t>
            </w:r>
          </w:p>
        </w:tc>
        <w:tc>
          <w:tcPr>
            <w:tcW w:w="856" w:type="dxa"/>
            <w:tcBorders>
              <w:top w:val="nil"/>
              <w:left w:val="nil"/>
              <w:bottom w:val="single" w:sz="4" w:space="0" w:color="auto"/>
              <w:right w:val="single" w:sz="4" w:space="0" w:color="auto"/>
            </w:tcBorders>
            <w:shd w:val="clear" w:color="auto" w:fill="auto"/>
            <w:vAlign w:val="bottom"/>
            <w:hideMark/>
          </w:tcPr>
          <w:p w:rsidR="000F47EA" w:rsidRPr="0090646D" w:rsidRDefault="000F47EA" w:rsidP="00335535">
            <w:pPr>
              <w:spacing w:after="0" w:line="240" w:lineRule="auto"/>
              <w:jc w:val="center"/>
              <w:rPr>
                <w:rFonts w:ascii="Times New Roman" w:hAnsi="Times New Roman"/>
                <w:iCs/>
                <w:sz w:val="20"/>
                <w:szCs w:val="20"/>
              </w:rPr>
            </w:pPr>
            <w:r w:rsidRPr="0090646D">
              <w:rPr>
                <w:rFonts w:ascii="Times New Roman" w:hAnsi="Times New Roman"/>
                <w:iCs/>
                <w:sz w:val="20"/>
                <w:szCs w:val="20"/>
              </w:rPr>
              <w:t>0,</w:t>
            </w:r>
            <w:r>
              <w:rPr>
                <w:rFonts w:ascii="Times New Roman" w:hAnsi="Times New Roman"/>
                <w:iCs/>
                <w:sz w:val="20"/>
                <w:szCs w:val="20"/>
              </w:rPr>
              <w:t>2</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proofErr w:type="spellStart"/>
            <w:r w:rsidRPr="00C85E29">
              <w:rPr>
                <w:rFonts w:ascii="Times New Roman" w:hAnsi="Times New Roman"/>
                <w:b/>
                <w:bCs/>
                <w:sz w:val="20"/>
                <w:szCs w:val="20"/>
              </w:rPr>
              <w:t>х</w:t>
            </w:r>
            <w:proofErr w:type="spellEnd"/>
          </w:p>
        </w:tc>
      </w:tr>
      <w:tr w:rsidR="000F47EA" w:rsidRPr="00C85E29" w:rsidTr="00335535">
        <w:trPr>
          <w:trHeight w:val="423"/>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 xml:space="preserve">изменение («+» увеличение, </w:t>
            </w:r>
            <w:proofErr w:type="gramStart"/>
            <w:r w:rsidRPr="00C85E29">
              <w:rPr>
                <w:rFonts w:ascii="Times New Roman" w:hAnsi="Times New Roman"/>
                <w:sz w:val="20"/>
                <w:szCs w:val="20"/>
              </w:rPr>
              <w:t>«-</w:t>
            </w:r>
            <w:proofErr w:type="gramEnd"/>
            <w:r w:rsidRPr="00C85E29">
              <w:rPr>
                <w:rFonts w:ascii="Times New Roman" w:hAnsi="Times New Roman"/>
                <w:sz w:val="20"/>
                <w:szCs w:val="20"/>
              </w:rPr>
              <w:t>» уменьшение), тыс.руб.</w:t>
            </w:r>
          </w:p>
        </w:tc>
        <w:tc>
          <w:tcPr>
            <w:tcW w:w="822"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0</w:t>
            </w:r>
            <w:r w:rsidRPr="00C85E29">
              <w:rPr>
                <w:rFonts w:ascii="Times New Roman" w:hAnsi="Times New Roman"/>
                <w:sz w:val="20"/>
                <w:szCs w:val="20"/>
              </w:rPr>
              <w:t>,</w:t>
            </w:r>
            <w:r>
              <w:rPr>
                <w:rFonts w:ascii="Times New Roman" w:hAnsi="Times New Roman"/>
                <w:sz w:val="20"/>
                <w:szCs w:val="20"/>
              </w:rPr>
              <w:t>2</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1</w:t>
            </w:r>
            <w:r w:rsidRPr="00C85E29">
              <w:rPr>
                <w:rFonts w:ascii="Times New Roman" w:hAnsi="Times New Roman"/>
                <w:sz w:val="20"/>
                <w:szCs w:val="20"/>
              </w:rPr>
              <w:t>,</w:t>
            </w:r>
            <w:r>
              <w:rPr>
                <w:rFonts w:ascii="Times New Roman" w:hAnsi="Times New Roman"/>
                <w:sz w:val="20"/>
                <w:szCs w:val="20"/>
              </w:rPr>
              <w:t>8</w:t>
            </w:r>
          </w:p>
        </w:tc>
        <w:tc>
          <w:tcPr>
            <w:tcW w:w="994"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-0</w:t>
            </w:r>
            <w:r w:rsidRPr="00C85E29">
              <w:rPr>
                <w:rFonts w:ascii="Times New Roman" w:hAnsi="Times New Roman"/>
                <w:sz w:val="20"/>
                <w:szCs w:val="20"/>
              </w:rPr>
              <w:t>,</w:t>
            </w:r>
            <w:r>
              <w:rPr>
                <w:rFonts w:ascii="Times New Roman" w:hAnsi="Times New Roman"/>
                <w:sz w:val="20"/>
                <w:szCs w:val="20"/>
              </w:rPr>
              <w:t>3</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-0</w:t>
            </w:r>
            <w:r w:rsidRPr="00C85E29">
              <w:rPr>
                <w:rFonts w:ascii="Times New Roman" w:hAnsi="Times New Roman"/>
                <w:sz w:val="20"/>
                <w:szCs w:val="20"/>
              </w:rPr>
              <w:t>,</w:t>
            </w:r>
            <w:r>
              <w:rPr>
                <w:rFonts w:ascii="Times New Roman" w:hAnsi="Times New Roman"/>
                <w:sz w:val="20"/>
                <w:szCs w:val="20"/>
              </w:rPr>
              <w:t>3</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proofErr w:type="spellStart"/>
            <w:r w:rsidRPr="00C85E29">
              <w:rPr>
                <w:rFonts w:ascii="Times New Roman" w:hAnsi="Times New Roman"/>
                <w:b/>
                <w:bCs/>
                <w:sz w:val="20"/>
                <w:szCs w:val="20"/>
              </w:rPr>
              <w:t>х</w:t>
            </w:r>
            <w:proofErr w:type="spellEnd"/>
          </w:p>
        </w:tc>
      </w:tr>
      <w:tr w:rsidR="000F47EA" w:rsidRPr="00C85E29" w:rsidTr="00335535">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b/>
                <w:bCs/>
                <w:sz w:val="20"/>
                <w:szCs w:val="20"/>
              </w:rPr>
            </w:pPr>
            <w:r w:rsidRPr="00C85E29">
              <w:rPr>
                <w:rFonts w:ascii="Times New Roman" w:hAnsi="Times New Roman"/>
                <w:b/>
                <w:bCs/>
                <w:sz w:val="20"/>
                <w:szCs w:val="20"/>
              </w:rPr>
              <w:t>Итого</w:t>
            </w:r>
          </w:p>
        </w:tc>
        <w:tc>
          <w:tcPr>
            <w:tcW w:w="822"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 xml:space="preserve">1 </w:t>
            </w:r>
            <w:r>
              <w:rPr>
                <w:rFonts w:ascii="Times New Roman" w:hAnsi="Times New Roman"/>
                <w:b/>
                <w:bCs/>
                <w:sz w:val="20"/>
                <w:szCs w:val="20"/>
              </w:rPr>
              <w:t>236</w:t>
            </w:r>
            <w:r w:rsidRPr="00C85E29">
              <w:rPr>
                <w:rFonts w:ascii="Times New Roman" w:hAnsi="Times New Roman"/>
                <w:b/>
                <w:bCs/>
                <w:sz w:val="20"/>
                <w:szCs w:val="20"/>
              </w:rPr>
              <w:t>,</w:t>
            </w:r>
            <w:r>
              <w:rPr>
                <w:rFonts w:ascii="Times New Roman" w:hAnsi="Times New Roman"/>
                <w:b/>
                <w:bCs/>
                <w:sz w:val="20"/>
                <w:szCs w:val="20"/>
              </w:rPr>
              <w:t>0</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 xml:space="preserve">1 </w:t>
            </w:r>
            <w:r>
              <w:rPr>
                <w:rFonts w:ascii="Times New Roman" w:hAnsi="Times New Roman"/>
                <w:b/>
                <w:bCs/>
                <w:sz w:val="20"/>
                <w:szCs w:val="20"/>
              </w:rPr>
              <w:t>267</w:t>
            </w:r>
            <w:r w:rsidRPr="00C85E29">
              <w:rPr>
                <w:rFonts w:ascii="Times New Roman" w:hAnsi="Times New Roman"/>
                <w:b/>
                <w:bCs/>
                <w:sz w:val="20"/>
                <w:szCs w:val="20"/>
              </w:rPr>
              <w:t>,</w:t>
            </w:r>
            <w:r>
              <w:rPr>
                <w:rFonts w:ascii="Times New Roman" w:hAnsi="Times New Roman"/>
                <w:b/>
                <w:bCs/>
                <w:sz w:val="20"/>
                <w:szCs w:val="20"/>
              </w:rPr>
              <w:t>5</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 xml:space="preserve">1 </w:t>
            </w:r>
            <w:r>
              <w:rPr>
                <w:rFonts w:ascii="Times New Roman" w:hAnsi="Times New Roman"/>
                <w:b/>
                <w:bCs/>
                <w:sz w:val="20"/>
                <w:szCs w:val="20"/>
              </w:rPr>
              <w:t>346</w:t>
            </w:r>
            <w:r w:rsidRPr="00C85E29">
              <w:rPr>
                <w:rFonts w:ascii="Times New Roman" w:hAnsi="Times New Roman"/>
                <w:b/>
                <w:bCs/>
                <w:sz w:val="20"/>
                <w:szCs w:val="20"/>
              </w:rPr>
              <w:t>,</w:t>
            </w:r>
            <w:r>
              <w:rPr>
                <w:rFonts w:ascii="Times New Roman" w:hAnsi="Times New Roman"/>
                <w:b/>
                <w:bCs/>
                <w:sz w:val="20"/>
                <w:szCs w:val="20"/>
              </w:rPr>
              <w:t>4</w:t>
            </w:r>
          </w:p>
        </w:tc>
        <w:tc>
          <w:tcPr>
            <w:tcW w:w="994"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 xml:space="preserve">1 </w:t>
            </w:r>
            <w:r>
              <w:rPr>
                <w:rFonts w:ascii="Times New Roman" w:hAnsi="Times New Roman"/>
                <w:b/>
                <w:bCs/>
                <w:sz w:val="20"/>
                <w:szCs w:val="20"/>
              </w:rPr>
              <w:t>442</w:t>
            </w:r>
            <w:r w:rsidRPr="00C85E29">
              <w:rPr>
                <w:rFonts w:ascii="Times New Roman" w:hAnsi="Times New Roman"/>
                <w:b/>
                <w:bCs/>
                <w:sz w:val="20"/>
                <w:szCs w:val="20"/>
              </w:rPr>
              <w:t>,</w:t>
            </w:r>
            <w:r>
              <w:rPr>
                <w:rFonts w:ascii="Times New Roman" w:hAnsi="Times New Roman"/>
                <w:b/>
                <w:bCs/>
                <w:sz w:val="20"/>
                <w:szCs w:val="20"/>
              </w:rPr>
              <w:t>1</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 xml:space="preserve">1 </w:t>
            </w:r>
            <w:r>
              <w:rPr>
                <w:rFonts w:ascii="Times New Roman" w:hAnsi="Times New Roman"/>
                <w:b/>
                <w:bCs/>
                <w:sz w:val="20"/>
                <w:szCs w:val="20"/>
              </w:rPr>
              <w:t>313</w:t>
            </w:r>
            <w:r w:rsidRPr="00C85E29">
              <w:rPr>
                <w:rFonts w:ascii="Times New Roman" w:hAnsi="Times New Roman"/>
                <w:b/>
                <w:bCs/>
                <w:sz w:val="20"/>
                <w:szCs w:val="20"/>
              </w:rPr>
              <w:t>,</w:t>
            </w:r>
            <w:r>
              <w:rPr>
                <w:rFonts w:ascii="Times New Roman" w:hAnsi="Times New Roman"/>
                <w:b/>
                <w:bCs/>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91</w:t>
            </w:r>
            <w:r w:rsidRPr="00C85E29">
              <w:rPr>
                <w:rFonts w:ascii="Times New Roman" w:hAnsi="Times New Roman"/>
                <w:b/>
                <w:bCs/>
                <w:sz w:val="20"/>
                <w:szCs w:val="20"/>
              </w:rPr>
              <w:t>,</w:t>
            </w:r>
            <w:r>
              <w:rPr>
                <w:rFonts w:ascii="Times New Roman" w:hAnsi="Times New Roman"/>
                <w:b/>
                <w:bCs/>
                <w:sz w:val="20"/>
                <w:szCs w:val="20"/>
              </w:rPr>
              <w:t>1</w:t>
            </w:r>
          </w:p>
        </w:tc>
      </w:tr>
    </w:tbl>
    <w:p w:rsidR="000F47EA" w:rsidRDefault="000F47EA" w:rsidP="000F47EA">
      <w:pPr>
        <w:spacing w:after="0" w:line="240" w:lineRule="auto"/>
        <w:ind w:firstLine="709"/>
        <w:jc w:val="both"/>
        <w:rPr>
          <w:rFonts w:ascii="Times New Roman" w:eastAsia="Calibri" w:hAnsi="Times New Roman"/>
          <w:sz w:val="28"/>
          <w:szCs w:val="28"/>
          <w:lang w:eastAsia="en-US"/>
        </w:rPr>
      </w:pPr>
    </w:p>
    <w:p w:rsidR="000F47EA" w:rsidRPr="00C85E29" w:rsidRDefault="00245033" w:rsidP="000F47EA">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Из таблицы 3</w:t>
      </w:r>
      <w:r w:rsidR="000F47EA" w:rsidRPr="00C85E29">
        <w:rPr>
          <w:rFonts w:ascii="Times New Roman" w:eastAsia="Calibri" w:hAnsi="Times New Roman"/>
          <w:sz w:val="28"/>
          <w:szCs w:val="28"/>
          <w:lang w:eastAsia="en-US"/>
        </w:rPr>
        <w:t xml:space="preserve"> видно, что наибольший удельный вес в структуре налоговых доходов (6</w:t>
      </w:r>
      <w:r w:rsidR="000F47EA">
        <w:rPr>
          <w:rFonts w:ascii="Times New Roman" w:eastAsia="Calibri" w:hAnsi="Times New Roman"/>
          <w:sz w:val="28"/>
          <w:szCs w:val="28"/>
          <w:lang w:eastAsia="en-US"/>
        </w:rPr>
        <w:t>1</w:t>
      </w:r>
      <w:r w:rsidR="000F47EA" w:rsidRPr="00C85E29">
        <w:rPr>
          <w:rFonts w:ascii="Times New Roman" w:eastAsia="Calibri" w:hAnsi="Times New Roman"/>
          <w:sz w:val="28"/>
          <w:szCs w:val="28"/>
          <w:lang w:eastAsia="en-US"/>
        </w:rPr>
        <w:t>,</w:t>
      </w:r>
      <w:r w:rsidR="000F47EA">
        <w:rPr>
          <w:rFonts w:ascii="Times New Roman" w:eastAsia="Calibri" w:hAnsi="Times New Roman"/>
          <w:sz w:val="28"/>
          <w:szCs w:val="28"/>
          <w:lang w:eastAsia="en-US"/>
        </w:rPr>
        <w:t xml:space="preserve">1 </w:t>
      </w:r>
      <w:r w:rsidR="000F47EA" w:rsidRPr="00C85E29">
        <w:rPr>
          <w:rFonts w:ascii="Times New Roman" w:eastAsia="Calibri" w:hAnsi="Times New Roman"/>
          <w:sz w:val="28"/>
          <w:szCs w:val="28"/>
          <w:lang w:eastAsia="en-US"/>
        </w:rPr>
        <w:t>%) занимают налоги на товары (работы, услуги), реализуемые на территории Российской Федерации.</w:t>
      </w:r>
    </w:p>
    <w:p w:rsidR="000F47EA" w:rsidRPr="00C85E29" w:rsidRDefault="000F47EA" w:rsidP="000F47EA">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Второе место по величине налоговых доходов занимают налоги на прибыль, доходы и составляют </w:t>
      </w:r>
      <w:r>
        <w:rPr>
          <w:rFonts w:ascii="Times New Roman" w:eastAsia="Calibri" w:hAnsi="Times New Roman"/>
          <w:sz w:val="28"/>
          <w:szCs w:val="28"/>
          <w:lang w:eastAsia="en-US"/>
        </w:rPr>
        <w:t>30</w:t>
      </w:r>
      <w:r w:rsidRPr="00C85E29">
        <w:rPr>
          <w:rFonts w:ascii="Times New Roman" w:eastAsia="Calibri" w:hAnsi="Times New Roman"/>
          <w:sz w:val="28"/>
          <w:szCs w:val="28"/>
          <w:lang w:eastAsia="en-US"/>
        </w:rPr>
        <w:t>,</w:t>
      </w:r>
      <w:r>
        <w:rPr>
          <w:rFonts w:ascii="Times New Roman" w:eastAsia="Calibri" w:hAnsi="Times New Roman"/>
          <w:sz w:val="28"/>
          <w:szCs w:val="28"/>
          <w:lang w:eastAsia="en-US"/>
        </w:rPr>
        <w:t xml:space="preserve">2 </w:t>
      </w:r>
      <w:r w:rsidRPr="00C85E29">
        <w:rPr>
          <w:rFonts w:ascii="Times New Roman" w:eastAsia="Calibri" w:hAnsi="Times New Roman"/>
          <w:sz w:val="28"/>
          <w:szCs w:val="28"/>
          <w:lang w:eastAsia="en-US"/>
        </w:rPr>
        <w:t>%.</w:t>
      </w:r>
    </w:p>
    <w:p w:rsidR="000F47EA" w:rsidRPr="00C85E29" w:rsidRDefault="000F47EA" w:rsidP="000F47EA">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Оставшаяся часть </w:t>
      </w:r>
      <w:r>
        <w:rPr>
          <w:rFonts w:ascii="Times New Roman" w:eastAsia="Calibri" w:hAnsi="Times New Roman"/>
          <w:sz w:val="28"/>
          <w:szCs w:val="28"/>
          <w:lang w:eastAsia="en-US"/>
        </w:rPr>
        <w:t>8</w:t>
      </w:r>
      <w:r w:rsidRPr="00C85E29">
        <w:rPr>
          <w:rFonts w:ascii="Times New Roman" w:eastAsia="Calibri" w:hAnsi="Times New Roman"/>
          <w:sz w:val="28"/>
          <w:szCs w:val="28"/>
          <w:lang w:eastAsia="en-US"/>
        </w:rPr>
        <w:t>,</w:t>
      </w:r>
      <w:r>
        <w:rPr>
          <w:rFonts w:ascii="Times New Roman" w:eastAsia="Calibri" w:hAnsi="Times New Roman"/>
          <w:sz w:val="28"/>
          <w:szCs w:val="28"/>
          <w:lang w:eastAsia="en-US"/>
        </w:rPr>
        <w:t xml:space="preserve">8 </w:t>
      </w:r>
      <w:r w:rsidRPr="00C85E29">
        <w:rPr>
          <w:rFonts w:ascii="Times New Roman" w:eastAsia="Calibri" w:hAnsi="Times New Roman"/>
          <w:sz w:val="28"/>
          <w:szCs w:val="28"/>
          <w:lang w:eastAsia="en-US"/>
        </w:rPr>
        <w:t>% распределена на налоги на имущество (</w:t>
      </w:r>
      <w:r>
        <w:rPr>
          <w:rFonts w:ascii="Times New Roman" w:eastAsia="Calibri" w:hAnsi="Times New Roman"/>
          <w:sz w:val="28"/>
          <w:szCs w:val="28"/>
          <w:lang w:eastAsia="en-US"/>
        </w:rPr>
        <w:t>8</w:t>
      </w:r>
      <w:r w:rsidRPr="00C85E29">
        <w:rPr>
          <w:rFonts w:ascii="Times New Roman" w:eastAsia="Calibri" w:hAnsi="Times New Roman"/>
          <w:sz w:val="28"/>
          <w:szCs w:val="28"/>
          <w:lang w:eastAsia="en-US"/>
        </w:rPr>
        <w:t>,</w:t>
      </w:r>
      <w:r>
        <w:rPr>
          <w:rFonts w:ascii="Times New Roman" w:eastAsia="Calibri" w:hAnsi="Times New Roman"/>
          <w:sz w:val="28"/>
          <w:szCs w:val="28"/>
          <w:lang w:eastAsia="en-US"/>
        </w:rPr>
        <w:t xml:space="preserve">3 </w:t>
      </w:r>
      <w:r w:rsidRPr="00C85E29">
        <w:rPr>
          <w:rFonts w:ascii="Times New Roman" w:eastAsia="Calibri" w:hAnsi="Times New Roman"/>
          <w:sz w:val="28"/>
          <w:szCs w:val="28"/>
          <w:lang w:eastAsia="en-US"/>
        </w:rPr>
        <w:t>%), налоги на совокупный доход (</w:t>
      </w:r>
      <w:r>
        <w:rPr>
          <w:rFonts w:ascii="Times New Roman" w:eastAsia="Calibri" w:hAnsi="Times New Roman"/>
          <w:sz w:val="28"/>
          <w:szCs w:val="28"/>
          <w:lang w:eastAsia="en-US"/>
        </w:rPr>
        <w:t>0</w:t>
      </w:r>
      <w:r w:rsidRPr="00C85E29">
        <w:rPr>
          <w:rFonts w:ascii="Times New Roman" w:eastAsia="Calibri" w:hAnsi="Times New Roman"/>
          <w:sz w:val="28"/>
          <w:szCs w:val="28"/>
          <w:lang w:eastAsia="en-US"/>
        </w:rPr>
        <w:t>,</w:t>
      </w:r>
      <w:r>
        <w:rPr>
          <w:rFonts w:ascii="Times New Roman" w:eastAsia="Calibri" w:hAnsi="Times New Roman"/>
          <w:sz w:val="28"/>
          <w:szCs w:val="28"/>
          <w:lang w:eastAsia="en-US"/>
        </w:rPr>
        <w:t xml:space="preserve">3 </w:t>
      </w:r>
      <w:r w:rsidRPr="00C85E29">
        <w:rPr>
          <w:rFonts w:ascii="Times New Roman" w:eastAsia="Calibri" w:hAnsi="Times New Roman"/>
          <w:sz w:val="28"/>
          <w:szCs w:val="28"/>
          <w:lang w:eastAsia="en-US"/>
        </w:rPr>
        <w:t>%), государственную пошлину (0,</w:t>
      </w:r>
      <w:r>
        <w:rPr>
          <w:rFonts w:ascii="Times New Roman" w:eastAsia="Calibri" w:hAnsi="Times New Roman"/>
          <w:sz w:val="28"/>
          <w:szCs w:val="28"/>
          <w:lang w:eastAsia="en-US"/>
        </w:rPr>
        <w:t xml:space="preserve">2 </w:t>
      </w:r>
      <w:r w:rsidRPr="00C85E29">
        <w:rPr>
          <w:rFonts w:ascii="Times New Roman" w:eastAsia="Calibri" w:hAnsi="Times New Roman"/>
          <w:sz w:val="28"/>
          <w:szCs w:val="28"/>
          <w:lang w:eastAsia="en-US"/>
        </w:rPr>
        <w:t>%).</w:t>
      </w:r>
    </w:p>
    <w:p w:rsidR="000F47EA" w:rsidRPr="00C85E29" w:rsidRDefault="000F47EA" w:rsidP="000F47EA">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Следует отметить, что в 20</w:t>
      </w:r>
      <w:r>
        <w:rPr>
          <w:rFonts w:ascii="Times New Roman" w:eastAsia="Calibri" w:hAnsi="Times New Roman"/>
          <w:sz w:val="28"/>
          <w:szCs w:val="28"/>
          <w:lang w:eastAsia="en-US"/>
        </w:rPr>
        <w:t>20</w:t>
      </w:r>
      <w:r w:rsidRPr="00C85E29">
        <w:rPr>
          <w:rFonts w:ascii="Times New Roman" w:eastAsia="Calibri" w:hAnsi="Times New Roman"/>
          <w:sz w:val="28"/>
          <w:szCs w:val="28"/>
          <w:lang w:eastAsia="en-US"/>
        </w:rPr>
        <w:t xml:space="preserve"> году по сравнению с 201</w:t>
      </w:r>
      <w:r>
        <w:rPr>
          <w:rFonts w:ascii="Times New Roman" w:eastAsia="Calibri" w:hAnsi="Times New Roman"/>
          <w:sz w:val="28"/>
          <w:szCs w:val="28"/>
          <w:lang w:eastAsia="en-US"/>
        </w:rPr>
        <w:t>9</w:t>
      </w:r>
      <w:r w:rsidRPr="00C85E29">
        <w:rPr>
          <w:rFonts w:ascii="Times New Roman" w:eastAsia="Calibri" w:hAnsi="Times New Roman"/>
          <w:sz w:val="28"/>
          <w:szCs w:val="28"/>
          <w:lang w:eastAsia="en-US"/>
        </w:rPr>
        <w:t xml:space="preserve"> годом произошло у</w:t>
      </w:r>
      <w:r>
        <w:rPr>
          <w:rFonts w:ascii="Times New Roman" w:eastAsia="Calibri" w:hAnsi="Times New Roman"/>
          <w:sz w:val="28"/>
          <w:szCs w:val="28"/>
          <w:lang w:eastAsia="en-US"/>
        </w:rPr>
        <w:t>меньшение</w:t>
      </w:r>
      <w:r w:rsidRPr="00C85E29">
        <w:rPr>
          <w:rFonts w:ascii="Times New Roman" w:eastAsia="Calibri" w:hAnsi="Times New Roman"/>
          <w:sz w:val="28"/>
          <w:szCs w:val="28"/>
          <w:lang w:eastAsia="en-US"/>
        </w:rPr>
        <w:t xml:space="preserve"> налоговых доходов на </w:t>
      </w:r>
      <w:r>
        <w:rPr>
          <w:rFonts w:ascii="Times New Roman" w:eastAsia="Calibri" w:hAnsi="Times New Roman"/>
          <w:sz w:val="28"/>
          <w:szCs w:val="28"/>
          <w:lang w:eastAsia="en-US"/>
        </w:rPr>
        <w:t>32,5</w:t>
      </w:r>
      <w:r w:rsidRPr="00C85E29">
        <w:rPr>
          <w:rFonts w:ascii="Times New Roman" w:eastAsia="Calibri" w:hAnsi="Times New Roman"/>
          <w:sz w:val="28"/>
          <w:szCs w:val="28"/>
          <w:lang w:eastAsia="en-US"/>
        </w:rPr>
        <w:t xml:space="preserve"> тыс. рублей.</w:t>
      </w:r>
    </w:p>
    <w:p w:rsidR="000F47EA" w:rsidRPr="00C85E29" w:rsidRDefault="000F47EA" w:rsidP="000F47EA">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Доля неналоговых доходов составляет </w:t>
      </w:r>
      <w:r>
        <w:rPr>
          <w:rFonts w:ascii="Times New Roman" w:eastAsia="Calibri" w:hAnsi="Times New Roman"/>
          <w:sz w:val="28"/>
          <w:szCs w:val="28"/>
          <w:lang w:eastAsia="en-US"/>
        </w:rPr>
        <w:t xml:space="preserve">18,1 </w:t>
      </w:r>
      <w:r w:rsidRPr="00C85E29">
        <w:rPr>
          <w:rFonts w:ascii="Times New Roman" w:eastAsia="Calibri" w:hAnsi="Times New Roman"/>
          <w:sz w:val="28"/>
          <w:szCs w:val="28"/>
          <w:lang w:eastAsia="en-US"/>
        </w:rPr>
        <w:t>% от общего объема доходов бюджета за 20</w:t>
      </w:r>
      <w:r>
        <w:rPr>
          <w:rFonts w:ascii="Times New Roman" w:eastAsia="Calibri" w:hAnsi="Times New Roman"/>
          <w:sz w:val="28"/>
          <w:szCs w:val="28"/>
          <w:lang w:eastAsia="en-US"/>
        </w:rPr>
        <w:t>20</w:t>
      </w:r>
      <w:r w:rsidRPr="00C85E29">
        <w:rPr>
          <w:rFonts w:ascii="Times New Roman" w:eastAsia="Calibri" w:hAnsi="Times New Roman"/>
          <w:sz w:val="28"/>
          <w:szCs w:val="28"/>
          <w:lang w:eastAsia="en-US"/>
        </w:rPr>
        <w:t xml:space="preserve"> год.</w:t>
      </w:r>
    </w:p>
    <w:p w:rsidR="000F47EA" w:rsidRPr="00C85E29" w:rsidRDefault="000F47EA" w:rsidP="000F47EA">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Неналоговые доходы исполнены в сумме </w:t>
      </w:r>
      <w:r>
        <w:rPr>
          <w:rFonts w:ascii="Times New Roman" w:eastAsia="Calibri" w:hAnsi="Times New Roman"/>
          <w:sz w:val="28"/>
          <w:szCs w:val="28"/>
          <w:lang w:eastAsia="en-US"/>
        </w:rPr>
        <w:t>291</w:t>
      </w:r>
      <w:r w:rsidRPr="00C85E29">
        <w:rPr>
          <w:rFonts w:ascii="Times New Roman" w:eastAsia="Calibri" w:hAnsi="Times New Roman"/>
          <w:sz w:val="28"/>
          <w:szCs w:val="28"/>
          <w:lang w:eastAsia="en-US"/>
        </w:rPr>
        <w:t>,</w:t>
      </w:r>
      <w:r>
        <w:rPr>
          <w:rFonts w:ascii="Times New Roman" w:eastAsia="Calibri" w:hAnsi="Times New Roman"/>
          <w:sz w:val="28"/>
          <w:szCs w:val="28"/>
          <w:lang w:eastAsia="en-US"/>
        </w:rPr>
        <w:t>1</w:t>
      </w:r>
      <w:r w:rsidRPr="00C85E29">
        <w:rPr>
          <w:rFonts w:ascii="Times New Roman" w:eastAsia="Calibri" w:hAnsi="Times New Roman"/>
          <w:sz w:val="28"/>
          <w:szCs w:val="28"/>
          <w:lang w:eastAsia="en-US"/>
        </w:rPr>
        <w:t xml:space="preserve"> тыс. рублей. Уровень исполнения составил </w:t>
      </w:r>
      <w:r>
        <w:rPr>
          <w:rFonts w:ascii="Times New Roman" w:eastAsia="Calibri" w:hAnsi="Times New Roman"/>
          <w:sz w:val="28"/>
          <w:szCs w:val="28"/>
          <w:lang w:eastAsia="en-US"/>
        </w:rPr>
        <w:t>99</w:t>
      </w:r>
      <w:r w:rsidRPr="00C85E29">
        <w:rPr>
          <w:rFonts w:ascii="Times New Roman" w:eastAsia="Calibri" w:hAnsi="Times New Roman"/>
          <w:sz w:val="28"/>
          <w:szCs w:val="28"/>
          <w:lang w:eastAsia="en-US"/>
        </w:rPr>
        <w:t>,</w:t>
      </w:r>
      <w:r>
        <w:rPr>
          <w:rFonts w:ascii="Times New Roman" w:eastAsia="Calibri" w:hAnsi="Times New Roman"/>
          <w:sz w:val="28"/>
          <w:szCs w:val="28"/>
          <w:lang w:eastAsia="en-US"/>
        </w:rPr>
        <w:t xml:space="preserve">9 </w:t>
      </w:r>
      <w:r w:rsidRPr="00C85E29">
        <w:rPr>
          <w:rFonts w:ascii="Times New Roman" w:eastAsia="Calibri" w:hAnsi="Times New Roman"/>
          <w:sz w:val="28"/>
          <w:szCs w:val="28"/>
          <w:lang w:eastAsia="en-US"/>
        </w:rPr>
        <w:t xml:space="preserve">% к плановым показателям </w:t>
      </w:r>
      <w:r>
        <w:rPr>
          <w:rFonts w:ascii="Times New Roman" w:eastAsia="Calibri" w:hAnsi="Times New Roman"/>
          <w:sz w:val="28"/>
          <w:szCs w:val="28"/>
          <w:lang w:eastAsia="en-US"/>
        </w:rPr>
        <w:t>291</w:t>
      </w:r>
      <w:r w:rsidRPr="00C85E29">
        <w:rPr>
          <w:rFonts w:ascii="Times New Roman" w:eastAsia="Calibri" w:hAnsi="Times New Roman"/>
          <w:sz w:val="28"/>
          <w:szCs w:val="28"/>
          <w:lang w:eastAsia="en-US"/>
        </w:rPr>
        <w:t>,</w:t>
      </w:r>
      <w:r>
        <w:rPr>
          <w:rFonts w:ascii="Times New Roman" w:eastAsia="Calibri" w:hAnsi="Times New Roman"/>
          <w:sz w:val="28"/>
          <w:szCs w:val="28"/>
          <w:lang w:eastAsia="en-US"/>
        </w:rPr>
        <w:t>5</w:t>
      </w:r>
      <w:r w:rsidRPr="00C85E29">
        <w:rPr>
          <w:rFonts w:ascii="Times New Roman" w:eastAsia="Calibri" w:hAnsi="Times New Roman"/>
          <w:sz w:val="28"/>
          <w:szCs w:val="28"/>
          <w:lang w:eastAsia="en-US"/>
        </w:rPr>
        <w:t xml:space="preserve"> тыс. рублей.</w:t>
      </w:r>
    </w:p>
    <w:p w:rsidR="000F47EA" w:rsidRPr="00C85E29" w:rsidRDefault="000F47EA" w:rsidP="000F47EA">
      <w:pPr>
        <w:spacing w:after="0" w:line="240" w:lineRule="auto"/>
        <w:jc w:val="right"/>
        <w:rPr>
          <w:rFonts w:ascii="Times New Roman" w:eastAsia="Calibri" w:hAnsi="Times New Roman"/>
          <w:sz w:val="28"/>
          <w:szCs w:val="28"/>
          <w:lang w:eastAsia="en-US"/>
        </w:rPr>
      </w:pPr>
      <w:r w:rsidRPr="00C85E29">
        <w:rPr>
          <w:rFonts w:ascii="Times New Roman" w:eastAsia="Calibri" w:hAnsi="Times New Roman"/>
          <w:sz w:val="28"/>
          <w:szCs w:val="28"/>
          <w:lang w:eastAsia="en-US"/>
        </w:rPr>
        <w:t>Таблица 4</w:t>
      </w:r>
    </w:p>
    <w:p w:rsidR="000F47EA" w:rsidRPr="00C85E29" w:rsidRDefault="000F47EA" w:rsidP="000F47EA">
      <w:pPr>
        <w:spacing w:after="0" w:line="240" w:lineRule="auto"/>
        <w:jc w:val="center"/>
        <w:rPr>
          <w:rFonts w:ascii="Times New Roman" w:eastAsia="Calibri" w:hAnsi="Times New Roman"/>
          <w:b/>
          <w:sz w:val="28"/>
          <w:szCs w:val="28"/>
          <w:lang w:eastAsia="en-US"/>
        </w:rPr>
      </w:pPr>
      <w:r w:rsidRPr="00C85E29">
        <w:rPr>
          <w:rFonts w:ascii="Times New Roman" w:eastAsia="Calibri" w:hAnsi="Times New Roman"/>
          <w:b/>
          <w:sz w:val="28"/>
          <w:szCs w:val="28"/>
          <w:lang w:eastAsia="en-US"/>
        </w:rPr>
        <w:t xml:space="preserve">Структура, динамика и уровень исполнения неналоговых доходов местного бюджета </w:t>
      </w:r>
    </w:p>
    <w:tbl>
      <w:tblPr>
        <w:tblW w:w="9515" w:type="dxa"/>
        <w:tblInd w:w="91" w:type="dxa"/>
        <w:tblLayout w:type="fixed"/>
        <w:tblLook w:val="04A0"/>
      </w:tblPr>
      <w:tblGrid>
        <w:gridCol w:w="3961"/>
        <w:gridCol w:w="919"/>
        <w:gridCol w:w="920"/>
        <w:gridCol w:w="915"/>
        <w:gridCol w:w="923"/>
        <w:gridCol w:w="935"/>
        <w:gridCol w:w="942"/>
      </w:tblGrid>
      <w:tr w:rsidR="000F47EA" w:rsidRPr="00C85E29" w:rsidTr="00335535">
        <w:trPr>
          <w:trHeight w:val="253"/>
        </w:trPr>
        <w:tc>
          <w:tcPr>
            <w:tcW w:w="39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Наименование доходного источника</w:t>
            </w:r>
          </w:p>
        </w:tc>
        <w:tc>
          <w:tcPr>
            <w:tcW w:w="919" w:type="dxa"/>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201</w:t>
            </w:r>
            <w:r>
              <w:rPr>
                <w:rFonts w:ascii="Times New Roman" w:hAnsi="Times New Roman"/>
                <w:b/>
                <w:bCs/>
                <w:sz w:val="20"/>
                <w:szCs w:val="20"/>
              </w:rPr>
              <w:t>7</w:t>
            </w:r>
          </w:p>
        </w:tc>
        <w:tc>
          <w:tcPr>
            <w:tcW w:w="920" w:type="dxa"/>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201</w:t>
            </w:r>
            <w:r>
              <w:rPr>
                <w:rFonts w:ascii="Times New Roman" w:hAnsi="Times New Roman"/>
                <w:b/>
                <w:bCs/>
                <w:sz w:val="20"/>
                <w:szCs w:val="20"/>
              </w:rPr>
              <w:t>8</w:t>
            </w:r>
          </w:p>
        </w:tc>
        <w:tc>
          <w:tcPr>
            <w:tcW w:w="915" w:type="dxa"/>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201</w:t>
            </w:r>
            <w:r>
              <w:rPr>
                <w:rFonts w:ascii="Times New Roman" w:hAnsi="Times New Roman"/>
                <w:b/>
                <w:bCs/>
                <w:sz w:val="20"/>
                <w:szCs w:val="20"/>
              </w:rPr>
              <w:t>9</w:t>
            </w:r>
          </w:p>
        </w:tc>
        <w:tc>
          <w:tcPr>
            <w:tcW w:w="1858" w:type="dxa"/>
            <w:gridSpan w:val="2"/>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20</w:t>
            </w:r>
            <w:r>
              <w:rPr>
                <w:rFonts w:ascii="Times New Roman" w:hAnsi="Times New Roman"/>
                <w:b/>
                <w:bCs/>
                <w:sz w:val="20"/>
                <w:szCs w:val="20"/>
              </w:rPr>
              <w:t>20</w:t>
            </w:r>
          </w:p>
        </w:tc>
        <w:tc>
          <w:tcPr>
            <w:tcW w:w="9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 xml:space="preserve">% </w:t>
            </w:r>
            <w:proofErr w:type="spellStart"/>
            <w:proofErr w:type="gramStart"/>
            <w:r w:rsidRPr="00C85E29">
              <w:rPr>
                <w:rFonts w:ascii="Times New Roman" w:hAnsi="Times New Roman"/>
                <w:b/>
                <w:bCs/>
                <w:sz w:val="20"/>
                <w:szCs w:val="20"/>
              </w:rPr>
              <w:t>испол</w:t>
            </w:r>
            <w:r>
              <w:rPr>
                <w:rFonts w:ascii="Times New Roman" w:hAnsi="Times New Roman"/>
                <w:b/>
                <w:bCs/>
                <w:sz w:val="20"/>
                <w:szCs w:val="20"/>
              </w:rPr>
              <w:t>-</w:t>
            </w:r>
            <w:r w:rsidRPr="00C85E29">
              <w:rPr>
                <w:rFonts w:ascii="Times New Roman" w:hAnsi="Times New Roman"/>
                <w:b/>
                <w:bCs/>
                <w:sz w:val="20"/>
                <w:szCs w:val="20"/>
              </w:rPr>
              <w:t>нения</w:t>
            </w:r>
            <w:proofErr w:type="spellEnd"/>
            <w:proofErr w:type="gramEnd"/>
          </w:p>
        </w:tc>
      </w:tr>
      <w:tr w:rsidR="000F47EA" w:rsidRPr="00C85E29" w:rsidTr="00335535">
        <w:trPr>
          <w:trHeight w:val="429"/>
        </w:trPr>
        <w:tc>
          <w:tcPr>
            <w:tcW w:w="3961" w:type="dxa"/>
            <w:vMerge/>
            <w:tcBorders>
              <w:top w:val="single" w:sz="4" w:space="0" w:color="auto"/>
              <w:left w:val="single" w:sz="4" w:space="0" w:color="auto"/>
              <w:bottom w:val="single" w:sz="4" w:space="0" w:color="auto"/>
              <w:right w:val="single" w:sz="4" w:space="0" w:color="auto"/>
            </w:tcBorders>
            <w:vAlign w:val="center"/>
            <w:hideMark/>
          </w:tcPr>
          <w:p w:rsidR="000F47EA" w:rsidRPr="00C85E29" w:rsidRDefault="000F47EA" w:rsidP="00335535">
            <w:pPr>
              <w:spacing w:after="0" w:line="240" w:lineRule="auto"/>
              <w:rPr>
                <w:rFonts w:ascii="Times New Roman" w:hAnsi="Times New Roman"/>
                <w:b/>
                <w:bCs/>
                <w:sz w:val="20"/>
                <w:szCs w:val="20"/>
              </w:rPr>
            </w:pPr>
          </w:p>
        </w:tc>
        <w:tc>
          <w:tcPr>
            <w:tcW w:w="2754" w:type="dxa"/>
            <w:gridSpan w:val="3"/>
            <w:tcBorders>
              <w:top w:val="single" w:sz="4" w:space="0" w:color="auto"/>
              <w:left w:val="nil"/>
              <w:bottom w:val="single" w:sz="4" w:space="0" w:color="auto"/>
              <w:right w:val="single" w:sz="4" w:space="0" w:color="000000"/>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Отчет</w:t>
            </w:r>
          </w:p>
        </w:tc>
        <w:tc>
          <w:tcPr>
            <w:tcW w:w="923"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План</w:t>
            </w:r>
          </w:p>
        </w:tc>
        <w:tc>
          <w:tcPr>
            <w:tcW w:w="93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proofErr w:type="spellStart"/>
            <w:proofErr w:type="gramStart"/>
            <w:r w:rsidRPr="00C85E29">
              <w:rPr>
                <w:rFonts w:ascii="Times New Roman" w:hAnsi="Times New Roman"/>
                <w:b/>
                <w:bCs/>
                <w:sz w:val="20"/>
                <w:szCs w:val="20"/>
              </w:rPr>
              <w:t>Испол-нено</w:t>
            </w:r>
            <w:proofErr w:type="spellEnd"/>
            <w:proofErr w:type="gramEnd"/>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0F47EA" w:rsidRPr="00C85E29" w:rsidRDefault="000F47EA" w:rsidP="00335535">
            <w:pPr>
              <w:spacing w:after="0" w:line="240" w:lineRule="auto"/>
              <w:rPr>
                <w:rFonts w:ascii="Times New Roman" w:hAnsi="Times New Roman"/>
                <w:b/>
                <w:bCs/>
                <w:sz w:val="20"/>
                <w:szCs w:val="20"/>
              </w:rPr>
            </w:pPr>
          </w:p>
        </w:tc>
      </w:tr>
      <w:tr w:rsidR="000F47EA" w:rsidRPr="00C85E29" w:rsidTr="00335535">
        <w:trPr>
          <w:trHeight w:val="644"/>
        </w:trPr>
        <w:tc>
          <w:tcPr>
            <w:tcW w:w="3961"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1. Доходы от использования имущества, находящегося в государственной и муниципальной собственности, тыс. руб.</w:t>
            </w:r>
          </w:p>
        </w:tc>
        <w:tc>
          <w:tcPr>
            <w:tcW w:w="919"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35</w:t>
            </w:r>
            <w:r w:rsidRPr="00C85E29">
              <w:rPr>
                <w:rFonts w:ascii="Times New Roman" w:hAnsi="Times New Roman"/>
                <w:b/>
                <w:bCs/>
                <w:sz w:val="20"/>
                <w:szCs w:val="20"/>
              </w:rPr>
              <w:t>,</w:t>
            </w:r>
            <w:r>
              <w:rPr>
                <w:rFonts w:ascii="Times New Roman" w:hAnsi="Times New Roman"/>
                <w:b/>
                <w:bCs/>
                <w:sz w:val="20"/>
                <w:szCs w:val="20"/>
              </w:rPr>
              <w:t>7</w:t>
            </w:r>
          </w:p>
        </w:tc>
        <w:tc>
          <w:tcPr>
            <w:tcW w:w="920"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5</w:t>
            </w:r>
            <w:r>
              <w:rPr>
                <w:rFonts w:ascii="Times New Roman" w:hAnsi="Times New Roman"/>
                <w:b/>
                <w:bCs/>
                <w:sz w:val="20"/>
                <w:szCs w:val="20"/>
              </w:rPr>
              <w:t>9</w:t>
            </w:r>
            <w:r w:rsidRPr="00C85E29">
              <w:rPr>
                <w:rFonts w:ascii="Times New Roman" w:hAnsi="Times New Roman"/>
                <w:b/>
                <w:bCs/>
                <w:sz w:val="20"/>
                <w:szCs w:val="20"/>
              </w:rPr>
              <w:t>,</w:t>
            </w:r>
            <w:r>
              <w:rPr>
                <w:rFonts w:ascii="Times New Roman" w:hAnsi="Times New Roman"/>
                <w:b/>
                <w:bCs/>
                <w:sz w:val="20"/>
                <w:szCs w:val="20"/>
              </w:rPr>
              <w:t>3</w:t>
            </w:r>
          </w:p>
        </w:tc>
        <w:tc>
          <w:tcPr>
            <w:tcW w:w="91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66</w:t>
            </w:r>
            <w:r w:rsidRPr="00C85E29">
              <w:rPr>
                <w:rFonts w:ascii="Times New Roman" w:hAnsi="Times New Roman"/>
                <w:b/>
                <w:bCs/>
                <w:sz w:val="20"/>
                <w:szCs w:val="20"/>
              </w:rPr>
              <w:t>,</w:t>
            </w:r>
            <w:r>
              <w:rPr>
                <w:rFonts w:ascii="Times New Roman" w:hAnsi="Times New Roman"/>
                <w:b/>
                <w:bCs/>
                <w:sz w:val="20"/>
                <w:szCs w:val="20"/>
              </w:rPr>
              <w:t>4</w:t>
            </w:r>
          </w:p>
        </w:tc>
        <w:tc>
          <w:tcPr>
            <w:tcW w:w="923"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63</w:t>
            </w:r>
            <w:r w:rsidRPr="00C85E29">
              <w:rPr>
                <w:rFonts w:ascii="Times New Roman" w:hAnsi="Times New Roman"/>
                <w:b/>
                <w:bCs/>
                <w:sz w:val="20"/>
                <w:szCs w:val="20"/>
              </w:rPr>
              <w:t>,</w:t>
            </w:r>
            <w:r>
              <w:rPr>
                <w:rFonts w:ascii="Times New Roman" w:hAnsi="Times New Roman"/>
                <w:b/>
                <w:bCs/>
                <w:sz w:val="20"/>
                <w:szCs w:val="20"/>
              </w:rPr>
              <w:t>2</w:t>
            </w:r>
          </w:p>
        </w:tc>
        <w:tc>
          <w:tcPr>
            <w:tcW w:w="93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62</w:t>
            </w:r>
            <w:r w:rsidRPr="00C85E29">
              <w:rPr>
                <w:rFonts w:ascii="Times New Roman" w:hAnsi="Times New Roman"/>
                <w:b/>
                <w:bCs/>
                <w:sz w:val="20"/>
                <w:szCs w:val="20"/>
              </w:rPr>
              <w:t>,</w:t>
            </w:r>
            <w:r>
              <w:rPr>
                <w:rFonts w:ascii="Times New Roman" w:hAnsi="Times New Roman"/>
                <w:b/>
                <w:bCs/>
                <w:sz w:val="20"/>
                <w:szCs w:val="20"/>
              </w:rPr>
              <w:t>8</w:t>
            </w:r>
          </w:p>
        </w:tc>
        <w:tc>
          <w:tcPr>
            <w:tcW w:w="942"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99</w:t>
            </w:r>
            <w:r w:rsidRPr="00C85E29">
              <w:rPr>
                <w:rFonts w:ascii="Times New Roman" w:hAnsi="Times New Roman"/>
                <w:b/>
                <w:bCs/>
                <w:sz w:val="20"/>
                <w:szCs w:val="20"/>
              </w:rPr>
              <w:t>,</w:t>
            </w:r>
            <w:r>
              <w:rPr>
                <w:rFonts w:ascii="Times New Roman" w:hAnsi="Times New Roman"/>
                <w:b/>
                <w:bCs/>
                <w:sz w:val="20"/>
                <w:szCs w:val="20"/>
              </w:rPr>
              <w:t>4</w:t>
            </w:r>
          </w:p>
        </w:tc>
      </w:tr>
      <w:tr w:rsidR="000F47EA" w:rsidRPr="00C85E29" w:rsidTr="00335535">
        <w:trPr>
          <w:trHeight w:val="253"/>
        </w:trPr>
        <w:tc>
          <w:tcPr>
            <w:tcW w:w="3961"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удельный вес в объеме неналоговых доходов, %</w:t>
            </w:r>
          </w:p>
        </w:tc>
        <w:tc>
          <w:tcPr>
            <w:tcW w:w="919" w:type="dxa"/>
            <w:tcBorders>
              <w:top w:val="nil"/>
              <w:left w:val="nil"/>
              <w:bottom w:val="single" w:sz="4" w:space="0" w:color="auto"/>
              <w:right w:val="single" w:sz="4" w:space="0" w:color="auto"/>
            </w:tcBorders>
            <w:shd w:val="clear" w:color="auto" w:fill="auto"/>
            <w:hideMark/>
          </w:tcPr>
          <w:p w:rsidR="000F47EA" w:rsidRPr="003F67C0" w:rsidRDefault="000F47EA" w:rsidP="00335535">
            <w:pPr>
              <w:spacing w:after="0" w:line="240" w:lineRule="auto"/>
              <w:jc w:val="center"/>
              <w:rPr>
                <w:rFonts w:ascii="Times New Roman" w:hAnsi="Times New Roman"/>
                <w:iCs/>
                <w:sz w:val="20"/>
                <w:szCs w:val="20"/>
              </w:rPr>
            </w:pPr>
            <w:r>
              <w:rPr>
                <w:rFonts w:ascii="Times New Roman" w:hAnsi="Times New Roman"/>
                <w:iCs/>
                <w:sz w:val="20"/>
                <w:szCs w:val="20"/>
              </w:rPr>
              <w:t>54</w:t>
            </w:r>
            <w:r w:rsidRPr="003F67C0">
              <w:rPr>
                <w:rFonts w:ascii="Times New Roman" w:hAnsi="Times New Roman"/>
                <w:iCs/>
                <w:sz w:val="20"/>
                <w:szCs w:val="20"/>
              </w:rPr>
              <w:t>,</w:t>
            </w:r>
            <w:r>
              <w:rPr>
                <w:rFonts w:ascii="Times New Roman" w:hAnsi="Times New Roman"/>
                <w:iCs/>
                <w:sz w:val="20"/>
                <w:szCs w:val="20"/>
              </w:rPr>
              <w:t>3</w:t>
            </w:r>
          </w:p>
        </w:tc>
        <w:tc>
          <w:tcPr>
            <w:tcW w:w="920" w:type="dxa"/>
            <w:tcBorders>
              <w:top w:val="nil"/>
              <w:left w:val="nil"/>
              <w:bottom w:val="single" w:sz="4" w:space="0" w:color="auto"/>
              <w:right w:val="single" w:sz="4" w:space="0" w:color="auto"/>
            </w:tcBorders>
            <w:shd w:val="clear" w:color="auto" w:fill="auto"/>
            <w:hideMark/>
          </w:tcPr>
          <w:p w:rsidR="000F47EA" w:rsidRPr="003F67C0" w:rsidRDefault="000F47EA" w:rsidP="00335535">
            <w:pPr>
              <w:spacing w:after="0" w:line="240" w:lineRule="auto"/>
              <w:jc w:val="center"/>
              <w:rPr>
                <w:rFonts w:ascii="Times New Roman" w:hAnsi="Times New Roman"/>
                <w:iCs/>
                <w:sz w:val="20"/>
                <w:szCs w:val="20"/>
              </w:rPr>
            </w:pPr>
            <w:r>
              <w:rPr>
                <w:rFonts w:ascii="Times New Roman" w:hAnsi="Times New Roman"/>
                <w:iCs/>
                <w:sz w:val="20"/>
                <w:szCs w:val="20"/>
              </w:rPr>
              <w:t>96</w:t>
            </w:r>
            <w:r w:rsidRPr="003F67C0">
              <w:rPr>
                <w:rFonts w:ascii="Times New Roman" w:hAnsi="Times New Roman"/>
                <w:iCs/>
                <w:sz w:val="20"/>
                <w:szCs w:val="20"/>
              </w:rPr>
              <w:t>,3</w:t>
            </w:r>
          </w:p>
        </w:tc>
        <w:tc>
          <w:tcPr>
            <w:tcW w:w="915" w:type="dxa"/>
            <w:tcBorders>
              <w:top w:val="nil"/>
              <w:left w:val="nil"/>
              <w:bottom w:val="single" w:sz="4" w:space="0" w:color="auto"/>
              <w:right w:val="single" w:sz="4" w:space="0" w:color="auto"/>
            </w:tcBorders>
            <w:shd w:val="clear" w:color="auto" w:fill="auto"/>
            <w:hideMark/>
          </w:tcPr>
          <w:p w:rsidR="000F47EA" w:rsidRPr="003F67C0" w:rsidRDefault="000F47EA" w:rsidP="00335535">
            <w:pPr>
              <w:spacing w:after="0" w:line="240" w:lineRule="auto"/>
              <w:jc w:val="center"/>
              <w:rPr>
                <w:rFonts w:ascii="Times New Roman" w:hAnsi="Times New Roman"/>
                <w:iCs/>
                <w:sz w:val="20"/>
                <w:szCs w:val="20"/>
              </w:rPr>
            </w:pPr>
            <w:r>
              <w:rPr>
                <w:rFonts w:ascii="Times New Roman" w:hAnsi="Times New Roman"/>
                <w:iCs/>
                <w:sz w:val="20"/>
                <w:szCs w:val="20"/>
              </w:rPr>
              <w:t>33</w:t>
            </w:r>
            <w:r w:rsidRPr="003F67C0">
              <w:rPr>
                <w:rFonts w:ascii="Times New Roman" w:hAnsi="Times New Roman"/>
                <w:iCs/>
                <w:sz w:val="20"/>
                <w:szCs w:val="20"/>
              </w:rPr>
              <w:t>,</w:t>
            </w:r>
            <w:r>
              <w:rPr>
                <w:rFonts w:ascii="Times New Roman" w:hAnsi="Times New Roman"/>
                <w:iCs/>
                <w:sz w:val="20"/>
                <w:szCs w:val="20"/>
              </w:rPr>
              <w:t>6</w:t>
            </w:r>
          </w:p>
        </w:tc>
        <w:tc>
          <w:tcPr>
            <w:tcW w:w="923" w:type="dxa"/>
            <w:tcBorders>
              <w:top w:val="nil"/>
              <w:left w:val="nil"/>
              <w:bottom w:val="single" w:sz="4" w:space="0" w:color="auto"/>
              <w:right w:val="single" w:sz="4" w:space="0" w:color="auto"/>
            </w:tcBorders>
            <w:shd w:val="clear" w:color="auto" w:fill="auto"/>
            <w:hideMark/>
          </w:tcPr>
          <w:p w:rsidR="000F47EA" w:rsidRPr="003F67C0" w:rsidRDefault="000F47EA" w:rsidP="00335535">
            <w:pPr>
              <w:spacing w:after="0" w:line="240" w:lineRule="auto"/>
              <w:jc w:val="center"/>
              <w:rPr>
                <w:rFonts w:ascii="Times New Roman" w:hAnsi="Times New Roman"/>
                <w:iCs/>
                <w:sz w:val="20"/>
                <w:szCs w:val="20"/>
              </w:rPr>
            </w:pPr>
            <w:r>
              <w:rPr>
                <w:rFonts w:ascii="Times New Roman" w:hAnsi="Times New Roman"/>
                <w:iCs/>
                <w:sz w:val="20"/>
                <w:szCs w:val="20"/>
              </w:rPr>
              <w:t>21</w:t>
            </w:r>
            <w:r w:rsidRPr="003F67C0">
              <w:rPr>
                <w:rFonts w:ascii="Times New Roman" w:hAnsi="Times New Roman"/>
                <w:iCs/>
                <w:sz w:val="20"/>
                <w:szCs w:val="20"/>
              </w:rPr>
              <w:t>,</w:t>
            </w:r>
            <w:r>
              <w:rPr>
                <w:rFonts w:ascii="Times New Roman" w:hAnsi="Times New Roman"/>
                <w:iCs/>
                <w:sz w:val="20"/>
                <w:szCs w:val="20"/>
              </w:rPr>
              <w:t>7</w:t>
            </w:r>
          </w:p>
        </w:tc>
        <w:tc>
          <w:tcPr>
            <w:tcW w:w="935" w:type="dxa"/>
            <w:tcBorders>
              <w:top w:val="nil"/>
              <w:left w:val="nil"/>
              <w:bottom w:val="single" w:sz="4" w:space="0" w:color="auto"/>
              <w:right w:val="single" w:sz="4" w:space="0" w:color="auto"/>
            </w:tcBorders>
            <w:shd w:val="clear" w:color="auto" w:fill="auto"/>
            <w:hideMark/>
          </w:tcPr>
          <w:p w:rsidR="000F47EA" w:rsidRPr="003F67C0" w:rsidRDefault="000F47EA" w:rsidP="00335535">
            <w:pPr>
              <w:spacing w:after="0" w:line="240" w:lineRule="auto"/>
              <w:jc w:val="center"/>
              <w:rPr>
                <w:rFonts w:ascii="Times New Roman" w:hAnsi="Times New Roman"/>
                <w:iCs/>
                <w:sz w:val="20"/>
                <w:szCs w:val="20"/>
              </w:rPr>
            </w:pPr>
            <w:r>
              <w:rPr>
                <w:rFonts w:ascii="Times New Roman" w:hAnsi="Times New Roman"/>
                <w:iCs/>
                <w:sz w:val="20"/>
                <w:szCs w:val="20"/>
              </w:rPr>
              <w:t>21</w:t>
            </w:r>
            <w:r w:rsidRPr="003F67C0">
              <w:rPr>
                <w:rFonts w:ascii="Times New Roman" w:hAnsi="Times New Roman"/>
                <w:iCs/>
                <w:sz w:val="20"/>
                <w:szCs w:val="20"/>
              </w:rPr>
              <w:t>,</w:t>
            </w:r>
            <w:r>
              <w:rPr>
                <w:rFonts w:ascii="Times New Roman" w:hAnsi="Times New Roman"/>
                <w:iCs/>
                <w:sz w:val="20"/>
                <w:szCs w:val="20"/>
              </w:rPr>
              <w:t>6</w:t>
            </w:r>
          </w:p>
        </w:tc>
        <w:tc>
          <w:tcPr>
            <w:tcW w:w="942"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r>
      <w:tr w:rsidR="000F47EA" w:rsidRPr="00C85E29" w:rsidTr="00335535">
        <w:trPr>
          <w:trHeight w:val="429"/>
        </w:trPr>
        <w:tc>
          <w:tcPr>
            <w:tcW w:w="3961"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 xml:space="preserve">изменение («+» увеличение, </w:t>
            </w:r>
            <w:proofErr w:type="gramStart"/>
            <w:r w:rsidRPr="00C85E29">
              <w:rPr>
                <w:rFonts w:ascii="Times New Roman" w:hAnsi="Times New Roman"/>
                <w:sz w:val="20"/>
                <w:szCs w:val="20"/>
              </w:rPr>
              <w:t>«-</w:t>
            </w:r>
            <w:proofErr w:type="gramEnd"/>
            <w:r w:rsidRPr="00C85E29">
              <w:rPr>
                <w:rFonts w:ascii="Times New Roman" w:hAnsi="Times New Roman"/>
                <w:sz w:val="20"/>
                <w:szCs w:val="20"/>
              </w:rPr>
              <w:t>» уменьшение), тыс. руб.</w:t>
            </w:r>
          </w:p>
        </w:tc>
        <w:tc>
          <w:tcPr>
            <w:tcW w:w="919"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c>
          <w:tcPr>
            <w:tcW w:w="920"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23</w:t>
            </w:r>
            <w:r w:rsidRPr="00C85E29">
              <w:rPr>
                <w:rFonts w:ascii="Times New Roman" w:hAnsi="Times New Roman"/>
                <w:sz w:val="20"/>
                <w:szCs w:val="20"/>
              </w:rPr>
              <w:t>,</w:t>
            </w:r>
            <w:r>
              <w:rPr>
                <w:rFonts w:ascii="Times New Roman" w:hAnsi="Times New Roman"/>
                <w:sz w:val="20"/>
                <w:szCs w:val="20"/>
              </w:rPr>
              <w:t>6</w:t>
            </w:r>
          </w:p>
        </w:tc>
        <w:tc>
          <w:tcPr>
            <w:tcW w:w="91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7</w:t>
            </w:r>
            <w:r w:rsidRPr="00C85E29">
              <w:rPr>
                <w:rFonts w:ascii="Times New Roman" w:hAnsi="Times New Roman"/>
                <w:sz w:val="20"/>
                <w:szCs w:val="20"/>
              </w:rPr>
              <w:t>,</w:t>
            </w:r>
            <w:r>
              <w:rPr>
                <w:rFonts w:ascii="Times New Roman" w:hAnsi="Times New Roman"/>
                <w:sz w:val="20"/>
                <w:szCs w:val="20"/>
              </w:rPr>
              <w:t>1</w:t>
            </w:r>
          </w:p>
        </w:tc>
        <w:tc>
          <w:tcPr>
            <w:tcW w:w="923"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-3</w:t>
            </w:r>
            <w:r w:rsidRPr="00C85E29">
              <w:rPr>
                <w:rFonts w:ascii="Times New Roman" w:hAnsi="Times New Roman"/>
                <w:sz w:val="20"/>
                <w:szCs w:val="20"/>
              </w:rPr>
              <w:t>,</w:t>
            </w:r>
            <w:r>
              <w:rPr>
                <w:rFonts w:ascii="Times New Roman" w:hAnsi="Times New Roman"/>
                <w:sz w:val="20"/>
                <w:szCs w:val="20"/>
              </w:rPr>
              <w:t>2</w:t>
            </w:r>
          </w:p>
        </w:tc>
        <w:tc>
          <w:tcPr>
            <w:tcW w:w="93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-3</w:t>
            </w:r>
            <w:r w:rsidRPr="00C85E29">
              <w:rPr>
                <w:rFonts w:ascii="Times New Roman" w:hAnsi="Times New Roman"/>
                <w:sz w:val="20"/>
                <w:szCs w:val="20"/>
              </w:rPr>
              <w:t>,</w:t>
            </w:r>
            <w:r>
              <w:rPr>
                <w:rFonts w:ascii="Times New Roman" w:hAnsi="Times New Roman"/>
                <w:sz w:val="20"/>
                <w:szCs w:val="20"/>
              </w:rPr>
              <w:t>6</w:t>
            </w:r>
          </w:p>
        </w:tc>
        <w:tc>
          <w:tcPr>
            <w:tcW w:w="942"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r>
      <w:tr w:rsidR="000F47EA" w:rsidRPr="00C85E29" w:rsidTr="00335535">
        <w:trPr>
          <w:trHeight w:val="429"/>
        </w:trPr>
        <w:tc>
          <w:tcPr>
            <w:tcW w:w="3961"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2. Доходы от оказания платных услуг (работ) и компенсации затрат государства, тыс. руб.</w:t>
            </w:r>
          </w:p>
        </w:tc>
        <w:tc>
          <w:tcPr>
            <w:tcW w:w="919"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20</w:t>
            </w:r>
            <w:r w:rsidRPr="00C85E29">
              <w:rPr>
                <w:rFonts w:ascii="Times New Roman" w:hAnsi="Times New Roman"/>
                <w:b/>
                <w:bCs/>
                <w:sz w:val="20"/>
                <w:szCs w:val="20"/>
              </w:rPr>
              <w:t>,</w:t>
            </w:r>
            <w:r>
              <w:rPr>
                <w:rFonts w:ascii="Times New Roman" w:hAnsi="Times New Roman"/>
                <w:b/>
                <w:bCs/>
                <w:sz w:val="20"/>
                <w:szCs w:val="20"/>
              </w:rPr>
              <w:t>0</w:t>
            </w:r>
          </w:p>
        </w:tc>
        <w:tc>
          <w:tcPr>
            <w:tcW w:w="920"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0</w:t>
            </w:r>
            <w:r w:rsidRPr="00C85E29">
              <w:rPr>
                <w:rFonts w:ascii="Times New Roman" w:hAnsi="Times New Roman"/>
                <w:b/>
                <w:bCs/>
                <w:sz w:val="20"/>
                <w:szCs w:val="20"/>
              </w:rPr>
              <w:t>,</w:t>
            </w:r>
            <w:r>
              <w:rPr>
                <w:rFonts w:ascii="Times New Roman" w:hAnsi="Times New Roman"/>
                <w:b/>
                <w:bCs/>
                <w:sz w:val="20"/>
                <w:szCs w:val="20"/>
              </w:rPr>
              <w:t>0</w:t>
            </w:r>
          </w:p>
        </w:tc>
        <w:tc>
          <w:tcPr>
            <w:tcW w:w="91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0</w:t>
            </w:r>
            <w:r w:rsidRPr="00C85E29">
              <w:rPr>
                <w:rFonts w:ascii="Times New Roman" w:hAnsi="Times New Roman"/>
                <w:b/>
                <w:bCs/>
                <w:sz w:val="20"/>
                <w:szCs w:val="20"/>
              </w:rPr>
              <w:t>,</w:t>
            </w:r>
            <w:r>
              <w:rPr>
                <w:rFonts w:ascii="Times New Roman" w:hAnsi="Times New Roman"/>
                <w:b/>
                <w:bCs/>
                <w:sz w:val="20"/>
                <w:szCs w:val="20"/>
              </w:rPr>
              <w:t>0</w:t>
            </w:r>
          </w:p>
        </w:tc>
        <w:tc>
          <w:tcPr>
            <w:tcW w:w="923"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58</w:t>
            </w:r>
            <w:r w:rsidRPr="00C85E29">
              <w:rPr>
                <w:rFonts w:ascii="Times New Roman" w:hAnsi="Times New Roman"/>
                <w:b/>
                <w:bCs/>
                <w:sz w:val="20"/>
                <w:szCs w:val="20"/>
              </w:rPr>
              <w:t>,</w:t>
            </w:r>
            <w:r>
              <w:rPr>
                <w:rFonts w:ascii="Times New Roman" w:hAnsi="Times New Roman"/>
                <w:b/>
                <w:bCs/>
                <w:sz w:val="20"/>
                <w:szCs w:val="20"/>
              </w:rPr>
              <w:t>4</w:t>
            </w:r>
          </w:p>
        </w:tc>
        <w:tc>
          <w:tcPr>
            <w:tcW w:w="93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58</w:t>
            </w:r>
            <w:r w:rsidRPr="00C85E29">
              <w:rPr>
                <w:rFonts w:ascii="Times New Roman" w:hAnsi="Times New Roman"/>
                <w:b/>
                <w:bCs/>
                <w:sz w:val="20"/>
                <w:szCs w:val="20"/>
              </w:rPr>
              <w:t>,</w:t>
            </w:r>
            <w:r>
              <w:rPr>
                <w:rFonts w:ascii="Times New Roman" w:hAnsi="Times New Roman"/>
                <w:b/>
                <w:bCs/>
                <w:sz w:val="20"/>
                <w:szCs w:val="20"/>
              </w:rPr>
              <w:t>4</w:t>
            </w:r>
          </w:p>
        </w:tc>
        <w:tc>
          <w:tcPr>
            <w:tcW w:w="942"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10</w:t>
            </w:r>
            <w:r w:rsidRPr="00C85E29">
              <w:rPr>
                <w:rFonts w:ascii="Times New Roman" w:hAnsi="Times New Roman"/>
                <w:b/>
                <w:bCs/>
                <w:sz w:val="20"/>
                <w:szCs w:val="20"/>
              </w:rPr>
              <w:t>0,0</w:t>
            </w:r>
          </w:p>
        </w:tc>
      </w:tr>
      <w:tr w:rsidR="000F47EA" w:rsidRPr="00C85E29" w:rsidTr="00335535">
        <w:trPr>
          <w:trHeight w:val="253"/>
        </w:trPr>
        <w:tc>
          <w:tcPr>
            <w:tcW w:w="3961"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удельный вес в объеме неналоговых доходов, %</w:t>
            </w:r>
          </w:p>
        </w:tc>
        <w:tc>
          <w:tcPr>
            <w:tcW w:w="919" w:type="dxa"/>
            <w:tcBorders>
              <w:top w:val="nil"/>
              <w:left w:val="nil"/>
              <w:bottom w:val="single" w:sz="4" w:space="0" w:color="auto"/>
              <w:right w:val="single" w:sz="4" w:space="0" w:color="auto"/>
            </w:tcBorders>
            <w:shd w:val="clear" w:color="auto" w:fill="auto"/>
            <w:hideMark/>
          </w:tcPr>
          <w:p w:rsidR="000F47EA" w:rsidRPr="003F67C0" w:rsidRDefault="000F47EA" w:rsidP="00335535">
            <w:pPr>
              <w:spacing w:after="0" w:line="240" w:lineRule="auto"/>
              <w:jc w:val="center"/>
              <w:rPr>
                <w:rFonts w:ascii="Times New Roman" w:hAnsi="Times New Roman"/>
                <w:iCs/>
                <w:sz w:val="20"/>
                <w:szCs w:val="20"/>
              </w:rPr>
            </w:pPr>
            <w:r>
              <w:rPr>
                <w:rFonts w:ascii="Times New Roman" w:hAnsi="Times New Roman"/>
                <w:iCs/>
                <w:sz w:val="20"/>
                <w:szCs w:val="20"/>
              </w:rPr>
              <w:t>30</w:t>
            </w:r>
            <w:r w:rsidRPr="003F67C0">
              <w:rPr>
                <w:rFonts w:ascii="Times New Roman" w:hAnsi="Times New Roman"/>
                <w:iCs/>
                <w:sz w:val="20"/>
                <w:szCs w:val="20"/>
              </w:rPr>
              <w:t>,</w:t>
            </w:r>
            <w:r>
              <w:rPr>
                <w:rFonts w:ascii="Times New Roman" w:hAnsi="Times New Roman"/>
                <w:iCs/>
                <w:sz w:val="20"/>
                <w:szCs w:val="20"/>
              </w:rPr>
              <w:t>4</w:t>
            </w:r>
          </w:p>
        </w:tc>
        <w:tc>
          <w:tcPr>
            <w:tcW w:w="920" w:type="dxa"/>
            <w:tcBorders>
              <w:top w:val="nil"/>
              <w:left w:val="nil"/>
              <w:bottom w:val="single" w:sz="4" w:space="0" w:color="auto"/>
              <w:right w:val="single" w:sz="4" w:space="0" w:color="auto"/>
            </w:tcBorders>
            <w:shd w:val="clear" w:color="auto" w:fill="auto"/>
            <w:hideMark/>
          </w:tcPr>
          <w:p w:rsidR="000F47EA" w:rsidRPr="003F67C0" w:rsidRDefault="000F47EA" w:rsidP="00335535">
            <w:pPr>
              <w:spacing w:after="0" w:line="240" w:lineRule="auto"/>
              <w:jc w:val="center"/>
              <w:rPr>
                <w:rFonts w:ascii="Times New Roman" w:hAnsi="Times New Roman"/>
                <w:iCs/>
                <w:sz w:val="20"/>
                <w:szCs w:val="20"/>
              </w:rPr>
            </w:pPr>
            <w:r w:rsidRPr="003F67C0">
              <w:rPr>
                <w:rFonts w:ascii="Times New Roman" w:hAnsi="Times New Roman"/>
                <w:iCs/>
                <w:sz w:val="20"/>
                <w:szCs w:val="20"/>
              </w:rPr>
              <w:t>0,</w:t>
            </w:r>
            <w:r>
              <w:rPr>
                <w:rFonts w:ascii="Times New Roman" w:hAnsi="Times New Roman"/>
                <w:iCs/>
                <w:sz w:val="20"/>
                <w:szCs w:val="20"/>
              </w:rPr>
              <w:t>0</w:t>
            </w:r>
          </w:p>
        </w:tc>
        <w:tc>
          <w:tcPr>
            <w:tcW w:w="915" w:type="dxa"/>
            <w:tcBorders>
              <w:top w:val="nil"/>
              <w:left w:val="nil"/>
              <w:bottom w:val="single" w:sz="4" w:space="0" w:color="auto"/>
              <w:right w:val="single" w:sz="4" w:space="0" w:color="auto"/>
            </w:tcBorders>
            <w:shd w:val="clear" w:color="auto" w:fill="auto"/>
            <w:hideMark/>
          </w:tcPr>
          <w:p w:rsidR="000F47EA" w:rsidRPr="003F67C0" w:rsidRDefault="000F47EA" w:rsidP="00335535">
            <w:pPr>
              <w:spacing w:after="0" w:line="240" w:lineRule="auto"/>
              <w:jc w:val="center"/>
              <w:rPr>
                <w:rFonts w:ascii="Times New Roman" w:hAnsi="Times New Roman"/>
                <w:iCs/>
                <w:sz w:val="20"/>
                <w:szCs w:val="20"/>
              </w:rPr>
            </w:pPr>
            <w:r w:rsidRPr="003F67C0">
              <w:rPr>
                <w:rFonts w:ascii="Times New Roman" w:hAnsi="Times New Roman"/>
                <w:iCs/>
                <w:sz w:val="20"/>
                <w:szCs w:val="20"/>
              </w:rPr>
              <w:t>0,0</w:t>
            </w:r>
          </w:p>
        </w:tc>
        <w:tc>
          <w:tcPr>
            <w:tcW w:w="923" w:type="dxa"/>
            <w:tcBorders>
              <w:top w:val="nil"/>
              <w:left w:val="nil"/>
              <w:bottom w:val="single" w:sz="4" w:space="0" w:color="auto"/>
              <w:right w:val="single" w:sz="4" w:space="0" w:color="auto"/>
            </w:tcBorders>
            <w:shd w:val="clear" w:color="auto" w:fill="auto"/>
            <w:hideMark/>
          </w:tcPr>
          <w:p w:rsidR="000F47EA" w:rsidRPr="003F67C0" w:rsidRDefault="000F47EA" w:rsidP="00335535">
            <w:pPr>
              <w:spacing w:after="0" w:line="240" w:lineRule="auto"/>
              <w:jc w:val="center"/>
              <w:rPr>
                <w:rFonts w:ascii="Times New Roman" w:hAnsi="Times New Roman"/>
                <w:iCs/>
                <w:sz w:val="20"/>
                <w:szCs w:val="20"/>
              </w:rPr>
            </w:pPr>
            <w:r>
              <w:rPr>
                <w:rFonts w:ascii="Times New Roman" w:hAnsi="Times New Roman"/>
                <w:iCs/>
                <w:sz w:val="20"/>
                <w:szCs w:val="20"/>
              </w:rPr>
              <w:t>2</w:t>
            </w:r>
            <w:r w:rsidRPr="003F67C0">
              <w:rPr>
                <w:rFonts w:ascii="Times New Roman" w:hAnsi="Times New Roman"/>
                <w:iCs/>
                <w:sz w:val="20"/>
                <w:szCs w:val="20"/>
              </w:rPr>
              <w:t>0,0</w:t>
            </w:r>
          </w:p>
        </w:tc>
        <w:tc>
          <w:tcPr>
            <w:tcW w:w="935" w:type="dxa"/>
            <w:tcBorders>
              <w:top w:val="nil"/>
              <w:left w:val="nil"/>
              <w:bottom w:val="single" w:sz="4" w:space="0" w:color="auto"/>
              <w:right w:val="single" w:sz="4" w:space="0" w:color="auto"/>
            </w:tcBorders>
            <w:shd w:val="clear" w:color="auto" w:fill="auto"/>
            <w:hideMark/>
          </w:tcPr>
          <w:p w:rsidR="000F47EA" w:rsidRPr="003F67C0" w:rsidRDefault="000F47EA" w:rsidP="00335535">
            <w:pPr>
              <w:spacing w:after="0" w:line="240" w:lineRule="auto"/>
              <w:jc w:val="center"/>
              <w:rPr>
                <w:rFonts w:ascii="Times New Roman" w:hAnsi="Times New Roman"/>
                <w:iCs/>
                <w:sz w:val="20"/>
                <w:szCs w:val="20"/>
              </w:rPr>
            </w:pPr>
            <w:r>
              <w:rPr>
                <w:rFonts w:ascii="Times New Roman" w:hAnsi="Times New Roman"/>
                <w:iCs/>
                <w:sz w:val="20"/>
                <w:szCs w:val="20"/>
              </w:rPr>
              <w:t>2</w:t>
            </w:r>
            <w:r w:rsidRPr="003F67C0">
              <w:rPr>
                <w:rFonts w:ascii="Times New Roman" w:hAnsi="Times New Roman"/>
                <w:iCs/>
                <w:sz w:val="20"/>
                <w:szCs w:val="20"/>
              </w:rPr>
              <w:t>0,</w:t>
            </w:r>
            <w:r>
              <w:rPr>
                <w:rFonts w:ascii="Times New Roman" w:hAnsi="Times New Roman"/>
                <w:iCs/>
                <w:sz w:val="20"/>
                <w:szCs w:val="20"/>
              </w:rPr>
              <w:t>1</w:t>
            </w:r>
          </w:p>
        </w:tc>
        <w:tc>
          <w:tcPr>
            <w:tcW w:w="942"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r>
      <w:tr w:rsidR="000F47EA" w:rsidRPr="00C85E29" w:rsidTr="00335535">
        <w:trPr>
          <w:trHeight w:val="429"/>
        </w:trPr>
        <w:tc>
          <w:tcPr>
            <w:tcW w:w="3961"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 xml:space="preserve">изменение («+» увеличение, </w:t>
            </w:r>
            <w:proofErr w:type="gramStart"/>
            <w:r w:rsidRPr="00C85E29">
              <w:rPr>
                <w:rFonts w:ascii="Times New Roman" w:hAnsi="Times New Roman"/>
                <w:sz w:val="20"/>
                <w:szCs w:val="20"/>
              </w:rPr>
              <w:t>«-</w:t>
            </w:r>
            <w:proofErr w:type="gramEnd"/>
            <w:r w:rsidRPr="00C85E29">
              <w:rPr>
                <w:rFonts w:ascii="Times New Roman" w:hAnsi="Times New Roman"/>
                <w:sz w:val="20"/>
                <w:szCs w:val="20"/>
              </w:rPr>
              <w:t>» уменьшение), тыс. руб.</w:t>
            </w:r>
          </w:p>
        </w:tc>
        <w:tc>
          <w:tcPr>
            <w:tcW w:w="919"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c>
          <w:tcPr>
            <w:tcW w:w="920"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-20</w:t>
            </w:r>
            <w:r w:rsidRPr="00C85E29">
              <w:rPr>
                <w:rFonts w:ascii="Times New Roman" w:hAnsi="Times New Roman"/>
                <w:sz w:val="20"/>
                <w:szCs w:val="20"/>
              </w:rPr>
              <w:t>,</w:t>
            </w:r>
            <w:r>
              <w:rPr>
                <w:rFonts w:ascii="Times New Roman" w:hAnsi="Times New Roman"/>
                <w:sz w:val="20"/>
                <w:szCs w:val="20"/>
              </w:rPr>
              <w:t>0</w:t>
            </w:r>
          </w:p>
        </w:tc>
        <w:tc>
          <w:tcPr>
            <w:tcW w:w="91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0</w:t>
            </w:r>
            <w:r w:rsidRPr="00C85E29">
              <w:rPr>
                <w:rFonts w:ascii="Times New Roman" w:hAnsi="Times New Roman"/>
                <w:sz w:val="20"/>
                <w:szCs w:val="20"/>
              </w:rPr>
              <w:t>,</w:t>
            </w:r>
            <w:r>
              <w:rPr>
                <w:rFonts w:ascii="Times New Roman" w:hAnsi="Times New Roman"/>
                <w:sz w:val="20"/>
                <w:szCs w:val="20"/>
              </w:rPr>
              <w:t>0</w:t>
            </w:r>
          </w:p>
        </w:tc>
        <w:tc>
          <w:tcPr>
            <w:tcW w:w="923"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58</w:t>
            </w:r>
            <w:r w:rsidRPr="00C85E29">
              <w:rPr>
                <w:rFonts w:ascii="Times New Roman" w:hAnsi="Times New Roman"/>
                <w:sz w:val="20"/>
                <w:szCs w:val="20"/>
              </w:rPr>
              <w:t>,</w:t>
            </w:r>
            <w:r>
              <w:rPr>
                <w:rFonts w:ascii="Times New Roman" w:hAnsi="Times New Roman"/>
                <w:sz w:val="20"/>
                <w:szCs w:val="20"/>
              </w:rPr>
              <w:t>4</w:t>
            </w:r>
          </w:p>
        </w:tc>
        <w:tc>
          <w:tcPr>
            <w:tcW w:w="93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58</w:t>
            </w:r>
            <w:r w:rsidRPr="00C85E29">
              <w:rPr>
                <w:rFonts w:ascii="Times New Roman" w:hAnsi="Times New Roman"/>
                <w:sz w:val="20"/>
                <w:szCs w:val="20"/>
              </w:rPr>
              <w:t>,</w:t>
            </w:r>
            <w:r>
              <w:rPr>
                <w:rFonts w:ascii="Times New Roman" w:hAnsi="Times New Roman"/>
                <w:sz w:val="20"/>
                <w:szCs w:val="20"/>
              </w:rPr>
              <w:t>4</w:t>
            </w:r>
          </w:p>
        </w:tc>
        <w:tc>
          <w:tcPr>
            <w:tcW w:w="942"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r>
      <w:tr w:rsidR="000F47EA" w:rsidRPr="00C85E29" w:rsidTr="00335535">
        <w:trPr>
          <w:trHeight w:val="429"/>
        </w:trPr>
        <w:tc>
          <w:tcPr>
            <w:tcW w:w="3961"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3. Доходы от продажи материальных и нематериальных активов, тыс. руб.</w:t>
            </w:r>
          </w:p>
        </w:tc>
        <w:tc>
          <w:tcPr>
            <w:tcW w:w="919"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10</w:t>
            </w:r>
            <w:r w:rsidRPr="00C85E29">
              <w:rPr>
                <w:rFonts w:ascii="Times New Roman" w:hAnsi="Times New Roman"/>
                <w:b/>
                <w:bCs/>
                <w:sz w:val="20"/>
                <w:szCs w:val="20"/>
              </w:rPr>
              <w:t>,</w:t>
            </w:r>
            <w:r>
              <w:rPr>
                <w:rFonts w:ascii="Times New Roman" w:hAnsi="Times New Roman"/>
                <w:b/>
                <w:bCs/>
                <w:sz w:val="20"/>
                <w:szCs w:val="20"/>
              </w:rPr>
              <w:t>0</w:t>
            </w:r>
          </w:p>
        </w:tc>
        <w:tc>
          <w:tcPr>
            <w:tcW w:w="920"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2</w:t>
            </w:r>
            <w:r w:rsidRPr="00C85E29">
              <w:rPr>
                <w:rFonts w:ascii="Times New Roman" w:hAnsi="Times New Roman"/>
                <w:b/>
                <w:bCs/>
                <w:sz w:val="20"/>
                <w:szCs w:val="20"/>
              </w:rPr>
              <w:t>,</w:t>
            </w:r>
            <w:r>
              <w:rPr>
                <w:rFonts w:ascii="Times New Roman" w:hAnsi="Times New Roman"/>
                <w:b/>
                <w:bCs/>
                <w:sz w:val="20"/>
                <w:szCs w:val="20"/>
              </w:rPr>
              <w:t>3</w:t>
            </w:r>
          </w:p>
        </w:tc>
        <w:tc>
          <w:tcPr>
            <w:tcW w:w="91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131</w:t>
            </w:r>
            <w:r w:rsidRPr="00C85E29">
              <w:rPr>
                <w:rFonts w:ascii="Times New Roman" w:hAnsi="Times New Roman"/>
                <w:b/>
                <w:bCs/>
                <w:sz w:val="20"/>
                <w:szCs w:val="20"/>
              </w:rPr>
              <w:t>,</w:t>
            </w:r>
            <w:r>
              <w:rPr>
                <w:rFonts w:ascii="Times New Roman" w:hAnsi="Times New Roman"/>
                <w:b/>
                <w:bCs/>
                <w:sz w:val="20"/>
                <w:szCs w:val="20"/>
              </w:rPr>
              <w:t>1</w:t>
            </w:r>
          </w:p>
        </w:tc>
        <w:tc>
          <w:tcPr>
            <w:tcW w:w="923"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169</w:t>
            </w:r>
            <w:r w:rsidRPr="00C85E29">
              <w:rPr>
                <w:rFonts w:ascii="Times New Roman" w:hAnsi="Times New Roman"/>
                <w:b/>
                <w:bCs/>
                <w:sz w:val="20"/>
                <w:szCs w:val="20"/>
              </w:rPr>
              <w:t>,</w:t>
            </w:r>
            <w:r>
              <w:rPr>
                <w:rFonts w:ascii="Times New Roman" w:hAnsi="Times New Roman"/>
                <w:b/>
                <w:bCs/>
                <w:sz w:val="20"/>
                <w:szCs w:val="20"/>
              </w:rPr>
              <w:t>9</w:t>
            </w:r>
          </w:p>
        </w:tc>
        <w:tc>
          <w:tcPr>
            <w:tcW w:w="93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169</w:t>
            </w:r>
            <w:r w:rsidRPr="00C85E29">
              <w:rPr>
                <w:rFonts w:ascii="Times New Roman" w:hAnsi="Times New Roman"/>
                <w:b/>
                <w:bCs/>
                <w:sz w:val="20"/>
                <w:szCs w:val="20"/>
              </w:rPr>
              <w:t>,</w:t>
            </w:r>
            <w:r>
              <w:rPr>
                <w:rFonts w:ascii="Times New Roman" w:hAnsi="Times New Roman"/>
                <w:b/>
                <w:bCs/>
                <w:sz w:val="20"/>
                <w:szCs w:val="20"/>
              </w:rPr>
              <w:t>9</w:t>
            </w:r>
          </w:p>
        </w:tc>
        <w:tc>
          <w:tcPr>
            <w:tcW w:w="942"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100,0</w:t>
            </w:r>
          </w:p>
        </w:tc>
      </w:tr>
      <w:tr w:rsidR="000F47EA" w:rsidRPr="00C85E29" w:rsidTr="00335535">
        <w:trPr>
          <w:trHeight w:val="253"/>
        </w:trPr>
        <w:tc>
          <w:tcPr>
            <w:tcW w:w="3961"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удельный вес в объеме неналоговых доходов, %</w:t>
            </w:r>
          </w:p>
        </w:tc>
        <w:tc>
          <w:tcPr>
            <w:tcW w:w="919" w:type="dxa"/>
            <w:tcBorders>
              <w:top w:val="nil"/>
              <w:left w:val="nil"/>
              <w:bottom w:val="single" w:sz="4" w:space="0" w:color="auto"/>
              <w:right w:val="single" w:sz="4" w:space="0" w:color="auto"/>
            </w:tcBorders>
            <w:shd w:val="clear" w:color="auto" w:fill="auto"/>
            <w:hideMark/>
          </w:tcPr>
          <w:p w:rsidR="000F47EA" w:rsidRPr="003F67C0" w:rsidRDefault="000F47EA" w:rsidP="00335535">
            <w:pPr>
              <w:spacing w:after="0" w:line="240" w:lineRule="auto"/>
              <w:jc w:val="center"/>
              <w:rPr>
                <w:rFonts w:ascii="Times New Roman" w:hAnsi="Times New Roman"/>
                <w:iCs/>
                <w:sz w:val="20"/>
                <w:szCs w:val="20"/>
              </w:rPr>
            </w:pPr>
            <w:r>
              <w:rPr>
                <w:rFonts w:ascii="Times New Roman" w:hAnsi="Times New Roman"/>
                <w:iCs/>
                <w:sz w:val="20"/>
                <w:szCs w:val="20"/>
              </w:rPr>
              <w:t>15</w:t>
            </w:r>
            <w:r w:rsidRPr="003F67C0">
              <w:rPr>
                <w:rFonts w:ascii="Times New Roman" w:hAnsi="Times New Roman"/>
                <w:iCs/>
                <w:sz w:val="20"/>
                <w:szCs w:val="20"/>
              </w:rPr>
              <w:t>,</w:t>
            </w:r>
            <w:r>
              <w:rPr>
                <w:rFonts w:ascii="Times New Roman" w:hAnsi="Times New Roman"/>
                <w:iCs/>
                <w:sz w:val="20"/>
                <w:szCs w:val="20"/>
              </w:rPr>
              <w:t>2</w:t>
            </w:r>
          </w:p>
        </w:tc>
        <w:tc>
          <w:tcPr>
            <w:tcW w:w="920" w:type="dxa"/>
            <w:tcBorders>
              <w:top w:val="nil"/>
              <w:left w:val="nil"/>
              <w:bottom w:val="single" w:sz="4" w:space="0" w:color="auto"/>
              <w:right w:val="single" w:sz="4" w:space="0" w:color="auto"/>
            </w:tcBorders>
            <w:shd w:val="clear" w:color="auto" w:fill="auto"/>
            <w:hideMark/>
          </w:tcPr>
          <w:p w:rsidR="000F47EA" w:rsidRPr="003F67C0" w:rsidRDefault="000F47EA" w:rsidP="00335535">
            <w:pPr>
              <w:spacing w:after="0" w:line="240" w:lineRule="auto"/>
              <w:jc w:val="center"/>
              <w:rPr>
                <w:rFonts w:ascii="Times New Roman" w:hAnsi="Times New Roman"/>
                <w:iCs/>
                <w:sz w:val="20"/>
                <w:szCs w:val="20"/>
              </w:rPr>
            </w:pPr>
            <w:r>
              <w:rPr>
                <w:rFonts w:ascii="Times New Roman" w:hAnsi="Times New Roman"/>
                <w:iCs/>
                <w:sz w:val="20"/>
                <w:szCs w:val="20"/>
              </w:rPr>
              <w:t>3</w:t>
            </w:r>
            <w:r w:rsidRPr="003F67C0">
              <w:rPr>
                <w:rFonts w:ascii="Times New Roman" w:hAnsi="Times New Roman"/>
                <w:iCs/>
                <w:sz w:val="20"/>
                <w:szCs w:val="20"/>
              </w:rPr>
              <w:t>,</w:t>
            </w:r>
            <w:r>
              <w:rPr>
                <w:rFonts w:ascii="Times New Roman" w:hAnsi="Times New Roman"/>
                <w:iCs/>
                <w:sz w:val="20"/>
                <w:szCs w:val="20"/>
              </w:rPr>
              <w:t>7</w:t>
            </w:r>
          </w:p>
        </w:tc>
        <w:tc>
          <w:tcPr>
            <w:tcW w:w="915" w:type="dxa"/>
            <w:tcBorders>
              <w:top w:val="nil"/>
              <w:left w:val="nil"/>
              <w:bottom w:val="single" w:sz="4" w:space="0" w:color="auto"/>
              <w:right w:val="single" w:sz="4" w:space="0" w:color="auto"/>
            </w:tcBorders>
            <w:shd w:val="clear" w:color="auto" w:fill="auto"/>
            <w:hideMark/>
          </w:tcPr>
          <w:p w:rsidR="000F47EA" w:rsidRPr="003F67C0" w:rsidRDefault="000F47EA" w:rsidP="00335535">
            <w:pPr>
              <w:spacing w:after="0" w:line="240" w:lineRule="auto"/>
              <w:jc w:val="center"/>
              <w:rPr>
                <w:rFonts w:ascii="Times New Roman" w:hAnsi="Times New Roman"/>
                <w:iCs/>
                <w:sz w:val="20"/>
                <w:szCs w:val="20"/>
              </w:rPr>
            </w:pPr>
            <w:r>
              <w:rPr>
                <w:rFonts w:ascii="Times New Roman" w:hAnsi="Times New Roman"/>
                <w:iCs/>
                <w:sz w:val="20"/>
                <w:szCs w:val="20"/>
              </w:rPr>
              <w:t>66</w:t>
            </w:r>
            <w:r w:rsidRPr="003F67C0">
              <w:rPr>
                <w:rFonts w:ascii="Times New Roman" w:hAnsi="Times New Roman"/>
                <w:iCs/>
                <w:sz w:val="20"/>
                <w:szCs w:val="20"/>
              </w:rPr>
              <w:t>,</w:t>
            </w:r>
            <w:r>
              <w:rPr>
                <w:rFonts w:ascii="Times New Roman" w:hAnsi="Times New Roman"/>
                <w:iCs/>
                <w:sz w:val="20"/>
                <w:szCs w:val="20"/>
              </w:rPr>
              <w:t>4</w:t>
            </w:r>
          </w:p>
        </w:tc>
        <w:tc>
          <w:tcPr>
            <w:tcW w:w="923" w:type="dxa"/>
            <w:tcBorders>
              <w:top w:val="nil"/>
              <w:left w:val="nil"/>
              <w:bottom w:val="single" w:sz="4" w:space="0" w:color="auto"/>
              <w:right w:val="single" w:sz="4" w:space="0" w:color="auto"/>
            </w:tcBorders>
            <w:shd w:val="clear" w:color="auto" w:fill="auto"/>
            <w:hideMark/>
          </w:tcPr>
          <w:p w:rsidR="000F47EA" w:rsidRPr="003F67C0" w:rsidRDefault="000F47EA" w:rsidP="00335535">
            <w:pPr>
              <w:spacing w:after="0" w:line="240" w:lineRule="auto"/>
              <w:jc w:val="center"/>
              <w:rPr>
                <w:rFonts w:ascii="Times New Roman" w:hAnsi="Times New Roman"/>
                <w:iCs/>
                <w:sz w:val="20"/>
                <w:szCs w:val="20"/>
              </w:rPr>
            </w:pPr>
            <w:r>
              <w:rPr>
                <w:rFonts w:ascii="Times New Roman" w:hAnsi="Times New Roman"/>
                <w:iCs/>
                <w:sz w:val="20"/>
                <w:szCs w:val="20"/>
              </w:rPr>
              <w:t>58</w:t>
            </w:r>
            <w:r w:rsidRPr="003F67C0">
              <w:rPr>
                <w:rFonts w:ascii="Times New Roman" w:hAnsi="Times New Roman"/>
                <w:iCs/>
                <w:sz w:val="20"/>
                <w:szCs w:val="20"/>
              </w:rPr>
              <w:t>,</w:t>
            </w:r>
            <w:r>
              <w:rPr>
                <w:rFonts w:ascii="Times New Roman" w:hAnsi="Times New Roman"/>
                <w:iCs/>
                <w:sz w:val="20"/>
                <w:szCs w:val="20"/>
              </w:rPr>
              <w:t>3</w:t>
            </w:r>
          </w:p>
        </w:tc>
        <w:tc>
          <w:tcPr>
            <w:tcW w:w="935" w:type="dxa"/>
            <w:tcBorders>
              <w:top w:val="nil"/>
              <w:left w:val="nil"/>
              <w:bottom w:val="single" w:sz="4" w:space="0" w:color="auto"/>
              <w:right w:val="single" w:sz="4" w:space="0" w:color="auto"/>
            </w:tcBorders>
            <w:shd w:val="clear" w:color="auto" w:fill="auto"/>
            <w:hideMark/>
          </w:tcPr>
          <w:p w:rsidR="000F47EA" w:rsidRPr="003F67C0" w:rsidRDefault="000F47EA" w:rsidP="00335535">
            <w:pPr>
              <w:spacing w:after="0" w:line="240" w:lineRule="auto"/>
              <w:jc w:val="center"/>
              <w:rPr>
                <w:rFonts w:ascii="Times New Roman" w:hAnsi="Times New Roman"/>
                <w:iCs/>
                <w:sz w:val="20"/>
                <w:szCs w:val="20"/>
              </w:rPr>
            </w:pPr>
            <w:r>
              <w:rPr>
                <w:rFonts w:ascii="Times New Roman" w:hAnsi="Times New Roman"/>
                <w:iCs/>
                <w:sz w:val="20"/>
                <w:szCs w:val="20"/>
              </w:rPr>
              <w:t>58</w:t>
            </w:r>
            <w:r w:rsidRPr="003F67C0">
              <w:rPr>
                <w:rFonts w:ascii="Times New Roman" w:hAnsi="Times New Roman"/>
                <w:iCs/>
                <w:sz w:val="20"/>
                <w:szCs w:val="20"/>
              </w:rPr>
              <w:t>,4</w:t>
            </w:r>
          </w:p>
        </w:tc>
        <w:tc>
          <w:tcPr>
            <w:tcW w:w="942"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r>
      <w:tr w:rsidR="000F47EA" w:rsidRPr="00C85E29" w:rsidTr="00335535">
        <w:trPr>
          <w:trHeight w:val="429"/>
        </w:trPr>
        <w:tc>
          <w:tcPr>
            <w:tcW w:w="3961"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 xml:space="preserve">изменение («+» увеличение, </w:t>
            </w:r>
            <w:proofErr w:type="gramStart"/>
            <w:r w:rsidRPr="00C85E29">
              <w:rPr>
                <w:rFonts w:ascii="Times New Roman" w:hAnsi="Times New Roman"/>
                <w:sz w:val="20"/>
                <w:szCs w:val="20"/>
              </w:rPr>
              <w:t>«-</w:t>
            </w:r>
            <w:proofErr w:type="gramEnd"/>
            <w:r w:rsidRPr="00C85E29">
              <w:rPr>
                <w:rFonts w:ascii="Times New Roman" w:hAnsi="Times New Roman"/>
                <w:sz w:val="20"/>
                <w:szCs w:val="20"/>
              </w:rPr>
              <w:t>» уменьшение), тыс. руб.</w:t>
            </w:r>
          </w:p>
        </w:tc>
        <w:tc>
          <w:tcPr>
            <w:tcW w:w="919"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c>
          <w:tcPr>
            <w:tcW w:w="920"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-7</w:t>
            </w:r>
            <w:r w:rsidRPr="00C85E29">
              <w:rPr>
                <w:rFonts w:ascii="Times New Roman" w:hAnsi="Times New Roman"/>
                <w:sz w:val="20"/>
                <w:szCs w:val="20"/>
              </w:rPr>
              <w:t>,</w:t>
            </w:r>
            <w:r>
              <w:rPr>
                <w:rFonts w:ascii="Times New Roman" w:hAnsi="Times New Roman"/>
                <w:sz w:val="20"/>
                <w:szCs w:val="20"/>
              </w:rPr>
              <w:t>7</w:t>
            </w:r>
          </w:p>
        </w:tc>
        <w:tc>
          <w:tcPr>
            <w:tcW w:w="91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128</w:t>
            </w:r>
            <w:r w:rsidRPr="00C85E29">
              <w:rPr>
                <w:rFonts w:ascii="Times New Roman" w:hAnsi="Times New Roman"/>
                <w:sz w:val="20"/>
                <w:szCs w:val="20"/>
              </w:rPr>
              <w:t>,</w:t>
            </w:r>
            <w:r>
              <w:rPr>
                <w:rFonts w:ascii="Times New Roman" w:hAnsi="Times New Roman"/>
                <w:sz w:val="20"/>
                <w:szCs w:val="20"/>
              </w:rPr>
              <w:t>8</w:t>
            </w:r>
          </w:p>
        </w:tc>
        <w:tc>
          <w:tcPr>
            <w:tcW w:w="923"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38</w:t>
            </w:r>
            <w:r w:rsidRPr="00C85E29">
              <w:rPr>
                <w:rFonts w:ascii="Times New Roman" w:hAnsi="Times New Roman"/>
                <w:sz w:val="20"/>
                <w:szCs w:val="20"/>
              </w:rPr>
              <w:t>,</w:t>
            </w:r>
            <w:r>
              <w:rPr>
                <w:rFonts w:ascii="Times New Roman" w:hAnsi="Times New Roman"/>
                <w:sz w:val="20"/>
                <w:szCs w:val="20"/>
              </w:rPr>
              <w:t>8</w:t>
            </w:r>
          </w:p>
        </w:tc>
        <w:tc>
          <w:tcPr>
            <w:tcW w:w="93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38</w:t>
            </w:r>
            <w:r w:rsidRPr="00C85E29">
              <w:rPr>
                <w:rFonts w:ascii="Times New Roman" w:hAnsi="Times New Roman"/>
                <w:sz w:val="20"/>
                <w:szCs w:val="20"/>
              </w:rPr>
              <w:t>,</w:t>
            </w:r>
            <w:r>
              <w:rPr>
                <w:rFonts w:ascii="Times New Roman" w:hAnsi="Times New Roman"/>
                <w:sz w:val="20"/>
                <w:szCs w:val="20"/>
              </w:rPr>
              <w:t>8</w:t>
            </w:r>
          </w:p>
        </w:tc>
        <w:tc>
          <w:tcPr>
            <w:tcW w:w="942"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r>
      <w:tr w:rsidR="000F47EA" w:rsidRPr="00C85E29" w:rsidTr="00335535">
        <w:trPr>
          <w:trHeight w:val="253"/>
        </w:trPr>
        <w:tc>
          <w:tcPr>
            <w:tcW w:w="3961"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4. Штрафы, санкции, возмещение ущерба</w:t>
            </w:r>
          </w:p>
        </w:tc>
        <w:tc>
          <w:tcPr>
            <w:tcW w:w="919"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0,</w:t>
            </w:r>
            <w:r>
              <w:rPr>
                <w:rFonts w:ascii="Times New Roman" w:hAnsi="Times New Roman"/>
                <w:b/>
                <w:bCs/>
                <w:sz w:val="20"/>
                <w:szCs w:val="20"/>
              </w:rPr>
              <w:t>0</w:t>
            </w:r>
          </w:p>
        </w:tc>
        <w:tc>
          <w:tcPr>
            <w:tcW w:w="920"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0,0</w:t>
            </w:r>
          </w:p>
        </w:tc>
        <w:tc>
          <w:tcPr>
            <w:tcW w:w="91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0,0</w:t>
            </w:r>
          </w:p>
        </w:tc>
        <w:tc>
          <w:tcPr>
            <w:tcW w:w="923"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0,0</w:t>
            </w:r>
          </w:p>
        </w:tc>
        <w:tc>
          <w:tcPr>
            <w:tcW w:w="93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0,0</w:t>
            </w:r>
          </w:p>
        </w:tc>
        <w:tc>
          <w:tcPr>
            <w:tcW w:w="942"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0,0</w:t>
            </w:r>
          </w:p>
        </w:tc>
      </w:tr>
      <w:tr w:rsidR="000F47EA" w:rsidRPr="00C85E29" w:rsidTr="00335535">
        <w:trPr>
          <w:trHeight w:val="253"/>
        </w:trPr>
        <w:tc>
          <w:tcPr>
            <w:tcW w:w="3961"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удельный вес в объеме неналоговых доходов, %</w:t>
            </w:r>
          </w:p>
        </w:tc>
        <w:tc>
          <w:tcPr>
            <w:tcW w:w="919" w:type="dxa"/>
            <w:tcBorders>
              <w:top w:val="nil"/>
              <w:left w:val="nil"/>
              <w:bottom w:val="single" w:sz="4" w:space="0" w:color="auto"/>
              <w:right w:val="single" w:sz="4" w:space="0" w:color="auto"/>
            </w:tcBorders>
            <w:shd w:val="clear" w:color="auto" w:fill="auto"/>
            <w:hideMark/>
          </w:tcPr>
          <w:p w:rsidR="000F47EA" w:rsidRPr="003F67C0" w:rsidRDefault="000F47EA" w:rsidP="00335535">
            <w:pPr>
              <w:spacing w:after="0" w:line="240" w:lineRule="auto"/>
              <w:jc w:val="center"/>
              <w:rPr>
                <w:rFonts w:ascii="Times New Roman" w:hAnsi="Times New Roman"/>
                <w:iCs/>
                <w:sz w:val="20"/>
                <w:szCs w:val="20"/>
              </w:rPr>
            </w:pPr>
            <w:r w:rsidRPr="003F67C0">
              <w:rPr>
                <w:rFonts w:ascii="Times New Roman" w:hAnsi="Times New Roman"/>
                <w:iCs/>
                <w:sz w:val="20"/>
                <w:szCs w:val="20"/>
              </w:rPr>
              <w:t>0,0</w:t>
            </w:r>
          </w:p>
        </w:tc>
        <w:tc>
          <w:tcPr>
            <w:tcW w:w="920" w:type="dxa"/>
            <w:tcBorders>
              <w:top w:val="nil"/>
              <w:left w:val="nil"/>
              <w:bottom w:val="single" w:sz="4" w:space="0" w:color="auto"/>
              <w:right w:val="single" w:sz="4" w:space="0" w:color="auto"/>
            </w:tcBorders>
            <w:shd w:val="clear" w:color="auto" w:fill="auto"/>
            <w:hideMark/>
          </w:tcPr>
          <w:p w:rsidR="000F47EA" w:rsidRPr="003F67C0" w:rsidRDefault="000F47EA" w:rsidP="00335535">
            <w:pPr>
              <w:spacing w:after="0" w:line="240" w:lineRule="auto"/>
              <w:jc w:val="center"/>
              <w:rPr>
                <w:rFonts w:ascii="Times New Roman" w:hAnsi="Times New Roman"/>
                <w:iCs/>
                <w:sz w:val="20"/>
                <w:szCs w:val="20"/>
              </w:rPr>
            </w:pPr>
            <w:r w:rsidRPr="003F67C0">
              <w:rPr>
                <w:rFonts w:ascii="Times New Roman" w:hAnsi="Times New Roman"/>
                <w:iCs/>
                <w:sz w:val="20"/>
                <w:szCs w:val="20"/>
              </w:rPr>
              <w:t>0,0</w:t>
            </w:r>
          </w:p>
        </w:tc>
        <w:tc>
          <w:tcPr>
            <w:tcW w:w="915" w:type="dxa"/>
            <w:tcBorders>
              <w:top w:val="nil"/>
              <w:left w:val="nil"/>
              <w:bottom w:val="single" w:sz="4" w:space="0" w:color="auto"/>
              <w:right w:val="single" w:sz="4" w:space="0" w:color="auto"/>
            </w:tcBorders>
            <w:shd w:val="clear" w:color="auto" w:fill="auto"/>
            <w:hideMark/>
          </w:tcPr>
          <w:p w:rsidR="000F47EA" w:rsidRPr="003F67C0" w:rsidRDefault="000F47EA" w:rsidP="00335535">
            <w:pPr>
              <w:spacing w:after="0" w:line="240" w:lineRule="auto"/>
              <w:jc w:val="center"/>
              <w:rPr>
                <w:rFonts w:ascii="Times New Roman" w:hAnsi="Times New Roman"/>
                <w:iCs/>
                <w:sz w:val="20"/>
                <w:szCs w:val="20"/>
              </w:rPr>
            </w:pPr>
            <w:r w:rsidRPr="003F67C0">
              <w:rPr>
                <w:rFonts w:ascii="Times New Roman" w:hAnsi="Times New Roman"/>
                <w:iCs/>
                <w:sz w:val="20"/>
                <w:szCs w:val="20"/>
              </w:rPr>
              <w:t>0,0</w:t>
            </w:r>
          </w:p>
        </w:tc>
        <w:tc>
          <w:tcPr>
            <w:tcW w:w="923" w:type="dxa"/>
            <w:tcBorders>
              <w:top w:val="nil"/>
              <w:left w:val="nil"/>
              <w:bottom w:val="single" w:sz="4" w:space="0" w:color="auto"/>
              <w:right w:val="single" w:sz="4" w:space="0" w:color="auto"/>
            </w:tcBorders>
            <w:shd w:val="clear" w:color="auto" w:fill="auto"/>
            <w:hideMark/>
          </w:tcPr>
          <w:p w:rsidR="000F47EA" w:rsidRPr="003F67C0" w:rsidRDefault="000F47EA" w:rsidP="00335535">
            <w:pPr>
              <w:spacing w:after="0" w:line="240" w:lineRule="auto"/>
              <w:jc w:val="center"/>
              <w:rPr>
                <w:rFonts w:ascii="Times New Roman" w:hAnsi="Times New Roman"/>
                <w:iCs/>
                <w:sz w:val="20"/>
                <w:szCs w:val="20"/>
              </w:rPr>
            </w:pPr>
            <w:r w:rsidRPr="003F67C0">
              <w:rPr>
                <w:rFonts w:ascii="Times New Roman" w:hAnsi="Times New Roman"/>
                <w:iCs/>
                <w:sz w:val="20"/>
                <w:szCs w:val="20"/>
              </w:rPr>
              <w:t>0,0</w:t>
            </w:r>
          </w:p>
        </w:tc>
        <w:tc>
          <w:tcPr>
            <w:tcW w:w="935" w:type="dxa"/>
            <w:tcBorders>
              <w:top w:val="nil"/>
              <w:left w:val="nil"/>
              <w:bottom w:val="single" w:sz="4" w:space="0" w:color="auto"/>
              <w:right w:val="single" w:sz="4" w:space="0" w:color="auto"/>
            </w:tcBorders>
            <w:shd w:val="clear" w:color="auto" w:fill="auto"/>
            <w:hideMark/>
          </w:tcPr>
          <w:p w:rsidR="000F47EA" w:rsidRPr="003F67C0" w:rsidRDefault="000F47EA" w:rsidP="00335535">
            <w:pPr>
              <w:spacing w:after="0" w:line="240" w:lineRule="auto"/>
              <w:jc w:val="center"/>
              <w:rPr>
                <w:rFonts w:ascii="Times New Roman" w:hAnsi="Times New Roman"/>
                <w:iCs/>
                <w:sz w:val="20"/>
                <w:szCs w:val="20"/>
              </w:rPr>
            </w:pPr>
            <w:r w:rsidRPr="003F67C0">
              <w:rPr>
                <w:rFonts w:ascii="Times New Roman" w:hAnsi="Times New Roman"/>
                <w:iCs/>
                <w:sz w:val="20"/>
                <w:szCs w:val="20"/>
              </w:rPr>
              <w:t>0,0</w:t>
            </w:r>
          </w:p>
        </w:tc>
        <w:tc>
          <w:tcPr>
            <w:tcW w:w="942"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r>
      <w:tr w:rsidR="000F47EA" w:rsidRPr="00C85E29" w:rsidTr="00335535">
        <w:trPr>
          <w:trHeight w:val="429"/>
        </w:trPr>
        <w:tc>
          <w:tcPr>
            <w:tcW w:w="3961"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 xml:space="preserve">изменение («+» увеличение, </w:t>
            </w:r>
            <w:proofErr w:type="gramStart"/>
            <w:r w:rsidRPr="00C85E29">
              <w:rPr>
                <w:rFonts w:ascii="Times New Roman" w:hAnsi="Times New Roman"/>
                <w:sz w:val="20"/>
                <w:szCs w:val="20"/>
              </w:rPr>
              <w:t>«-</w:t>
            </w:r>
            <w:proofErr w:type="gramEnd"/>
            <w:r w:rsidRPr="00C85E29">
              <w:rPr>
                <w:rFonts w:ascii="Times New Roman" w:hAnsi="Times New Roman"/>
                <w:sz w:val="20"/>
                <w:szCs w:val="20"/>
              </w:rPr>
              <w:t>» уменьшение), тыс. руб.</w:t>
            </w:r>
          </w:p>
        </w:tc>
        <w:tc>
          <w:tcPr>
            <w:tcW w:w="919"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c>
          <w:tcPr>
            <w:tcW w:w="920"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0"/>
                <w:szCs w:val="20"/>
              </w:rPr>
            </w:pPr>
            <w:r w:rsidRPr="00C85E29">
              <w:rPr>
                <w:rFonts w:ascii="Times New Roman" w:hAnsi="Times New Roman"/>
                <w:sz w:val="20"/>
                <w:szCs w:val="20"/>
              </w:rPr>
              <w:t>0,</w:t>
            </w:r>
            <w:r>
              <w:rPr>
                <w:rFonts w:ascii="Times New Roman" w:hAnsi="Times New Roman"/>
                <w:sz w:val="20"/>
                <w:szCs w:val="20"/>
              </w:rPr>
              <w:t>0</w:t>
            </w:r>
          </w:p>
        </w:tc>
        <w:tc>
          <w:tcPr>
            <w:tcW w:w="91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0"/>
                <w:szCs w:val="20"/>
              </w:rPr>
            </w:pPr>
            <w:r w:rsidRPr="00C85E29">
              <w:rPr>
                <w:rFonts w:ascii="Times New Roman" w:hAnsi="Times New Roman"/>
                <w:sz w:val="20"/>
                <w:szCs w:val="20"/>
              </w:rPr>
              <w:t>0,0</w:t>
            </w:r>
          </w:p>
        </w:tc>
        <w:tc>
          <w:tcPr>
            <w:tcW w:w="923"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0"/>
                <w:szCs w:val="20"/>
              </w:rPr>
            </w:pPr>
            <w:r w:rsidRPr="00C85E29">
              <w:rPr>
                <w:rFonts w:ascii="Times New Roman" w:hAnsi="Times New Roman"/>
                <w:sz w:val="20"/>
                <w:szCs w:val="20"/>
              </w:rPr>
              <w:t>0,0</w:t>
            </w:r>
          </w:p>
        </w:tc>
        <w:tc>
          <w:tcPr>
            <w:tcW w:w="93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0"/>
                <w:szCs w:val="20"/>
              </w:rPr>
            </w:pPr>
            <w:r w:rsidRPr="00C85E29">
              <w:rPr>
                <w:rFonts w:ascii="Times New Roman" w:hAnsi="Times New Roman"/>
                <w:sz w:val="20"/>
                <w:szCs w:val="20"/>
              </w:rPr>
              <w:t>0,0</w:t>
            </w:r>
          </w:p>
        </w:tc>
        <w:tc>
          <w:tcPr>
            <w:tcW w:w="942"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r>
      <w:tr w:rsidR="000F47EA" w:rsidRPr="00C85E29" w:rsidTr="00335535">
        <w:trPr>
          <w:trHeight w:val="253"/>
        </w:trPr>
        <w:tc>
          <w:tcPr>
            <w:tcW w:w="3961"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rPr>
                <w:rFonts w:ascii="Times New Roman" w:hAnsi="Times New Roman"/>
                <w:b/>
                <w:bCs/>
                <w:sz w:val="20"/>
                <w:szCs w:val="20"/>
              </w:rPr>
            </w:pPr>
            <w:r w:rsidRPr="00C85E29">
              <w:rPr>
                <w:rFonts w:ascii="Times New Roman" w:hAnsi="Times New Roman"/>
                <w:b/>
                <w:bCs/>
                <w:sz w:val="20"/>
                <w:szCs w:val="20"/>
              </w:rPr>
              <w:t>Итого</w:t>
            </w:r>
          </w:p>
        </w:tc>
        <w:tc>
          <w:tcPr>
            <w:tcW w:w="919"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65</w:t>
            </w:r>
            <w:r w:rsidRPr="00C85E29">
              <w:rPr>
                <w:rFonts w:ascii="Times New Roman" w:hAnsi="Times New Roman"/>
                <w:b/>
                <w:bCs/>
                <w:sz w:val="20"/>
                <w:szCs w:val="20"/>
              </w:rPr>
              <w:t>,</w:t>
            </w:r>
            <w:r>
              <w:rPr>
                <w:rFonts w:ascii="Times New Roman" w:hAnsi="Times New Roman"/>
                <w:b/>
                <w:bCs/>
                <w:sz w:val="20"/>
                <w:szCs w:val="20"/>
              </w:rPr>
              <w:t>7</w:t>
            </w:r>
          </w:p>
        </w:tc>
        <w:tc>
          <w:tcPr>
            <w:tcW w:w="920"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61,6</w:t>
            </w:r>
          </w:p>
        </w:tc>
        <w:tc>
          <w:tcPr>
            <w:tcW w:w="91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197</w:t>
            </w:r>
            <w:r w:rsidRPr="00C85E29">
              <w:rPr>
                <w:rFonts w:ascii="Times New Roman" w:hAnsi="Times New Roman"/>
                <w:b/>
                <w:bCs/>
                <w:sz w:val="20"/>
                <w:szCs w:val="20"/>
              </w:rPr>
              <w:t>,</w:t>
            </w:r>
            <w:r>
              <w:rPr>
                <w:rFonts w:ascii="Times New Roman" w:hAnsi="Times New Roman"/>
                <w:b/>
                <w:bCs/>
                <w:sz w:val="20"/>
                <w:szCs w:val="20"/>
              </w:rPr>
              <w:t>5</w:t>
            </w:r>
          </w:p>
        </w:tc>
        <w:tc>
          <w:tcPr>
            <w:tcW w:w="923"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291</w:t>
            </w:r>
            <w:r w:rsidRPr="00C85E29">
              <w:rPr>
                <w:rFonts w:ascii="Times New Roman" w:hAnsi="Times New Roman"/>
                <w:b/>
                <w:bCs/>
                <w:sz w:val="20"/>
                <w:szCs w:val="20"/>
              </w:rPr>
              <w:t>,</w:t>
            </w:r>
            <w:r>
              <w:rPr>
                <w:rFonts w:ascii="Times New Roman" w:hAnsi="Times New Roman"/>
                <w:b/>
                <w:bCs/>
                <w:sz w:val="20"/>
                <w:szCs w:val="20"/>
              </w:rPr>
              <w:t>5</w:t>
            </w:r>
          </w:p>
        </w:tc>
        <w:tc>
          <w:tcPr>
            <w:tcW w:w="93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291</w:t>
            </w:r>
            <w:r w:rsidRPr="00C85E29">
              <w:rPr>
                <w:rFonts w:ascii="Times New Roman" w:hAnsi="Times New Roman"/>
                <w:b/>
                <w:bCs/>
                <w:sz w:val="20"/>
                <w:szCs w:val="20"/>
              </w:rPr>
              <w:t>,</w:t>
            </w:r>
            <w:r>
              <w:rPr>
                <w:rFonts w:ascii="Times New Roman" w:hAnsi="Times New Roman"/>
                <w:b/>
                <w:bCs/>
                <w:sz w:val="20"/>
                <w:szCs w:val="20"/>
              </w:rPr>
              <w:t>1</w:t>
            </w:r>
          </w:p>
        </w:tc>
        <w:tc>
          <w:tcPr>
            <w:tcW w:w="942"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99</w:t>
            </w:r>
            <w:r w:rsidRPr="00C85E29">
              <w:rPr>
                <w:rFonts w:ascii="Times New Roman" w:hAnsi="Times New Roman"/>
                <w:b/>
                <w:bCs/>
                <w:sz w:val="20"/>
                <w:szCs w:val="20"/>
              </w:rPr>
              <w:t>,</w:t>
            </w:r>
            <w:r>
              <w:rPr>
                <w:rFonts w:ascii="Times New Roman" w:hAnsi="Times New Roman"/>
                <w:b/>
                <w:bCs/>
                <w:sz w:val="20"/>
                <w:szCs w:val="20"/>
              </w:rPr>
              <w:t>9</w:t>
            </w:r>
          </w:p>
        </w:tc>
      </w:tr>
    </w:tbl>
    <w:p w:rsidR="000F47EA" w:rsidRPr="00C85E29" w:rsidRDefault="000F47EA" w:rsidP="000F47EA">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В 20</w:t>
      </w:r>
      <w:r>
        <w:rPr>
          <w:rFonts w:ascii="Times New Roman" w:eastAsia="Calibri" w:hAnsi="Times New Roman"/>
          <w:sz w:val="28"/>
          <w:szCs w:val="28"/>
          <w:lang w:eastAsia="en-US"/>
        </w:rPr>
        <w:t xml:space="preserve">20 году неналоговые доходы увеличились на 93,6 тыс. рублей по сравнению с 2019 годом.  В сравнении с 2018 и 2017 годами неналоговые доходы увеличились на 229,5 тыс. рублей, на 225,4 тыс. рублей соответственно.  </w:t>
      </w:r>
    </w:p>
    <w:p w:rsidR="000F47EA" w:rsidRPr="00C85E29" w:rsidRDefault="000F47EA" w:rsidP="000F47EA">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Основным доходным источником по величине наполнения бюджета муниципального образования «</w:t>
      </w:r>
      <w:proofErr w:type="spellStart"/>
      <w:r w:rsidRPr="00C85E29">
        <w:rPr>
          <w:rFonts w:ascii="Times New Roman" w:eastAsia="Calibri" w:hAnsi="Times New Roman"/>
          <w:sz w:val="28"/>
          <w:szCs w:val="28"/>
          <w:lang w:eastAsia="en-US"/>
        </w:rPr>
        <w:t>Саровское</w:t>
      </w:r>
      <w:proofErr w:type="spellEnd"/>
      <w:r w:rsidRPr="00C85E29">
        <w:rPr>
          <w:rFonts w:ascii="Times New Roman" w:eastAsia="Calibri" w:hAnsi="Times New Roman"/>
          <w:sz w:val="28"/>
          <w:szCs w:val="28"/>
          <w:lang w:eastAsia="en-US"/>
        </w:rPr>
        <w:t xml:space="preserve"> сельское поселение» являются безвозмездные поступления. Их доля в общей структуре доходов бюджета </w:t>
      </w:r>
      <w:r w:rsidRPr="00C85E29">
        <w:rPr>
          <w:rFonts w:ascii="Times New Roman" w:eastAsia="Calibri" w:hAnsi="Times New Roman"/>
          <w:sz w:val="28"/>
          <w:szCs w:val="28"/>
          <w:lang w:eastAsia="en-US"/>
        </w:rPr>
        <w:lastRenderedPageBreak/>
        <w:t xml:space="preserve">составляет </w:t>
      </w:r>
      <w:r>
        <w:rPr>
          <w:rFonts w:ascii="Times New Roman" w:eastAsia="Calibri" w:hAnsi="Times New Roman"/>
          <w:sz w:val="28"/>
          <w:szCs w:val="28"/>
          <w:lang w:eastAsia="en-US"/>
        </w:rPr>
        <w:t>94</w:t>
      </w:r>
      <w:r w:rsidRPr="00C85E29">
        <w:rPr>
          <w:rFonts w:ascii="Times New Roman" w:eastAsia="Calibri" w:hAnsi="Times New Roman"/>
          <w:sz w:val="28"/>
          <w:szCs w:val="28"/>
          <w:lang w:eastAsia="en-US"/>
        </w:rPr>
        <w:t>,</w:t>
      </w:r>
      <w:r>
        <w:rPr>
          <w:rFonts w:ascii="Times New Roman" w:eastAsia="Calibri" w:hAnsi="Times New Roman"/>
          <w:sz w:val="28"/>
          <w:szCs w:val="28"/>
          <w:lang w:eastAsia="en-US"/>
        </w:rPr>
        <w:t xml:space="preserve">3 </w:t>
      </w:r>
      <w:r w:rsidRPr="00C85E29">
        <w:rPr>
          <w:rFonts w:ascii="Times New Roman" w:eastAsia="Calibri" w:hAnsi="Times New Roman"/>
          <w:sz w:val="28"/>
          <w:szCs w:val="28"/>
          <w:lang w:eastAsia="en-US"/>
        </w:rPr>
        <w:t>% по итогам исполнения местного бюджета за 20</w:t>
      </w:r>
      <w:r>
        <w:rPr>
          <w:rFonts w:ascii="Times New Roman" w:eastAsia="Calibri" w:hAnsi="Times New Roman"/>
          <w:sz w:val="28"/>
          <w:szCs w:val="28"/>
          <w:lang w:eastAsia="en-US"/>
        </w:rPr>
        <w:t>20</w:t>
      </w:r>
      <w:r w:rsidRPr="00C85E29">
        <w:rPr>
          <w:rFonts w:ascii="Times New Roman" w:eastAsia="Calibri" w:hAnsi="Times New Roman"/>
          <w:sz w:val="28"/>
          <w:szCs w:val="28"/>
          <w:lang w:eastAsia="en-US"/>
        </w:rPr>
        <w:t xml:space="preserve"> год (на налоговые и неналоговые доходы приходится </w:t>
      </w:r>
      <w:r>
        <w:rPr>
          <w:rFonts w:ascii="Times New Roman" w:eastAsia="Calibri" w:hAnsi="Times New Roman"/>
          <w:sz w:val="28"/>
          <w:szCs w:val="28"/>
          <w:lang w:eastAsia="en-US"/>
        </w:rPr>
        <w:t>5</w:t>
      </w:r>
      <w:r w:rsidRPr="00C85E29">
        <w:rPr>
          <w:rFonts w:ascii="Times New Roman" w:eastAsia="Calibri" w:hAnsi="Times New Roman"/>
          <w:sz w:val="28"/>
          <w:szCs w:val="28"/>
          <w:lang w:eastAsia="en-US"/>
        </w:rPr>
        <w:t>,</w:t>
      </w:r>
      <w:r>
        <w:rPr>
          <w:rFonts w:ascii="Times New Roman" w:eastAsia="Calibri" w:hAnsi="Times New Roman"/>
          <w:sz w:val="28"/>
          <w:szCs w:val="28"/>
          <w:lang w:eastAsia="en-US"/>
        </w:rPr>
        <w:t xml:space="preserve">7 </w:t>
      </w:r>
      <w:r w:rsidRPr="00C85E29">
        <w:rPr>
          <w:rFonts w:ascii="Times New Roman" w:eastAsia="Calibri" w:hAnsi="Times New Roman"/>
          <w:sz w:val="28"/>
          <w:szCs w:val="28"/>
          <w:lang w:eastAsia="en-US"/>
        </w:rPr>
        <w:t>%).</w:t>
      </w:r>
    </w:p>
    <w:p w:rsidR="000F47EA" w:rsidRPr="00C85E29" w:rsidRDefault="000F47EA" w:rsidP="000F47EA">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В 20</w:t>
      </w:r>
      <w:r>
        <w:rPr>
          <w:rFonts w:ascii="Times New Roman" w:eastAsia="Calibri" w:hAnsi="Times New Roman"/>
          <w:sz w:val="28"/>
          <w:szCs w:val="28"/>
          <w:lang w:eastAsia="en-US"/>
        </w:rPr>
        <w:t>20</w:t>
      </w:r>
      <w:r w:rsidRPr="00C85E29">
        <w:rPr>
          <w:rFonts w:ascii="Times New Roman" w:eastAsia="Calibri" w:hAnsi="Times New Roman"/>
          <w:sz w:val="28"/>
          <w:szCs w:val="28"/>
          <w:lang w:eastAsia="en-US"/>
        </w:rPr>
        <w:t xml:space="preserve"> году из бюджета муниципального образования «</w:t>
      </w:r>
      <w:proofErr w:type="spellStart"/>
      <w:r w:rsidRPr="00C85E29">
        <w:rPr>
          <w:rFonts w:ascii="Times New Roman" w:eastAsia="Calibri" w:hAnsi="Times New Roman"/>
          <w:sz w:val="28"/>
          <w:szCs w:val="28"/>
          <w:lang w:eastAsia="en-US"/>
        </w:rPr>
        <w:t>Колпашевский</w:t>
      </w:r>
      <w:proofErr w:type="spellEnd"/>
      <w:r w:rsidRPr="00C85E29">
        <w:rPr>
          <w:rFonts w:ascii="Times New Roman" w:eastAsia="Calibri" w:hAnsi="Times New Roman"/>
          <w:sz w:val="28"/>
          <w:szCs w:val="28"/>
          <w:lang w:eastAsia="en-US"/>
        </w:rPr>
        <w:t xml:space="preserve"> район» в бюджет поселения безвозмездных поступлений перечислено в сумме </w:t>
      </w:r>
      <w:r>
        <w:rPr>
          <w:rFonts w:ascii="Times New Roman" w:eastAsia="Calibri" w:hAnsi="Times New Roman"/>
          <w:sz w:val="28"/>
          <w:szCs w:val="28"/>
          <w:lang w:eastAsia="en-US"/>
        </w:rPr>
        <w:t>26</w:t>
      </w:r>
      <w:r w:rsidRPr="00C85E29">
        <w:rPr>
          <w:rFonts w:ascii="Times New Roman" w:eastAsia="Calibri" w:hAnsi="Times New Roman"/>
          <w:sz w:val="28"/>
          <w:szCs w:val="28"/>
          <w:lang w:eastAsia="en-US"/>
        </w:rPr>
        <w:t> </w:t>
      </w:r>
      <w:r>
        <w:rPr>
          <w:rFonts w:ascii="Times New Roman" w:eastAsia="Calibri" w:hAnsi="Times New Roman"/>
          <w:sz w:val="28"/>
          <w:szCs w:val="28"/>
          <w:lang w:eastAsia="en-US"/>
        </w:rPr>
        <w:t>707</w:t>
      </w:r>
      <w:r w:rsidRPr="00C85E29">
        <w:rPr>
          <w:rFonts w:ascii="Times New Roman" w:eastAsia="Calibri" w:hAnsi="Times New Roman"/>
          <w:sz w:val="28"/>
          <w:szCs w:val="28"/>
          <w:lang w:eastAsia="en-US"/>
        </w:rPr>
        <w:t>,</w:t>
      </w:r>
      <w:r>
        <w:rPr>
          <w:rFonts w:ascii="Times New Roman" w:eastAsia="Calibri" w:hAnsi="Times New Roman"/>
          <w:sz w:val="28"/>
          <w:szCs w:val="28"/>
          <w:lang w:eastAsia="en-US"/>
        </w:rPr>
        <w:t>3</w:t>
      </w:r>
      <w:r w:rsidRPr="00C85E29">
        <w:rPr>
          <w:rFonts w:ascii="Times New Roman" w:eastAsia="Calibri" w:hAnsi="Times New Roman"/>
          <w:sz w:val="28"/>
          <w:szCs w:val="28"/>
          <w:lang w:eastAsia="en-US"/>
        </w:rPr>
        <w:t xml:space="preserve"> тыс. рублей, что на </w:t>
      </w:r>
      <w:r>
        <w:rPr>
          <w:rFonts w:ascii="Times New Roman" w:eastAsia="Calibri" w:hAnsi="Times New Roman"/>
          <w:sz w:val="28"/>
          <w:szCs w:val="28"/>
          <w:lang w:eastAsia="en-US"/>
        </w:rPr>
        <w:t>14 179</w:t>
      </w:r>
      <w:r w:rsidRPr="00C85E29">
        <w:rPr>
          <w:rFonts w:ascii="Times New Roman" w:eastAsia="Calibri" w:hAnsi="Times New Roman"/>
          <w:sz w:val="28"/>
          <w:szCs w:val="28"/>
          <w:lang w:eastAsia="en-US"/>
        </w:rPr>
        <w:t>,</w:t>
      </w:r>
      <w:r>
        <w:rPr>
          <w:rFonts w:ascii="Times New Roman" w:eastAsia="Calibri" w:hAnsi="Times New Roman"/>
          <w:sz w:val="28"/>
          <w:szCs w:val="28"/>
          <w:lang w:eastAsia="en-US"/>
        </w:rPr>
        <w:t>2</w:t>
      </w:r>
      <w:r w:rsidR="00245033">
        <w:rPr>
          <w:rFonts w:ascii="Times New Roman" w:eastAsia="Calibri" w:hAnsi="Times New Roman"/>
          <w:sz w:val="28"/>
          <w:szCs w:val="28"/>
          <w:lang w:eastAsia="en-US"/>
        </w:rPr>
        <w:t xml:space="preserve"> тыс. рублей больше </w:t>
      </w:r>
      <w:r w:rsidRPr="00C85E29">
        <w:rPr>
          <w:rFonts w:ascii="Times New Roman" w:eastAsia="Calibri" w:hAnsi="Times New Roman"/>
          <w:sz w:val="28"/>
          <w:szCs w:val="28"/>
          <w:lang w:eastAsia="en-US"/>
        </w:rPr>
        <w:t>предыдущего 201</w:t>
      </w:r>
      <w:r>
        <w:rPr>
          <w:rFonts w:ascii="Times New Roman" w:eastAsia="Calibri" w:hAnsi="Times New Roman"/>
          <w:sz w:val="28"/>
          <w:szCs w:val="28"/>
          <w:lang w:eastAsia="en-US"/>
        </w:rPr>
        <w:t>9</w:t>
      </w:r>
      <w:r w:rsidRPr="00C85E29">
        <w:rPr>
          <w:rFonts w:ascii="Times New Roman" w:eastAsia="Calibri" w:hAnsi="Times New Roman"/>
          <w:sz w:val="28"/>
          <w:szCs w:val="28"/>
          <w:lang w:eastAsia="en-US"/>
        </w:rPr>
        <w:t xml:space="preserve"> года. </w:t>
      </w:r>
    </w:p>
    <w:p w:rsidR="000F47EA" w:rsidRDefault="000F47EA" w:rsidP="000F47EA">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Структура, динамика и уровень исполнения безвозмездных поступлений представлен в таблице 5.</w:t>
      </w:r>
    </w:p>
    <w:p w:rsidR="000F47EA" w:rsidRPr="00C85E29" w:rsidRDefault="000F47EA" w:rsidP="000F47EA">
      <w:pPr>
        <w:spacing w:after="0" w:line="240" w:lineRule="auto"/>
        <w:jc w:val="right"/>
        <w:rPr>
          <w:rFonts w:ascii="Times New Roman" w:eastAsia="Calibri" w:hAnsi="Times New Roman"/>
          <w:sz w:val="28"/>
          <w:szCs w:val="28"/>
          <w:lang w:eastAsia="en-US"/>
        </w:rPr>
      </w:pPr>
      <w:r w:rsidRPr="00C85E29">
        <w:rPr>
          <w:rFonts w:ascii="Times New Roman" w:eastAsia="Calibri" w:hAnsi="Times New Roman"/>
          <w:sz w:val="28"/>
          <w:szCs w:val="28"/>
          <w:lang w:eastAsia="en-US"/>
        </w:rPr>
        <w:t>Таблица 5</w:t>
      </w:r>
    </w:p>
    <w:p w:rsidR="000F47EA" w:rsidRDefault="000F47EA" w:rsidP="000F47EA">
      <w:pPr>
        <w:spacing w:after="0" w:line="240" w:lineRule="auto"/>
        <w:jc w:val="center"/>
        <w:rPr>
          <w:rFonts w:ascii="Times New Roman" w:eastAsia="Calibri" w:hAnsi="Times New Roman"/>
          <w:b/>
          <w:sz w:val="28"/>
          <w:szCs w:val="28"/>
          <w:lang w:eastAsia="en-US"/>
        </w:rPr>
      </w:pPr>
      <w:r w:rsidRPr="00C85E29">
        <w:rPr>
          <w:rFonts w:ascii="Times New Roman" w:eastAsia="Calibri" w:hAnsi="Times New Roman"/>
          <w:b/>
          <w:sz w:val="28"/>
          <w:szCs w:val="28"/>
          <w:lang w:eastAsia="en-US"/>
        </w:rPr>
        <w:t>Структура безвозмездных поступлений бюджета МО «</w:t>
      </w:r>
      <w:proofErr w:type="spellStart"/>
      <w:r w:rsidRPr="00C85E29">
        <w:rPr>
          <w:rFonts w:ascii="Times New Roman" w:eastAsia="Calibri" w:hAnsi="Times New Roman"/>
          <w:b/>
          <w:sz w:val="28"/>
          <w:szCs w:val="28"/>
          <w:lang w:eastAsia="en-US"/>
        </w:rPr>
        <w:t>Саровское</w:t>
      </w:r>
      <w:proofErr w:type="spellEnd"/>
      <w:r w:rsidRPr="00C85E29">
        <w:rPr>
          <w:rFonts w:ascii="Times New Roman" w:eastAsia="Calibri" w:hAnsi="Times New Roman"/>
          <w:b/>
          <w:sz w:val="28"/>
          <w:szCs w:val="28"/>
          <w:lang w:eastAsia="en-US"/>
        </w:rPr>
        <w:t xml:space="preserve"> сельское поселение» за 20</w:t>
      </w:r>
      <w:r>
        <w:rPr>
          <w:rFonts w:ascii="Times New Roman" w:eastAsia="Calibri" w:hAnsi="Times New Roman"/>
          <w:b/>
          <w:sz w:val="28"/>
          <w:szCs w:val="28"/>
          <w:lang w:eastAsia="en-US"/>
        </w:rPr>
        <w:t>20</w:t>
      </w:r>
      <w:r w:rsidRPr="00C85E29">
        <w:rPr>
          <w:rFonts w:ascii="Times New Roman" w:eastAsia="Calibri" w:hAnsi="Times New Roman"/>
          <w:b/>
          <w:sz w:val="28"/>
          <w:szCs w:val="28"/>
          <w:lang w:eastAsia="en-US"/>
        </w:rPr>
        <w:t xml:space="preserve"> год</w:t>
      </w:r>
    </w:p>
    <w:p w:rsidR="00063AD6" w:rsidRPr="00C85E29" w:rsidRDefault="00063AD6" w:rsidP="000F47EA">
      <w:pPr>
        <w:spacing w:after="0" w:line="240" w:lineRule="auto"/>
        <w:jc w:val="center"/>
        <w:rPr>
          <w:rFonts w:ascii="Times New Roman" w:eastAsia="Calibri" w:hAnsi="Times New Roman"/>
          <w:b/>
          <w:sz w:val="28"/>
          <w:szCs w:val="28"/>
          <w:lang w:eastAsia="en-US"/>
        </w:rPr>
      </w:pPr>
    </w:p>
    <w:tbl>
      <w:tblPr>
        <w:tblW w:w="9821" w:type="dxa"/>
        <w:tblInd w:w="91" w:type="dxa"/>
        <w:tblLayout w:type="fixed"/>
        <w:tblLook w:val="04A0"/>
      </w:tblPr>
      <w:tblGrid>
        <w:gridCol w:w="3461"/>
        <w:gridCol w:w="1045"/>
        <w:gridCol w:w="1045"/>
        <w:gridCol w:w="1045"/>
        <w:gridCol w:w="1047"/>
        <w:gridCol w:w="1224"/>
        <w:gridCol w:w="954"/>
      </w:tblGrid>
      <w:tr w:rsidR="000F47EA" w:rsidRPr="00C85E29" w:rsidTr="00335535">
        <w:trPr>
          <w:trHeight w:val="251"/>
        </w:trPr>
        <w:tc>
          <w:tcPr>
            <w:tcW w:w="34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rPr>
            </w:pPr>
            <w:r w:rsidRPr="00C85E29">
              <w:rPr>
                <w:rFonts w:ascii="Times New Roman" w:hAnsi="Times New Roman"/>
                <w:b/>
                <w:bCs/>
              </w:rPr>
              <w:t>Наименование доходного источника</w:t>
            </w:r>
          </w:p>
        </w:tc>
        <w:tc>
          <w:tcPr>
            <w:tcW w:w="1045" w:type="dxa"/>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rPr>
            </w:pPr>
            <w:r w:rsidRPr="00C85E29">
              <w:rPr>
                <w:rFonts w:ascii="Times New Roman" w:hAnsi="Times New Roman"/>
                <w:b/>
                <w:bCs/>
              </w:rPr>
              <w:t>201</w:t>
            </w:r>
            <w:r>
              <w:rPr>
                <w:rFonts w:ascii="Times New Roman" w:hAnsi="Times New Roman"/>
                <w:b/>
                <w:bCs/>
              </w:rPr>
              <w:t>7</w:t>
            </w:r>
          </w:p>
        </w:tc>
        <w:tc>
          <w:tcPr>
            <w:tcW w:w="1045" w:type="dxa"/>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rPr>
            </w:pPr>
            <w:r w:rsidRPr="00C85E29">
              <w:rPr>
                <w:rFonts w:ascii="Times New Roman" w:hAnsi="Times New Roman"/>
                <w:b/>
                <w:bCs/>
              </w:rPr>
              <w:t>201</w:t>
            </w:r>
            <w:r>
              <w:rPr>
                <w:rFonts w:ascii="Times New Roman" w:hAnsi="Times New Roman"/>
                <w:b/>
                <w:bCs/>
              </w:rPr>
              <w:t>8</w:t>
            </w:r>
          </w:p>
        </w:tc>
        <w:tc>
          <w:tcPr>
            <w:tcW w:w="1045" w:type="dxa"/>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rPr>
            </w:pPr>
            <w:r w:rsidRPr="00C85E29">
              <w:rPr>
                <w:rFonts w:ascii="Times New Roman" w:hAnsi="Times New Roman"/>
                <w:b/>
                <w:bCs/>
              </w:rPr>
              <w:t>201</w:t>
            </w:r>
            <w:r>
              <w:rPr>
                <w:rFonts w:ascii="Times New Roman" w:hAnsi="Times New Roman"/>
                <w:b/>
                <w:bCs/>
              </w:rPr>
              <w:t>9</w:t>
            </w:r>
          </w:p>
        </w:tc>
        <w:tc>
          <w:tcPr>
            <w:tcW w:w="2270" w:type="dxa"/>
            <w:gridSpan w:val="2"/>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rPr>
            </w:pPr>
            <w:r w:rsidRPr="00C85E29">
              <w:rPr>
                <w:rFonts w:ascii="Times New Roman" w:hAnsi="Times New Roman"/>
                <w:b/>
                <w:bCs/>
              </w:rPr>
              <w:t>20</w:t>
            </w:r>
            <w:r>
              <w:rPr>
                <w:rFonts w:ascii="Times New Roman" w:hAnsi="Times New Roman"/>
                <w:b/>
                <w:bCs/>
              </w:rPr>
              <w:t>20</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rPr>
            </w:pPr>
            <w:r w:rsidRPr="00C85E29">
              <w:rPr>
                <w:rFonts w:ascii="Times New Roman" w:hAnsi="Times New Roman"/>
                <w:b/>
                <w:bCs/>
              </w:rPr>
              <w:t xml:space="preserve">% </w:t>
            </w:r>
            <w:proofErr w:type="spellStart"/>
            <w:proofErr w:type="gramStart"/>
            <w:r w:rsidRPr="00C85E29">
              <w:rPr>
                <w:rFonts w:ascii="Times New Roman" w:hAnsi="Times New Roman"/>
                <w:b/>
                <w:bCs/>
              </w:rPr>
              <w:t>испол-нения</w:t>
            </w:r>
            <w:proofErr w:type="spellEnd"/>
            <w:proofErr w:type="gramEnd"/>
          </w:p>
        </w:tc>
      </w:tr>
      <w:tr w:rsidR="000F47EA" w:rsidRPr="00C85E29" w:rsidTr="00335535">
        <w:trPr>
          <w:trHeight w:val="451"/>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0F47EA" w:rsidRPr="00C85E29" w:rsidRDefault="000F47EA" w:rsidP="00335535">
            <w:pPr>
              <w:spacing w:after="0" w:line="240" w:lineRule="auto"/>
              <w:rPr>
                <w:rFonts w:ascii="Times New Roman" w:hAnsi="Times New Roman"/>
                <w:b/>
                <w:bCs/>
              </w:rPr>
            </w:pPr>
          </w:p>
        </w:tc>
        <w:tc>
          <w:tcPr>
            <w:tcW w:w="3134" w:type="dxa"/>
            <w:gridSpan w:val="3"/>
            <w:tcBorders>
              <w:top w:val="single" w:sz="4" w:space="0" w:color="auto"/>
              <w:left w:val="nil"/>
              <w:bottom w:val="single" w:sz="4" w:space="0" w:color="auto"/>
              <w:right w:val="single" w:sz="4" w:space="0" w:color="000000"/>
            </w:tcBorders>
            <w:shd w:val="clear" w:color="auto" w:fill="auto"/>
            <w:hideMark/>
          </w:tcPr>
          <w:p w:rsidR="000F47EA" w:rsidRPr="00C85E29" w:rsidRDefault="000F47EA" w:rsidP="00335535">
            <w:pPr>
              <w:spacing w:after="0" w:line="240" w:lineRule="auto"/>
              <w:jc w:val="center"/>
              <w:rPr>
                <w:rFonts w:ascii="Times New Roman" w:hAnsi="Times New Roman"/>
                <w:b/>
                <w:bCs/>
              </w:rPr>
            </w:pPr>
            <w:r w:rsidRPr="00C85E29">
              <w:rPr>
                <w:rFonts w:ascii="Times New Roman" w:hAnsi="Times New Roman"/>
                <w:b/>
                <w:bCs/>
              </w:rPr>
              <w:t>Отчет</w:t>
            </w:r>
          </w:p>
        </w:tc>
        <w:tc>
          <w:tcPr>
            <w:tcW w:w="1047"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rPr>
            </w:pPr>
            <w:r w:rsidRPr="00C85E29">
              <w:rPr>
                <w:rFonts w:ascii="Times New Roman" w:hAnsi="Times New Roman"/>
                <w:b/>
                <w:bCs/>
              </w:rPr>
              <w:t>План</w:t>
            </w:r>
          </w:p>
        </w:tc>
        <w:tc>
          <w:tcPr>
            <w:tcW w:w="1224"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rPr>
            </w:pPr>
            <w:proofErr w:type="spellStart"/>
            <w:proofErr w:type="gramStart"/>
            <w:r w:rsidRPr="00C85E29">
              <w:rPr>
                <w:rFonts w:ascii="Times New Roman" w:hAnsi="Times New Roman"/>
                <w:b/>
                <w:bCs/>
              </w:rPr>
              <w:t>Испол-нено</w:t>
            </w:r>
            <w:proofErr w:type="spellEnd"/>
            <w:proofErr w:type="gramEnd"/>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0F47EA" w:rsidRPr="00C85E29" w:rsidRDefault="000F47EA" w:rsidP="00335535">
            <w:pPr>
              <w:spacing w:after="0" w:line="240" w:lineRule="auto"/>
              <w:rPr>
                <w:rFonts w:ascii="Times New Roman" w:hAnsi="Times New Roman"/>
                <w:b/>
                <w:bCs/>
              </w:rPr>
            </w:pPr>
          </w:p>
        </w:tc>
      </w:tr>
      <w:tr w:rsidR="000F47EA" w:rsidRPr="00C85E29" w:rsidTr="00335535">
        <w:trPr>
          <w:trHeight w:val="502"/>
        </w:trPr>
        <w:tc>
          <w:tcPr>
            <w:tcW w:w="3461"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rPr>
                <w:rFonts w:ascii="Times New Roman" w:hAnsi="Times New Roman"/>
              </w:rPr>
            </w:pPr>
            <w:r w:rsidRPr="00C85E29">
              <w:rPr>
                <w:rFonts w:ascii="Times New Roman" w:hAnsi="Times New Roman"/>
              </w:rPr>
              <w:t>Дотации бюджетам бюджетной системы Российской Федерации, тыс. руб.</w:t>
            </w:r>
          </w:p>
        </w:tc>
        <w:tc>
          <w:tcPr>
            <w:tcW w:w="104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rPr>
            </w:pPr>
            <w:r>
              <w:rPr>
                <w:rFonts w:ascii="Times New Roman" w:hAnsi="Times New Roman"/>
              </w:rPr>
              <w:t>2</w:t>
            </w:r>
            <w:r w:rsidRPr="00C85E29">
              <w:rPr>
                <w:rFonts w:ascii="Times New Roman" w:hAnsi="Times New Roman"/>
              </w:rPr>
              <w:t xml:space="preserve"> </w:t>
            </w:r>
            <w:r>
              <w:rPr>
                <w:rFonts w:ascii="Times New Roman" w:hAnsi="Times New Roman"/>
              </w:rPr>
              <w:t>030</w:t>
            </w:r>
            <w:r w:rsidRPr="00C85E29">
              <w:rPr>
                <w:rFonts w:ascii="Times New Roman" w:hAnsi="Times New Roman"/>
              </w:rPr>
              <w:t>,</w:t>
            </w:r>
            <w:r>
              <w:rPr>
                <w:rFonts w:ascii="Times New Roman" w:hAnsi="Times New Roman"/>
              </w:rPr>
              <w:t>2</w:t>
            </w:r>
          </w:p>
        </w:tc>
        <w:tc>
          <w:tcPr>
            <w:tcW w:w="104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rPr>
            </w:pPr>
            <w:r>
              <w:rPr>
                <w:rFonts w:ascii="Times New Roman" w:hAnsi="Times New Roman"/>
              </w:rPr>
              <w:t>2</w:t>
            </w:r>
            <w:r w:rsidRPr="00C85E29">
              <w:rPr>
                <w:rFonts w:ascii="Times New Roman" w:hAnsi="Times New Roman"/>
              </w:rPr>
              <w:t xml:space="preserve"> </w:t>
            </w:r>
            <w:r>
              <w:rPr>
                <w:rFonts w:ascii="Times New Roman" w:hAnsi="Times New Roman"/>
              </w:rPr>
              <w:t>029</w:t>
            </w:r>
            <w:r w:rsidRPr="00C85E29">
              <w:rPr>
                <w:rFonts w:ascii="Times New Roman" w:hAnsi="Times New Roman"/>
              </w:rPr>
              <w:t>,</w:t>
            </w:r>
            <w:r>
              <w:rPr>
                <w:rFonts w:ascii="Times New Roman" w:hAnsi="Times New Roman"/>
              </w:rPr>
              <w:t>3</w:t>
            </w:r>
          </w:p>
        </w:tc>
        <w:tc>
          <w:tcPr>
            <w:tcW w:w="104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rPr>
            </w:pPr>
            <w:r>
              <w:rPr>
                <w:rFonts w:ascii="Times New Roman" w:hAnsi="Times New Roman"/>
              </w:rPr>
              <w:t>1</w:t>
            </w:r>
            <w:r w:rsidRPr="00C85E29">
              <w:rPr>
                <w:rFonts w:ascii="Times New Roman" w:hAnsi="Times New Roman"/>
              </w:rPr>
              <w:t xml:space="preserve"> </w:t>
            </w:r>
            <w:r>
              <w:rPr>
                <w:rFonts w:ascii="Times New Roman" w:hAnsi="Times New Roman"/>
              </w:rPr>
              <w:t>977</w:t>
            </w:r>
            <w:r w:rsidRPr="00C85E29">
              <w:rPr>
                <w:rFonts w:ascii="Times New Roman" w:hAnsi="Times New Roman"/>
              </w:rPr>
              <w:t>,</w:t>
            </w:r>
            <w:r>
              <w:rPr>
                <w:rFonts w:ascii="Times New Roman" w:hAnsi="Times New Roman"/>
              </w:rPr>
              <w:t>5</w:t>
            </w:r>
          </w:p>
        </w:tc>
        <w:tc>
          <w:tcPr>
            <w:tcW w:w="1047"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rPr>
            </w:pPr>
            <w:r>
              <w:rPr>
                <w:rFonts w:ascii="Times New Roman" w:hAnsi="Times New Roman"/>
              </w:rPr>
              <w:t>2</w:t>
            </w:r>
            <w:r w:rsidRPr="00C85E29">
              <w:rPr>
                <w:rFonts w:ascii="Times New Roman" w:hAnsi="Times New Roman"/>
              </w:rPr>
              <w:t xml:space="preserve"> </w:t>
            </w:r>
            <w:r>
              <w:rPr>
                <w:rFonts w:ascii="Times New Roman" w:hAnsi="Times New Roman"/>
              </w:rPr>
              <w:t>083</w:t>
            </w:r>
            <w:r w:rsidRPr="00C85E29">
              <w:rPr>
                <w:rFonts w:ascii="Times New Roman" w:hAnsi="Times New Roman"/>
              </w:rPr>
              <w:t>,</w:t>
            </w:r>
            <w:r>
              <w:rPr>
                <w:rFonts w:ascii="Times New Roman" w:hAnsi="Times New Roman"/>
              </w:rPr>
              <w:t>0</w:t>
            </w:r>
          </w:p>
        </w:tc>
        <w:tc>
          <w:tcPr>
            <w:tcW w:w="1224"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rPr>
            </w:pPr>
            <w:r>
              <w:rPr>
                <w:rFonts w:ascii="Times New Roman" w:hAnsi="Times New Roman"/>
              </w:rPr>
              <w:t>2</w:t>
            </w:r>
            <w:r w:rsidRPr="00C85E29">
              <w:rPr>
                <w:rFonts w:ascii="Times New Roman" w:hAnsi="Times New Roman"/>
              </w:rPr>
              <w:t xml:space="preserve"> </w:t>
            </w:r>
            <w:r>
              <w:rPr>
                <w:rFonts w:ascii="Times New Roman" w:hAnsi="Times New Roman"/>
              </w:rPr>
              <w:t>083</w:t>
            </w:r>
            <w:r w:rsidRPr="00C85E29">
              <w:rPr>
                <w:rFonts w:ascii="Times New Roman" w:hAnsi="Times New Roman"/>
              </w:rPr>
              <w:t>,</w:t>
            </w:r>
            <w:r>
              <w:rPr>
                <w:rFonts w:ascii="Times New Roman" w:hAnsi="Times New Roman"/>
              </w:rPr>
              <w:t>1</w:t>
            </w:r>
          </w:p>
        </w:tc>
        <w:tc>
          <w:tcPr>
            <w:tcW w:w="954"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rPr>
            </w:pPr>
            <w:r w:rsidRPr="00C85E29">
              <w:rPr>
                <w:rFonts w:ascii="Times New Roman" w:hAnsi="Times New Roman"/>
              </w:rPr>
              <w:t>100,0</w:t>
            </w:r>
          </w:p>
        </w:tc>
      </w:tr>
      <w:tr w:rsidR="000F47EA" w:rsidRPr="00C85E29" w:rsidTr="00335535">
        <w:trPr>
          <w:trHeight w:val="251"/>
        </w:trPr>
        <w:tc>
          <w:tcPr>
            <w:tcW w:w="3461"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rPr>
                <w:rFonts w:ascii="Times New Roman" w:hAnsi="Times New Roman"/>
              </w:rPr>
            </w:pPr>
            <w:r w:rsidRPr="00C85E29">
              <w:rPr>
                <w:rFonts w:ascii="Times New Roman" w:hAnsi="Times New Roman"/>
              </w:rPr>
              <w:t>удельный вес в объеме безвозмездных поступлений, %</w:t>
            </w:r>
          </w:p>
        </w:tc>
        <w:tc>
          <w:tcPr>
            <w:tcW w:w="1045" w:type="dxa"/>
            <w:tcBorders>
              <w:top w:val="nil"/>
              <w:left w:val="nil"/>
              <w:bottom w:val="single" w:sz="4" w:space="0" w:color="auto"/>
              <w:right w:val="single" w:sz="4" w:space="0" w:color="auto"/>
            </w:tcBorders>
            <w:shd w:val="clear" w:color="auto" w:fill="auto"/>
            <w:hideMark/>
          </w:tcPr>
          <w:p w:rsidR="000F47EA" w:rsidRPr="009E6F5D" w:rsidRDefault="000F47EA" w:rsidP="00335535">
            <w:pPr>
              <w:spacing w:after="0" w:line="240" w:lineRule="auto"/>
              <w:jc w:val="center"/>
              <w:rPr>
                <w:rFonts w:ascii="Times New Roman" w:hAnsi="Times New Roman"/>
                <w:iCs/>
              </w:rPr>
            </w:pPr>
            <w:r w:rsidRPr="009E6F5D">
              <w:rPr>
                <w:rFonts w:ascii="Times New Roman" w:hAnsi="Times New Roman"/>
                <w:iCs/>
              </w:rPr>
              <w:t>1</w:t>
            </w:r>
            <w:r>
              <w:rPr>
                <w:rFonts w:ascii="Times New Roman" w:hAnsi="Times New Roman"/>
                <w:iCs/>
              </w:rPr>
              <w:t>8</w:t>
            </w:r>
            <w:r w:rsidRPr="009E6F5D">
              <w:rPr>
                <w:rFonts w:ascii="Times New Roman" w:hAnsi="Times New Roman"/>
                <w:iCs/>
              </w:rPr>
              <w:t>,</w:t>
            </w:r>
            <w:r>
              <w:rPr>
                <w:rFonts w:ascii="Times New Roman" w:hAnsi="Times New Roman"/>
                <w:iCs/>
              </w:rPr>
              <w:t>8</w:t>
            </w:r>
          </w:p>
        </w:tc>
        <w:tc>
          <w:tcPr>
            <w:tcW w:w="1045" w:type="dxa"/>
            <w:tcBorders>
              <w:top w:val="nil"/>
              <w:left w:val="nil"/>
              <w:bottom w:val="single" w:sz="4" w:space="0" w:color="auto"/>
              <w:right w:val="single" w:sz="4" w:space="0" w:color="auto"/>
            </w:tcBorders>
            <w:shd w:val="clear" w:color="auto" w:fill="auto"/>
            <w:hideMark/>
          </w:tcPr>
          <w:p w:rsidR="000F47EA" w:rsidRPr="009E6F5D" w:rsidRDefault="000F47EA" w:rsidP="00335535">
            <w:pPr>
              <w:spacing w:after="0" w:line="240" w:lineRule="auto"/>
              <w:jc w:val="center"/>
              <w:rPr>
                <w:rFonts w:ascii="Times New Roman" w:hAnsi="Times New Roman"/>
                <w:iCs/>
              </w:rPr>
            </w:pPr>
            <w:r w:rsidRPr="009E6F5D">
              <w:rPr>
                <w:rFonts w:ascii="Times New Roman" w:hAnsi="Times New Roman"/>
                <w:iCs/>
              </w:rPr>
              <w:t>1</w:t>
            </w:r>
            <w:r>
              <w:rPr>
                <w:rFonts w:ascii="Times New Roman" w:hAnsi="Times New Roman"/>
                <w:iCs/>
              </w:rPr>
              <w:t>6</w:t>
            </w:r>
            <w:r w:rsidRPr="009E6F5D">
              <w:rPr>
                <w:rFonts w:ascii="Times New Roman" w:hAnsi="Times New Roman"/>
                <w:iCs/>
              </w:rPr>
              <w:t>,</w:t>
            </w:r>
            <w:r>
              <w:rPr>
                <w:rFonts w:ascii="Times New Roman" w:hAnsi="Times New Roman"/>
                <w:iCs/>
              </w:rPr>
              <w:t>9</w:t>
            </w:r>
          </w:p>
        </w:tc>
        <w:tc>
          <w:tcPr>
            <w:tcW w:w="1045" w:type="dxa"/>
            <w:tcBorders>
              <w:top w:val="nil"/>
              <w:left w:val="nil"/>
              <w:bottom w:val="single" w:sz="4" w:space="0" w:color="auto"/>
              <w:right w:val="single" w:sz="4" w:space="0" w:color="auto"/>
            </w:tcBorders>
            <w:shd w:val="clear" w:color="auto" w:fill="auto"/>
            <w:hideMark/>
          </w:tcPr>
          <w:p w:rsidR="000F47EA" w:rsidRPr="009E6F5D" w:rsidRDefault="000F47EA" w:rsidP="00335535">
            <w:pPr>
              <w:spacing w:after="0" w:line="240" w:lineRule="auto"/>
              <w:jc w:val="center"/>
              <w:rPr>
                <w:rFonts w:ascii="Times New Roman" w:hAnsi="Times New Roman"/>
                <w:iCs/>
              </w:rPr>
            </w:pPr>
            <w:r w:rsidRPr="009E6F5D">
              <w:rPr>
                <w:rFonts w:ascii="Times New Roman" w:hAnsi="Times New Roman"/>
                <w:iCs/>
              </w:rPr>
              <w:t>1</w:t>
            </w:r>
            <w:r>
              <w:rPr>
                <w:rFonts w:ascii="Times New Roman" w:hAnsi="Times New Roman"/>
                <w:iCs/>
              </w:rPr>
              <w:t>5</w:t>
            </w:r>
            <w:r w:rsidRPr="009E6F5D">
              <w:rPr>
                <w:rFonts w:ascii="Times New Roman" w:hAnsi="Times New Roman"/>
                <w:iCs/>
              </w:rPr>
              <w:t>,</w:t>
            </w:r>
            <w:r>
              <w:rPr>
                <w:rFonts w:ascii="Times New Roman" w:hAnsi="Times New Roman"/>
                <w:iCs/>
              </w:rPr>
              <w:t>8</w:t>
            </w:r>
          </w:p>
        </w:tc>
        <w:tc>
          <w:tcPr>
            <w:tcW w:w="1047" w:type="dxa"/>
            <w:tcBorders>
              <w:top w:val="nil"/>
              <w:left w:val="nil"/>
              <w:bottom w:val="single" w:sz="4" w:space="0" w:color="auto"/>
              <w:right w:val="single" w:sz="4" w:space="0" w:color="auto"/>
            </w:tcBorders>
            <w:shd w:val="clear" w:color="auto" w:fill="auto"/>
            <w:hideMark/>
          </w:tcPr>
          <w:p w:rsidR="000F47EA" w:rsidRPr="009E6F5D" w:rsidRDefault="000F47EA" w:rsidP="00335535">
            <w:pPr>
              <w:spacing w:after="0" w:line="240" w:lineRule="auto"/>
              <w:jc w:val="center"/>
              <w:rPr>
                <w:rFonts w:ascii="Times New Roman" w:hAnsi="Times New Roman"/>
                <w:iCs/>
              </w:rPr>
            </w:pPr>
            <w:r>
              <w:rPr>
                <w:rFonts w:ascii="Times New Roman" w:hAnsi="Times New Roman"/>
                <w:iCs/>
              </w:rPr>
              <w:t>7</w:t>
            </w:r>
            <w:r w:rsidRPr="009E6F5D">
              <w:rPr>
                <w:rFonts w:ascii="Times New Roman" w:hAnsi="Times New Roman"/>
                <w:iCs/>
              </w:rPr>
              <w:t>,</w:t>
            </w:r>
            <w:r>
              <w:rPr>
                <w:rFonts w:ascii="Times New Roman" w:hAnsi="Times New Roman"/>
                <w:iCs/>
              </w:rPr>
              <w:t>8</w:t>
            </w:r>
          </w:p>
        </w:tc>
        <w:tc>
          <w:tcPr>
            <w:tcW w:w="1224" w:type="dxa"/>
            <w:tcBorders>
              <w:top w:val="nil"/>
              <w:left w:val="nil"/>
              <w:bottom w:val="single" w:sz="4" w:space="0" w:color="auto"/>
              <w:right w:val="single" w:sz="4" w:space="0" w:color="auto"/>
            </w:tcBorders>
            <w:shd w:val="clear" w:color="auto" w:fill="auto"/>
            <w:hideMark/>
          </w:tcPr>
          <w:p w:rsidR="000F47EA" w:rsidRPr="009E6F5D" w:rsidRDefault="000F47EA" w:rsidP="00335535">
            <w:pPr>
              <w:spacing w:after="0" w:line="240" w:lineRule="auto"/>
              <w:jc w:val="center"/>
              <w:rPr>
                <w:rFonts w:ascii="Times New Roman" w:hAnsi="Times New Roman"/>
                <w:iCs/>
              </w:rPr>
            </w:pPr>
            <w:r>
              <w:rPr>
                <w:rFonts w:ascii="Times New Roman" w:hAnsi="Times New Roman"/>
                <w:iCs/>
              </w:rPr>
              <w:t>7</w:t>
            </w:r>
            <w:r w:rsidRPr="009E6F5D">
              <w:rPr>
                <w:rFonts w:ascii="Times New Roman" w:hAnsi="Times New Roman"/>
                <w:iCs/>
              </w:rPr>
              <w:t>,8</w:t>
            </w:r>
          </w:p>
        </w:tc>
        <w:tc>
          <w:tcPr>
            <w:tcW w:w="954"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rPr>
            </w:pPr>
            <w:proofErr w:type="spellStart"/>
            <w:r w:rsidRPr="00C85E29">
              <w:rPr>
                <w:rFonts w:ascii="Times New Roman" w:hAnsi="Times New Roman"/>
              </w:rPr>
              <w:t>х</w:t>
            </w:r>
            <w:proofErr w:type="spellEnd"/>
          </w:p>
        </w:tc>
      </w:tr>
      <w:tr w:rsidR="000F47EA" w:rsidRPr="00C85E29" w:rsidTr="00335535">
        <w:trPr>
          <w:trHeight w:val="251"/>
        </w:trPr>
        <w:tc>
          <w:tcPr>
            <w:tcW w:w="3461"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rPr>
                <w:rFonts w:ascii="Times New Roman" w:hAnsi="Times New Roman"/>
              </w:rPr>
            </w:pPr>
            <w:r w:rsidRPr="00C85E29">
              <w:rPr>
                <w:rFonts w:ascii="Times New Roman" w:hAnsi="Times New Roman"/>
              </w:rPr>
              <w:t xml:space="preserve">изменение («+» увеличение, </w:t>
            </w:r>
            <w:proofErr w:type="gramStart"/>
            <w:r w:rsidRPr="00C85E29">
              <w:rPr>
                <w:rFonts w:ascii="Times New Roman" w:hAnsi="Times New Roman"/>
              </w:rPr>
              <w:t>«-</w:t>
            </w:r>
            <w:proofErr w:type="gramEnd"/>
            <w:r w:rsidRPr="00C85E29">
              <w:rPr>
                <w:rFonts w:ascii="Times New Roman" w:hAnsi="Times New Roman"/>
              </w:rPr>
              <w:t>» уменьшение), тыс. руб.</w:t>
            </w:r>
          </w:p>
        </w:tc>
        <w:tc>
          <w:tcPr>
            <w:tcW w:w="104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rPr>
            </w:pPr>
            <w:proofErr w:type="spellStart"/>
            <w:r w:rsidRPr="00C85E29">
              <w:rPr>
                <w:rFonts w:ascii="Times New Roman" w:hAnsi="Times New Roman"/>
              </w:rPr>
              <w:t>х</w:t>
            </w:r>
            <w:proofErr w:type="spellEnd"/>
          </w:p>
        </w:tc>
        <w:tc>
          <w:tcPr>
            <w:tcW w:w="104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rPr>
            </w:pPr>
            <w:r>
              <w:rPr>
                <w:rFonts w:ascii="Times New Roman" w:hAnsi="Times New Roman"/>
              </w:rPr>
              <w:t>-0</w:t>
            </w:r>
            <w:r w:rsidRPr="00C85E29">
              <w:rPr>
                <w:rFonts w:ascii="Times New Roman" w:hAnsi="Times New Roman"/>
              </w:rPr>
              <w:t>,</w:t>
            </w:r>
            <w:r>
              <w:rPr>
                <w:rFonts w:ascii="Times New Roman" w:hAnsi="Times New Roman"/>
              </w:rPr>
              <w:t>9</w:t>
            </w:r>
          </w:p>
        </w:tc>
        <w:tc>
          <w:tcPr>
            <w:tcW w:w="104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rPr>
            </w:pPr>
            <w:r>
              <w:rPr>
                <w:rFonts w:ascii="Times New Roman" w:hAnsi="Times New Roman"/>
              </w:rPr>
              <w:t>-51</w:t>
            </w:r>
            <w:r w:rsidRPr="00C85E29">
              <w:rPr>
                <w:rFonts w:ascii="Times New Roman" w:hAnsi="Times New Roman"/>
              </w:rPr>
              <w:t>,</w:t>
            </w:r>
            <w:r>
              <w:rPr>
                <w:rFonts w:ascii="Times New Roman" w:hAnsi="Times New Roman"/>
              </w:rPr>
              <w:t>8</w:t>
            </w:r>
          </w:p>
        </w:tc>
        <w:tc>
          <w:tcPr>
            <w:tcW w:w="1047"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rPr>
            </w:pPr>
            <w:r>
              <w:rPr>
                <w:rFonts w:ascii="Times New Roman" w:hAnsi="Times New Roman"/>
              </w:rPr>
              <w:t>105</w:t>
            </w:r>
            <w:r w:rsidRPr="00C85E29">
              <w:rPr>
                <w:rFonts w:ascii="Times New Roman" w:hAnsi="Times New Roman"/>
              </w:rPr>
              <w:t>,</w:t>
            </w:r>
            <w:r>
              <w:rPr>
                <w:rFonts w:ascii="Times New Roman" w:hAnsi="Times New Roman"/>
              </w:rPr>
              <w:t>5</w:t>
            </w:r>
          </w:p>
        </w:tc>
        <w:tc>
          <w:tcPr>
            <w:tcW w:w="1224"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rPr>
            </w:pPr>
            <w:r>
              <w:rPr>
                <w:rFonts w:ascii="Times New Roman" w:hAnsi="Times New Roman"/>
              </w:rPr>
              <w:t>105</w:t>
            </w:r>
            <w:r w:rsidRPr="00C85E29">
              <w:rPr>
                <w:rFonts w:ascii="Times New Roman" w:hAnsi="Times New Roman"/>
              </w:rPr>
              <w:t>,</w:t>
            </w:r>
            <w:r>
              <w:rPr>
                <w:rFonts w:ascii="Times New Roman" w:hAnsi="Times New Roman"/>
              </w:rPr>
              <w:t>6</w:t>
            </w:r>
          </w:p>
        </w:tc>
        <w:tc>
          <w:tcPr>
            <w:tcW w:w="954"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rPr>
            </w:pPr>
            <w:proofErr w:type="spellStart"/>
            <w:r w:rsidRPr="00C85E29">
              <w:rPr>
                <w:rFonts w:ascii="Times New Roman" w:hAnsi="Times New Roman"/>
              </w:rPr>
              <w:t>х</w:t>
            </w:r>
            <w:proofErr w:type="spellEnd"/>
          </w:p>
        </w:tc>
      </w:tr>
      <w:tr w:rsidR="000F47EA" w:rsidRPr="00C85E29" w:rsidTr="00335535">
        <w:trPr>
          <w:trHeight w:val="502"/>
        </w:trPr>
        <w:tc>
          <w:tcPr>
            <w:tcW w:w="3461"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rPr>
                <w:rFonts w:ascii="Times New Roman" w:hAnsi="Times New Roman"/>
              </w:rPr>
            </w:pPr>
            <w:r w:rsidRPr="00C85E29">
              <w:rPr>
                <w:rFonts w:ascii="Times New Roman" w:hAnsi="Times New Roman"/>
              </w:rPr>
              <w:t>Субвенции бюджетам бюджетной системы Российской Федерации, тыс. руб.</w:t>
            </w:r>
          </w:p>
        </w:tc>
        <w:tc>
          <w:tcPr>
            <w:tcW w:w="104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rPr>
            </w:pPr>
            <w:r>
              <w:rPr>
                <w:rFonts w:ascii="Times New Roman" w:hAnsi="Times New Roman"/>
              </w:rPr>
              <w:t>497</w:t>
            </w:r>
            <w:r w:rsidRPr="00C85E29">
              <w:rPr>
                <w:rFonts w:ascii="Times New Roman" w:hAnsi="Times New Roman"/>
              </w:rPr>
              <w:t>,</w:t>
            </w:r>
            <w:r>
              <w:rPr>
                <w:rFonts w:ascii="Times New Roman" w:hAnsi="Times New Roman"/>
              </w:rPr>
              <w:t>6</w:t>
            </w:r>
          </w:p>
        </w:tc>
        <w:tc>
          <w:tcPr>
            <w:tcW w:w="104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rPr>
            </w:pPr>
            <w:r>
              <w:rPr>
                <w:rFonts w:ascii="Times New Roman" w:hAnsi="Times New Roman"/>
              </w:rPr>
              <w:t>599</w:t>
            </w:r>
            <w:r w:rsidRPr="00C85E29">
              <w:rPr>
                <w:rFonts w:ascii="Times New Roman" w:hAnsi="Times New Roman"/>
              </w:rPr>
              <w:t>,</w:t>
            </w:r>
            <w:r>
              <w:rPr>
                <w:rFonts w:ascii="Times New Roman" w:hAnsi="Times New Roman"/>
              </w:rPr>
              <w:t>8</w:t>
            </w:r>
          </w:p>
        </w:tc>
        <w:tc>
          <w:tcPr>
            <w:tcW w:w="104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rPr>
            </w:pPr>
            <w:r>
              <w:rPr>
                <w:rFonts w:ascii="Times New Roman" w:hAnsi="Times New Roman"/>
              </w:rPr>
              <w:t>639</w:t>
            </w:r>
            <w:r w:rsidRPr="00C85E29">
              <w:rPr>
                <w:rFonts w:ascii="Times New Roman" w:hAnsi="Times New Roman"/>
              </w:rPr>
              <w:t>,</w:t>
            </w:r>
            <w:r>
              <w:rPr>
                <w:rFonts w:ascii="Times New Roman" w:hAnsi="Times New Roman"/>
              </w:rPr>
              <w:t>7</w:t>
            </w:r>
          </w:p>
        </w:tc>
        <w:tc>
          <w:tcPr>
            <w:tcW w:w="1047"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rPr>
            </w:pPr>
            <w:r>
              <w:rPr>
                <w:rFonts w:ascii="Times New Roman" w:hAnsi="Times New Roman"/>
              </w:rPr>
              <w:t>170</w:t>
            </w:r>
            <w:r w:rsidRPr="00C85E29">
              <w:rPr>
                <w:rFonts w:ascii="Times New Roman" w:hAnsi="Times New Roman"/>
              </w:rPr>
              <w:t>,</w:t>
            </w:r>
            <w:r>
              <w:rPr>
                <w:rFonts w:ascii="Times New Roman" w:hAnsi="Times New Roman"/>
              </w:rPr>
              <w:t>2</w:t>
            </w:r>
          </w:p>
        </w:tc>
        <w:tc>
          <w:tcPr>
            <w:tcW w:w="1224"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rPr>
            </w:pPr>
            <w:r>
              <w:rPr>
                <w:rFonts w:ascii="Times New Roman" w:hAnsi="Times New Roman"/>
              </w:rPr>
              <w:t>170</w:t>
            </w:r>
            <w:r w:rsidRPr="00C85E29">
              <w:rPr>
                <w:rFonts w:ascii="Times New Roman" w:hAnsi="Times New Roman"/>
              </w:rPr>
              <w:t>,</w:t>
            </w:r>
            <w:r>
              <w:rPr>
                <w:rFonts w:ascii="Times New Roman" w:hAnsi="Times New Roman"/>
              </w:rPr>
              <w:t>2</w:t>
            </w:r>
          </w:p>
        </w:tc>
        <w:tc>
          <w:tcPr>
            <w:tcW w:w="954"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rPr>
            </w:pPr>
            <w:r w:rsidRPr="00C85E29">
              <w:rPr>
                <w:rFonts w:ascii="Times New Roman" w:hAnsi="Times New Roman"/>
              </w:rPr>
              <w:t>100,0</w:t>
            </w:r>
          </w:p>
        </w:tc>
      </w:tr>
      <w:tr w:rsidR="000F47EA" w:rsidRPr="00C85E29" w:rsidTr="00335535">
        <w:trPr>
          <w:trHeight w:val="251"/>
        </w:trPr>
        <w:tc>
          <w:tcPr>
            <w:tcW w:w="3461"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rPr>
                <w:rFonts w:ascii="Times New Roman" w:hAnsi="Times New Roman"/>
              </w:rPr>
            </w:pPr>
            <w:r w:rsidRPr="00C85E29">
              <w:rPr>
                <w:rFonts w:ascii="Times New Roman" w:hAnsi="Times New Roman"/>
              </w:rPr>
              <w:t>удельный вес в объеме безвозмездных поступлений, %</w:t>
            </w:r>
          </w:p>
        </w:tc>
        <w:tc>
          <w:tcPr>
            <w:tcW w:w="1045" w:type="dxa"/>
            <w:tcBorders>
              <w:top w:val="nil"/>
              <w:left w:val="nil"/>
              <w:bottom w:val="single" w:sz="4" w:space="0" w:color="auto"/>
              <w:right w:val="single" w:sz="4" w:space="0" w:color="auto"/>
            </w:tcBorders>
            <w:shd w:val="clear" w:color="auto" w:fill="auto"/>
            <w:hideMark/>
          </w:tcPr>
          <w:p w:rsidR="000F47EA" w:rsidRPr="009E6F5D" w:rsidRDefault="000F47EA" w:rsidP="00335535">
            <w:pPr>
              <w:spacing w:after="0" w:line="240" w:lineRule="auto"/>
              <w:jc w:val="center"/>
              <w:rPr>
                <w:rFonts w:ascii="Times New Roman" w:hAnsi="Times New Roman"/>
                <w:iCs/>
              </w:rPr>
            </w:pPr>
            <w:r w:rsidRPr="009E6F5D">
              <w:rPr>
                <w:rFonts w:ascii="Times New Roman" w:hAnsi="Times New Roman"/>
                <w:iCs/>
              </w:rPr>
              <w:t>4,</w:t>
            </w:r>
            <w:r>
              <w:rPr>
                <w:rFonts w:ascii="Times New Roman" w:hAnsi="Times New Roman"/>
                <w:iCs/>
              </w:rPr>
              <w:t>6</w:t>
            </w:r>
          </w:p>
        </w:tc>
        <w:tc>
          <w:tcPr>
            <w:tcW w:w="1045" w:type="dxa"/>
            <w:tcBorders>
              <w:top w:val="nil"/>
              <w:left w:val="nil"/>
              <w:bottom w:val="single" w:sz="4" w:space="0" w:color="auto"/>
              <w:right w:val="single" w:sz="4" w:space="0" w:color="auto"/>
            </w:tcBorders>
            <w:shd w:val="clear" w:color="auto" w:fill="auto"/>
            <w:hideMark/>
          </w:tcPr>
          <w:p w:rsidR="000F47EA" w:rsidRPr="009E6F5D" w:rsidRDefault="000F47EA" w:rsidP="00335535">
            <w:pPr>
              <w:spacing w:after="0" w:line="240" w:lineRule="auto"/>
              <w:jc w:val="center"/>
              <w:rPr>
                <w:rFonts w:ascii="Times New Roman" w:hAnsi="Times New Roman"/>
                <w:iCs/>
              </w:rPr>
            </w:pPr>
            <w:r>
              <w:rPr>
                <w:rFonts w:ascii="Times New Roman" w:hAnsi="Times New Roman"/>
                <w:iCs/>
              </w:rPr>
              <w:t>5</w:t>
            </w:r>
            <w:r w:rsidRPr="009E6F5D">
              <w:rPr>
                <w:rFonts w:ascii="Times New Roman" w:hAnsi="Times New Roman"/>
                <w:iCs/>
              </w:rPr>
              <w:t>,</w:t>
            </w:r>
            <w:r>
              <w:rPr>
                <w:rFonts w:ascii="Times New Roman" w:hAnsi="Times New Roman"/>
                <w:iCs/>
              </w:rPr>
              <w:t>0</w:t>
            </w:r>
          </w:p>
        </w:tc>
        <w:tc>
          <w:tcPr>
            <w:tcW w:w="1045" w:type="dxa"/>
            <w:tcBorders>
              <w:top w:val="nil"/>
              <w:left w:val="nil"/>
              <w:bottom w:val="single" w:sz="4" w:space="0" w:color="auto"/>
              <w:right w:val="single" w:sz="4" w:space="0" w:color="auto"/>
            </w:tcBorders>
            <w:shd w:val="clear" w:color="auto" w:fill="auto"/>
            <w:hideMark/>
          </w:tcPr>
          <w:p w:rsidR="000F47EA" w:rsidRPr="009E6F5D" w:rsidRDefault="000F47EA" w:rsidP="00335535">
            <w:pPr>
              <w:spacing w:after="0" w:line="240" w:lineRule="auto"/>
              <w:jc w:val="center"/>
              <w:rPr>
                <w:rFonts w:ascii="Times New Roman" w:hAnsi="Times New Roman"/>
                <w:iCs/>
              </w:rPr>
            </w:pPr>
            <w:r w:rsidRPr="009E6F5D">
              <w:rPr>
                <w:rFonts w:ascii="Times New Roman" w:hAnsi="Times New Roman"/>
                <w:iCs/>
              </w:rPr>
              <w:t>5,</w:t>
            </w:r>
            <w:r>
              <w:rPr>
                <w:rFonts w:ascii="Times New Roman" w:hAnsi="Times New Roman"/>
                <w:iCs/>
              </w:rPr>
              <w:t>1</w:t>
            </w:r>
          </w:p>
        </w:tc>
        <w:tc>
          <w:tcPr>
            <w:tcW w:w="1047" w:type="dxa"/>
            <w:tcBorders>
              <w:top w:val="nil"/>
              <w:left w:val="nil"/>
              <w:bottom w:val="single" w:sz="4" w:space="0" w:color="auto"/>
              <w:right w:val="single" w:sz="4" w:space="0" w:color="auto"/>
            </w:tcBorders>
            <w:shd w:val="clear" w:color="auto" w:fill="auto"/>
            <w:hideMark/>
          </w:tcPr>
          <w:p w:rsidR="000F47EA" w:rsidRPr="009E6F5D" w:rsidRDefault="000F47EA" w:rsidP="00335535">
            <w:pPr>
              <w:spacing w:after="0" w:line="240" w:lineRule="auto"/>
              <w:jc w:val="center"/>
              <w:rPr>
                <w:rFonts w:ascii="Times New Roman" w:hAnsi="Times New Roman"/>
                <w:iCs/>
              </w:rPr>
            </w:pPr>
            <w:r>
              <w:rPr>
                <w:rFonts w:ascii="Times New Roman" w:hAnsi="Times New Roman"/>
                <w:iCs/>
              </w:rPr>
              <w:t>0</w:t>
            </w:r>
            <w:r w:rsidRPr="009E6F5D">
              <w:rPr>
                <w:rFonts w:ascii="Times New Roman" w:hAnsi="Times New Roman"/>
                <w:iCs/>
              </w:rPr>
              <w:t>,6</w:t>
            </w:r>
          </w:p>
        </w:tc>
        <w:tc>
          <w:tcPr>
            <w:tcW w:w="1224" w:type="dxa"/>
            <w:tcBorders>
              <w:top w:val="nil"/>
              <w:left w:val="nil"/>
              <w:bottom w:val="single" w:sz="4" w:space="0" w:color="auto"/>
              <w:right w:val="single" w:sz="4" w:space="0" w:color="auto"/>
            </w:tcBorders>
            <w:shd w:val="clear" w:color="auto" w:fill="auto"/>
            <w:hideMark/>
          </w:tcPr>
          <w:p w:rsidR="000F47EA" w:rsidRPr="009E6F5D" w:rsidRDefault="000F47EA" w:rsidP="00335535">
            <w:pPr>
              <w:spacing w:after="0" w:line="240" w:lineRule="auto"/>
              <w:jc w:val="center"/>
              <w:rPr>
                <w:rFonts w:ascii="Times New Roman" w:hAnsi="Times New Roman"/>
                <w:iCs/>
              </w:rPr>
            </w:pPr>
            <w:r>
              <w:rPr>
                <w:rFonts w:ascii="Times New Roman" w:hAnsi="Times New Roman"/>
                <w:iCs/>
              </w:rPr>
              <w:t>0</w:t>
            </w:r>
            <w:r w:rsidRPr="009E6F5D">
              <w:rPr>
                <w:rFonts w:ascii="Times New Roman" w:hAnsi="Times New Roman"/>
                <w:iCs/>
              </w:rPr>
              <w:t>,</w:t>
            </w:r>
            <w:r>
              <w:rPr>
                <w:rFonts w:ascii="Times New Roman" w:hAnsi="Times New Roman"/>
                <w:iCs/>
              </w:rPr>
              <w:t>6</w:t>
            </w:r>
          </w:p>
        </w:tc>
        <w:tc>
          <w:tcPr>
            <w:tcW w:w="954"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rPr>
            </w:pPr>
            <w:proofErr w:type="spellStart"/>
            <w:r w:rsidRPr="00C85E29">
              <w:rPr>
                <w:rFonts w:ascii="Times New Roman" w:hAnsi="Times New Roman"/>
              </w:rPr>
              <w:t>х</w:t>
            </w:r>
            <w:proofErr w:type="spellEnd"/>
          </w:p>
        </w:tc>
      </w:tr>
      <w:tr w:rsidR="000F47EA" w:rsidRPr="00C85E29" w:rsidTr="00335535">
        <w:trPr>
          <w:trHeight w:val="251"/>
        </w:trPr>
        <w:tc>
          <w:tcPr>
            <w:tcW w:w="3461"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rPr>
                <w:rFonts w:ascii="Times New Roman" w:hAnsi="Times New Roman"/>
              </w:rPr>
            </w:pPr>
            <w:r w:rsidRPr="00C85E29">
              <w:rPr>
                <w:rFonts w:ascii="Times New Roman" w:hAnsi="Times New Roman"/>
              </w:rPr>
              <w:t xml:space="preserve">изменение («+» увеличение, </w:t>
            </w:r>
            <w:proofErr w:type="gramStart"/>
            <w:r w:rsidRPr="00C85E29">
              <w:rPr>
                <w:rFonts w:ascii="Times New Roman" w:hAnsi="Times New Roman"/>
              </w:rPr>
              <w:t>«-</w:t>
            </w:r>
            <w:proofErr w:type="gramEnd"/>
            <w:r w:rsidRPr="00C85E29">
              <w:rPr>
                <w:rFonts w:ascii="Times New Roman" w:hAnsi="Times New Roman"/>
              </w:rPr>
              <w:t>» уменьшение), тыс. руб.</w:t>
            </w:r>
          </w:p>
        </w:tc>
        <w:tc>
          <w:tcPr>
            <w:tcW w:w="104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rPr>
            </w:pPr>
            <w:proofErr w:type="spellStart"/>
            <w:r w:rsidRPr="00C85E29">
              <w:rPr>
                <w:rFonts w:ascii="Times New Roman" w:hAnsi="Times New Roman"/>
              </w:rPr>
              <w:t>х</w:t>
            </w:r>
            <w:proofErr w:type="spellEnd"/>
          </w:p>
        </w:tc>
        <w:tc>
          <w:tcPr>
            <w:tcW w:w="104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rPr>
            </w:pPr>
            <w:r>
              <w:rPr>
                <w:rFonts w:ascii="Times New Roman" w:hAnsi="Times New Roman"/>
              </w:rPr>
              <w:t>102</w:t>
            </w:r>
            <w:r w:rsidRPr="00C85E29">
              <w:rPr>
                <w:rFonts w:ascii="Times New Roman" w:hAnsi="Times New Roman"/>
              </w:rPr>
              <w:t>,</w:t>
            </w:r>
            <w:r>
              <w:rPr>
                <w:rFonts w:ascii="Times New Roman" w:hAnsi="Times New Roman"/>
              </w:rPr>
              <w:t>2</w:t>
            </w:r>
          </w:p>
        </w:tc>
        <w:tc>
          <w:tcPr>
            <w:tcW w:w="104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rPr>
            </w:pPr>
            <w:r>
              <w:rPr>
                <w:rFonts w:ascii="Times New Roman" w:hAnsi="Times New Roman"/>
              </w:rPr>
              <w:t>39</w:t>
            </w:r>
            <w:r w:rsidRPr="00C85E29">
              <w:rPr>
                <w:rFonts w:ascii="Times New Roman" w:hAnsi="Times New Roman"/>
              </w:rPr>
              <w:t>,</w:t>
            </w:r>
            <w:r>
              <w:rPr>
                <w:rFonts w:ascii="Times New Roman" w:hAnsi="Times New Roman"/>
              </w:rPr>
              <w:t>9</w:t>
            </w:r>
          </w:p>
        </w:tc>
        <w:tc>
          <w:tcPr>
            <w:tcW w:w="1047"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rPr>
            </w:pPr>
            <w:r>
              <w:rPr>
                <w:rFonts w:ascii="Times New Roman" w:hAnsi="Times New Roman"/>
              </w:rPr>
              <w:t>-469</w:t>
            </w:r>
            <w:r w:rsidRPr="00C85E29">
              <w:rPr>
                <w:rFonts w:ascii="Times New Roman" w:hAnsi="Times New Roman"/>
              </w:rPr>
              <w:t>,</w:t>
            </w:r>
            <w:r>
              <w:rPr>
                <w:rFonts w:ascii="Times New Roman" w:hAnsi="Times New Roman"/>
              </w:rPr>
              <w:t>5</w:t>
            </w:r>
          </w:p>
        </w:tc>
        <w:tc>
          <w:tcPr>
            <w:tcW w:w="1224"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rPr>
            </w:pPr>
            <w:r>
              <w:rPr>
                <w:rFonts w:ascii="Times New Roman" w:hAnsi="Times New Roman"/>
              </w:rPr>
              <w:t>-469</w:t>
            </w:r>
            <w:r w:rsidRPr="00C85E29">
              <w:rPr>
                <w:rFonts w:ascii="Times New Roman" w:hAnsi="Times New Roman"/>
              </w:rPr>
              <w:t>,</w:t>
            </w:r>
            <w:r>
              <w:rPr>
                <w:rFonts w:ascii="Times New Roman" w:hAnsi="Times New Roman"/>
              </w:rPr>
              <w:t>5</w:t>
            </w:r>
          </w:p>
        </w:tc>
        <w:tc>
          <w:tcPr>
            <w:tcW w:w="954"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rPr>
            </w:pPr>
            <w:proofErr w:type="spellStart"/>
            <w:r w:rsidRPr="00C85E29">
              <w:rPr>
                <w:rFonts w:ascii="Times New Roman" w:hAnsi="Times New Roman"/>
              </w:rPr>
              <w:t>х</w:t>
            </w:r>
            <w:proofErr w:type="spellEnd"/>
          </w:p>
        </w:tc>
      </w:tr>
      <w:tr w:rsidR="000F47EA" w:rsidRPr="00C85E29" w:rsidTr="00335535">
        <w:trPr>
          <w:trHeight w:val="251"/>
        </w:trPr>
        <w:tc>
          <w:tcPr>
            <w:tcW w:w="3461"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rPr>
                <w:rFonts w:ascii="Times New Roman" w:hAnsi="Times New Roman"/>
              </w:rPr>
            </w:pPr>
            <w:r w:rsidRPr="00C85E29">
              <w:rPr>
                <w:rFonts w:ascii="Times New Roman" w:hAnsi="Times New Roman"/>
              </w:rPr>
              <w:t>Иные межбюджетные трансферты, тыс. руб.</w:t>
            </w:r>
          </w:p>
        </w:tc>
        <w:tc>
          <w:tcPr>
            <w:tcW w:w="104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rPr>
            </w:pPr>
            <w:r>
              <w:rPr>
                <w:rFonts w:ascii="Times New Roman" w:hAnsi="Times New Roman"/>
              </w:rPr>
              <w:t>8</w:t>
            </w:r>
            <w:r w:rsidRPr="00C85E29">
              <w:rPr>
                <w:rFonts w:ascii="Times New Roman" w:hAnsi="Times New Roman"/>
              </w:rPr>
              <w:t xml:space="preserve"> </w:t>
            </w:r>
            <w:r>
              <w:rPr>
                <w:rFonts w:ascii="Times New Roman" w:hAnsi="Times New Roman"/>
              </w:rPr>
              <w:t>292</w:t>
            </w:r>
            <w:r w:rsidRPr="00C85E29">
              <w:rPr>
                <w:rFonts w:ascii="Times New Roman" w:hAnsi="Times New Roman"/>
              </w:rPr>
              <w:t>,</w:t>
            </w:r>
            <w:r>
              <w:rPr>
                <w:rFonts w:ascii="Times New Roman" w:hAnsi="Times New Roman"/>
              </w:rPr>
              <w:t>5</w:t>
            </w:r>
          </w:p>
        </w:tc>
        <w:tc>
          <w:tcPr>
            <w:tcW w:w="104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rPr>
            </w:pPr>
            <w:r>
              <w:rPr>
                <w:rFonts w:ascii="Times New Roman" w:hAnsi="Times New Roman"/>
              </w:rPr>
              <w:t>9</w:t>
            </w:r>
            <w:r w:rsidRPr="00C85E29">
              <w:rPr>
                <w:rFonts w:ascii="Times New Roman" w:hAnsi="Times New Roman"/>
              </w:rPr>
              <w:t xml:space="preserve"> </w:t>
            </w:r>
            <w:r>
              <w:rPr>
                <w:rFonts w:ascii="Times New Roman" w:hAnsi="Times New Roman"/>
              </w:rPr>
              <w:t>386</w:t>
            </w:r>
            <w:r w:rsidRPr="00C85E29">
              <w:rPr>
                <w:rFonts w:ascii="Times New Roman" w:hAnsi="Times New Roman"/>
              </w:rPr>
              <w:t>,</w:t>
            </w:r>
            <w:r>
              <w:rPr>
                <w:rFonts w:ascii="Times New Roman" w:hAnsi="Times New Roman"/>
              </w:rPr>
              <w:t>1</w:t>
            </w:r>
          </w:p>
        </w:tc>
        <w:tc>
          <w:tcPr>
            <w:tcW w:w="104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rPr>
            </w:pPr>
            <w:r>
              <w:rPr>
                <w:rFonts w:ascii="Times New Roman" w:hAnsi="Times New Roman"/>
              </w:rPr>
              <w:t>9</w:t>
            </w:r>
            <w:r w:rsidRPr="00C85E29">
              <w:rPr>
                <w:rFonts w:ascii="Times New Roman" w:hAnsi="Times New Roman"/>
              </w:rPr>
              <w:t xml:space="preserve"> </w:t>
            </w:r>
            <w:r>
              <w:rPr>
                <w:rFonts w:ascii="Times New Roman" w:hAnsi="Times New Roman"/>
              </w:rPr>
              <w:t>910</w:t>
            </w:r>
            <w:r w:rsidRPr="00C85E29">
              <w:rPr>
                <w:rFonts w:ascii="Times New Roman" w:hAnsi="Times New Roman"/>
              </w:rPr>
              <w:t>,</w:t>
            </w:r>
            <w:r>
              <w:rPr>
                <w:rFonts w:ascii="Times New Roman" w:hAnsi="Times New Roman"/>
              </w:rPr>
              <w:t>9</w:t>
            </w:r>
          </w:p>
        </w:tc>
        <w:tc>
          <w:tcPr>
            <w:tcW w:w="1047"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rPr>
            </w:pPr>
            <w:r>
              <w:rPr>
                <w:rFonts w:ascii="Times New Roman" w:hAnsi="Times New Roman"/>
              </w:rPr>
              <w:t>24</w:t>
            </w:r>
            <w:r w:rsidRPr="00C85E29">
              <w:rPr>
                <w:rFonts w:ascii="Times New Roman" w:hAnsi="Times New Roman"/>
              </w:rPr>
              <w:t xml:space="preserve"> </w:t>
            </w:r>
            <w:r>
              <w:rPr>
                <w:rFonts w:ascii="Times New Roman" w:hAnsi="Times New Roman"/>
              </w:rPr>
              <w:t>547</w:t>
            </w:r>
            <w:r w:rsidRPr="00C85E29">
              <w:rPr>
                <w:rFonts w:ascii="Times New Roman" w:hAnsi="Times New Roman"/>
              </w:rPr>
              <w:t>,</w:t>
            </w:r>
            <w:r>
              <w:rPr>
                <w:rFonts w:ascii="Times New Roman" w:hAnsi="Times New Roman"/>
              </w:rPr>
              <w:t>1</w:t>
            </w:r>
          </w:p>
        </w:tc>
        <w:tc>
          <w:tcPr>
            <w:tcW w:w="1224"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rPr>
            </w:pPr>
            <w:r>
              <w:rPr>
                <w:rFonts w:ascii="Times New Roman" w:hAnsi="Times New Roman"/>
              </w:rPr>
              <w:t>24</w:t>
            </w:r>
            <w:r w:rsidRPr="00C85E29">
              <w:rPr>
                <w:rFonts w:ascii="Times New Roman" w:hAnsi="Times New Roman"/>
              </w:rPr>
              <w:t xml:space="preserve"> </w:t>
            </w:r>
            <w:r>
              <w:rPr>
                <w:rFonts w:ascii="Times New Roman" w:hAnsi="Times New Roman"/>
              </w:rPr>
              <w:t>382</w:t>
            </w:r>
            <w:r w:rsidRPr="00C85E29">
              <w:rPr>
                <w:rFonts w:ascii="Times New Roman" w:hAnsi="Times New Roman"/>
              </w:rPr>
              <w:t>,</w:t>
            </w:r>
            <w:r>
              <w:rPr>
                <w:rFonts w:ascii="Times New Roman" w:hAnsi="Times New Roman"/>
              </w:rPr>
              <w:t>1</w:t>
            </w:r>
          </w:p>
        </w:tc>
        <w:tc>
          <w:tcPr>
            <w:tcW w:w="954"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rPr>
            </w:pPr>
            <w:r>
              <w:rPr>
                <w:rFonts w:ascii="Times New Roman" w:hAnsi="Times New Roman"/>
              </w:rPr>
              <w:t>99</w:t>
            </w:r>
            <w:r w:rsidRPr="00C85E29">
              <w:rPr>
                <w:rFonts w:ascii="Times New Roman" w:hAnsi="Times New Roman"/>
              </w:rPr>
              <w:t>,</w:t>
            </w:r>
            <w:r>
              <w:rPr>
                <w:rFonts w:ascii="Times New Roman" w:hAnsi="Times New Roman"/>
              </w:rPr>
              <w:t>3</w:t>
            </w:r>
          </w:p>
        </w:tc>
      </w:tr>
      <w:tr w:rsidR="000F47EA" w:rsidRPr="00C85E29" w:rsidTr="00335535">
        <w:trPr>
          <w:trHeight w:val="251"/>
        </w:trPr>
        <w:tc>
          <w:tcPr>
            <w:tcW w:w="3461"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rPr>
                <w:rFonts w:ascii="Times New Roman" w:hAnsi="Times New Roman"/>
              </w:rPr>
            </w:pPr>
            <w:r w:rsidRPr="00C85E29">
              <w:rPr>
                <w:rFonts w:ascii="Times New Roman" w:hAnsi="Times New Roman"/>
              </w:rPr>
              <w:t>удельный вес в объеме безвозмездных поступлений, %</w:t>
            </w:r>
          </w:p>
        </w:tc>
        <w:tc>
          <w:tcPr>
            <w:tcW w:w="1045" w:type="dxa"/>
            <w:tcBorders>
              <w:top w:val="nil"/>
              <w:left w:val="nil"/>
              <w:bottom w:val="single" w:sz="4" w:space="0" w:color="auto"/>
              <w:right w:val="single" w:sz="4" w:space="0" w:color="auto"/>
            </w:tcBorders>
            <w:shd w:val="clear" w:color="auto" w:fill="auto"/>
            <w:hideMark/>
          </w:tcPr>
          <w:p w:rsidR="000F47EA" w:rsidRPr="00F20695" w:rsidRDefault="000F47EA" w:rsidP="00335535">
            <w:pPr>
              <w:spacing w:after="0" w:line="240" w:lineRule="auto"/>
              <w:jc w:val="center"/>
              <w:rPr>
                <w:rFonts w:ascii="Times New Roman" w:hAnsi="Times New Roman"/>
                <w:iCs/>
              </w:rPr>
            </w:pPr>
            <w:r w:rsidRPr="00F20695">
              <w:rPr>
                <w:rFonts w:ascii="Times New Roman" w:hAnsi="Times New Roman"/>
                <w:iCs/>
              </w:rPr>
              <w:t>7</w:t>
            </w:r>
            <w:r>
              <w:rPr>
                <w:rFonts w:ascii="Times New Roman" w:hAnsi="Times New Roman"/>
                <w:iCs/>
              </w:rPr>
              <w:t>6</w:t>
            </w:r>
            <w:r w:rsidRPr="00F20695">
              <w:rPr>
                <w:rFonts w:ascii="Times New Roman" w:hAnsi="Times New Roman"/>
                <w:iCs/>
              </w:rPr>
              <w:t>,</w:t>
            </w:r>
            <w:r>
              <w:rPr>
                <w:rFonts w:ascii="Times New Roman" w:hAnsi="Times New Roman"/>
                <w:iCs/>
              </w:rPr>
              <w:t>6</w:t>
            </w:r>
          </w:p>
        </w:tc>
        <w:tc>
          <w:tcPr>
            <w:tcW w:w="1045" w:type="dxa"/>
            <w:tcBorders>
              <w:top w:val="nil"/>
              <w:left w:val="nil"/>
              <w:bottom w:val="single" w:sz="4" w:space="0" w:color="auto"/>
              <w:right w:val="single" w:sz="4" w:space="0" w:color="auto"/>
            </w:tcBorders>
            <w:shd w:val="clear" w:color="auto" w:fill="auto"/>
            <w:hideMark/>
          </w:tcPr>
          <w:p w:rsidR="000F47EA" w:rsidRPr="00F20695" w:rsidRDefault="000F47EA" w:rsidP="00335535">
            <w:pPr>
              <w:spacing w:after="0" w:line="240" w:lineRule="auto"/>
              <w:jc w:val="center"/>
              <w:rPr>
                <w:rFonts w:ascii="Times New Roman" w:hAnsi="Times New Roman"/>
                <w:iCs/>
              </w:rPr>
            </w:pPr>
            <w:r w:rsidRPr="00F20695">
              <w:rPr>
                <w:rFonts w:ascii="Times New Roman" w:hAnsi="Times New Roman"/>
                <w:iCs/>
              </w:rPr>
              <w:t>7</w:t>
            </w:r>
            <w:r>
              <w:rPr>
                <w:rFonts w:ascii="Times New Roman" w:hAnsi="Times New Roman"/>
                <w:iCs/>
              </w:rPr>
              <w:t>8</w:t>
            </w:r>
            <w:r w:rsidRPr="00F20695">
              <w:rPr>
                <w:rFonts w:ascii="Times New Roman" w:hAnsi="Times New Roman"/>
                <w:iCs/>
              </w:rPr>
              <w:t>,</w:t>
            </w:r>
            <w:r>
              <w:rPr>
                <w:rFonts w:ascii="Times New Roman" w:hAnsi="Times New Roman"/>
                <w:iCs/>
              </w:rPr>
              <w:t>1</w:t>
            </w:r>
          </w:p>
        </w:tc>
        <w:tc>
          <w:tcPr>
            <w:tcW w:w="1045" w:type="dxa"/>
            <w:tcBorders>
              <w:top w:val="nil"/>
              <w:left w:val="nil"/>
              <w:bottom w:val="single" w:sz="4" w:space="0" w:color="auto"/>
              <w:right w:val="single" w:sz="4" w:space="0" w:color="auto"/>
            </w:tcBorders>
            <w:shd w:val="clear" w:color="auto" w:fill="auto"/>
            <w:hideMark/>
          </w:tcPr>
          <w:p w:rsidR="000F47EA" w:rsidRPr="00F20695" w:rsidRDefault="000F47EA" w:rsidP="00335535">
            <w:pPr>
              <w:spacing w:after="0" w:line="240" w:lineRule="auto"/>
              <w:jc w:val="center"/>
              <w:rPr>
                <w:rFonts w:ascii="Times New Roman" w:hAnsi="Times New Roman"/>
                <w:iCs/>
              </w:rPr>
            </w:pPr>
            <w:r w:rsidRPr="00F20695">
              <w:rPr>
                <w:rFonts w:ascii="Times New Roman" w:hAnsi="Times New Roman"/>
                <w:iCs/>
              </w:rPr>
              <w:t>7</w:t>
            </w:r>
            <w:r>
              <w:rPr>
                <w:rFonts w:ascii="Times New Roman" w:hAnsi="Times New Roman"/>
                <w:iCs/>
              </w:rPr>
              <w:t>9</w:t>
            </w:r>
            <w:r w:rsidRPr="00F20695">
              <w:rPr>
                <w:rFonts w:ascii="Times New Roman" w:hAnsi="Times New Roman"/>
                <w:iCs/>
              </w:rPr>
              <w:t>,1</w:t>
            </w:r>
          </w:p>
        </w:tc>
        <w:tc>
          <w:tcPr>
            <w:tcW w:w="1047" w:type="dxa"/>
            <w:tcBorders>
              <w:top w:val="nil"/>
              <w:left w:val="nil"/>
              <w:bottom w:val="single" w:sz="4" w:space="0" w:color="auto"/>
              <w:right w:val="single" w:sz="4" w:space="0" w:color="auto"/>
            </w:tcBorders>
            <w:shd w:val="clear" w:color="auto" w:fill="auto"/>
            <w:hideMark/>
          </w:tcPr>
          <w:p w:rsidR="000F47EA" w:rsidRPr="00F20695" w:rsidRDefault="000F47EA" w:rsidP="00335535">
            <w:pPr>
              <w:spacing w:after="0" w:line="240" w:lineRule="auto"/>
              <w:jc w:val="center"/>
              <w:rPr>
                <w:rFonts w:ascii="Times New Roman" w:hAnsi="Times New Roman"/>
                <w:iCs/>
              </w:rPr>
            </w:pPr>
            <w:r w:rsidRPr="00F20695">
              <w:rPr>
                <w:rFonts w:ascii="Times New Roman" w:hAnsi="Times New Roman"/>
                <w:iCs/>
              </w:rPr>
              <w:t>9</w:t>
            </w:r>
            <w:r>
              <w:rPr>
                <w:rFonts w:ascii="Times New Roman" w:hAnsi="Times New Roman"/>
                <w:iCs/>
              </w:rPr>
              <w:t>1</w:t>
            </w:r>
            <w:r w:rsidRPr="00F20695">
              <w:rPr>
                <w:rFonts w:ascii="Times New Roman" w:hAnsi="Times New Roman"/>
                <w:iCs/>
              </w:rPr>
              <w:t>,3</w:t>
            </w:r>
          </w:p>
        </w:tc>
        <w:tc>
          <w:tcPr>
            <w:tcW w:w="1224" w:type="dxa"/>
            <w:tcBorders>
              <w:top w:val="nil"/>
              <w:left w:val="nil"/>
              <w:bottom w:val="single" w:sz="4" w:space="0" w:color="auto"/>
              <w:right w:val="single" w:sz="4" w:space="0" w:color="auto"/>
            </w:tcBorders>
            <w:shd w:val="clear" w:color="auto" w:fill="auto"/>
            <w:hideMark/>
          </w:tcPr>
          <w:p w:rsidR="000F47EA" w:rsidRPr="00F20695" w:rsidRDefault="000F47EA" w:rsidP="00335535">
            <w:pPr>
              <w:spacing w:after="0" w:line="240" w:lineRule="auto"/>
              <w:jc w:val="center"/>
              <w:rPr>
                <w:rFonts w:ascii="Times New Roman" w:hAnsi="Times New Roman"/>
                <w:iCs/>
              </w:rPr>
            </w:pPr>
            <w:r w:rsidRPr="00F20695">
              <w:rPr>
                <w:rFonts w:ascii="Times New Roman" w:hAnsi="Times New Roman"/>
                <w:iCs/>
              </w:rPr>
              <w:t>9</w:t>
            </w:r>
            <w:r>
              <w:rPr>
                <w:rFonts w:ascii="Times New Roman" w:hAnsi="Times New Roman"/>
                <w:iCs/>
              </w:rPr>
              <w:t>1</w:t>
            </w:r>
            <w:r w:rsidRPr="00F20695">
              <w:rPr>
                <w:rFonts w:ascii="Times New Roman" w:hAnsi="Times New Roman"/>
                <w:iCs/>
              </w:rPr>
              <w:t>,</w:t>
            </w:r>
            <w:r>
              <w:rPr>
                <w:rFonts w:ascii="Times New Roman" w:hAnsi="Times New Roman"/>
                <w:iCs/>
              </w:rPr>
              <w:t>3</w:t>
            </w:r>
          </w:p>
        </w:tc>
        <w:tc>
          <w:tcPr>
            <w:tcW w:w="954"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rPr>
            </w:pPr>
            <w:proofErr w:type="spellStart"/>
            <w:r w:rsidRPr="00C85E29">
              <w:rPr>
                <w:rFonts w:ascii="Times New Roman" w:hAnsi="Times New Roman"/>
              </w:rPr>
              <w:t>х</w:t>
            </w:r>
            <w:proofErr w:type="spellEnd"/>
          </w:p>
        </w:tc>
      </w:tr>
      <w:tr w:rsidR="000F47EA" w:rsidRPr="00C85E29" w:rsidTr="00335535">
        <w:trPr>
          <w:trHeight w:val="251"/>
        </w:trPr>
        <w:tc>
          <w:tcPr>
            <w:tcW w:w="3461"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rPr>
                <w:rFonts w:ascii="Times New Roman" w:hAnsi="Times New Roman"/>
              </w:rPr>
            </w:pPr>
            <w:r w:rsidRPr="00C85E29">
              <w:rPr>
                <w:rFonts w:ascii="Times New Roman" w:hAnsi="Times New Roman"/>
              </w:rPr>
              <w:t xml:space="preserve">изменение («+» увеличение, </w:t>
            </w:r>
            <w:proofErr w:type="gramStart"/>
            <w:r w:rsidRPr="00C85E29">
              <w:rPr>
                <w:rFonts w:ascii="Times New Roman" w:hAnsi="Times New Roman"/>
              </w:rPr>
              <w:t>«-</w:t>
            </w:r>
            <w:proofErr w:type="gramEnd"/>
            <w:r w:rsidRPr="00C85E29">
              <w:rPr>
                <w:rFonts w:ascii="Times New Roman" w:hAnsi="Times New Roman"/>
              </w:rPr>
              <w:t>» уменьшение), тыс. руб.</w:t>
            </w:r>
          </w:p>
        </w:tc>
        <w:tc>
          <w:tcPr>
            <w:tcW w:w="104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rPr>
            </w:pPr>
            <w:proofErr w:type="spellStart"/>
            <w:r w:rsidRPr="00C85E29">
              <w:rPr>
                <w:rFonts w:ascii="Times New Roman" w:hAnsi="Times New Roman"/>
              </w:rPr>
              <w:t>х</w:t>
            </w:r>
            <w:proofErr w:type="spellEnd"/>
          </w:p>
        </w:tc>
        <w:tc>
          <w:tcPr>
            <w:tcW w:w="104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rPr>
            </w:pPr>
            <w:r>
              <w:rPr>
                <w:rFonts w:ascii="Times New Roman" w:hAnsi="Times New Roman"/>
              </w:rPr>
              <w:t>1 093,6</w:t>
            </w:r>
          </w:p>
        </w:tc>
        <w:tc>
          <w:tcPr>
            <w:tcW w:w="104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rPr>
            </w:pPr>
            <w:r>
              <w:rPr>
                <w:rFonts w:ascii="Times New Roman" w:hAnsi="Times New Roman"/>
              </w:rPr>
              <w:t>524</w:t>
            </w:r>
            <w:r w:rsidRPr="00C85E29">
              <w:rPr>
                <w:rFonts w:ascii="Times New Roman" w:hAnsi="Times New Roman"/>
              </w:rPr>
              <w:t>,</w:t>
            </w:r>
            <w:r>
              <w:rPr>
                <w:rFonts w:ascii="Times New Roman" w:hAnsi="Times New Roman"/>
              </w:rPr>
              <w:t>8</w:t>
            </w:r>
          </w:p>
        </w:tc>
        <w:tc>
          <w:tcPr>
            <w:tcW w:w="1047"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rPr>
            </w:pPr>
            <w:r w:rsidRPr="00C85E29">
              <w:rPr>
                <w:rFonts w:ascii="Times New Roman" w:hAnsi="Times New Roman"/>
              </w:rPr>
              <w:t>1</w:t>
            </w:r>
            <w:r>
              <w:rPr>
                <w:rFonts w:ascii="Times New Roman" w:hAnsi="Times New Roman"/>
              </w:rPr>
              <w:t>4 636</w:t>
            </w:r>
            <w:r w:rsidRPr="00C85E29">
              <w:rPr>
                <w:rFonts w:ascii="Times New Roman" w:hAnsi="Times New Roman"/>
              </w:rPr>
              <w:t>,</w:t>
            </w:r>
            <w:r>
              <w:rPr>
                <w:rFonts w:ascii="Times New Roman" w:hAnsi="Times New Roman"/>
              </w:rPr>
              <w:t>2</w:t>
            </w:r>
          </w:p>
        </w:tc>
        <w:tc>
          <w:tcPr>
            <w:tcW w:w="1224"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rPr>
            </w:pPr>
            <w:r>
              <w:rPr>
                <w:rFonts w:ascii="Times New Roman" w:hAnsi="Times New Roman"/>
              </w:rPr>
              <w:t>14 471</w:t>
            </w:r>
            <w:r w:rsidRPr="00C85E29">
              <w:rPr>
                <w:rFonts w:ascii="Times New Roman" w:hAnsi="Times New Roman"/>
              </w:rPr>
              <w:t>,</w:t>
            </w:r>
            <w:r>
              <w:rPr>
                <w:rFonts w:ascii="Times New Roman" w:hAnsi="Times New Roman"/>
              </w:rPr>
              <w:t>2</w:t>
            </w:r>
          </w:p>
        </w:tc>
        <w:tc>
          <w:tcPr>
            <w:tcW w:w="954"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rPr>
            </w:pPr>
            <w:proofErr w:type="spellStart"/>
            <w:r w:rsidRPr="00C85E29">
              <w:rPr>
                <w:rFonts w:ascii="Times New Roman" w:hAnsi="Times New Roman"/>
              </w:rPr>
              <w:t>х</w:t>
            </w:r>
            <w:proofErr w:type="spellEnd"/>
          </w:p>
        </w:tc>
      </w:tr>
      <w:tr w:rsidR="000F47EA" w:rsidRPr="00C85E29" w:rsidTr="00335535">
        <w:trPr>
          <w:trHeight w:val="251"/>
        </w:trPr>
        <w:tc>
          <w:tcPr>
            <w:tcW w:w="3461" w:type="dxa"/>
            <w:tcBorders>
              <w:top w:val="nil"/>
              <w:left w:val="single" w:sz="4" w:space="0" w:color="auto"/>
              <w:bottom w:val="single" w:sz="4" w:space="0" w:color="auto"/>
              <w:right w:val="single" w:sz="4" w:space="0" w:color="auto"/>
            </w:tcBorders>
            <w:shd w:val="clear" w:color="auto" w:fill="auto"/>
          </w:tcPr>
          <w:p w:rsidR="000F47EA" w:rsidRPr="00C85E29" w:rsidRDefault="000F47EA" w:rsidP="00335535">
            <w:pPr>
              <w:spacing w:after="0" w:line="240" w:lineRule="auto"/>
              <w:rPr>
                <w:rFonts w:ascii="Times New Roman" w:hAnsi="Times New Roman"/>
              </w:rPr>
            </w:pPr>
            <w:r>
              <w:rPr>
                <w:rFonts w:ascii="Times New Roman" w:hAnsi="Times New Roman"/>
              </w:rPr>
              <w:t>Прочие безвозмездные поступления в бюджеты сельских поселений</w:t>
            </w:r>
          </w:p>
        </w:tc>
        <w:tc>
          <w:tcPr>
            <w:tcW w:w="1045" w:type="dxa"/>
            <w:tcBorders>
              <w:top w:val="nil"/>
              <w:left w:val="nil"/>
              <w:bottom w:val="single" w:sz="4" w:space="0" w:color="auto"/>
              <w:right w:val="single" w:sz="4" w:space="0" w:color="auto"/>
            </w:tcBorders>
            <w:shd w:val="clear" w:color="auto" w:fill="auto"/>
          </w:tcPr>
          <w:p w:rsidR="000F47EA" w:rsidRPr="00C85E29" w:rsidRDefault="000F47EA" w:rsidP="00335535">
            <w:pPr>
              <w:spacing w:after="0" w:line="240" w:lineRule="auto"/>
              <w:jc w:val="center"/>
              <w:rPr>
                <w:rFonts w:ascii="Times New Roman" w:hAnsi="Times New Roman"/>
              </w:rPr>
            </w:pPr>
            <w:r>
              <w:rPr>
                <w:rFonts w:ascii="Times New Roman" w:hAnsi="Times New Roman"/>
              </w:rPr>
              <w:t>0,0</w:t>
            </w:r>
          </w:p>
        </w:tc>
        <w:tc>
          <w:tcPr>
            <w:tcW w:w="1045" w:type="dxa"/>
            <w:tcBorders>
              <w:top w:val="nil"/>
              <w:left w:val="nil"/>
              <w:bottom w:val="single" w:sz="4" w:space="0" w:color="auto"/>
              <w:right w:val="single" w:sz="4" w:space="0" w:color="auto"/>
            </w:tcBorders>
            <w:shd w:val="clear" w:color="auto" w:fill="auto"/>
          </w:tcPr>
          <w:p w:rsidR="000F47EA" w:rsidRDefault="000F47EA" w:rsidP="00335535">
            <w:pPr>
              <w:spacing w:after="0" w:line="240" w:lineRule="auto"/>
              <w:jc w:val="center"/>
              <w:rPr>
                <w:rFonts w:ascii="Times New Roman" w:hAnsi="Times New Roman"/>
              </w:rPr>
            </w:pPr>
            <w:r>
              <w:rPr>
                <w:rFonts w:ascii="Times New Roman" w:hAnsi="Times New Roman"/>
              </w:rPr>
              <w:t>0,0</w:t>
            </w:r>
          </w:p>
        </w:tc>
        <w:tc>
          <w:tcPr>
            <w:tcW w:w="1045" w:type="dxa"/>
            <w:tcBorders>
              <w:top w:val="nil"/>
              <w:left w:val="nil"/>
              <w:bottom w:val="single" w:sz="4" w:space="0" w:color="auto"/>
              <w:right w:val="single" w:sz="4" w:space="0" w:color="auto"/>
            </w:tcBorders>
            <w:shd w:val="clear" w:color="auto" w:fill="auto"/>
          </w:tcPr>
          <w:p w:rsidR="000F47EA" w:rsidRDefault="000F47EA" w:rsidP="00335535">
            <w:pPr>
              <w:spacing w:after="0" w:line="240" w:lineRule="auto"/>
              <w:jc w:val="center"/>
              <w:rPr>
                <w:rFonts w:ascii="Times New Roman" w:hAnsi="Times New Roman"/>
              </w:rPr>
            </w:pPr>
            <w:r>
              <w:rPr>
                <w:rFonts w:ascii="Times New Roman" w:hAnsi="Times New Roman"/>
              </w:rPr>
              <w:t>0,0</w:t>
            </w:r>
          </w:p>
        </w:tc>
        <w:tc>
          <w:tcPr>
            <w:tcW w:w="1047" w:type="dxa"/>
            <w:tcBorders>
              <w:top w:val="nil"/>
              <w:left w:val="nil"/>
              <w:bottom w:val="single" w:sz="4" w:space="0" w:color="auto"/>
              <w:right w:val="single" w:sz="4" w:space="0" w:color="auto"/>
            </w:tcBorders>
            <w:shd w:val="clear" w:color="auto" w:fill="auto"/>
          </w:tcPr>
          <w:p w:rsidR="000F47EA" w:rsidRPr="00C85E29" w:rsidRDefault="000F47EA" w:rsidP="00335535">
            <w:pPr>
              <w:spacing w:after="0" w:line="240" w:lineRule="auto"/>
              <w:jc w:val="center"/>
              <w:rPr>
                <w:rFonts w:ascii="Times New Roman" w:hAnsi="Times New Roman"/>
              </w:rPr>
            </w:pPr>
            <w:r>
              <w:rPr>
                <w:rFonts w:ascii="Times New Roman" w:hAnsi="Times New Roman"/>
              </w:rPr>
              <w:t>72,0</w:t>
            </w:r>
          </w:p>
        </w:tc>
        <w:tc>
          <w:tcPr>
            <w:tcW w:w="1224" w:type="dxa"/>
            <w:tcBorders>
              <w:top w:val="nil"/>
              <w:left w:val="nil"/>
              <w:bottom w:val="single" w:sz="4" w:space="0" w:color="auto"/>
              <w:right w:val="single" w:sz="4" w:space="0" w:color="auto"/>
            </w:tcBorders>
            <w:shd w:val="clear" w:color="auto" w:fill="auto"/>
          </w:tcPr>
          <w:p w:rsidR="000F47EA" w:rsidRDefault="000F47EA" w:rsidP="00335535">
            <w:pPr>
              <w:spacing w:after="0" w:line="240" w:lineRule="auto"/>
              <w:jc w:val="center"/>
              <w:rPr>
                <w:rFonts w:ascii="Times New Roman" w:hAnsi="Times New Roman"/>
              </w:rPr>
            </w:pPr>
            <w:r>
              <w:rPr>
                <w:rFonts w:ascii="Times New Roman" w:hAnsi="Times New Roman"/>
              </w:rPr>
              <w:t>72,0</w:t>
            </w:r>
          </w:p>
        </w:tc>
        <w:tc>
          <w:tcPr>
            <w:tcW w:w="954" w:type="dxa"/>
            <w:tcBorders>
              <w:top w:val="nil"/>
              <w:left w:val="nil"/>
              <w:bottom w:val="single" w:sz="4" w:space="0" w:color="auto"/>
              <w:right w:val="single" w:sz="4" w:space="0" w:color="auto"/>
            </w:tcBorders>
            <w:shd w:val="clear" w:color="auto" w:fill="auto"/>
          </w:tcPr>
          <w:p w:rsidR="000F47EA" w:rsidRPr="00C85E29" w:rsidRDefault="000F47EA" w:rsidP="00335535">
            <w:pPr>
              <w:spacing w:after="0" w:line="240" w:lineRule="auto"/>
              <w:jc w:val="center"/>
              <w:rPr>
                <w:rFonts w:ascii="Times New Roman" w:hAnsi="Times New Roman"/>
              </w:rPr>
            </w:pPr>
            <w:r>
              <w:rPr>
                <w:rFonts w:ascii="Times New Roman" w:hAnsi="Times New Roman"/>
              </w:rPr>
              <w:t>100,0</w:t>
            </w:r>
          </w:p>
        </w:tc>
      </w:tr>
      <w:tr w:rsidR="000F47EA" w:rsidRPr="00C85E29" w:rsidTr="00335535">
        <w:trPr>
          <w:trHeight w:val="251"/>
        </w:trPr>
        <w:tc>
          <w:tcPr>
            <w:tcW w:w="3461" w:type="dxa"/>
            <w:tcBorders>
              <w:top w:val="nil"/>
              <w:left w:val="single" w:sz="4" w:space="0" w:color="auto"/>
              <w:bottom w:val="single" w:sz="4" w:space="0" w:color="auto"/>
              <w:right w:val="single" w:sz="4" w:space="0" w:color="auto"/>
            </w:tcBorders>
            <w:shd w:val="clear" w:color="auto" w:fill="auto"/>
          </w:tcPr>
          <w:p w:rsidR="000F47EA" w:rsidRPr="00C85E29" w:rsidRDefault="000F47EA" w:rsidP="00335535">
            <w:pPr>
              <w:spacing w:after="0" w:line="240" w:lineRule="auto"/>
              <w:rPr>
                <w:rFonts w:ascii="Times New Roman" w:hAnsi="Times New Roman"/>
              </w:rPr>
            </w:pPr>
            <w:r w:rsidRPr="00C85E29">
              <w:rPr>
                <w:rFonts w:ascii="Times New Roman" w:hAnsi="Times New Roman"/>
              </w:rPr>
              <w:t>удельный вес в объеме безвозмездных поступлений, %</w:t>
            </w:r>
          </w:p>
        </w:tc>
        <w:tc>
          <w:tcPr>
            <w:tcW w:w="1045" w:type="dxa"/>
            <w:tcBorders>
              <w:top w:val="nil"/>
              <w:left w:val="nil"/>
              <w:bottom w:val="single" w:sz="4" w:space="0" w:color="auto"/>
              <w:right w:val="single" w:sz="4" w:space="0" w:color="auto"/>
            </w:tcBorders>
            <w:shd w:val="clear" w:color="auto" w:fill="auto"/>
          </w:tcPr>
          <w:p w:rsidR="000F47EA" w:rsidRPr="00DF7372" w:rsidRDefault="000F47EA" w:rsidP="00335535">
            <w:pPr>
              <w:spacing w:after="0" w:line="240" w:lineRule="auto"/>
              <w:jc w:val="center"/>
              <w:rPr>
                <w:rFonts w:ascii="Times New Roman" w:hAnsi="Times New Roman"/>
              </w:rPr>
            </w:pPr>
            <w:r>
              <w:rPr>
                <w:rFonts w:ascii="Times New Roman" w:hAnsi="Times New Roman"/>
              </w:rPr>
              <w:t>0,0</w:t>
            </w:r>
          </w:p>
        </w:tc>
        <w:tc>
          <w:tcPr>
            <w:tcW w:w="1045" w:type="dxa"/>
            <w:tcBorders>
              <w:top w:val="nil"/>
              <w:left w:val="nil"/>
              <w:bottom w:val="single" w:sz="4" w:space="0" w:color="auto"/>
              <w:right w:val="single" w:sz="4" w:space="0" w:color="auto"/>
            </w:tcBorders>
            <w:shd w:val="clear" w:color="auto" w:fill="auto"/>
          </w:tcPr>
          <w:p w:rsidR="000F47EA" w:rsidRDefault="000F47EA" w:rsidP="00335535">
            <w:pPr>
              <w:spacing w:after="0" w:line="240" w:lineRule="auto"/>
              <w:jc w:val="center"/>
              <w:rPr>
                <w:rFonts w:ascii="Times New Roman" w:hAnsi="Times New Roman"/>
              </w:rPr>
            </w:pPr>
            <w:r>
              <w:rPr>
                <w:rFonts w:ascii="Times New Roman" w:hAnsi="Times New Roman"/>
              </w:rPr>
              <w:t>0,0</w:t>
            </w:r>
          </w:p>
        </w:tc>
        <w:tc>
          <w:tcPr>
            <w:tcW w:w="1045" w:type="dxa"/>
            <w:tcBorders>
              <w:top w:val="nil"/>
              <w:left w:val="nil"/>
              <w:bottom w:val="single" w:sz="4" w:space="0" w:color="auto"/>
              <w:right w:val="single" w:sz="4" w:space="0" w:color="auto"/>
            </w:tcBorders>
            <w:shd w:val="clear" w:color="auto" w:fill="auto"/>
          </w:tcPr>
          <w:p w:rsidR="000F47EA" w:rsidRDefault="000F47EA" w:rsidP="00335535">
            <w:pPr>
              <w:spacing w:after="0" w:line="240" w:lineRule="auto"/>
              <w:jc w:val="center"/>
              <w:rPr>
                <w:rFonts w:ascii="Times New Roman" w:hAnsi="Times New Roman"/>
              </w:rPr>
            </w:pPr>
            <w:r>
              <w:rPr>
                <w:rFonts w:ascii="Times New Roman" w:hAnsi="Times New Roman"/>
              </w:rPr>
              <w:t>0,0</w:t>
            </w:r>
          </w:p>
        </w:tc>
        <w:tc>
          <w:tcPr>
            <w:tcW w:w="1047" w:type="dxa"/>
            <w:tcBorders>
              <w:top w:val="nil"/>
              <w:left w:val="nil"/>
              <w:bottom w:val="single" w:sz="4" w:space="0" w:color="auto"/>
              <w:right w:val="single" w:sz="4" w:space="0" w:color="auto"/>
            </w:tcBorders>
            <w:shd w:val="clear" w:color="auto" w:fill="auto"/>
          </w:tcPr>
          <w:p w:rsidR="000F47EA" w:rsidRPr="00C85E29" w:rsidRDefault="000F47EA" w:rsidP="00335535">
            <w:pPr>
              <w:spacing w:after="0" w:line="240" w:lineRule="auto"/>
              <w:jc w:val="center"/>
              <w:rPr>
                <w:rFonts w:ascii="Times New Roman" w:hAnsi="Times New Roman"/>
              </w:rPr>
            </w:pPr>
            <w:r>
              <w:rPr>
                <w:rFonts w:ascii="Times New Roman" w:hAnsi="Times New Roman"/>
              </w:rPr>
              <w:t>0,3</w:t>
            </w:r>
          </w:p>
        </w:tc>
        <w:tc>
          <w:tcPr>
            <w:tcW w:w="1224" w:type="dxa"/>
            <w:tcBorders>
              <w:top w:val="nil"/>
              <w:left w:val="nil"/>
              <w:bottom w:val="single" w:sz="4" w:space="0" w:color="auto"/>
              <w:right w:val="single" w:sz="4" w:space="0" w:color="auto"/>
            </w:tcBorders>
            <w:shd w:val="clear" w:color="auto" w:fill="auto"/>
          </w:tcPr>
          <w:p w:rsidR="000F47EA" w:rsidRDefault="000F47EA" w:rsidP="00335535">
            <w:pPr>
              <w:spacing w:after="0" w:line="240" w:lineRule="auto"/>
              <w:jc w:val="center"/>
              <w:rPr>
                <w:rFonts w:ascii="Times New Roman" w:hAnsi="Times New Roman"/>
              </w:rPr>
            </w:pPr>
            <w:r>
              <w:rPr>
                <w:rFonts w:ascii="Times New Roman" w:hAnsi="Times New Roman"/>
              </w:rPr>
              <w:t>0,3</w:t>
            </w:r>
          </w:p>
        </w:tc>
        <w:tc>
          <w:tcPr>
            <w:tcW w:w="954" w:type="dxa"/>
            <w:tcBorders>
              <w:top w:val="nil"/>
              <w:left w:val="nil"/>
              <w:bottom w:val="single" w:sz="4" w:space="0" w:color="auto"/>
              <w:right w:val="single" w:sz="4" w:space="0" w:color="auto"/>
            </w:tcBorders>
            <w:shd w:val="clear" w:color="auto" w:fill="auto"/>
          </w:tcPr>
          <w:p w:rsidR="000F47EA" w:rsidRPr="00DF7372" w:rsidRDefault="000F47EA" w:rsidP="00335535">
            <w:pPr>
              <w:spacing w:after="0" w:line="240" w:lineRule="auto"/>
              <w:jc w:val="center"/>
              <w:rPr>
                <w:rFonts w:ascii="Times New Roman" w:hAnsi="Times New Roman"/>
                <w:lang w:val="en-US"/>
              </w:rPr>
            </w:pPr>
            <w:r>
              <w:rPr>
                <w:rFonts w:ascii="Times New Roman" w:hAnsi="Times New Roman"/>
                <w:lang w:val="en-US"/>
              </w:rPr>
              <w:t>x</w:t>
            </w:r>
          </w:p>
        </w:tc>
      </w:tr>
      <w:tr w:rsidR="000F47EA" w:rsidRPr="00C85E29" w:rsidTr="00335535">
        <w:trPr>
          <w:trHeight w:val="251"/>
        </w:trPr>
        <w:tc>
          <w:tcPr>
            <w:tcW w:w="3461" w:type="dxa"/>
            <w:tcBorders>
              <w:top w:val="nil"/>
              <w:left w:val="single" w:sz="4" w:space="0" w:color="auto"/>
              <w:bottom w:val="single" w:sz="4" w:space="0" w:color="auto"/>
              <w:right w:val="single" w:sz="4" w:space="0" w:color="auto"/>
            </w:tcBorders>
            <w:shd w:val="clear" w:color="auto" w:fill="auto"/>
          </w:tcPr>
          <w:p w:rsidR="000F47EA" w:rsidRPr="00C85E29" w:rsidRDefault="000F47EA" w:rsidP="00335535">
            <w:pPr>
              <w:spacing w:after="0" w:line="240" w:lineRule="auto"/>
              <w:rPr>
                <w:rFonts w:ascii="Times New Roman" w:hAnsi="Times New Roman"/>
              </w:rPr>
            </w:pPr>
            <w:r w:rsidRPr="00C85E29">
              <w:rPr>
                <w:rFonts w:ascii="Times New Roman" w:hAnsi="Times New Roman"/>
              </w:rPr>
              <w:t xml:space="preserve">изменение («+» увеличение, </w:t>
            </w:r>
            <w:proofErr w:type="gramStart"/>
            <w:r w:rsidRPr="00C85E29">
              <w:rPr>
                <w:rFonts w:ascii="Times New Roman" w:hAnsi="Times New Roman"/>
              </w:rPr>
              <w:t>«-</w:t>
            </w:r>
            <w:proofErr w:type="gramEnd"/>
            <w:r w:rsidRPr="00C85E29">
              <w:rPr>
                <w:rFonts w:ascii="Times New Roman" w:hAnsi="Times New Roman"/>
              </w:rPr>
              <w:t>» уменьшение), тыс. руб.</w:t>
            </w:r>
          </w:p>
        </w:tc>
        <w:tc>
          <w:tcPr>
            <w:tcW w:w="1045" w:type="dxa"/>
            <w:tcBorders>
              <w:top w:val="nil"/>
              <w:left w:val="nil"/>
              <w:bottom w:val="single" w:sz="4" w:space="0" w:color="auto"/>
              <w:right w:val="single" w:sz="4" w:space="0" w:color="auto"/>
            </w:tcBorders>
            <w:shd w:val="clear" w:color="auto" w:fill="auto"/>
          </w:tcPr>
          <w:p w:rsidR="000F47EA" w:rsidRPr="00DF7372" w:rsidRDefault="000F47EA" w:rsidP="00335535">
            <w:pPr>
              <w:spacing w:after="0" w:line="240" w:lineRule="auto"/>
              <w:jc w:val="center"/>
              <w:rPr>
                <w:rFonts w:ascii="Times New Roman" w:hAnsi="Times New Roman"/>
              </w:rPr>
            </w:pPr>
            <w:r>
              <w:rPr>
                <w:rFonts w:ascii="Times New Roman" w:hAnsi="Times New Roman"/>
              </w:rPr>
              <w:t>0,0</w:t>
            </w:r>
          </w:p>
        </w:tc>
        <w:tc>
          <w:tcPr>
            <w:tcW w:w="1045" w:type="dxa"/>
            <w:tcBorders>
              <w:top w:val="nil"/>
              <w:left w:val="nil"/>
              <w:bottom w:val="single" w:sz="4" w:space="0" w:color="auto"/>
              <w:right w:val="single" w:sz="4" w:space="0" w:color="auto"/>
            </w:tcBorders>
            <w:shd w:val="clear" w:color="auto" w:fill="auto"/>
          </w:tcPr>
          <w:p w:rsidR="000F47EA" w:rsidRDefault="000F47EA" w:rsidP="00335535">
            <w:pPr>
              <w:spacing w:after="0" w:line="240" w:lineRule="auto"/>
              <w:jc w:val="center"/>
              <w:rPr>
                <w:rFonts w:ascii="Times New Roman" w:hAnsi="Times New Roman"/>
              </w:rPr>
            </w:pPr>
            <w:r>
              <w:rPr>
                <w:rFonts w:ascii="Times New Roman" w:hAnsi="Times New Roman"/>
              </w:rPr>
              <w:t>0,0</w:t>
            </w:r>
          </w:p>
        </w:tc>
        <w:tc>
          <w:tcPr>
            <w:tcW w:w="1045" w:type="dxa"/>
            <w:tcBorders>
              <w:top w:val="nil"/>
              <w:left w:val="nil"/>
              <w:bottom w:val="single" w:sz="4" w:space="0" w:color="auto"/>
              <w:right w:val="single" w:sz="4" w:space="0" w:color="auto"/>
            </w:tcBorders>
            <w:shd w:val="clear" w:color="auto" w:fill="auto"/>
          </w:tcPr>
          <w:p w:rsidR="000F47EA" w:rsidRDefault="000F47EA" w:rsidP="00335535">
            <w:pPr>
              <w:spacing w:after="0" w:line="240" w:lineRule="auto"/>
              <w:jc w:val="center"/>
              <w:rPr>
                <w:rFonts w:ascii="Times New Roman" w:hAnsi="Times New Roman"/>
              </w:rPr>
            </w:pPr>
            <w:r>
              <w:rPr>
                <w:rFonts w:ascii="Times New Roman" w:hAnsi="Times New Roman"/>
              </w:rPr>
              <w:t>0,0</w:t>
            </w:r>
          </w:p>
        </w:tc>
        <w:tc>
          <w:tcPr>
            <w:tcW w:w="1047" w:type="dxa"/>
            <w:tcBorders>
              <w:top w:val="nil"/>
              <w:left w:val="nil"/>
              <w:bottom w:val="single" w:sz="4" w:space="0" w:color="auto"/>
              <w:right w:val="single" w:sz="4" w:space="0" w:color="auto"/>
            </w:tcBorders>
            <w:shd w:val="clear" w:color="auto" w:fill="auto"/>
          </w:tcPr>
          <w:p w:rsidR="000F47EA" w:rsidRPr="00C85E29" w:rsidRDefault="000F47EA" w:rsidP="00335535">
            <w:pPr>
              <w:spacing w:after="0" w:line="240" w:lineRule="auto"/>
              <w:jc w:val="center"/>
              <w:rPr>
                <w:rFonts w:ascii="Times New Roman" w:hAnsi="Times New Roman"/>
              </w:rPr>
            </w:pPr>
            <w:r>
              <w:rPr>
                <w:rFonts w:ascii="Times New Roman" w:hAnsi="Times New Roman"/>
              </w:rPr>
              <w:t>72,0</w:t>
            </w:r>
          </w:p>
        </w:tc>
        <w:tc>
          <w:tcPr>
            <w:tcW w:w="1224" w:type="dxa"/>
            <w:tcBorders>
              <w:top w:val="nil"/>
              <w:left w:val="nil"/>
              <w:bottom w:val="single" w:sz="4" w:space="0" w:color="auto"/>
              <w:right w:val="single" w:sz="4" w:space="0" w:color="auto"/>
            </w:tcBorders>
            <w:shd w:val="clear" w:color="auto" w:fill="auto"/>
          </w:tcPr>
          <w:p w:rsidR="000F47EA" w:rsidRDefault="000F47EA" w:rsidP="00335535">
            <w:pPr>
              <w:spacing w:after="0" w:line="240" w:lineRule="auto"/>
              <w:jc w:val="center"/>
              <w:rPr>
                <w:rFonts w:ascii="Times New Roman" w:hAnsi="Times New Roman"/>
              </w:rPr>
            </w:pPr>
            <w:r>
              <w:rPr>
                <w:rFonts w:ascii="Times New Roman" w:hAnsi="Times New Roman"/>
              </w:rPr>
              <w:t>72,0</w:t>
            </w:r>
          </w:p>
        </w:tc>
        <w:tc>
          <w:tcPr>
            <w:tcW w:w="954" w:type="dxa"/>
            <w:tcBorders>
              <w:top w:val="nil"/>
              <w:left w:val="nil"/>
              <w:bottom w:val="single" w:sz="4" w:space="0" w:color="auto"/>
              <w:right w:val="single" w:sz="4" w:space="0" w:color="auto"/>
            </w:tcBorders>
            <w:shd w:val="clear" w:color="auto" w:fill="auto"/>
          </w:tcPr>
          <w:p w:rsidR="000F47EA" w:rsidRPr="00DF7372" w:rsidRDefault="000F47EA" w:rsidP="00335535">
            <w:pPr>
              <w:spacing w:after="0" w:line="240" w:lineRule="auto"/>
              <w:jc w:val="center"/>
              <w:rPr>
                <w:rFonts w:ascii="Times New Roman" w:hAnsi="Times New Roman"/>
                <w:lang w:val="en-US"/>
              </w:rPr>
            </w:pPr>
            <w:r>
              <w:rPr>
                <w:rFonts w:ascii="Times New Roman" w:hAnsi="Times New Roman"/>
                <w:lang w:val="en-US"/>
              </w:rPr>
              <w:t>x</w:t>
            </w:r>
          </w:p>
        </w:tc>
      </w:tr>
      <w:tr w:rsidR="000F47EA" w:rsidRPr="00C85E29" w:rsidTr="00335535">
        <w:trPr>
          <w:trHeight w:val="251"/>
        </w:trPr>
        <w:tc>
          <w:tcPr>
            <w:tcW w:w="3461"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rPr>
                <w:rFonts w:ascii="Times New Roman" w:hAnsi="Times New Roman"/>
                <w:b/>
                <w:bCs/>
              </w:rPr>
            </w:pPr>
            <w:r w:rsidRPr="00C85E29">
              <w:rPr>
                <w:rFonts w:ascii="Times New Roman" w:hAnsi="Times New Roman"/>
                <w:b/>
                <w:bCs/>
              </w:rPr>
              <w:t>Итого</w:t>
            </w:r>
          </w:p>
        </w:tc>
        <w:tc>
          <w:tcPr>
            <w:tcW w:w="104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rPr>
            </w:pPr>
            <w:r>
              <w:rPr>
                <w:rFonts w:ascii="Times New Roman" w:hAnsi="Times New Roman"/>
                <w:b/>
                <w:bCs/>
              </w:rPr>
              <w:t>10</w:t>
            </w:r>
            <w:r w:rsidRPr="00C85E29">
              <w:rPr>
                <w:rFonts w:ascii="Times New Roman" w:hAnsi="Times New Roman"/>
                <w:b/>
                <w:bCs/>
              </w:rPr>
              <w:t xml:space="preserve"> </w:t>
            </w:r>
            <w:r>
              <w:rPr>
                <w:rFonts w:ascii="Times New Roman" w:hAnsi="Times New Roman"/>
                <w:b/>
                <w:bCs/>
              </w:rPr>
              <w:t>820</w:t>
            </w:r>
            <w:r w:rsidRPr="00C85E29">
              <w:rPr>
                <w:rFonts w:ascii="Times New Roman" w:hAnsi="Times New Roman"/>
                <w:b/>
                <w:bCs/>
              </w:rPr>
              <w:t>,</w:t>
            </w:r>
            <w:r>
              <w:rPr>
                <w:rFonts w:ascii="Times New Roman" w:hAnsi="Times New Roman"/>
                <w:b/>
                <w:bCs/>
              </w:rPr>
              <w:t>3</w:t>
            </w:r>
          </w:p>
        </w:tc>
        <w:tc>
          <w:tcPr>
            <w:tcW w:w="104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rPr>
            </w:pPr>
            <w:r>
              <w:rPr>
                <w:rFonts w:ascii="Times New Roman" w:hAnsi="Times New Roman"/>
                <w:b/>
                <w:bCs/>
              </w:rPr>
              <w:t>12</w:t>
            </w:r>
            <w:r w:rsidRPr="00C85E29">
              <w:rPr>
                <w:rFonts w:ascii="Times New Roman" w:hAnsi="Times New Roman"/>
                <w:b/>
                <w:bCs/>
              </w:rPr>
              <w:t xml:space="preserve"> </w:t>
            </w:r>
            <w:r>
              <w:rPr>
                <w:rFonts w:ascii="Times New Roman" w:hAnsi="Times New Roman"/>
                <w:b/>
                <w:bCs/>
              </w:rPr>
              <w:t>015</w:t>
            </w:r>
            <w:r w:rsidRPr="00C85E29">
              <w:rPr>
                <w:rFonts w:ascii="Times New Roman" w:hAnsi="Times New Roman"/>
                <w:b/>
                <w:bCs/>
              </w:rPr>
              <w:t>,</w:t>
            </w:r>
            <w:r>
              <w:rPr>
                <w:rFonts w:ascii="Times New Roman" w:hAnsi="Times New Roman"/>
                <w:b/>
                <w:bCs/>
              </w:rPr>
              <w:t>2</w:t>
            </w:r>
          </w:p>
        </w:tc>
        <w:tc>
          <w:tcPr>
            <w:tcW w:w="1045"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rPr>
            </w:pPr>
            <w:r>
              <w:rPr>
                <w:rFonts w:ascii="Times New Roman" w:hAnsi="Times New Roman"/>
                <w:b/>
                <w:bCs/>
              </w:rPr>
              <w:t>12</w:t>
            </w:r>
            <w:r w:rsidRPr="00C85E29">
              <w:rPr>
                <w:rFonts w:ascii="Times New Roman" w:hAnsi="Times New Roman"/>
                <w:b/>
                <w:bCs/>
              </w:rPr>
              <w:t xml:space="preserve"> </w:t>
            </w:r>
            <w:r>
              <w:rPr>
                <w:rFonts w:ascii="Times New Roman" w:hAnsi="Times New Roman"/>
                <w:b/>
                <w:bCs/>
              </w:rPr>
              <w:t>528</w:t>
            </w:r>
            <w:r w:rsidRPr="00C85E29">
              <w:rPr>
                <w:rFonts w:ascii="Times New Roman" w:hAnsi="Times New Roman"/>
                <w:b/>
                <w:bCs/>
              </w:rPr>
              <w:t>,</w:t>
            </w:r>
            <w:r>
              <w:rPr>
                <w:rFonts w:ascii="Times New Roman" w:hAnsi="Times New Roman"/>
                <w:b/>
                <w:bCs/>
              </w:rPr>
              <w:t>1</w:t>
            </w:r>
          </w:p>
        </w:tc>
        <w:tc>
          <w:tcPr>
            <w:tcW w:w="1047"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rPr>
            </w:pPr>
            <w:r>
              <w:rPr>
                <w:rFonts w:ascii="Times New Roman" w:hAnsi="Times New Roman"/>
                <w:b/>
                <w:bCs/>
              </w:rPr>
              <w:t>26</w:t>
            </w:r>
            <w:r w:rsidRPr="00C85E29">
              <w:rPr>
                <w:rFonts w:ascii="Times New Roman" w:hAnsi="Times New Roman"/>
                <w:b/>
                <w:bCs/>
              </w:rPr>
              <w:t xml:space="preserve"> </w:t>
            </w:r>
            <w:r>
              <w:rPr>
                <w:rFonts w:ascii="Times New Roman" w:hAnsi="Times New Roman"/>
                <w:b/>
                <w:bCs/>
              </w:rPr>
              <w:t>872</w:t>
            </w:r>
            <w:r w:rsidRPr="00C85E29">
              <w:rPr>
                <w:rFonts w:ascii="Times New Roman" w:hAnsi="Times New Roman"/>
                <w:b/>
                <w:bCs/>
              </w:rPr>
              <w:t>,</w:t>
            </w:r>
            <w:r>
              <w:rPr>
                <w:rFonts w:ascii="Times New Roman" w:hAnsi="Times New Roman"/>
                <w:b/>
                <w:bCs/>
              </w:rPr>
              <w:t>3</w:t>
            </w:r>
          </w:p>
        </w:tc>
        <w:tc>
          <w:tcPr>
            <w:tcW w:w="1224"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rPr>
            </w:pPr>
            <w:r>
              <w:rPr>
                <w:rFonts w:ascii="Times New Roman" w:hAnsi="Times New Roman"/>
                <w:b/>
                <w:bCs/>
              </w:rPr>
              <w:t>26</w:t>
            </w:r>
            <w:r w:rsidRPr="00C85E29">
              <w:rPr>
                <w:rFonts w:ascii="Times New Roman" w:hAnsi="Times New Roman"/>
                <w:b/>
                <w:bCs/>
              </w:rPr>
              <w:t xml:space="preserve"> </w:t>
            </w:r>
            <w:r>
              <w:rPr>
                <w:rFonts w:ascii="Times New Roman" w:hAnsi="Times New Roman"/>
                <w:b/>
                <w:bCs/>
              </w:rPr>
              <w:t>707</w:t>
            </w:r>
            <w:r w:rsidRPr="00C85E29">
              <w:rPr>
                <w:rFonts w:ascii="Times New Roman" w:hAnsi="Times New Roman"/>
                <w:b/>
                <w:bCs/>
              </w:rPr>
              <w:t>,</w:t>
            </w:r>
            <w:r>
              <w:rPr>
                <w:rFonts w:ascii="Times New Roman" w:hAnsi="Times New Roman"/>
                <w:b/>
                <w:bCs/>
              </w:rPr>
              <w:t>3</w:t>
            </w:r>
          </w:p>
        </w:tc>
        <w:tc>
          <w:tcPr>
            <w:tcW w:w="954"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rPr>
            </w:pPr>
            <w:r>
              <w:rPr>
                <w:rFonts w:ascii="Times New Roman" w:hAnsi="Times New Roman"/>
                <w:b/>
                <w:bCs/>
              </w:rPr>
              <w:t>99</w:t>
            </w:r>
            <w:r w:rsidRPr="00C85E29">
              <w:rPr>
                <w:rFonts w:ascii="Times New Roman" w:hAnsi="Times New Roman"/>
                <w:b/>
                <w:bCs/>
              </w:rPr>
              <w:t>,</w:t>
            </w:r>
            <w:r>
              <w:rPr>
                <w:rFonts w:ascii="Times New Roman" w:hAnsi="Times New Roman"/>
                <w:b/>
                <w:bCs/>
              </w:rPr>
              <w:t>4</w:t>
            </w:r>
          </w:p>
        </w:tc>
      </w:tr>
    </w:tbl>
    <w:p w:rsidR="000F47EA" w:rsidRPr="00063AD6" w:rsidRDefault="000F47EA" w:rsidP="000F47EA">
      <w:pPr>
        <w:spacing w:after="0" w:line="240" w:lineRule="auto"/>
        <w:jc w:val="both"/>
        <w:rPr>
          <w:rFonts w:ascii="Times New Roman" w:eastAsia="Calibri" w:hAnsi="Times New Roman"/>
          <w:sz w:val="24"/>
          <w:szCs w:val="24"/>
          <w:lang w:eastAsia="en-US"/>
        </w:rPr>
      </w:pPr>
    </w:p>
    <w:p w:rsidR="000F47EA" w:rsidRPr="00C85E29" w:rsidRDefault="000F47EA" w:rsidP="000F47EA">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Уровень исполнения безвозмездных поступлений в целом за 20</w:t>
      </w:r>
      <w:r>
        <w:rPr>
          <w:rFonts w:ascii="Times New Roman" w:eastAsia="Calibri" w:hAnsi="Times New Roman"/>
          <w:sz w:val="28"/>
          <w:szCs w:val="28"/>
          <w:lang w:eastAsia="en-US"/>
        </w:rPr>
        <w:t>20</w:t>
      </w:r>
      <w:r w:rsidRPr="00C85E29">
        <w:rPr>
          <w:rFonts w:ascii="Times New Roman" w:eastAsia="Calibri" w:hAnsi="Times New Roman"/>
          <w:sz w:val="28"/>
          <w:szCs w:val="28"/>
          <w:lang w:eastAsia="en-US"/>
        </w:rPr>
        <w:t xml:space="preserve"> год составил </w:t>
      </w:r>
      <w:r>
        <w:rPr>
          <w:rFonts w:ascii="Times New Roman" w:eastAsia="Calibri" w:hAnsi="Times New Roman"/>
          <w:sz w:val="28"/>
          <w:szCs w:val="28"/>
          <w:lang w:eastAsia="en-US"/>
        </w:rPr>
        <w:t>99</w:t>
      </w:r>
      <w:r w:rsidRPr="00C85E29">
        <w:rPr>
          <w:rFonts w:ascii="Times New Roman" w:eastAsia="Calibri" w:hAnsi="Times New Roman"/>
          <w:sz w:val="28"/>
          <w:szCs w:val="28"/>
          <w:lang w:eastAsia="en-US"/>
        </w:rPr>
        <w:t>,</w:t>
      </w:r>
      <w:r>
        <w:rPr>
          <w:rFonts w:ascii="Times New Roman" w:eastAsia="Calibri" w:hAnsi="Times New Roman"/>
          <w:sz w:val="28"/>
          <w:szCs w:val="28"/>
          <w:lang w:eastAsia="en-US"/>
        </w:rPr>
        <w:t xml:space="preserve">4 </w:t>
      </w:r>
      <w:r w:rsidRPr="00C85E29">
        <w:rPr>
          <w:rFonts w:ascii="Times New Roman" w:eastAsia="Calibri" w:hAnsi="Times New Roman"/>
          <w:sz w:val="28"/>
          <w:szCs w:val="28"/>
          <w:lang w:eastAsia="en-US"/>
        </w:rPr>
        <w:t>% от запланированного объема</w:t>
      </w:r>
      <w:r>
        <w:rPr>
          <w:rFonts w:ascii="Times New Roman" w:eastAsia="Calibri" w:hAnsi="Times New Roman"/>
          <w:sz w:val="28"/>
          <w:szCs w:val="28"/>
          <w:lang w:eastAsia="en-US"/>
        </w:rPr>
        <w:t xml:space="preserve"> (26 872,3 тыс. рублей)</w:t>
      </w:r>
      <w:r w:rsidRPr="00C85E29">
        <w:rPr>
          <w:rFonts w:ascii="Times New Roman" w:eastAsia="Calibri" w:hAnsi="Times New Roman"/>
          <w:sz w:val="28"/>
          <w:szCs w:val="28"/>
          <w:lang w:eastAsia="en-US"/>
        </w:rPr>
        <w:t>.</w:t>
      </w:r>
    </w:p>
    <w:p w:rsidR="000F47EA" w:rsidRDefault="000F47EA" w:rsidP="000F47EA">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Наибольший удельный вес в структуре безвозмездных поступлений занимают иные межбюджетные трансферты и составляют </w:t>
      </w:r>
      <w:r>
        <w:rPr>
          <w:rFonts w:ascii="Times New Roman" w:eastAsia="Calibri" w:hAnsi="Times New Roman"/>
          <w:sz w:val="28"/>
          <w:szCs w:val="28"/>
          <w:lang w:eastAsia="en-US"/>
        </w:rPr>
        <w:t>91</w:t>
      </w:r>
      <w:r w:rsidRPr="00C85E29">
        <w:rPr>
          <w:rFonts w:ascii="Times New Roman" w:eastAsia="Calibri" w:hAnsi="Times New Roman"/>
          <w:sz w:val="28"/>
          <w:szCs w:val="28"/>
          <w:lang w:eastAsia="en-US"/>
        </w:rPr>
        <w:t>,</w:t>
      </w:r>
      <w:r>
        <w:rPr>
          <w:rFonts w:ascii="Times New Roman" w:eastAsia="Calibri" w:hAnsi="Times New Roman"/>
          <w:sz w:val="28"/>
          <w:szCs w:val="28"/>
          <w:lang w:eastAsia="en-US"/>
        </w:rPr>
        <w:t xml:space="preserve">3 </w:t>
      </w:r>
      <w:r w:rsidRPr="00C85E29">
        <w:rPr>
          <w:rFonts w:ascii="Times New Roman" w:eastAsia="Calibri" w:hAnsi="Times New Roman"/>
          <w:sz w:val="28"/>
          <w:szCs w:val="28"/>
          <w:lang w:eastAsia="en-US"/>
        </w:rPr>
        <w:t xml:space="preserve">% или </w:t>
      </w:r>
      <w:r>
        <w:rPr>
          <w:rFonts w:ascii="Times New Roman" w:eastAsia="Calibri" w:hAnsi="Times New Roman"/>
          <w:sz w:val="28"/>
          <w:szCs w:val="28"/>
          <w:lang w:eastAsia="en-US"/>
        </w:rPr>
        <w:t>24</w:t>
      </w:r>
      <w:r w:rsidRPr="00C85E29">
        <w:rPr>
          <w:rFonts w:ascii="Times New Roman" w:eastAsia="Calibri" w:hAnsi="Times New Roman"/>
          <w:sz w:val="28"/>
          <w:szCs w:val="28"/>
          <w:lang w:eastAsia="en-US"/>
        </w:rPr>
        <w:t> </w:t>
      </w:r>
      <w:r>
        <w:rPr>
          <w:rFonts w:ascii="Times New Roman" w:eastAsia="Calibri" w:hAnsi="Times New Roman"/>
          <w:sz w:val="28"/>
          <w:szCs w:val="28"/>
          <w:lang w:eastAsia="en-US"/>
        </w:rPr>
        <w:t>382</w:t>
      </w:r>
      <w:r w:rsidRPr="00C85E29">
        <w:rPr>
          <w:rFonts w:ascii="Times New Roman" w:eastAsia="Calibri" w:hAnsi="Times New Roman"/>
          <w:sz w:val="28"/>
          <w:szCs w:val="28"/>
          <w:lang w:eastAsia="en-US"/>
        </w:rPr>
        <w:t>,</w:t>
      </w:r>
      <w:r>
        <w:rPr>
          <w:rFonts w:ascii="Times New Roman" w:eastAsia="Calibri" w:hAnsi="Times New Roman"/>
          <w:sz w:val="28"/>
          <w:szCs w:val="28"/>
          <w:lang w:eastAsia="en-US"/>
        </w:rPr>
        <w:t>1</w:t>
      </w:r>
      <w:r w:rsidRPr="00C85E29">
        <w:rPr>
          <w:rFonts w:ascii="Times New Roman" w:eastAsia="Calibri" w:hAnsi="Times New Roman"/>
          <w:sz w:val="28"/>
          <w:szCs w:val="28"/>
          <w:lang w:eastAsia="en-US"/>
        </w:rPr>
        <w:t xml:space="preserve"> тыс. рублей.</w:t>
      </w:r>
    </w:p>
    <w:p w:rsidR="000F47EA" w:rsidRPr="00C85E29" w:rsidRDefault="000F47EA" w:rsidP="009D78D2">
      <w:pPr>
        <w:spacing w:after="0" w:line="240" w:lineRule="auto"/>
        <w:ind w:firstLine="709"/>
        <w:jc w:val="center"/>
        <w:rPr>
          <w:rFonts w:ascii="Times New Roman" w:eastAsia="Calibri" w:hAnsi="Times New Roman"/>
          <w:b/>
          <w:sz w:val="28"/>
          <w:szCs w:val="28"/>
          <w:u w:val="single"/>
          <w:lang w:eastAsia="en-US"/>
        </w:rPr>
      </w:pPr>
      <w:r w:rsidRPr="00C85E29">
        <w:rPr>
          <w:rFonts w:ascii="Times New Roman" w:eastAsia="Calibri" w:hAnsi="Times New Roman"/>
          <w:b/>
          <w:sz w:val="28"/>
          <w:szCs w:val="28"/>
          <w:u w:val="single"/>
          <w:lang w:eastAsia="en-US"/>
        </w:rPr>
        <w:t>Исполнение расходной части бюджета поселения:</w:t>
      </w:r>
    </w:p>
    <w:p w:rsidR="000F47EA" w:rsidRPr="00C85E29" w:rsidRDefault="000F47EA" w:rsidP="000F47EA">
      <w:pPr>
        <w:spacing w:after="0" w:line="240" w:lineRule="auto"/>
        <w:ind w:firstLine="709"/>
        <w:jc w:val="both"/>
        <w:rPr>
          <w:rFonts w:ascii="Times New Roman" w:hAnsi="Times New Roman"/>
          <w:sz w:val="28"/>
          <w:szCs w:val="28"/>
        </w:rPr>
      </w:pPr>
      <w:r w:rsidRPr="00C85E29">
        <w:rPr>
          <w:rFonts w:ascii="Times New Roman" w:hAnsi="Times New Roman"/>
          <w:sz w:val="28"/>
          <w:szCs w:val="28"/>
        </w:rPr>
        <w:lastRenderedPageBreak/>
        <w:t>Согласно данным проекта решения объем расходов за 20</w:t>
      </w:r>
      <w:r>
        <w:rPr>
          <w:rFonts w:ascii="Times New Roman" w:hAnsi="Times New Roman"/>
          <w:sz w:val="28"/>
          <w:szCs w:val="28"/>
        </w:rPr>
        <w:t>20</w:t>
      </w:r>
      <w:r w:rsidRPr="00C85E29">
        <w:rPr>
          <w:rFonts w:ascii="Times New Roman" w:hAnsi="Times New Roman"/>
          <w:sz w:val="28"/>
          <w:szCs w:val="28"/>
        </w:rPr>
        <w:t xml:space="preserve"> год составил </w:t>
      </w:r>
      <w:r>
        <w:rPr>
          <w:rFonts w:ascii="Times New Roman" w:hAnsi="Times New Roman"/>
          <w:sz w:val="28"/>
          <w:szCs w:val="28"/>
        </w:rPr>
        <w:t>28</w:t>
      </w:r>
      <w:r w:rsidRPr="00C85E29">
        <w:rPr>
          <w:rFonts w:ascii="Times New Roman" w:hAnsi="Times New Roman"/>
          <w:sz w:val="28"/>
          <w:szCs w:val="28"/>
        </w:rPr>
        <w:t> </w:t>
      </w:r>
      <w:r>
        <w:rPr>
          <w:rFonts w:ascii="Times New Roman" w:hAnsi="Times New Roman"/>
          <w:sz w:val="28"/>
          <w:szCs w:val="28"/>
        </w:rPr>
        <w:t>193</w:t>
      </w:r>
      <w:r w:rsidRPr="00C85E29">
        <w:rPr>
          <w:rFonts w:ascii="Times New Roman" w:hAnsi="Times New Roman"/>
          <w:sz w:val="28"/>
          <w:szCs w:val="28"/>
        </w:rPr>
        <w:t>,</w:t>
      </w:r>
      <w:r>
        <w:rPr>
          <w:rFonts w:ascii="Times New Roman" w:hAnsi="Times New Roman"/>
          <w:sz w:val="28"/>
          <w:szCs w:val="28"/>
        </w:rPr>
        <w:t>7</w:t>
      </w:r>
      <w:r w:rsidRPr="00C85E29">
        <w:rPr>
          <w:rFonts w:ascii="Times New Roman" w:hAnsi="Times New Roman"/>
          <w:sz w:val="28"/>
          <w:szCs w:val="28"/>
        </w:rPr>
        <w:t xml:space="preserve"> тыс. рублей, что составляет </w:t>
      </w:r>
      <w:r>
        <w:rPr>
          <w:rFonts w:ascii="Times New Roman" w:hAnsi="Times New Roman"/>
          <w:sz w:val="28"/>
          <w:szCs w:val="28"/>
        </w:rPr>
        <w:t>98</w:t>
      </w:r>
      <w:r w:rsidRPr="00C85E29">
        <w:rPr>
          <w:rFonts w:ascii="Times New Roman" w:hAnsi="Times New Roman"/>
          <w:sz w:val="28"/>
          <w:szCs w:val="28"/>
        </w:rPr>
        <w:t>,</w:t>
      </w:r>
      <w:r>
        <w:rPr>
          <w:rFonts w:ascii="Times New Roman" w:hAnsi="Times New Roman"/>
          <w:sz w:val="28"/>
          <w:szCs w:val="28"/>
        </w:rPr>
        <w:t xml:space="preserve">2 </w:t>
      </w:r>
      <w:r w:rsidRPr="00C85E29">
        <w:rPr>
          <w:rFonts w:ascii="Times New Roman" w:hAnsi="Times New Roman"/>
          <w:sz w:val="28"/>
          <w:szCs w:val="28"/>
        </w:rPr>
        <w:t xml:space="preserve">% от запланированного объема </w:t>
      </w:r>
      <w:r>
        <w:rPr>
          <w:rFonts w:ascii="Times New Roman" w:hAnsi="Times New Roman"/>
          <w:sz w:val="28"/>
          <w:szCs w:val="28"/>
        </w:rPr>
        <w:t>28</w:t>
      </w:r>
      <w:r w:rsidRPr="00C85E29">
        <w:rPr>
          <w:rFonts w:ascii="Times New Roman" w:hAnsi="Times New Roman"/>
          <w:sz w:val="28"/>
          <w:szCs w:val="28"/>
        </w:rPr>
        <w:t> </w:t>
      </w:r>
      <w:r>
        <w:rPr>
          <w:rFonts w:ascii="Times New Roman" w:hAnsi="Times New Roman"/>
          <w:sz w:val="28"/>
          <w:szCs w:val="28"/>
        </w:rPr>
        <w:t>718</w:t>
      </w:r>
      <w:r w:rsidRPr="00C85E29">
        <w:rPr>
          <w:rFonts w:ascii="Times New Roman" w:hAnsi="Times New Roman"/>
          <w:sz w:val="28"/>
          <w:szCs w:val="28"/>
        </w:rPr>
        <w:t>,</w:t>
      </w:r>
      <w:r>
        <w:rPr>
          <w:rFonts w:ascii="Times New Roman" w:hAnsi="Times New Roman"/>
          <w:sz w:val="28"/>
          <w:szCs w:val="28"/>
        </w:rPr>
        <w:t>9</w:t>
      </w:r>
      <w:r w:rsidRPr="00C85E29">
        <w:rPr>
          <w:rFonts w:ascii="Times New Roman" w:hAnsi="Times New Roman"/>
          <w:sz w:val="28"/>
          <w:szCs w:val="28"/>
        </w:rPr>
        <w:t xml:space="preserve"> тыс. рублей и на </w:t>
      </w:r>
      <w:r>
        <w:rPr>
          <w:rFonts w:ascii="Times New Roman" w:hAnsi="Times New Roman"/>
          <w:sz w:val="28"/>
          <w:szCs w:val="28"/>
        </w:rPr>
        <w:t>14 131</w:t>
      </w:r>
      <w:r w:rsidRPr="00C85E29">
        <w:rPr>
          <w:rFonts w:ascii="Times New Roman" w:hAnsi="Times New Roman"/>
          <w:sz w:val="28"/>
          <w:szCs w:val="28"/>
        </w:rPr>
        <w:t>,</w:t>
      </w:r>
      <w:r>
        <w:rPr>
          <w:rFonts w:ascii="Times New Roman" w:hAnsi="Times New Roman"/>
          <w:sz w:val="28"/>
          <w:szCs w:val="28"/>
        </w:rPr>
        <w:t>2</w:t>
      </w:r>
      <w:r w:rsidRPr="00C85E29">
        <w:rPr>
          <w:rFonts w:ascii="Times New Roman" w:hAnsi="Times New Roman"/>
          <w:sz w:val="28"/>
          <w:szCs w:val="28"/>
        </w:rPr>
        <w:t xml:space="preserve"> тыс. рублей больше, чем объем расходов в 201</w:t>
      </w:r>
      <w:r>
        <w:rPr>
          <w:rFonts w:ascii="Times New Roman" w:hAnsi="Times New Roman"/>
          <w:sz w:val="28"/>
          <w:szCs w:val="28"/>
        </w:rPr>
        <w:t>9</w:t>
      </w:r>
      <w:r w:rsidRPr="00C85E29">
        <w:rPr>
          <w:rFonts w:ascii="Times New Roman" w:hAnsi="Times New Roman"/>
          <w:sz w:val="28"/>
          <w:szCs w:val="28"/>
        </w:rPr>
        <w:t xml:space="preserve"> году.</w:t>
      </w:r>
    </w:p>
    <w:p w:rsidR="000F47EA" w:rsidRPr="00C85E29" w:rsidRDefault="000F47EA" w:rsidP="000F47EA">
      <w:pPr>
        <w:spacing w:after="0" w:line="240" w:lineRule="auto"/>
        <w:jc w:val="right"/>
        <w:rPr>
          <w:rFonts w:ascii="Times New Roman" w:hAnsi="Times New Roman"/>
          <w:sz w:val="28"/>
          <w:szCs w:val="28"/>
        </w:rPr>
      </w:pPr>
      <w:r w:rsidRPr="00C85E29">
        <w:rPr>
          <w:rFonts w:ascii="Times New Roman" w:hAnsi="Times New Roman"/>
          <w:sz w:val="28"/>
          <w:szCs w:val="28"/>
        </w:rPr>
        <w:t>Таблица 6</w:t>
      </w:r>
    </w:p>
    <w:p w:rsidR="000F47EA" w:rsidRPr="00C85E29" w:rsidRDefault="000F47EA" w:rsidP="000F47EA">
      <w:pPr>
        <w:spacing w:after="0" w:line="240" w:lineRule="auto"/>
        <w:jc w:val="center"/>
        <w:rPr>
          <w:rFonts w:ascii="Times New Roman" w:hAnsi="Times New Roman"/>
          <w:b/>
          <w:sz w:val="28"/>
          <w:szCs w:val="28"/>
        </w:rPr>
      </w:pPr>
      <w:r w:rsidRPr="00C85E29">
        <w:rPr>
          <w:rFonts w:ascii="Times New Roman" w:hAnsi="Times New Roman"/>
          <w:b/>
          <w:sz w:val="28"/>
          <w:szCs w:val="28"/>
        </w:rPr>
        <w:t>Анализ расходной части бюджета муниципального образования «</w:t>
      </w:r>
      <w:proofErr w:type="spellStart"/>
      <w:r w:rsidRPr="00C85E29">
        <w:rPr>
          <w:rFonts w:ascii="Times New Roman" w:hAnsi="Times New Roman"/>
          <w:b/>
          <w:sz w:val="28"/>
          <w:szCs w:val="28"/>
        </w:rPr>
        <w:t>Саровское</w:t>
      </w:r>
      <w:proofErr w:type="spellEnd"/>
      <w:r w:rsidRPr="00C85E29">
        <w:rPr>
          <w:rFonts w:ascii="Times New Roman" w:hAnsi="Times New Roman"/>
          <w:b/>
          <w:sz w:val="28"/>
          <w:szCs w:val="28"/>
        </w:rPr>
        <w:t xml:space="preserve"> сельское поселение»</w:t>
      </w:r>
    </w:p>
    <w:tbl>
      <w:tblPr>
        <w:tblW w:w="9751" w:type="dxa"/>
        <w:tblInd w:w="91" w:type="dxa"/>
        <w:tblLayout w:type="fixed"/>
        <w:tblLook w:val="04A0"/>
      </w:tblPr>
      <w:tblGrid>
        <w:gridCol w:w="2971"/>
        <w:gridCol w:w="926"/>
        <w:gridCol w:w="971"/>
        <w:gridCol w:w="971"/>
        <w:gridCol w:w="1016"/>
        <w:gridCol w:w="961"/>
        <w:gridCol w:w="1037"/>
        <w:gridCol w:w="898"/>
      </w:tblGrid>
      <w:tr w:rsidR="000F47EA" w:rsidRPr="00C85E29" w:rsidTr="00335535">
        <w:trPr>
          <w:trHeight w:val="270"/>
        </w:trPr>
        <w:tc>
          <w:tcPr>
            <w:tcW w:w="29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Наименование показателей расходов</w:t>
            </w:r>
          </w:p>
        </w:tc>
        <w:tc>
          <w:tcPr>
            <w:tcW w:w="926" w:type="dxa"/>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201</w:t>
            </w:r>
            <w:r>
              <w:rPr>
                <w:rFonts w:ascii="Times New Roman" w:hAnsi="Times New Roman"/>
                <w:b/>
                <w:bCs/>
                <w:sz w:val="24"/>
                <w:szCs w:val="24"/>
              </w:rPr>
              <w:t>7</w:t>
            </w:r>
            <w:r w:rsidRPr="00C85E29">
              <w:rPr>
                <w:rFonts w:ascii="Times New Roman" w:hAnsi="Times New Roman"/>
                <w:b/>
                <w:bCs/>
                <w:sz w:val="24"/>
                <w:szCs w:val="24"/>
              </w:rPr>
              <w:t xml:space="preserve"> </w:t>
            </w:r>
          </w:p>
        </w:tc>
        <w:tc>
          <w:tcPr>
            <w:tcW w:w="971" w:type="dxa"/>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201</w:t>
            </w:r>
            <w:r>
              <w:rPr>
                <w:rFonts w:ascii="Times New Roman" w:hAnsi="Times New Roman"/>
                <w:b/>
                <w:bCs/>
                <w:sz w:val="24"/>
                <w:szCs w:val="24"/>
              </w:rPr>
              <w:t>8</w:t>
            </w:r>
            <w:r w:rsidRPr="00C85E29">
              <w:rPr>
                <w:rFonts w:ascii="Times New Roman" w:hAnsi="Times New Roman"/>
                <w:b/>
                <w:bCs/>
                <w:sz w:val="24"/>
                <w:szCs w:val="24"/>
              </w:rPr>
              <w:t xml:space="preserve"> </w:t>
            </w:r>
          </w:p>
        </w:tc>
        <w:tc>
          <w:tcPr>
            <w:tcW w:w="971" w:type="dxa"/>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201</w:t>
            </w:r>
            <w:r>
              <w:rPr>
                <w:rFonts w:ascii="Times New Roman" w:hAnsi="Times New Roman"/>
                <w:b/>
                <w:bCs/>
                <w:sz w:val="24"/>
                <w:szCs w:val="24"/>
              </w:rPr>
              <w:t>9</w:t>
            </w:r>
            <w:r w:rsidRPr="00C85E29">
              <w:rPr>
                <w:rFonts w:ascii="Times New Roman" w:hAnsi="Times New Roman"/>
                <w:b/>
                <w:bCs/>
                <w:sz w:val="24"/>
                <w:szCs w:val="24"/>
              </w:rPr>
              <w:t xml:space="preserve"> </w:t>
            </w:r>
          </w:p>
        </w:tc>
        <w:tc>
          <w:tcPr>
            <w:tcW w:w="3912" w:type="dxa"/>
            <w:gridSpan w:val="4"/>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20</w:t>
            </w:r>
            <w:r>
              <w:rPr>
                <w:rFonts w:ascii="Times New Roman" w:hAnsi="Times New Roman"/>
                <w:b/>
                <w:bCs/>
                <w:sz w:val="24"/>
                <w:szCs w:val="24"/>
              </w:rPr>
              <w:t>20</w:t>
            </w:r>
            <w:r w:rsidRPr="00C85E29">
              <w:rPr>
                <w:rFonts w:ascii="Times New Roman" w:hAnsi="Times New Roman"/>
                <w:b/>
                <w:bCs/>
                <w:sz w:val="24"/>
                <w:szCs w:val="24"/>
              </w:rPr>
              <w:t xml:space="preserve"> </w:t>
            </w:r>
          </w:p>
        </w:tc>
      </w:tr>
      <w:tr w:rsidR="000F47EA" w:rsidRPr="00C85E29" w:rsidTr="00335535">
        <w:trPr>
          <w:trHeight w:val="810"/>
        </w:trPr>
        <w:tc>
          <w:tcPr>
            <w:tcW w:w="2971" w:type="dxa"/>
            <w:vMerge/>
            <w:tcBorders>
              <w:top w:val="single" w:sz="4" w:space="0" w:color="auto"/>
              <w:left w:val="single" w:sz="4" w:space="0" w:color="auto"/>
              <w:bottom w:val="single" w:sz="4" w:space="0" w:color="auto"/>
              <w:right w:val="single" w:sz="4" w:space="0" w:color="auto"/>
            </w:tcBorders>
            <w:vAlign w:val="center"/>
            <w:hideMark/>
          </w:tcPr>
          <w:p w:rsidR="000F47EA" w:rsidRPr="00C85E29" w:rsidRDefault="000F47EA" w:rsidP="00335535">
            <w:pPr>
              <w:spacing w:after="0" w:line="240" w:lineRule="auto"/>
              <w:rPr>
                <w:rFonts w:ascii="Times New Roman" w:hAnsi="Times New Roman"/>
                <w:b/>
                <w:bCs/>
                <w:sz w:val="24"/>
                <w:szCs w:val="24"/>
              </w:rPr>
            </w:pPr>
          </w:p>
        </w:tc>
        <w:tc>
          <w:tcPr>
            <w:tcW w:w="2868" w:type="dxa"/>
            <w:gridSpan w:val="3"/>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Исполнено</w:t>
            </w:r>
          </w:p>
        </w:tc>
        <w:tc>
          <w:tcPr>
            <w:tcW w:w="1016"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План</w:t>
            </w:r>
          </w:p>
        </w:tc>
        <w:tc>
          <w:tcPr>
            <w:tcW w:w="961"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proofErr w:type="spellStart"/>
            <w:proofErr w:type="gramStart"/>
            <w:r w:rsidRPr="00C85E29">
              <w:rPr>
                <w:rFonts w:ascii="Times New Roman" w:hAnsi="Times New Roman"/>
                <w:b/>
                <w:bCs/>
                <w:sz w:val="24"/>
                <w:szCs w:val="24"/>
              </w:rPr>
              <w:t>Испол-нено</w:t>
            </w:r>
            <w:proofErr w:type="spellEnd"/>
            <w:proofErr w:type="gramEnd"/>
          </w:p>
        </w:tc>
        <w:tc>
          <w:tcPr>
            <w:tcW w:w="1037"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proofErr w:type="spellStart"/>
            <w:proofErr w:type="gramStart"/>
            <w:r w:rsidRPr="00C85E29">
              <w:rPr>
                <w:rFonts w:ascii="Times New Roman" w:hAnsi="Times New Roman"/>
                <w:b/>
                <w:bCs/>
                <w:sz w:val="24"/>
                <w:szCs w:val="24"/>
              </w:rPr>
              <w:t>Удель-ный</w:t>
            </w:r>
            <w:proofErr w:type="spellEnd"/>
            <w:proofErr w:type="gramEnd"/>
            <w:r w:rsidRPr="00C85E29">
              <w:rPr>
                <w:rFonts w:ascii="Times New Roman" w:hAnsi="Times New Roman"/>
                <w:b/>
                <w:bCs/>
                <w:sz w:val="24"/>
                <w:szCs w:val="24"/>
              </w:rPr>
              <w:t xml:space="preserve"> вес, %</w:t>
            </w:r>
          </w:p>
        </w:tc>
        <w:tc>
          <w:tcPr>
            <w:tcW w:w="898"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 исп.</w:t>
            </w:r>
          </w:p>
        </w:tc>
      </w:tr>
      <w:tr w:rsidR="000F47EA" w:rsidRPr="00C85E29" w:rsidTr="00335535">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Общегосударственные вопросы</w:t>
            </w:r>
          </w:p>
        </w:tc>
        <w:tc>
          <w:tcPr>
            <w:tcW w:w="92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5</w:t>
            </w:r>
            <w:r w:rsidRPr="00C85E29">
              <w:rPr>
                <w:rFonts w:ascii="Times New Roman" w:hAnsi="Times New Roman"/>
                <w:sz w:val="20"/>
                <w:szCs w:val="20"/>
              </w:rPr>
              <w:t xml:space="preserve"> </w:t>
            </w:r>
            <w:r>
              <w:rPr>
                <w:rFonts w:ascii="Times New Roman" w:hAnsi="Times New Roman"/>
                <w:sz w:val="20"/>
                <w:szCs w:val="20"/>
              </w:rPr>
              <w:t>058</w:t>
            </w:r>
            <w:r w:rsidRPr="00C85E29">
              <w:rPr>
                <w:rFonts w:ascii="Times New Roman" w:hAnsi="Times New Roman"/>
                <w:sz w:val="20"/>
                <w:szCs w:val="20"/>
              </w:rPr>
              <w:t>,</w:t>
            </w:r>
            <w:r>
              <w:rPr>
                <w:rFonts w:ascii="Times New Roman" w:hAnsi="Times New Roman"/>
                <w:sz w:val="20"/>
                <w:szCs w:val="20"/>
              </w:rPr>
              <w:t>7</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5 278</w:t>
            </w:r>
            <w:r w:rsidRPr="00C85E29">
              <w:rPr>
                <w:rFonts w:ascii="Times New Roman" w:hAnsi="Times New Roman"/>
                <w:sz w:val="20"/>
                <w:szCs w:val="20"/>
              </w:rPr>
              <w:t>,</w:t>
            </w:r>
            <w:r>
              <w:rPr>
                <w:rFonts w:ascii="Times New Roman" w:hAnsi="Times New Roman"/>
                <w:sz w:val="20"/>
                <w:szCs w:val="20"/>
              </w:rPr>
              <w:t>9</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5</w:t>
            </w:r>
            <w:r w:rsidRPr="00C85E29">
              <w:rPr>
                <w:rFonts w:ascii="Times New Roman" w:hAnsi="Times New Roman"/>
                <w:sz w:val="20"/>
                <w:szCs w:val="20"/>
              </w:rPr>
              <w:t xml:space="preserve"> </w:t>
            </w:r>
            <w:r>
              <w:rPr>
                <w:rFonts w:ascii="Times New Roman" w:hAnsi="Times New Roman"/>
                <w:sz w:val="20"/>
                <w:szCs w:val="20"/>
              </w:rPr>
              <w:t>238</w:t>
            </w:r>
            <w:r w:rsidRPr="00C85E29">
              <w:rPr>
                <w:rFonts w:ascii="Times New Roman" w:hAnsi="Times New Roman"/>
                <w:sz w:val="20"/>
                <w:szCs w:val="20"/>
              </w:rPr>
              <w:t>,</w:t>
            </w:r>
            <w:r>
              <w:rPr>
                <w:rFonts w:ascii="Times New Roman" w:hAnsi="Times New Roman"/>
                <w:sz w:val="20"/>
                <w:szCs w:val="20"/>
              </w:rPr>
              <w:t>3</w:t>
            </w:r>
          </w:p>
        </w:tc>
        <w:tc>
          <w:tcPr>
            <w:tcW w:w="101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sidRPr="00C85E29">
              <w:rPr>
                <w:rFonts w:ascii="Times New Roman" w:hAnsi="Times New Roman"/>
                <w:sz w:val="20"/>
                <w:szCs w:val="20"/>
              </w:rPr>
              <w:t>5</w:t>
            </w:r>
            <w:r>
              <w:rPr>
                <w:rFonts w:ascii="Times New Roman" w:hAnsi="Times New Roman"/>
                <w:sz w:val="20"/>
                <w:szCs w:val="20"/>
              </w:rPr>
              <w:t xml:space="preserve"> 712</w:t>
            </w:r>
            <w:r w:rsidRPr="00C85E29">
              <w:rPr>
                <w:rFonts w:ascii="Times New Roman" w:hAnsi="Times New Roman"/>
                <w:sz w:val="20"/>
                <w:szCs w:val="20"/>
              </w:rPr>
              <w:t>,</w:t>
            </w:r>
            <w:r>
              <w:rPr>
                <w:rFonts w:ascii="Times New Roman" w:hAnsi="Times New Roman"/>
                <w:sz w:val="20"/>
                <w:szCs w:val="20"/>
              </w:rPr>
              <w:t>8</w:t>
            </w:r>
          </w:p>
        </w:tc>
        <w:tc>
          <w:tcPr>
            <w:tcW w:w="96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sidRPr="00C85E29">
              <w:rPr>
                <w:rFonts w:ascii="Times New Roman" w:hAnsi="Times New Roman"/>
                <w:sz w:val="20"/>
                <w:szCs w:val="20"/>
              </w:rPr>
              <w:t xml:space="preserve">5 </w:t>
            </w:r>
            <w:r>
              <w:rPr>
                <w:rFonts w:ascii="Times New Roman" w:hAnsi="Times New Roman"/>
                <w:sz w:val="20"/>
                <w:szCs w:val="20"/>
              </w:rPr>
              <w:t>653</w:t>
            </w:r>
            <w:r w:rsidRPr="00C85E29">
              <w:rPr>
                <w:rFonts w:ascii="Times New Roman" w:hAnsi="Times New Roman"/>
                <w:sz w:val="20"/>
                <w:szCs w:val="20"/>
              </w:rPr>
              <w:t>,</w:t>
            </w:r>
            <w:r>
              <w:rPr>
                <w:rFonts w:ascii="Times New Roman" w:hAnsi="Times New Roman"/>
                <w:sz w:val="20"/>
                <w:szCs w:val="20"/>
              </w:rPr>
              <w:t>7</w:t>
            </w:r>
          </w:p>
        </w:tc>
        <w:tc>
          <w:tcPr>
            <w:tcW w:w="1037"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20</w:t>
            </w:r>
            <w:r w:rsidRPr="00C85E29">
              <w:rPr>
                <w:rFonts w:ascii="Times New Roman" w:hAnsi="Times New Roman"/>
                <w:sz w:val="20"/>
                <w:szCs w:val="20"/>
              </w:rPr>
              <w:t>,</w:t>
            </w:r>
            <w:r>
              <w:rPr>
                <w:rFonts w:ascii="Times New Roman" w:hAnsi="Times New Roman"/>
                <w:sz w:val="20"/>
                <w:szCs w:val="20"/>
              </w:rPr>
              <w:t>1</w:t>
            </w:r>
          </w:p>
        </w:tc>
        <w:tc>
          <w:tcPr>
            <w:tcW w:w="898"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sidRPr="00C85E29">
              <w:rPr>
                <w:rFonts w:ascii="Times New Roman" w:hAnsi="Times New Roman"/>
                <w:sz w:val="20"/>
                <w:szCs w:val="20"/>
              </w:rPr>
              <w:t>9</w:t>
            </w:r>
            <w:r>
              <w:rPr>
                <w:rFonts w:ascii="Times New Roman" w:hAnsi="Times New Roman"/>
                <w:sz w:val="20"/>
                <w:szCs w:val="20"/>
              </w:rPr>
              <w:t>9</w:t>
            </w:r>
            <w:r w:rsidRPr="00C85E29">
              <w:rPr>
                <w:rFonts w:ascii="Times New Roman" w:hAnsi="Times New Roman"/>
                <w:sz w:val="20"/>
                <w:szCs w:val="20"/>
              </w:rPr>
              <w:t>,</w:t>
            </w:r>
            <w:r>
              <w:rPr>
                <w:rFonts w:ascii="Times New Roman" w:hAnsi="Times New Roman"/>
                <w:sz w:val="20"/>
                <w:szCs w:val="20"/>
              </w:rPr>
              <w:t>0</w:t>
            </w:r>
          </w:p>
        </w:tc>
      </w:tr>
      <w:tr w:rsidR="000F47EA" w:rsidRPr="00C85E29" w:rsidTr="00335535">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Национальная оборона</w:t>
            </w:r>
          </w:p>
        </w:tc>
        <w:tc>
          <w:tcPr>
            <w:tcW w:w="92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115</w:t>
            </w:r>
            <w:r w:rsidRPr="00C85E29">
              <w:rPr>
                <w:rFonts w:ascii="Times New Roman" w:hAnsi="Times New Roman"/>
                <w:sz w:val="20"/>
                <w:szCs w:val="20"/>
              </w:rPr>
              <w:t>,</w:t>
            </w:r>
            <w:r>
              <w:rPr>
                <w:rFonts w:ascii="Times New Roman" w:hAnsi="Times New Roman"/>
                <w:sz w:val="20"/>
                <w:szCs w:val="20"/>
              </w:rPr>
              <w:t>6</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sidRPr="00C85E29">
              <w:rPr>
                <w:rFonts w:ascii="Times New Roman" w:hAnsi="Times New Roman"/>
                <w:sz w:val="20"/>
                <w:szCs w:val="20"/>
              </w:rPr>
              <w:t>1</w:t>
            </w:r>
            <w:r>
              <w:rPr>
                <w:rFonts w:ascii="Times New Roman" w:hAnsi="Times New Roman"/>
                <w:sz w:val="20"/>
                <w:szCs w:val="20"/>
              </w:rPr>
              <w:t>49</w:t>
            </w:r>
            <w:r w:rsidRPr="00C85E29">
              <w:rPr>
                <w:rFonts w:ascii="Times New Roman" w:hAnsi="Times New Roman"/>
                <w:sz w:val="20"/>
                <w:szCs w:val="20"/>
              </w:rPr>
              <w:t>,</w:t>
            </w:r>
            <w:r>
              <w:rPr>
                <w:rFonts w:ascii="Times New Roman" w:hAnsi="Times New Roman"/>
                <w:sz w:val="20"/>
                <w:szCs w:val="20"/>
              </w:rPr>
              <w:t>8</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sidRPr="00C85E29">
              <w:rPr>
                <w:rFonts w:ascii="Times New Roman" w:hAnsi="Times New Roman"/>
                <w:sz w:val="20"/>
                <w:szCs w:val="20"/>
              </w:rPr>
              <w:t>1</w:t>
            </w:r>
            <w:r>
              <w:rPr>
                <w:rFonts w:ascii="Times New Roman" w:hAnsi="Times New Roman"/>
                <w:sz w:val="20"/>
                <w:szCs w:val="20"/>
              </w:rPr>
              <w:t>54</w:t>
            </w:r>
            <w:r w:rsidRPr="00C85E29">
              <w:rPr>
                <w:rFonts w:ascii="Times New Roman" w:hAnsi="Times New Roman"/>
                <w:sz w:val="20"/>
                <w:szCs w:val="20"/>
              </w:rPr>
              <w:t>,</w:t>
            </w:r>
            <w:r>
              <w:rPr>
                <w:rFonts w:ascii="Times New Roman" w:hAnsi="Times New Roman"/>
                <w:sz w:val="20"/>
                <w:szCs w:val="20"/>
              </w:rPr>
              <w:t>7</w:t>
            </w:r>
          </w:p>
        </w:tc>
        <w:tc>
          <w:tcPr>
            <w:tcW w:w="101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sidRPr="00C85E29">
              <w:rPr>
                <w:rFonts w:ascii="Times New Roman" w:hAnsi="Times New Roman"/>
                <w:sz w:val="20"/>
                <w:szCs w:val="20"/>
              </w:rPr>
              <w:t>1</w:t>
            </w:r>
            <w:r>
              <w:rPr>
                <w:rFonts w:ascii="Times New Roman" w:hAnsi="Times New Roman"/>
                <w:sz w:val="20"/>
                <w:szCs w:val="20"/>
              </w:rPr>
              <w:t>70</w:t>
            </w:r>
            <w:r w:rsidRPr="00C85E29">
              <w:rPr>
                <w:rFonts w:ascii="Times New Roman" w:hAnsi="Times New Roman"/>
                <w:sz w:val="20"/>
                <w:szCs w:val="20"/>
              </w:rPr>
              <w:t>,</w:t>
            </w:r>
            <w:r>
              <w:rPr>
                <w:rFonts w:ascii="Times New Roman" w:hAnsi="Times New Roman"/>
                <w:sz w:val="20"/>
                <w:szCs w:val="20"/>
              </w:rPr>
              <w:t>2</w:t>
            </w:r>
          </w:p>
        </w:tc>
        <w:tc>
          <w:tcPr>
            <w:tcW w:w="96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sidRPr="00C85E29">
              <w:rPr>
                <w:rFonts w:ascii="Times New Roman" w:hAnsi="Times New Roman"/>
                <w:sz w:val="20"/>
                <w:szCs w:val="20"/>
              </w:rPr>
              <w:t>1</w:t>
            </w:r>
            <w:r>
              <w:rPr>
                <w:rFonts w:ascii="Times New Roman" w:hAnsi="Times New Roman"/>
                <w:sz w:val="20"/>
                <w:szCs w:val="20"/>
              </w:rPr>
              <w:t>70</w:t>
            </w:r>
            <w:r w:rsidRPr="00C85E29">
              <w:rPr>
                <w:rFonts w:ascii="Times New Roman" w:hAnsi="Times New Roman"/>
                <w:sz w:val="20"/>
                <w:szCs w:val="20"/>
              </w:rPr>
              <w:t>,</w:t>
            </w:r>
            <w:r>
              <w:rPr>
                <w:rFonts w:ascii="Times New Roman" w:hAnsi="Times New Roman"/>
                <w:sz w:val="20"/>
                <w:szCs w:val="20"/>
              </w:rPr>
              <w:t>2</w:t>
            </w:r>
          </w:p>
        </w:tc>
        <w:tc>
          <w:tcPr>
            <w:tcW w:w="1037"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0</w:t>
            </w:r>
            <w:r w:rsidRPr="00C85E29">
              <w:rPr>
                <w:rFonts w:ascii="Times New Roman" w:hAnsi="Times New Roman"/>
                <w:sz w:val="20"/>
                <w:szCs w:val="20"/>
              </w:rPr>
              <w:t>,</w:t>
            </w:r>
            <w:r>
              <w:rPr>
                <w:rFonts w:ascii="Times New Roman" w:hAnsi="Times New Roman"/>
                <w:sz w:val="20"/>
                <w:szCs w:val="20"/>
              </w:rPr>
              <w:t>6</w:t>
            </w:r>
          </w:p>
        </w:tc>
        <w:tc>
          <w:tcPr>
            <w:tcW w:w="898"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sidRPr="00C85E29">
              <w:rPr>
                <w:rFonts w:ascii="Times New Roman" w:hAnsi="Times New Roman"/>
                <w:sz w:val="20"/>
                <w:szCs w:val="20"/>
              </w:rPr>
              <w:t>100,0</w:t>
            </w:r>
          </w:p>
        </w:tc>
      </w:tr>
      <w:tr w:rsidR="000F47EA" w:rsidRPr="00C85E29" w:rsidTr="00335535">
        <w:trPr>
          <w:trHeight w:val="451"/>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Национальная безопасность и правоохранительная деятельность</w:t>
            </w:r>
          </w:p>
        </w:tc>
        <w:tc>
          <w:tcPr>
            <w:tcW w:w="92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40</w:t>
            </w:r>
            <w:r w:rsidRPr="00C85E29">
              <w:rPr>
                <w:rFonts w:ascii="Times New Roman" w:hAnsi="Times New Roman"/>
                <w:sz w:val="20"/>
                <w:szCs w:val="20"/>
              </w:rPr>
              <w:t>,</w:t>
            </w:r>
            <w:r>
              <w:rPr>
                <w:rFonts w:ascii="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41</w:t>
            </w:r>
            <w:r w:rsidRPr="00C85E29">
              <w:rPr>
                <w:rFonts w:ascii="Times New Roman" w:hAnsi="Times New Roman"/>
                <w:sz w:val="20"/>
                <w:szCs w:val="20"/>
              </w:rPr>
              <w:t>,</w:t>
            </w:r>
            <w:r>
              <w:rPr>
                <w:rFonts w:ascii="Times New Roman" w:hAnsi="Times New Roman"/>
                <w:sz w:val="20"/>
                <w:szCs w:val="20"/>
              </w:rPr>
              <w:t>1</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60</w:t>
            </w:r>
            <w:r w:rsidRPr="00C85E29">
              <w:rPr>
                <w:rFonts w:ascii="Times New Roman" w:hAnsi="Times New Roman"/>
                <w:sz w:val="20"/>
                <w:szCs w:val="20"/>
              </w:rPr>
              <w:t>,</w:t>
            </w:r>
            <w:r>
              <w:rPr>
                <w:rFonts w:ascii="Times New Roman" w:hAnsi="Times New Roman"/>
                <w:sz w:val="20"/>
                <w:szCs w:val="20"/>
              </w:rPr>
              <w:t>0</w:t>
            </w:r>
          </w:p>
        </w:tc>
        <w:tc>
          <w:tcPr>
            <w:tcW w:w="101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300</w:t>
            </w:r>
            <w:r w:rsidRPr="00C85E29">
              <w:rPr>
                <w:rFonts w:ascii="Times New Roman" w:hAnsi="Times New Roman"/>
                <w:sz w:val="20"/>
                <w:szCs w:val="20"/>
              </w:rPr>
              <w:t>,</w:t>
            </w:r>
            <w:r>
              <w:rPr>
                <w:rFonts w:ascii="Times New Roman" w:hAnsi="Times New Roman"/>
                <w:sz w:val="20"/>
                <w:szCs w:val="20"/>
              </w:rPr>
              <w:t>4</w:t>
            </w:r>
          </w:p>
        </w:tc>
        <w:tc>
          <w:tcPr>
            <w:tcW w:w="96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299</w:t>
            </w:r>
            <w:r w:rsidRPr="00C85E29">
              <w:rPr>
                <w:rFonts w:ascii="Times New Roman" w:hAnsi="Times New Roman"/>
                <w:sz w:val="20"/>
                <w:szCs w:val="20"/>
              </w:rPr>
              <w:t>,</w:t>
            </w:r>
            <w:r>
              <w:rPr>
                <w:rFonts w:ascii="Times New Roman" w:hAnsi="Times New Roman"/>
                <w:sz w:val="20"/>
                <w:szCs w:val="20"/>
              </w:rPr>
              <w:t>8</w:t>
            </w:r>
          </w:p>
        </w:tc>
        <w:tc>
          <w:tcPr>
            <w:tcW w:w="1037"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1</w:t>
            </w:r>
            <w:r w:rsidRPr="00C85E29">
              <w:rPr>
                <w:rFonts w:ascii="Times New Roman" w:hAnsi="Times New Roman"/>
                <w:sz w:val="20"/>
                <w:szCs w:val="20"/>
              </w:rPr>
              <w:t>,</w:t>
            </w:r>
            <w:r>
              <w:rPr>
                <w:rFonts w:ascii="Times New Roman" w:hAnsi="Times New Roman"/>
                <w:sz w:val="20"/>
                <w:szCs w:val="20"/>
              </w:rPr>
              <w:t>1</w:t>
            </w:r>
          </w:p>
        </w:tc>
        <w:tc>
          <w:tcPr>
            <w:tcW w:w="898"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99</w:t>
            </w:r>
            <w:r w:rsidRPr="00C85E29">
              <w:rPr>
                <w:rFonts w:ascii="Times New Roman" w:hAnsi="Times New Roman"/>
                <w:sz w:val="20"/>
                <w:szCs w:val="20"/>
              </w:rPr>
              <w:t>,</w:t>
            </w:r>
            <w:r>
              <w:rPr>
                <w:rFonts w:ascii="Times New Roman" w:hAnsi="Times New Roman"/>
                <w:sz w:val="20"/>
                <w:szCs w:val="20"/>
              </w:rPr>
              <w:t>8</w:t>
            </w:r>
          </w:p>
        </w:tc>
      </w:tr>
      <w:tr w:rsidR="000F47EA" w:rsidRPr="00C85E29" w:rsidTr="00335535">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Национальная экономика</w:t>
            </w:r>
          </w:p>
        </w:tc>
        <w:tc>
          <w:tcPr>
            <w:tcW w:w="92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sidRPr="00C85E29">
              <w:rPr>
                <w:rFonts w:ascii="Times New Roman" w:hAnsi="Times New Roman"/>
                <w:sz w:val="20"/>
                <w:szCs w:val="20"/>
              </w:rPr>
              <w:t xml:space="preserve">1 </w:t>
            </w:r>
            <w:r>
              <w:rPr>
                <w:rFonts w:ascii="Times New Roman" w:hAnsi="Times New Roman"/>
                <w:sz w:val="20"/>
                <w:szCs w:val="20"/>
              </w:rPr>
              <w:t>371</w:t>
            </w:r>
            <w:r w:rsidRPr="00C85E29">
              <w:rPr>
                <w:rFonts w:ascii="Times New Roman" w:hAnsi="Times New Roman"/>
                <w:sz w:val="20"/>
                <w:szCs w:val="20"/>
              </w:rPr>
              <w:t>,</w:t>
            </w:r>
            <w:r>
              <w:rPr>
                <w:rFonts w:ascii="Times New Roman" w:hAnsi="Times New Roman"/>
                <w:sz w:val="20"/>
                <w:szCs w:val="20"/>
              </w:rPr>
              <w:t>8</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sidRPr="00C85E29">
              <w:rPr>
                <w:rFonts w:ascii="Times New Roman" w:hAnsi="Times New Roman"/>
                <w:sz w:val="20"/>
                <w:szCs w:val="20"/>
              </w:rPr>
              <w:t xml:space="preserve">1 </w:t>
            </w:r>
            <w:r>
              <w:rPr>
                <w:rFonts w:ascii="Times New Roman" w:hAnsi="Times New Roman"/>
                <w:sz w:val="20"/>
                <w:szCs w:val="20"/>
              </w:rPr>
              <w:t>532</w:t>
            </w:r>
            <w:r w:rsidRPr="00C85E29">
              <w:rPr>
                <w:rFonts w:ascii="Times New Roman" w:hAnsi="Times New Roman"/>
                <w:sz w:val="20"/>
                <w:szCs w:val="20"/>
              </w:rPr>
              <w:t>,</w:t>
            </w:r>
            <w:r>
              <w:rPr>
                <w:rFonts w:ascii="Times New Roman" w:hAnsi="Times New Roman"/>
                <w:sz w:val="20"/>
                <w:szCs w:val="20"/>
              </w:rPr>
              <w:t>3</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sidRPr="00C85E29">
              <w:rPr>
                <w:rFonts w:ascii="Times New Roman" w:hAnsi="Times New Roman"/>
                <w:sz w:val="20"/>
                <w:szCs w:val="20"/>
              </w:rPr>
              <w:t xml:space="preserve">1 </w:t>
            </w:r>
            <w:r>
              <w:rPr>
                <w:rFonts w:ascii="Times New Roman" w:hAnsi="Times New Roman"/>
                <w:sz w:val="20"/>
                <w:szCs w:val="20"/>
              </w:rPr>
              <w:t>079</w:t>
            </w:r>
            <w:r w:rsidRPr="00C85E29">
              <w:rPr>
                <w:rFonts w:ascii="Times New Roman" w:hAnsi="Times New Roman"/>
                <w:sz w:val="20"/>
                <w:szCs w:val="20"/>
              </w:rPr>
              <w:t>,</w:t>
            </w:r>
            <w:r>
              <w:rPr>
                <w:rFonts w:ascii="Times New Roman" w:hAnsi="Times New Roman"/>
                <w:sz w:val="20"/>
                <w:szCs w:val="20"/>
              </w:rPr>
              <w:t>4</w:t>
            </w:r>
          </w:p>
        </w:tc>
        <w:tc>
          <w:tcPr>
            <w:tcW w:w="101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sidRPr="00C85E29">
              <w:rPr>
                <w:rFonts w:ascii="Times New Roman" w:hAnsi="Times New Roman"/>
                <w:sz w:val="20"/>
                <w:szCs w:val="20"/>
              </w:rPr>
              <w:t xml:space="preserve">1 </w:t>
            </w:r>
            <w:r>
              <w:rPr>
                <w:rFonts w:ascii="Times New Roman" w:hAnsi="Times New Roman"/>
                <w:sz w:val="20"/>
                <w:szCs w:val="20"/>
              </w:rPr>
              <w:t>656</w:t>
            </w:r>
            <w:r w:rsidRPr="00C85E29">
              <w:rPr>
                <w:rFonts w:ascii="Times New Roman" w:hAnsi="Times New Roman"/>
                <w:sz w:val="20"/>
                <w:szCs w:val="20"/>
              </w:rPr>
              <w:t>,</w:t>
            </w:r>
            <w:r>
              <w:rPr>
                <w:rFonts w:ascii="Times New Roman" w:hAnsi="Times New Roman"/>
                <w:sz w:val="20"/>
                <w:szCs w:val="20"/>
              </w:rPr>
              <w:t>3</w:t>
            </w:r>
          </w:p>
        </w:tc>
        <w:tc>
          <w:tcPr>
            <w:tcW w:w="96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sidRPr="00C85E29">
              <w:rPr>
                <w:rFonts w:ascii="Times New Roman" w:hAnsi="Times New Roman"/>
                <w:sz w:val="20"/>
                <w:szCs w:val="20"/>
              </w:rPr>
              <w:t xml:space="preserve">1 </w:t>
            </w:r>
            <w:r>
              <w:rPr>
                <w:rFonts w:ascii="Times New Roman" w:hAnsi="Times New Roman"/>
                <w:sz w:val="20"/>
                <w:szCs w:val="20"/>
              </w:rPr>
              <w:t>467</w:t>
            </w:r>
            <w:r w:rsidRPr="00C85E29">
              <w:rPr>
                <w:rFonts w:ascii="Times New Roman" w:hAnsi="Times New Roman"/>
                <w:sz w:val="20"/>
                <w:szCs w:val="20"/>
              </w:rPr>
              <w:t>,</w:t>
            </w:r>
            <w:r>
              <w:rPr>
                <w:rFonts w:ascii="Times New Roman" w:hAnsi="Times New Roman"/>
                <w:sz w:val="20"/>
                <w:szCs w:val="20"/>
              </w:rPr>
              <w:t>1</w:t>
            </w:r>
          </w:p>
        </w:tc>
        <w:tc>
          <w:tcPr>
            <w:tcW w:w="1037"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5</w:t>
            </w:r>
            <w:r w:rsidRPr="00C85E29">
              <w:rPr>
                <w:rFonts w:ascii="Times New Roman" w:hAnsi="Times New Roman"/>
                <w:sz w:val="20"/>
                <w:szCs w:val="20"/>
              </w:rPr>
              <w:t>,</w:t>
            </w:r>
            <w:r>
              <w:rPr>
                <w:rFonts w:ascii="Times New Roman" w:hAnsi="Times New Roman"/>
                <w:sz w:val="20"/>
                <w:szCs w:val="20"/>
              </w:rPr>
              <w:t>2</w:t>
            </w:r>
          </w:p>
        </w:tc>
        <w:tc>
          <w:tcPr>
            <w:tcW w:w="898"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88</w:t>
            </w:r>
            <w:r w:rsidRPr="00C85E29">
              <w:rPr>
                <w:rFonts w:ascii="Times New Roman" w:hAnsi="Times New Roman"/>
                <w:sz w:val="20"/>
                <w:szCs w:val="20"/>
              </w:rPr>
              <w:t>,</w:t>
            </w:r>
            <w:r>
              <w:rPr>
                <w:rFonts w:ascii="Times New Roman" w:hAnsi="Times New Roman"/>
                <w:sz w:val="20"/>
                <w:szCs w:val="20"/>
              </w:rPr>
              <w:t>6</w:t>
            </w:r>
          </w:p>
        </w:tc>
      </w:tr>
      <w:tr w:rsidR="000F47EA" w:rsidRPr="00C85E29" w:rsidTr="00335535">
        <w:trPr>
          <w:trHeight w:val="451"/>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Жилищно-коммунальное хозяйство</w:t>
            </w:r>
          </w:p>
        </w:tc>
        <w:tc>
          <w:tcPr>
            <w:tcW w:w="92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1 323</w:t>
            </w:r>
            <w:r w:rsidRPr="00C85E29">
              <w:rPr>
                <w:rFonts w:ascii="Times New Roman" w:hAnsi="Times New Roman"/>
                <w:sz w:val="20"/>
                <w:szCs w:val="20"/>
              </w:rPr>
              <w:t>,</w:t>
            </w:r>
            <w:r>
              <w:rPr>
                <w:rFonts w:ascii="Times New Roman" w:hAnsi="Times New Roman"/>
                <w:sz w:val="20"/>
                <w:szCs w:val="20"/>
              </w:rPr>
              <w:t>2</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1 322</w:t>
            </w:r>
            <w:r w:rsidRPr="00C85E29">
              <w:rPr>
                <w:rFonts w:ascii="Times New Roman" w:hAnsi="Times New Roman"/>
                <w:sz w:val="20"/>
                <w:szCs w:val="20"/>
              </w:rPr>
              <w:t>,</w:t>
            </w:r>
            <w:r>
              <w:rPr>
                <w:rFonts w:ascii="Times New Roman" w:hAnsi="Times New Roman"/>
                <w:sz w:val="20"/>
                <w:szCs w:val="20"/>
              </w:rPr>
              <w:t>6</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1 620</w:t>
            </w:r>
            <w:r w:rsidRPr="00C85E29">
              <w:rPr>
                <w:rFonts w:ascii="Times New Roman" w:hAnsi="Times New Roman"/>
                <w:sz w:val="20"/>
                <w:szCs w:val="20"/>
              </w:rPr>
              <w:t>,</w:t>
            </w:r>
            <w:r>
              <w:rPr>
                <w:rFonts w:ascii="Times New Roman" w:hAnsi="Times New Roman"/>
                <w:sz w:val="20"/>
                <w:szCs w:val="20"/>
              </w:rPr>
              <w:t>0</w:t>
            </w:r>
          </w:p>
        </w:tc>
        <w:tc>
          <w:tcPr>
            <w:tcW w:w="101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3 858,7</w:t>
            </w:r>
          </w:p>
        </w:tc>
        <w:tc>
          <w:tcPr>
            <w:tcW w:w="96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3</w:t>
            </w:r>
            <w:r w:rsidRPr="00C85E29">
              <w:rPr>
                <w:rFonts w:ascii="Times New Roman" w:hAnsi="Times New Roman"/>
                <w:sz w:val="20"/>
                <w:szCs w:val="20"/>
              </w:rPr>
              <w:t xml:space="preserve"> </w:t>
            </w:r>
            <w:r>
              <w:rPr>
                <w:rFonts w:ascii="Times New Roman" w:hAnsi="Times New Roman"/>
                <w:sz w:val="20"/>
                <w:szCs w:val="20"/>
              </w:rPr>
              <w:t>583</w:t>
            </w:r>
            <w:r w:rsidRPr="00C85E29">
              <w:rPr>
                <w:rFonts w:ascii="Times New Roman" w:hAnsi="Times New Roman"/>
                <w:sz w:val="20"/>
                <w:szCs w:val="20"/>
              </w:rPr>
              <w:t>,</w:t>
            </w:r>
            <w:r>
              <w:rPr>
                <w:rFonts w:ascii="Times New Roman" w:hAnsi="Times New Roman"/>
                <w:sz w:val="20"/>
                <w:szCs w:val="20"/>
              </w:rPr>
              <w:t>8</w:t>
            </w:r>
          </w:p>
        </w:tc>
        <w:tc>
          <w:tcPr>
            <w:tcW w:w="1037"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12</w:t>
            </w:r>
            <w:r w:rsidRPr="00C85E29">
              <w:rPr>
                <w:rFonts w:ascii="Times New Roman" w:hAnsi="Times New Roman"/>
                <w:sz w:val="20"/>
                <w:szCs w:val="20"/>
              </w:rPr>
              <w:t>,</w:t>
            </w:r>
            <w:r>
              <w:rPr>
                <w:rFonts w:ascii="Times New Roman" w:hAnsi="Times New Roman"/>
                <w:sz w:val="20"/>
                <w:szCs w:val="20"/>
              </w:rPr>
              <w:t>7</w:t>
            </w:r>
          </w:p>
        </w:tc>
        <w:tc>
          <w:tcPr>
            <w:tcW w:w="898"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92</w:t>
            </w:r>
            <w:r w:rsidRPr="00C85E29">
              <w:rPr>
                <w:rFonts w:ascii="Times New Roman" w:hAnsi="Times New Roman"/>
                <w:sz w:val="20"/>
                <w:szCs w:val="20"/>
              </w:rPr>
              <w:t>,</w:t>
            </w:r>
            <w:r>
              <w:rPr>
                <w:rFonts w:ascii="Times New Roman" w:hAnsi="Times New Roman"/>
                <w:sz w:val="20"/>
                <w:szCs w:val="20"/>
              </w:rPr>
              <w:t>9</w:t>
            </w:r>
          </w:p>
        </w:tc>
      </w:tr>
      <w:tr w:rsidR="000F47EA" w:rsidRPr="00C85E29" w:rsidTr="00335535">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Образование</w:t>
            </w:r>
          </w:p>
        </w:tc>
        <w:tc>
          <w:tcPr>
            <w:tcW w:w="92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0</w:t>
            </w:r>
            <w:r w:rsidRPr="00C85E29">
              <w:rPr>
                <w:rFonts w:ascii="Times New Roman" w:hAnsi="Times New Roman"/>
                <w:sz w:val="20"/>
                <w:szCs w:val="20"/>
              </w:rPr>
              <w:t>,</w:t>
            </w:r>
            <w:r>
              <w:rPr>
                <w:rFonts w:ascii="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sidRPr="00C85E29">
              <w:rPr>
                <w:rFonts w:ascii="Times New Roman" w:hAnsi="Times New Roman"/>
                <w:sz w:val="20"/>
                <w:szCs w:val="20"/>
              </w:rPr>
              <w:t>0,0</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sidRPr="00C85E29">
              <w:rPr>
                <w:rFonts w:ascii="Times New Roman" w:hAnsi="Times New Roman"/>
                <w:sz w:val="20"/>
                <w:szCs w:val="20"/>
              </w:rPr>
              <w:t>0,0</w:t>
            </w:r>
          </w:p>
        </w:tc>
        <w:tc>
          <w:tcPr>
            <w:tcW w:w="101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8</w:t>
            </w:r>
            <w:r w:rsidRPr="00C85E29">
              <w:rPr>
                <w:rFonts w:ascii="Times New Roman" w:hAnsi="Times New Roman"/>
                <w:sz w:val="20"/>
                <w:szCs w:val="20"/>
              </w:rPr>
              <w:t>,0</w:t>
            </w:r>
          </w:p>
        </w:tc>
        <w:tc>
          <w:tcPr>
            <w:tcW w:w="96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8</w:t>
            </w:r>
            <w:r w:rsidRPr="00C85E29">
              <w:rPr>
                <w:rFonts w:ascii="Times New Roman" w:hAnsi="Times New Roman"/>
                <w:sz w:val="20"/>
                <w:szCs w:val="20"/>
              </w:rPr>
              <w:t>,0</w:t>
            </w:r>
          </w:p>
        </w:tc>
        <w:tc>
          <w:tcPr>
            <w:tcW w:w="1037"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sidRPr="00C85E29">
              <w:rPr>
                <w:rFonts w:ascii="Times New Roman" w:hAnsi="Times New Roman"/>
                <w:sz w:val="20"/>
                <w:szCs w:val="20"/>
              </w:rPr>
              <w:t>0,0</w:t>
            </w:r>
          </w:p>
        </w:tc>
        <w:tc>
          <w:tcPr>
            <w:tcW w:w="898"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10</w:t>
            </w:r>
            <w:r w:rsidRPr="00C85E29">
              <w:rPr>
                <w:rFonts w:ascii="Times New Roman" w:hAnsi="Times New Roman"/>
                <w:sz w:val="20"/>
                <w:szCs w:val="20"/>
              </w:rPr>
              <w:t>0,0</w:t>
            </w:r>
          </w:p>
        </w:tc>
      </w:tr>
      <w:tr w:rsidR="000F47EA" w:rsidRPr="00C85E29" w:rsidTr="00335535">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Культура, кинематография</w:t>
            </w:r>
          </w:p>
        </w:tc>
        <w:tc>
          <w:tcPr>
            <w:tcW w:w="92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3</w:t>
            </w:r>
            <w:r w:rsidRPr="00C85E29">
              <w:rPr>
                <w:rFonts w:ascii="Times New Roman" w:hAnsi="Times New Roman"/>
                <w:sz w:val="20"/>
                <w:szCs w:val="20"/>
              </w:rPr>
              <w:t xml:space="preserve"> </w:t>
            </w:r>
            <w:r>
              <w:rPr>
                <w:rFonts w:ascii="Times New Roman" w:hAnsi="Times New Roman"/>
                <w:sz w:val="20"/>
                <w:szCs w:val="20"/>
              </w:rPr>
              <w:t>354</w:t>
            </w:r>
            <w:r w:rsidRPr="00C85E29">
              <w:rPr>
                <w:rFonts w:ascii="Times New Roman" w:hAnsi="Times New Roman"/>
                <w:sz w:val="20"/>
                <w:szCs w:val="20"/>
              </w:rPr>
              <w:t>,</w:t>
            </w:r>
            <w:r>
              <w:rPr>
                <w:rFonts w:ascii="Times New Roman" w:hAnsi="Times New Roman"/>
                <w:sz w:val="20"/>
                <w:szCs w:val="20"/>
              </w:rPr>
              <w:t>8</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sidRPr="00C85E29">
              <w:rPr>
                <w:rFonts w:ascii="Times New Roman" w:hAnsi="Times New Roman"/>
                <w:sz w:val="20"/>
                <w:szCs w:val="20"/>
              </w:rPr>
              <w:t xml:space="preserve">3 </w:t>
            </w:r>
            <w:r>
              <w:rPr>
                <w:rFonts w:ascii="Times New Roman" w:hAnsi="Times New Roman"/>
                <w:sz w:val="20"/>
                <w:szCs w:val="20"/>
              </w:rPr>
              <w:t>847</w:t>
            </w:r>
            <w:r w:rsidRPr="00C85E29">
              <w:rPr>
                <w:rFonts w:ascii="Times New Roman" w:hAnsi="Times New Roman"/>
                <w:sz w:val="20"/>
                <w:szCs w:val="20"/>
              </w:rPr>
              <w:t>,</w:t>
            </w:r>
            <w:r>
              <w:rPr>
                <w:rFonts w:ascii="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4</w:t>
            </w:r>
            <w:r w:rsidRPr="00C85E29">
              <w:rPr>
                <w:rFonts w:ascii="Times New Roman" w:hAnsi="Times New Roman"/>
                <w:sz w:val="20"/>
                <w:szCs w:val="20"/>
              </w:rPr>
              <w:t xml:space="preserve"> </w:t>
            </w:r>
            <w:r>
              <w:rPr>
                <w:rFonts w:ascii="Times New Roman" w:hAnsi="Times New Roman"/>
                <w:sz w:val="20"/>
                <w:szCs w:val="20"/>
              </w:rPr>
              <w:t>801</w:t>
            </w:r>
            <w:r w:rsidRPr="00C85E29">
              <w:rPr>
                <w:rFonts w:ascii="Times New Roman" w:hAnsi="Times New Roman"/>
                <w:sz w:val="20"/>
                <w:szCs w:val="20"/>
              </w:rPr>
              <w:t>,</w:t>
            </w:r>
            <w:r>
              <w:rPr>
                <w:rFonts w:ascii="Times New Roman" w:hAnsi="Times New Roman"/>
                <w:sz w:val="20"/>
                <w:szCs w:val="20"/>
              </w:rPr>
              <w:t>6</w:t>
            </w:r>
          </w:p>
        </w:tc>
        <w:tc>
          <w:tcPr>
            <w:tcW w:w="101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16</w:t>
            </w:r>
            <w:r w:rsidRPr="00C85E29">
              <w:rPr>
                <w:rFonts w:ascii="Times New Roman" w:hAnsi="Times New Roman"/>
                <w:sz w:val="20"/>
                <w:szCs w:val="20"/>
              </w:rPr>
              <w:t xml:space="preserve"> </w:t>
            </w:r>
            <w:r>
              <w:rPr>
                <w:rFonts w:ascii="Times New Roman" w:hAnsi="Times New Roman"/>
                <w:sz w:val="20"/>
                <w:szCs w:val="20"/>
              </w:rPr>
              <w:t>446</w:t>
            </w:r>
            <w:r w:rsidRPr="00C85E29">
              <w:rPr>
                <w:rFonts w:ascii="Times New Roman" w:hAnsi="Times New Roman"/>
                <w:sz w:val="20"/>
                <w:szCs w:val="20"/>
              </w:rPr>
              <w:t>,</w:t>
            </w:r>
            <w:r>
              <w:rPr>
                <w:rFonts w:ascii="Times New Roman" w:hAnsi="Times New Roman"/>
                <w:sz w:val="20"/>
                <w:szCs w:val="20"/>
              </w:rPr>
              <w:t>8</w:t>
            </w:r>
          </w:p>
        </w:tc>
        <w:tc>
          <w:tcPr>
            <w:tcW w:w="96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16</w:t>
            </w:r>
            <w:r w:rsidRPr="00C85E29">
              <w:rPr>
                <w:rFonts w:ascii="Times New Roman" w:hAnsi="Times New Roman"/>
                <w:sz w:val="20"/>
                <w:szCs w:val="20"/>
              </w:rPr>
              <w:t xml:space="preserve"> </w:t>
            </w:r>
            <w:r>
              <w:rPr>
                <w:rFonts w:ascii="Times New Roman" w:hAnsi="Times New Roman"/>
                <w:sz w:val="20"/>
                <w:szCs w:val="20"/>
              </w:rPr>
              <w:t>446</w:t>
            </w:r>
            <w:r w:rsidRPr="00C85E29">
              <w:rPr>
                <w:rFonts w:ascii="Times New Roman" w:hAnsi="Times New Roman"/>
                <w:sz w:val="20"/>
                <w:szCs w:val="20"/>
              </w:rPr>
              <w:t>,</w:t>
            </w:r>
            <w:r>
              <w:rPr>
                <w:rFonts w:ascii="Times New Roman" w:hAnsi="Times New Roman"/>
                <w:sz w:val="20"/>
                <w:szCs w:val="20"/>
              </w:rPr>
              <w:t>8</w:t>
            </w:r>
          </w:p>
        </w:tc>
        <w:tc>
          <w:tcPr>
            <w:tcW w:w="1037"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58</w:t>
            </w:r>
            <w:r w:rsidRPr="00C85E29">
              <w:rPr>
                <w:rFonts w:ascii="Times New Roman" w:hAnsi="Times New Roman"/>
                <w:sz w:val="20"/>
                <w:szCs w:val="20"/>
              </w:rPr>
              <w:t>,</w:t>
            </w:r>
            <w:r>
              <w:rPr>
                <w:rFonts w:ascii="Times New Roman" w:hAnsi="Times New Roman"/>
                <w:sz w:val="20"/>
                <w:szCs w:val="20"/>
              </w:rPr>
              <w:t>3</w:t>
            </w:r>
          </w:p>
        </w:tc>
        <w:tc>
          <w:tcPr>
            <w:tcW w:w="898"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100</w:t>
            </w:r>
            <w:r w:rsidRPr="00C85E29">
              <w:rPr>
                <w:rFonts w:ascii="Times New Roman" w:hAnsi="Times New Roman"/>
                <w:sz w:val="20"/>
                <w:szCs w:val="20"/>
              </w:rPr>
              <w:t>,</w:t>
            </w:r>
            <w:r>
              <w:rPr>
                <w:rFonts w:ascii="Times New Roman" w:hAnsi="Times New Roman"/>
                <w:sz w:val="20"/>
                <w:szCs w:val="20"/>
              </w:rPr>
              <w:t>0</w:t>
            </w:r>
          </w:p>
        </w:tc>
      </w:tr>
      <w:tr w:rsidR="000F47EA" w:rsidRPr="00C85E29" w:rsidTr="00335535">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Социальная политика</w:t>
            </w:r>
          </w:p>
        </w:tc>
        <w:tc>
          <w:tcPr>
            <w:tcW w:w="92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382</w:t>
            </w:r>
            <w:r w:rsidRPr="00C85E29">
              <w:rPr>
                <w:rFonts w:ascii="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450</w:t>
            </w:r>
            <w:r w:rsidRPr="00C85E29">
              <w:rPr>
                <w:rFonts w:ascii="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485</w:t>
            </w:r>
            <w:r w:rsidRPr="00C85E29">
              <w:rPr>
                <w:rFonts w:ascii="Times New Roman" w:hAnsi="Times New Roman"/>
                <w:sz w:val="20"/>
                <w:szCs w:val="20"/>
              </w:rPr>
              <w:t>,0</w:t>
            </w:r>
          </w:p>
        </w:tc>
        <w:tc>
          <w:tcPr>
            <w:tcW w:w="101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0</w:t>
            </w:r>
            <w:r w:rsidRPr="00C85E29">
              <w:rPr>
                <w:rFonts w:ascii="Times New Roman" w:hAnsi="Times New Roman"/>
                <w:sz w:val="20"/>
                <w:szCs w:val="20"/>
              </w:rPr>
              <w:t>,0</w:t>
            </w:r>
          </w:p>
        </w:tc>
        <w:tc>
          <w:tcPr>
            <w:tcW w:w="96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0</w:t>
            </w:r>
            <w:r w:rsidRPr="00C85E29">
              <w:rPr>
                <w:rFonts w:ascii="Times New Roman" w:hAnsi="Times New Roman"/>
                <w:sz w:val="20"/>
                <w:szCs w:val="20"/>
              </w:rPr>
              <w:t>,0</w:t>
            </w:r>
          </w:p>
        </w:tc>
        <w:tc>
          <w:tcPr>
            <w:tcW w:w="1037"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0</w:t>
            </w:r>
            <w:r w:rsidRPr="00C85E29">
              <w:rPr>
                <w:rFonts w:ascii="Times New Roman" w:hAnsi="Times New Roman"/>
                <w:sz w:val="20"/>
                <w:szCs w:val="20"/>
              </w:rPr>
              <w:t>,</w:t>
            </w:r>
            <w:r>
              <w:rPr>
                <w:rFonts w:ascii="Times New Roman" w:hAnsi="Times New Roman"/>
                <w:sz w:val="20"/>
                <w:szCs w:val="20"/>
              </w:rPr>
              <w:t>0</w:t>
            </w:r>
          </w:p>
        </w:tc>
        <w:tc>
          <w:tcPr>
            <w:tcW w:w="898"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sidRPr="00C85E29">
              <w:rPr>
                <w:rFonts w:ascii="Times New Roman" w:hAnsi="Times New Roman"/>
                <w:sz w:val="20"/>
                <w:szCs w:val="20"/>
              </w:rPr>
              <w:t>0,0</w:t>
            </w:r>
          </w:p>
        </w:tc>
      </w:tr>
      <w:tr w:rsidR="000F47EA" w:rsidRPr="00C85E29" w:rsidTr="00335535">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Физическая культура и спорт</w:t>
            </w:r>
          </w:p>
        </w:tc>
        <w:tc>
          <w:tcPr>
            <w:tcW w:w="92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629</w:t>
            </w:r>
            <w:r w:rsidRPr="00C85E29">
              <w:rPr>
                <w:rFonts w:ascii="Times New Roman" w:hAnsi="Times New Roman"/>
                <w:sz w:val="20"/>
                <w:szCs w:val="20"/>
              </w:rPr>
              <w:t>,</w:t>
            </w:r>
            <w:r>
              <w:rPr>
                <w:rFonts w:ascii="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730</w:t>
            </w:r>
            <w:r w:rsidRPr="00C85E29">
              <w:rPr>
                <w:rFonts w:ascii="Times New Roman" w:hAnsi="Times New Roman"/>
                <w:sz w:val="20"/>
                <w:szCs w:val="20"/>
              </w:rPr>
              <w:t>,</w:t>
            </w:r>
            <w:r>
              <w:rPr>
                <w:rFonts w:ascii="Times New Roman" w:hAnsi="Times New Roman"/>
                <w:sz w:val="20"/>
                <w:szCs w:val="20"/>
              </w:rPr>
              <w:t>3</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623</w:t>
            </w:r>
            <w:r w:rsidRPr="00C85E29">
              <w:rPr>
                <w:rFonts w:ascii="Times New Roman" w:hAnsi="Times New Roman"/>
                <w:sz w:val="20"/>
                <w:szCs w:val="20"/>
              </w:rPr>
              <w:t>,</w:t>
            </w:r>
            <w:r>
              <w:rPr>
                <w:rFonts w:ascii="Times New Roman" w:hAnsi="Times New Roman"/>
                <w:sz w:val="20"/>
                <w:szCs w:val="20"/>
              </w:rPr>
              <w:t>5</w:t>
            </w:r>
          </w:p>
        </w:tc>
        <w:tc>
          <w:tcPr>
            <w:tcW w:w="101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565</w:t>
            </w:r>
            <w:r w:rsidRPr="00C85E29">
              <w:rPr>
                <w:rFonts w:ascii="Times New Roman" w:hAnsi="Times New Roman"/>
                <w:sz w:val="20"/>
                <w:szCs w:val="20"/>
              </w:rPr>
              <w:t>,</w:t>
            </w:r>
            <w:r>
              <w:rPr>
                <w:rFonts w:ascii="Times New Roman" w:hAnsi="Times New Roman"/>
                <w:sz w:val="20"/>
                <w:szCs w:val="20"/>
              </w:rPr>
              <w:t>7</w:t>
            </w:r>
          </w:p>
        </w:tc>
        <w:tc>
          <w:tcPr>
            <w:tcW w:w="96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564</w:t>
            </w:r>
            <w:r w:rsidRPr="00C85E29">
              <w:rPr>
                <w:rFonts w:ascii="Times New Roman" w:hAnsi="Times New Roman"/>
                <w:sz w:val="20"/>
                <w:szCs w:val="20"/>
              </w:rPr>
              <w:t>,</w:t>
            </w:r>
            <w:r>
              <w:rPr>
                <w:rFonts w:ascii="Times New Roman" w:hAnsi="Times New Roman"/>
                <w:sz w:val="20"/>
                <w:szCs w:val="20"/>
              </w:rPr>
              <w:t>3</w:t>
            </w:r>
          </w:p>
        </w:tc>
        <w:tc>
          <w:tcPr>
            <w:tcW w:w="1037"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2</w:t>
            </w:r>
            <w:r w:rsidRPr="00C85E29">
              <w:rPr>
                <w:rFonts w:ascii="Times New Roman" w:hAnsi="Times New Roman"/>
                <w:sz w:val="20"/>
                <w:szCs w:val="20"/>
              </w:rPr>
              <w:t>,</w:t>
            </w:r>
            <w:r>
              <w:rPr>
                <w:rFonts w:ascii="Times New Roman" w:hAnsi="Times New Roman"/>
                <w:sz w:val="20"/>
                <w:szCs w:val="20"/>
              </w:rPr>
              <w:t>0</w:t>
            </w:r>
          </w:p>
        </w:tc>
        <w:tc>
          <w:tcPr>
            <w:tcW w:w="898"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99</w:t>
            </w:r>
            <w:r w:rsidRPr="00C85E29">
              <w:rPr>
                <w:rFonts w:ascii="Times New Roman" w:hAnsi="Times New Roman"/>
                <w:sz w:val="20"/>
                <w:szCs w:val="20"/>
              </w:rPr>
              <w:t>,</w:t>
            </w:r>
            <w:r>
              <w:rPr>
                <w:rFonts w:ascii="Times New Roman" w:hAnsi="Times New Roman"/>
                <w:sz w:val="20"/>
                <w:szCs w:val="20"/>
              </w:rPr>
              <w:t>8</w:t>
            </w:r>
          </w:p>
        </w:tc>
      </w:tr>
      <w:tr w:rsidR="000F47EA" w:rsidRPr="00C85E29" w:rsidTr="00335535">
        <w:trPr>
          <w:trHeight w:val="270"/>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b/>
                <w:bCs/>
                <w:sz w:val="24"/>
                <w:szCs w:val="24"/>
              </w:rPr>
            </w:pPr>
            <w:r w:rsidRPr="00C85E29">
              <w:rPr>
                <w:rFonts w:ascii="Times New Roman" w:hAnsi="Times New Roman"/>
                <w:b/>
                <w:bCs/>
                <w:sz w:val="24"/>
                <w:szCs w:val="24"/>
              </w:rPr>
              <w:t>Всего расходов</w:t>
            </w:r>
          </w:p>
        </w:tc>
        <w:tc>
          <w:tcPr>
            <w:tcW w:w="92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1</w:t>
            </w:r>
            <w:r>
              <w:rPr>
                <w:rFonts w:ascii="Times New Roman" w:hAnsi="Times New Roman"/>
                <w:b/>
                <w:bCs/>
                <w:sz w:val="20"/>
                <w:szCs w:val="20"/>
              </w:rPr>
              <w:t>2 275</w:t>
            </w:r>
            <w:r w:rsidRPr="00C85E29">
              <w:rPr>
                <w:rFonts w:ascii="Times New Roman" w:hAnsi="Times New Roman"/>
                <w:b/>
                <w:bCs/>
                <w:sz w:val="20"/>
                <w:szCs w:val="20"/>
              </w:rPr>
              <w:t>,</w:t>
            </w:r>
            <w:r>
              <w:rPr>
                <w:rFonts w:ascii="Times New Roman" w:hAnsi="Times New Roman"/>
                <w:b/>
                <w:bCs/>
                <w:sz w:val="20"/>
                <w:szCs w:val="20"/>
              </w:rPr>
              <w:t>1</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1</w:t>
            </w:r>
            <w:r>
              <w:rPr>
                <w:rFonts w:ascii="Times New Roman" w:hAnsi="Times New Roman"/>
                <w:b/>
                <w:bCs/>
                <w:sz w:val="20"/>
                <w:szCs w:val="20"/>
              </w:rPr>
              <w:t>3</w:t>
            </w:r>
            <w:r w:rsidRPr="00C85E29">
              <w:rPr>
                <w:rFonts w:ascii="Times New Roman" w:hAnsi="Times New Roman"/>
                <w:b/>
                <w:bCs/>
                <w:sz w:val="20"/>
                <w:szCs w:val="20"/>
              </w:rPr>
              <w:t xml:space="preserve"> </w:t>
            </w:r>
            <w:r>
              <w:rPr>
                <w:rFonts w:ascii="Times New Roman" w:hAnsi="Times New Roman"/>
                <w:b/>
                <w:bCs/>
                <w:sz w:val="20"/>
                <w:szCs w:val="20"/>
              </w:rPr>
              <w:t>352</w:t>
            </w:r>
            <w:r w:rsidRPr="00C85E29">
              <w:rPr>
                <w:rFonts w:ascii="Times New Roman" w:hAnsi="Times New Roman"/>
                <w:b/>
                <w:bCs/>
                <w:sz w:val="20"/>
                <w:szCs w:val="20"/>
              </w:rPr>
              <w:t>,</w:t>
            </w:r>
            <w:r>
              <w:rPr>
                <w:rFonts w:ascii="Times New Roman" w:hAnsi="Times New Roman"/>
                <w:b/>
                <w:bCs/>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1</w:t>
            </w:r>
            <w:r>
              <w:rPr>
                <w:rFonts w:ascii="Times New Roman" w:hAnsi="Times New Roman"/>
                <w:b/>
                <w:bCs/>
                <w:sz w:val="20"/>
                <w:szCs w:val="20"/>
              </w:rPr>
              <w:t>4</w:t>
            </w:r>
            <w:r w:rsidRPr="00C85E29">
              <w:rPr>
                <w:rFonts w:ascii="Times New Roman" w:hAnsi="Times New Roman"/>
                <w:b/>
                <w:bCs/>
                <w:sz w:val="20"/>
                <w:szCs w:val="20"/>
              </w:rPr>
              <w:t xml:space="preserve"> </w:t>
            </w:r>
            <w:r>
              <w:rPr>
                <w:rFonts w:ascii="Times New Roman" w:hAnsi="Times New Roman"/>
                <w:b/>
                <w:bCs/>
                <w:sz w:val="20"/>
                <w:szCs w:val="20"/>
              </w:rPr>
              <w:t>062</w:t>
            </w:r>
            <w:r w:rsidRPr="00C85E29">
              <w:rPr>
                <w:rFonts w:ascii="Times New Roman" w:hAnsi="Times New Roman"/>
                <w:b/>
                <w:bCs/>
                <w:sz w:val="20"/>
                <w:szCs w:val="20"/>
              </w:rPr>
              <w:t>,</w:t>
            </w:r>
            <w:r>
              <w:rPr>
                <w:rFonts w:ascii="Times New Roman" w:hAnsi="Times New Roman"/>
                <w:b/>
                <w:bCs/>
                <w:sz w:val="20"/>
                <w:szCs w:val="20"/>
              </w:rPr>
              <w:t>5</w:t>
            </w:r>
          </w:p>
        </w:tc>
        <w:tc>
          <w:tcPr>
            <w:tcW w:w="101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28</w:t>
            </w:r>
            <w:r w:rsidRPr="00C85E29">
              <w:rPr>
                <w:rFonts w:ascii="Times New Roman" w:hAnsi="Times New Roman"/>
                <w:b/>
                <w:bCs/>
                <w:sz w:val="20"/>
                <w:szCs w:val="20"/>
              </w:rPr>
              <w:t xml:space="preserve"> </w:t>
            </w:r>
            <w:r>
              <w:rPr>
                <w:rFonts w:ascii="Times New Roman" w:hAnsi="Times New Roman"/>
                <w:b/>
                <w:bCs/>
                <w:sz w:val="20"/>
                <w:szCs w:val="20"/>
              </w:rPr>
              <w:t>718</w:t>
            </w:r>
            <w:r w:rsidRPr="00C85E29">
              <w:rPr>
                <w:rFonts w:ascii="Times New Roman" w:hAnsi="Times New Roman"/>
                <w:b/>
                <w:bCs/>
                <w:sz w:val="20"/>
                <w:szCs w:val="20"/>
              </w:rPr>
              <w:t>,</w:t>
            </w:r>
            <w:r>
              <w:rPr>
                <w:rFonts w:ascii="Times New Roman" w:hAnsi="Times New Roman"/>
                <w:b/>
                <w:bCs/>
                <w:sz w:val="20"/>
                <w:szCs w:val="20"/>
              </w:rPr>
              <w:t>9</w:t>
            </w:r>
          </w:p>
        </w:tc>
        <w:tc>
          <w:tcPr>
            <w:tcW w:w="96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28</w:t>
            </w:r>
            <w:r w:rsidRPr="00C85E29">
              <w:rPr>
                <w:rFonts w:ascii="Times New Roman" w:hAnsi="Times New Roman"/>
                <w:b/>
                <w:bCs/>
                <w:sz w:val="20"/>
                <w:szCs w:val="20"/>
              </w:rPr>
              <w:t xml:space="preserve"> </w:t>
            </w:r>
            <w:r>
              <w:rPr>
                <w:rFonts w:ascii="Times New Roman" w:hAnsi="Times New Roman"/>
                <w:b/>
                <w:bCs/>
                <w:sz w:val="20"/>
                <w:szCs w:val="20"/>
              </w:rPr>
              <w:t>193</w:t>
            </w:r>
            <w:r w:rsidRPr="00C85E29">
              <w:rPr>
                <w:rFonts w:ascii="Times New Roman" w:hAnsi="Times New Roman"/>
                <w:b/>
                <w:bCs/>
                <w:sz w:val="20"/>
                <w:szCs w:val="20"/>
              </w:rPr>
              <w:t>,</w:t>
            </w:r>
            <w:r>
              <w:rPr>
                <w:rFonts w:ascii="Times New Roman" w:hAnsi="Times New Roman"/>
                <w:b/>
                <w:bCs/>
                <w:sz w:val="20"/>
                <w:szCs w:val="20"/>
              </w:rPr>
              <w:t>7</w:t>
            </w:r>
          </w:p>
        </w:tc>
        <w:tc>
          <w:tcPr>
            <w:tcW w:w="1037"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100,0</w:t>
            </w:r>
          </w:p>
        </w:tc>
        <w:tc>
          <w:tcPr>
            <w:tcW w:w="898"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Pr>
                <w:rFonts w:ascii="Times New Roman" w:hAnsi="Times New Roman"/>
                <w:b/>
                <w:bCs/>
                <w:sz w:val="20"/>
                <w:szCs w:val="20"/>
              </w:rPr>
              <w:t>98</w:t>
            </w:r>
            <w:r w:rsidRPr="00C85E29">
              <w:rPr>
                <w:rFonts w:ascii="Times New Roman" w:hAnsi="Times New Roman"/>
                <w:b/>
                <w:bCs/>
                <w:sz w:val="20"/>
                <w:szCs w:val="20"/>
              </w:rPr>
              <w:t>,</w:t>
            </w:r>
            <w:r>
              <w:rPr>
                <w:rFonts w:ascii="Times New Roman" w:hAnsi="Times New Roman"/>
                <w:b/>
                <w:bCs/>
                <w:sz w:val="20"/>
                <w:szCs w:val="20"/>
              </w:rPr>
              <w:t>2</w:t>
            </w:r>
          </w:p>
        </w:tc>
      </w:tr>
    </w:tbl>
    <w:p w:rsidR="000F47EA" w:rsidRDefault="000F47EA" w:rsidP="000F47EA">
      <w:pPr>
        <w:spacing w:after="0" w:line="240" w:lineRule="auto"/>
        <w:ind w:firstLine="709"/>
        <w:jc w:val="both"/>
        <w:rPr>
          <w:rFonts w:ascii="Times New Roman" w:hAnsi="Times New Roman"/>
          <w:sz w:val="28"/>
          <w:szCs w:val="28"/>
        </w:rPr>
      </w:pPr>
    </w:p>
    <w:p w:rsidR="000F47EA" w:rsidRDefault="000F47EA" w:rsidP="000F47EA">
      <w:pPr>
        <w:spacing w:after="0" w:line="240" w:lineRule="auto"/>
        <w:ind w:firstLine="709"/>
        <w:jc w:val="both"/>
        <w:rPr>
          <w:rFonts w:ascii="Times New Roman" w:hAnsi="Times New Roman"/>
          <w:sz w:val="28"/>
          <w:szCs w:val="28"/>
        </w:rPr>
      </w:pPr>
      <w:r w:rsidRPr="00C85E29">
        <w:rPr>
          <w:rFonts w:ascii="Times New Roman" w:hAnsi="Times New Roman"/>
          <w:sz w:val="28"/>
          <w:szCs w:val="28"/>
        </w:rPr>
        <w:t>Наибольший удельный вес в общем объеме расходов занимают расходы по разделу</w:t>
      </w:r>
      <w:r>
        <w:rPr>
          <w:rFonts w:ascii="Times New Roman" w:hAnsi="Times New Roman"/>
          <w:sz w:val="28"/>
          <w:szCs w:val="28"/>
        </w:rPr>
        <w:t xml:space="preserve"> «Культура, кинематография», их доля по итогам исполнения бюджета за 2020 год составила 58,3%, что в натуральном выражении составляет 16 446,8 тыс. рублей (это на 11 645,2 тыс. рублей больше показателя 2019 года).</w:t>
      </w:r>
      <w:r w:rsidRPr="00C85E29">
        <w:rPr>
          <w:rFonts w:ascii="Times New Roman" w:hAnsi="Times New Roman"/>
          <w:sz w:val="28"/>
          <w:szCs w:val="28"/>
        </w:rPr>
        <w:t xml:space="preserve"> </w:t>
      </w:r>
    </w:p>
    <w:p w:rsidR="000F47EA" w:rsidRPr="00C85E29" w:rsidRDefault="000F47EA" w:rsidP="000F47EA">
      <w:pPr>
        <w:spacing w:after="0" w:line="240" w:lineRule="auto"/>
        <w:ind w:firstLine="709"/>
        <w:jc w:val="both"/>
        <w:rPr>
          <w:rFonts w:ascii="Times New Roman" w:hAnsi="Times New Roman"/>
          <w:sz w:val="28"/>
          <w:szCs w:val="28"/>
        </w:rPr>
      </w:pPr>
      <w:r w:rsidRPr="00C85E29">
        <w:rPr>
          <w:rFonts w:ascii="Times New Roman" w:hAnsi="Times New Roman"/>
          <w:sz w:val="28"/>
          <w:szCs w:val="28"/>
        </w:rPr>
        <w:t xml:space="preserve">Расходы </w:t>
      </w:r>
      <w:r>
        <w:rPr>
          <w:rFonts w:ascii="Times New Roman" w:hAnsi="Times New Roman"/>
          <w:sz w:val="28"/>
          <w:szCs w:val="28"/>
        </w:rPr>
        <w:t>по разделу «Общегосударственные вопросы»</w:t>
      </w:r>
      <w:r w:rsidRPr="00C85E29">
        <w:rPr>
          <w:rFonts w:ascii="Times New Roman" w:hAnsi="Times New Roman"/>
          <w:sz w:val="28"/>
          <w:szCs w:val="28"/>
        </w:rPr>
        <w:t xml:space="preserve"> по итогам исполнения бюджета за 20</w:t>
      </w:r>
      <w:r>
        <w:rPr>
          <w:rFonts w:ascii="Times New Roman" w:hAnsi="Times New Roman"/>
          <w:sz w:val="28"/>
          <w:szCs w:val="28"/>
        </w:rPr>
        <w:t>20</w:t>
      </w:r>
      <w:r w:rsidRPr="00C85E29">
        <w:rPr>
          <w:rFonts w:ascii="Times New Roman" w:hAnsi="Times New Roman"/>
          <w:sz w:val="28"/>
          <w:szCs w:val="28"/>
        </w:rPr>
        <w:t xml:space="preserve"> год составили </w:t>
      </w:r>
      <w:r>
        <w:rPr>
          <w:rFonts w:ascii="Times New Roman" w:hAnsi="Times New Roman"/>
          <w:sz w:val="28"/>
          <w:szCs w:val="28"/>
        </w:rPr>
        <w:t>5</w:t>
      </w:r>
      <w:r w:rsidRPr="00C85E29">
        <w:rPr>
          <w:rFonts w:ascii="Times New Roman" w:hAnsi="Times New Roman"/>
          <w:sz w:val="28"/>
          <w:szCs w:val="28"/>
        </w:rPr>
        <w:t> </w:t>
      </w:r>
      <w:r>
        <w:rPr>
          <w:rFonts w:ascii="Times New Roman" w:hAnsi="Times New Roman"/>
          <w:sz w:val="28"/>
          <w:szCs w:val="28"/>
        </w:rPr>
        <w:t>653</w:t>
      </w:r>
      <w:r w:rsidRPr="00C85E29">
        <w:rPr>
          <w:rFonts w:ascii="Times New Roman" w:hAnsi="Times New Roman"/>
          <w:sz w:val="28"/>
          <w:szCs w:val="28"/>
        </w:rPr>
        <w:t>,</w:t>
      </w:r>
      <w:r>
        <w:rPr>
          <w:rFonts w:ascii="Times New Roman" w:hAnsi="Times New Roman"/>
          <w:sz w:val="28"/>
          <w:szCs w:val="28"/>
        </w:rPr>
        <w:t>7</w:t>
      </w:r>
      <w:r w:rsidR="00245033">
        <w:rPr>
          <w:rFonts w:ascii="Times New Roman" w:hAnsi="Times New Roman"/>
          <w:sz w:val="28"/>
          <w:szCs w:val="28"/>
        </w:rPr>
        <w:t xml:space="preserve"> тыс. рублей</w:t>
      </w:r>
      <w:r w:rsidRPr="00C85E29">
        <w:rPr>
          <w:rFonts w:ascii="Times New Roman" w:hAnsi="Times New Roman"/>
          <w:sz w:val="28"/>
          <w:szCs w:val="28"/>
        </w:rPr>
        <w:t xml:space="preserve"> или </w:t>
      </w:r>
      <w:r>
        <w:rPr>
          <w:rFonts w:ascii="Times New Roman" w:hAnsi="Times New Roman"/>
          <w:sz w:val="28"/>
          <w:szCs w:val="28"/>
        </w:rPr>
        <w:t>20</w:t>
      </w:r>
      <w:r w:rsidRPr="00C85E29">
        <w:rPr>
          <w:rFonts w:ascii="Times New Roman" w:hAnsi="Times New Roman"/>
          <w:sz w:val="28"/>
          <w:szCs w:val="28"/>
        </w:rPr>
        <w:t>,</w:t>
      </w:r>
      <w:r>
        <w:rPr>
          <w:rFonts w:ascii="Times New Roman" w:hAnsi="Times New Roman"/>
          <w:sz w:val="28"/>
          <w:szCs w:val="28"/>
        </w:rPr>
        <w:t>1</w:t>
      </w:r>
      <w:r w:rsidR="00245033">
        <w:rPr>
          <w:rFonts w:ascii="Times New Roman" w:hAnsi="Times New Roman"/>
          <w:sz w:val="28"/>
          <w:szCs w:val="28"/>
        </w:rPr>
        <w:t>% от общего объема расходов. П</w:t>
      </w:r>
      <w:r w:rsidRPr="00C85E29">
        <w:rPr>
          <w:rFonts w:ascii="Times New Roman" w:hAnsi="Times New Roman"/>
          <w:sz w:val="28"/>
          <w:szCs w:val="28"/>
        </w:rPr>
        <w:t>о сравнению с предыдущим 20</w:t>
      </w:r>
      <w:r>
        <w:rPr>
          <w:rFonts w:ascii="Times New Roman" w:hAnsi="Times New Roman"/>
          <w:sz w:val="28"/>
          <w:szCs w:val="28"/>
        </w:rPr>
        <w:t>19</w:t>
      </w:r>
      <w:r w:rsidRPr="00C85E29">
        <w:rPr>
          <w:rFonts w:ascii="Times New Roman" w:hAnsi="Times New Roman"/>
          <w:sz w:val="28"/>
          <w:szCs w:val="28"/>
        </w:rPr>
        <w:t xml:space="preserve"> годом расходы увеличились на </w:t>
      </w:r>
      <w:r>
        <w:rPr>
          <w:rFonts w:ascii="Times New Roman" w:hAnsi="Times New Roman"/>
          <w:sz w:val="28"/>
          <w:szCs w:val="28"/>
        </w:rPr>
        <w:t>415</w:t>
      </w:r>
      <w:r w:rsidRPr="00C85E29">
        <w:rPr>
          <w:rFonts w:ascii="Times New Roman" w:hAnsi="Times New Roman"/>
          <w:sz w:val="28"/>
          <w:szCs w:val="28"/>
        </w:rPr>
        <w:t>,</w:t>
      </w:r>
      <w:r>
        <w:rPr>
          <w:rFonts w:ascii="Times New Roman" w:hAnsi="Times New Roman"/>
          <w:sz w:val="28"/>
          <w:szCs w:val="28"/>
        </w:rPr>
        <w:t>4</w:t>
      </w:r>
      <w:r w:rsidRPr="00C85E29">
        <w:rPr>
          <w:rFonts w:ascii="Times New Roman" w:hAnsi="Times New Roman"/>
          <w:sz w:val="28"/>
          <w:szCs w:val="28"/>
        </w:rPr>
        <w:t xml:space="preserve"> тыс. рублей. </w:t>
      </w:r>
    </w:p>
    <w:p w:rsidR="000F47EA" w:rsidRPr="00C85E29" w:rsidRDefault="000F47EA" w:rsidP="000F47EA">
      <w:pPr>
        <w:spacing w:after="0" w:line="240" w:lineRule="auto"/>
        <w:ind w:firstLine="709"/>
        <w:jc w:val="both"/>
        <w:rPr>
          <w:rFonts w:ascii="Times New Roman" w:hAnsi="Times New Roman"/>
          <w:sz w:val="28"/>
          <w:szCs w:val="28"/>
        </w:rPr>
      </w:pPr>
      <w:r w:rsidRPr="00C85E29">
        <w:rPr>
          <w:rFonts w:ascii="Times New Roman" w:hAnsi="Times New Roman"/>
          <w:sz w:val="28"/>
          <w:szCs w:val="28"/>
        </w:rPr>
        <w:t>Остальные 2</w:t>
      </w:r>
      <w:r>
        <w:rPr>
          <w:rFonts w:ascii="Times New Roman" w:hAnsi="Times New Roman"/>
          <w:sz w:val="28"/>
          <w:szCs w:val="28"/>
        </w:rPr>
        <w:t>1</w:t>
      </w:r>
      <w:r w:rsidRPr="00C85E29">
        <w:rPr>
          <w:rFonts w:ascii="Times New Roman" w:hAnsi="Times New Roman"/>
          <w:sz w:val="28"/>
          <w:szCs w:val="28"/>
        </w:rPr>
        <w:t>,</w:t>
      </w:r>
      <w:r>
        <w:rPr>
          <w:rFonts w:ascii="Times New Roman" w:hAnsi="Times New Roman"/>
          <w:sz w:val="28"/>
          <w:szCs w:val="28"/>
        </w:rPr>
        <w:t>6</w:t>
      </w:r>
      <w:r w:rsidRPr="00C85E29">
        <w:rPr>
          <w:rFonts w:ascii="Times New Roman" w:hAnsi="Times New Roman"/>
          <w:sz w:val="28"/>
          <w:szCs w:val="28"/>
        </w:rPr>
        <w:t>% распр</w:t>
      </w:r>
      <w:r w:rsidR="00D20429">
        <w:rPr>
          <w:rFonts w:ascii="Times New Roman" w:hAnsi="Times New Roman"/>
          <w:sz w:val="28"/>
          <w:szCs w:val="28"/>
        </w:rPr>
        <w:t>еделены по следующим разделам: «Н</w:t>
      </w:r>
      <w:r w:rsidRPr="00C85E29">
        <w:rPr>
          <w:rFonts w:ascii="Times New Roman" w:hAnsi="Times New Roman"/>
          <w:sz w:val="28"/>
          <w:szCs w:val="28"/>
        </w:rPr>
        <w:t>ациональная оборона</w:t>
      </w:r>
      <w:r w:rsidR="00D20429">
        <w:rPr>
          <w:rFonts w:ascii="Times New Roman" w:hAnsi="Times New Roman"/>
          <w:sz w:val="28"/>
          <w:szCs w:val="28"/>
        </w:rPr>
        <w:t>»</w:t>
      </w:r>
      <w:r w:rsidRPr="00C85E29">
        <w:rPr>
          <w:rFonts w:ascii="Times New Roman" w:hAnsi="Times New Roman"/>
          <w:sz w:val="28"/>
          <w:szCs w:val="28"/>
        </w:rPr>
        <w:t xml:space="preserve"> – </w:t>
      </w:r>
      <w:r>
        <w:rPr>
          <w:rFonts w:ascii="Times New Roman" w:hAnsi="Times New Roman"/>
          <w:sz w:val="28"/>
          <w:szCs w:val="28"/>
        </w:rPr>
        <w:t>0</w:t>
      </w:r>
      <w:r w:rsidRPr="00C85E29">
        <w:rPr>
          <w:rFonts w:ascii="Times New Roman" w:hAnsi="Times New Roman"/>
          <w:sz w:val="28"/>
          <w:szCs w:val="28"/>
        </w:rPr>
        <w:t>,</w:t>
      </w:r>
      <w:r>
        <w:rPr>
          <w:rFonts w:ascii="Times New Roman" w:hAnsi="Times New Roman"/>
          <w:sz w:val="28"/>
          <w:szCs w:val="28"/>
        </w:rPr>
        <w:t>6</w:t>
      </w:r>
      <w:r w:rsidR="00D20429">
        <w:rPr>
          <w:rFonts w:ascii="Times New Roman" w:hAnsi="Times New Roman"/>
          <w:sz w:val="28"/>
          <w:szCs w:val="28"/>
        </w:rPr>
        <w:t>%; «Н</w:t>
      </w:r>
      <w:r w:rsidRPr="00C85E29">
        <w:rPr>
          <w:rFonts w:ascii="Times New Roman" w:hAnsi="Times New Roman"/>
          <w:sz w:val="28"/>
          <w:szCs w:val="28"/>
        </w:rPr>
        <w:t>ациональная безопасность и правоохранительная деятельность</w:t>
      </w:r>
      <w:r w:rsidR="00D20429">
        <w:rPr>
          <w:rFonts w:ascii="Times New Roman" w:hAnsi="Times New Roman"/>
          <w:sz w:val="28"/>
          <w:szCs w:val="28"/>
        </w:rPr>
        <w:t>»</w:t>
      </w:r>
      <w:r w:rsidRPr="00C85E29">
        <w:rPr>
          <w:rFonts w:ascii="Times New Roman" w:hAnsi="Times New Roman"/>
          <w:sz w:val="28"/>
          <w:szCs w:val="28"/>
        </w:rPr>
        <w:t xml:space="preserve"> – </w:t>
      </w:r>
      <w:r>
        <w:rPr>
          <w:rFonts w:ascii="Times New Roman" w:hAnsi="Times New Roman"/>
          <w:sz w:val="28"/>
          <w:szCs w:val="28"/>
        </w:rPr>
        <w:t>1</w:t>
      </w:r>
      <w:r w:rsidRPr="00C85E29">
        <w:rPr>
          <w:rFonts w:ascii="Times New Roman" w:hAnsi="Times New Roman"/>
          <w:sz w:val="28"/>
          <w:szCs w:val="28"/>
        </w:rPr>
        <w:t>,</w:t>
      </w:r>
      <w:r>
        <w:rPr>
          <w:rFonts w:ascii="Times New Roman" w:hAnsi="Times New Roman"/>
          <w:sz w:val="28"/>
          <w:szCs w:val="28"/>
        </w:rPr>
        <w:t>1</w:t>
      </w:r>
      <w:r w:rsidR="00D20429">
        <w:rPr>
          <w:rFonts w:ascii="Times New Roman" w:hAnsi="Times New Roman"/>
          <w:sz w:val="28"/>
          <w:szCs w:val="28"/>
        </w:rPr>
        <w:t>%; «Н</w:t>
      </w:r>
      <w:r w:rsidRPr="00C85E29">
        <w:rPr>
          <w:rFonts w:ascii="Times New Roman" w:hAnsi="Times New Roman"/>
          <w:sz w:val="28"/>
          <w:szCs w:val="28"/>
        </w:rPr>
        <w:t>ациональная экономика</w:t>
      </w:r>
      <w:r w:rsidR="00D20429">
        <w:rPr>
          <w:rFonts w:ascii="Times New Roman" w:hAnsi="Times New Roman"/>
          <w:sz w:val="28"/>
          <w:szCs w:val="28"/>
        </w:rPr>
        <w:t>»</w:t>
      </w:r>
      <w:r w:rsidRPr="00C85E29">
        <w:rPr>
          <w:rFonts w:ascii="Times New Roman" w:hAnsi="Times New Roman"/>
          <w:sz w:val="28"/>
          <w:szCs w:val="28"/>
        </w:rPr>
        <w:t xml:space="preserve"> – </w:t>
      </w:r>
      <w:r>
        <w:rPr>
          <w:rFonts w:ascii="Times New Roman" w:hAnsi="Times New Roman"/>
          <w:sz w:val="28"/>
          <w:szCs w:val="28"/>
        </w:rPr>
        <w:t>5</w:t>
      </w:r>
      <w:r w:rsidRPr="00C85E29">
        <w:rPr>
          <w:rFonts w:ascii="Times New Roman" w:hAnsi="Times New Roman"/>
          <w:sz w:val="28"/>
          <w:szCs w:val="28"/>
        </w:rPr>
        <w:t>,</w:t>
      </w:r>
      <w:r>
        <w:rPr>
          <w:rFonts w:ascii="Times New Roman" w:hAnsi="Times New Roman"/>
          <w:sz w:val="28"/>
          <w:szCs w:val="28"/>
        </w:rPr>
        <w:t>2</w:t>
      </w:r>
      <w:r w:rsidR="00D20429">
        <w:rPr>
          <w:rFonts w:ascii="Times New Roman" w:hAnsi="Times New Roman"/>
          <w:sz w:val="28"/>
          <w:szCs w:val="28"/>
        </w:rPr>
        <w:t>%, «Ж</w:t>
      </w:r>
      <w:r w:rsidRPr="00C85E29">
        <w:rPr>
          <w:rFonts w:ascii="Times New Roman" w:hAnsi="Times New Roman"/>
          <w:sz w:val="28"/>
          <w:szCs w:val="28"/>
        </w:rPr>
        <w:t>илищно-коммунальное хозяйство</w:t>
      </w:r>
      <w:r w:rsidR="00D20429">
        <w:rPr>
          <w:rFonts w:ascii="Times New Roman" w:hAnsi="Times New Roman"/>
          <w:sz w:val="28"/>
          <w:szCs w:val="28"/>
        </w:rPr>
        <w:t>»</w:t>
      </w:r>
      <w:r w:rsidRPr="00C85E29">
        <w:rPr>
          <w:rFonts w:ascii="Times New Roman" w:hAnsi="Times New Roman"/>
          <w:sz w:val="28"/>
          <w:szCs w:val="28"/>
        </w:rPr>
        <w:t xml:space="preserve"> – </w:t>
      </w:r>
      <w:r>
        <w:rPr>
          <w:rFonts w:ascii="Times New Roman" w:hAnsi="Times New Roman"/>
          <w:sz w:val="28"/>
          <w:szCs w:val="28"/>
        </w:rPr>
        <w:t>12</w:t>
      </w:r>
      <w:r w:rsidRPr="00C85E29">
        <w:rPr>
          <w:rFonts w:ascii="Times New Roman" w:hAnsi="Times New Roman"/>
          <w:sz w:val="28"/>
          <w:szCs w:val="28"/>
        </w:rPr>
        <w:t>,</w:t>
      </w:r>
      <w:r>
        <w:rPr>
          <w:rFonts w:ascii="Times New Roman" w:hAnsi="Times New Roman"/>
          <w:sz w:val="28"/>
          <w:szCs w:val="28"/>
        </w:rPr>
        <w:t>7</w:t>
      </w:r>
      <w:r w:rsidRPr="00C85E29">
        <w:rPr>
          <w:rFonts w:ascii="Times New Roman" w:hAnsi="Times New Roman"/>
          <w:sz w:val="28"/>
          <w:szCs w:val="28"/>
        </w:rPr>
        <w:t>%</w:t>
      </w:r>
      <w:r w:rsidR="00D20429">
        <w:rPr>
          <w:rFonts w:ascii="Times New Roman" w:hAnsi="Times New Roman"/>
          <w:sz w:val="28"/>
          <w:szCs w:val="28"/>
        </w:rPr>
        <w:t>, «Ф</w:t>
      </w:r>
      <w:r>
        <w:rPr>
          <w:rFonts w:ascii="Times New Roman" w:hAnsi="Times New Roman"/>
          <w:sz w:val="28"/>
          <w:szCs w:val="28"/>
        </w:rPr>
        <w:t>изическая культура и спорт</w:t>
      </w:r>
      <w:r w:rsidR="00D20429">
        <w:rPr>
          <w:rFonts w:ascii="Times New Roman" w:hAnsi="Times New Roman"/>
          <w:sz w:val="28"/>
          <w:szCs w:val="28"/>
        </w:rPr>
        <w:t>»</w:t>
      </w:r>
      <w:r>
        <w:rPr>
          <w:rFonts w:ascii="Times New Roman" w:hAnsi="Times New Roman"/>
          <w:sz w:val="28"/>
          <w:szCs w:val="28"/>
        </w:rPr>
        <w:t xml:space="preserve">  - 2%.</w:t>
      </w:r>
    </w:p>
    <w:p w:rsidR="00116D46" w:rsidRPr="000F47EA" w:rsidRDefault="00116D46" w:rsidP="00116D46">
      <w:pPr>
        <w:spacing w:after="0" w:line="240" w:lineRule="auto"/>
        <w:ind w:firstLine="709"/>
        <w:jc w:val="both"/>
        <w:rPr>
          <w:rFonts w:ascii="Times New Roman" w:hAnsi="Times New Roman"/>
          <w:color w:val="000000" w:themeColor="text1"/>
          <w:sz w:val="28"/>
          <w:szCs w:val="28"/>
        </w:rPr>
      </w:pPr>
      <w:r w:rsidRPr="000F47EA">
        <w:rPr>
          <w:rFonts w:ascii="Times New Roman" w:hAnsi="Times New Roman"/>
          <w:color w:val="000000" w:themeColor="text1"/>
          <w:sz w:val="28"/>
          <w:szCs w:val="28"/>
        </w:rPr>
        <w:t>Расходы на реализацию регионального проекта «Спорт - норма жизни» за 2020 год составили 542,1 тыс</w:t>
      </w:r>
      <w:proofErr w:type="gramStart"/>
      <w:r w:rsidRPr="000F47EA">
        <w:rPr>
          <w:rFonts w:ascii="Times New Roman" w:hAnsi="Times New Roman"/>
          <w:color w:val="000000" w:themeColor="text1"/>
          <w:sz w:val="28"/>
          <w:szCs w:val="28"/>
        </w:rPr>
        <w:t>.р</w:t>
      </w:r>
      <w:proofErr w:type="gramEnd"/>
      <w:r w:rsidRPr="000F47EA">
        <w:rPr>
          <w:rFonts w:ascii="Times New Roman" w:hAnsi="Times New Roman"/>
          <w:color w:val="000000" w:themeColor="text1"/>
          <w:sz w:val="28"/>
          <w:szCs w:val="28"/>
        </w:rPr>
        <w:t>ублей.</w:t>
      </w:r>
    </w:p>
    <w:p w:rsidR="00F36BF7" w:rsidRPr="000F47EA" w:rsidRDefault="00F36BF7" w:rsidP="000436F9">
      <w:pPr>
        <w:spacing w:after="0" w:line="240" w:lineRule="auto"/>
        <w:ind w:firstLine="709"/>
        <w:jc w:val="both"/>
        <w:rPr>
          <w:rFonts w:ascii="Times New Roman" w:hAnsi="Times New Roman"/>
          <w:sz w:val="24"/>
          <w:szCs w:val="24"/>
        </w:rPr>
      </w:pPr>
    </w:p>
    <w:p w:rsidR="00FD3661" w:rsidRPr="00063AD6" w:rsidRDefault="00063AD6" w:rsidP="00063AD6">
      <w:pPr>
        <w:spacing w:after="0" w:line="240" w:lineRule="auto"/>
        <w:jc w:val="center"/>
        <w:rPr>
          <w:rFonts w:ascii="Times New Roman" w:hAnsi="Times New Roman"/>
          <w:b/>
          <w:sz w:val="28"/>
          <w:szCs w:val="28"/>
        </w:rPr>
      </w:pPr>
      <w:r>
        <w:rPr>
          <w:rFonts w:ascii="Times New Roman" w:eastAsia="Calibri" w:hAnsi="Times New Roman"/>
          <w:b/>
          <w:sz w:val="28"/>
          <w:szCs w:val="28"/>
          <w:lang w:eastAsia="en-US"/>
        </w:rPr>
        <w:t xml:space="preserve">4. </w:t>
      </w:r>
      <w:r w:rsidR="00FD3661" w:rsidRPr="00063AD6">
        <w:rPr>
          <w:rFonts w:ascii="Times New Roman" w:eastAsia="Calibri" w:hAnsi="Times New Roman"/>
          <w:b/>
          <w:sz w:val="28"/>
          <w:szCs w:val="28"/>
          <w:lang w:eastAsia="en-US"/>
        </w:rPr>
        <w:t>Организация внутреннего</w:t>
      </w:r>
      <w:r w:rsidR="00D76A9F" w:rsidRPr="00063AD6">
        <w:rPr>
          <w:rFonts w:ascii="Times New Roman" w:eastAsia="Calibri" w:hAnsi="Times New Roman"/>
          <w:b/>
          <w:sz w:val="28"/>
          <w:szCs w:val="28"/>
          <w:lang w:eastAsia="en-US"/>
        </w:rPr>
        <w:t xml:space="preserve"> муниципального</w:t>
      </w:r>
      <w:r w:rsidR="00FD3661" w:rsidRPr="00063AD6">
        <w:rPr>
          <w:rFonts w:ascii="Times New Roman" w:eastAsia="Calibri" w:hAnsi="Times New Roman"/>
          <w:b/>
          <w:sz w:val="28"/>
          <w:szCs w:val="28"/>
          <w:lang w:eastAsia="en-US"/>
        </w:rPr>
        <w:t xml:space="preserve"> финансового контроля</w:t>
      </w:r>
    </w:p>
    <w:p w:rsidR="00D76A9F" w:rsidRPr="00245033" w:rsidRDefault="00D76A9F" w:rsidP="00D76A9F">
      <w:pPr>
        <w:spacing w:after="0" w:line="240" w:lineRule="auto"/>
        <w:rPr>
          <w:rFonts w:ascii="Times New Roman" w:hAnsi="Times New Roman"/>
          <w:sz w:val="28"/>
          <w:szCs w:val="28"/>
        </w:rPr>
      </w:pPr>
    </w:p>
    <w:p w:rsidR="00D76A9F" w:rsidRDefault="00D76A9F" w:rsidP="00D76A9F">
      <w:pPr>
        <w:spacing w:after="0" w:line="240" w:lineRule="auto"/>
        <w:ind w:firstLine="709"/>
        <w:jc w:val="both"/>
        <w:rPr>
          <w:rFonts w:ascii="Times New Roman" w:hAnsi="Times New Roman"/>
          <w:color w:val="000000" w:themeColor="text1"/>
          <w:sz w:val="28"/>
          <w:szCs w:val="28"/>
        </w:rPr>
      </w:pPr>
      <w:proofErr w:type="gramStart"/>
      <w:r w:rsidRPr="00D76A9F">
        <w:rPr>
          <w:rFonts w:ascii="Times New Roman" w:hAnsi="Times New Roman"/>
          <w:color w:val="000000" w:themeColor="text1"/>
          <w:sz w:val="28"/>
          <w:szCs w:val="28"/>
        </w:rPr>
        <w:t xml:space="preserve">В соответствии с частью 3 статьи 269.2 Бюджетного кодекса Российской Федерации, статьёй 99 Федерального закона от 05.04.2013 года № 44-ФЗ «О контрактной системе в сфере закупок товаров, работ, услуг для обеспечения государственных нужд» постановлением Администрации </w:t>
      </w:r>
      <w:proofErr w:type="spellStart"/>
      <w:r>
        <w:rPr>
          <w:rFonts w:ascii="Times New Roman" w:hAnsi="Times New Roman"/>
          <w:color w:val="000000" w:themeColor="text1"/>
          <w:sz w:val="28"/>
          <w:szCs w:val="28"/>
        </w:rPr>
        <w:lastRenderedPageBreak/>
        <w:t>Саровского</w:t>
      </w:r>
      <w:proofErr w:type="spellEnd"/>
      <w:r w:rsidRPr="00D76A9F">
        <w:rPr>
          <w:rFonts w:ascii="Times New Roman" w:hAnsi="Times New Roman"/>
          <w:color w:val="000000" w:themeColor="text1"/>
          <w:sz w:val="28"/>
          <w:szCs w:val="28"/>
        </w:rPr>
        <w:t xml:space="preserve"> сельского поселения от </w:t>
      </w:r>
      <w:r>
        <w:rPr>
          <w:rFonts w:ascii="Times New Roman" w:hAnsi="Times New Roman"/>
          <w:color w:val="000000" w:themeColor="text1"/>
          <w:sz w:val="28"/>
          <w:szCs w:val="28"/>
        </w:rPr>
        <w:t>07</w:t>
      </w:r>
      <w:r w:rsidRPr="00D76A9F">
        <w:rPr>
          <w:rFonts w:ascii="Times New Roman" w:hAnsi="Times New Roman"/>
          <w:color w:val="000000" w:themeColor="text1"/>
          <w:sz w:val="28"/>
          <w:szCs w:val="28"/>
        </w:rPr>
        <w:t>.</w:t>
      </w:r>
      <w:r>
        <w:rPr>
          <w:rFonts w:ascii="Times New Roman" w:hAnsi="Times New Roman"/>
          <w:color w:val="000000" w:themeColor="text1"/>
          <w:sz w:val="28"/>
          <w:szCs w:val="28"/>
        </w:rPr>
        <w:t>05</w:t>
      </w:r>
      <w:r w:rsidRPr="00D76A9F">
        <w:rPr>
          <w:rFonts w:ascii="Times New Roman" w:hAnsi="Times New Roman"/>
          <w:color w:val="000000" w:themeColor="text1"/>
          <w:sz w:val="28"/>
          <w:szCs w:val="28"/>
        </w:rPr>
        <w:t>.20</w:t>
      </w:r>
      <w:r>
        <w:rPr>
          <w:rFonts w:ascii="Times New Roman" w:hAnsi="Times New Roman"/>
          <w:color w:val="000000" w:themeColor="text1"/>
          <w:sz w:val="28"/>
          <w:szCs w:val="28"/>
        </w:rPr>
        <w:t>20</w:t>
      </w:r>
      <w:r w:rsidRPr="00D76A9F">
        <w:rPr>
          <w:rFonts w:ascii="Times New Roman" w:hAnsi="Times New Roman"/>
          <w:color w:val="000000" w:themeColor="text1"/>
          <w:sz w:val="28"/>
          <w:szCs w:val="28"/>
        </w:rPr>
        <w:t xml:space="preserve"> № </w:t>
      </w:r>
      <w:r>
        <w:rPr>
          <w:rFonts w:ascii="Times New Roman" w:hAnsi="Times New Roman"/>
          <w:color w:val="000000" w:themeColor="text1"/>
          <w:sz w:val="28"/>
          <w:szCs w:val="28"/>
        </w:rPr>
        <w:t>53</w:t>
      </w:r>
      <w:r w:rsidRPr="00D76A9F">
        <w:rPr>
          <w:rFonts w:ascii="Times New Roman" w:hAnsi="Times New Roman"/>
          <w:color w:val="000000" w:themeColor="text1"/>
          <w:sz w:val="28"/>
          <w:szCs w:val="28"/>
        </w:rPr>
        <w:t xml:space="preserve"> «Об </w:t>
      </w:r>
      <w:r>
        <w:rPr>
          <w:rFonts w:ascii="Times New Roman" w:hAnsi="Times New Roman"/>
          <w:color w:val="000000" w:themeColor="text1"/>
          <w:sz w:val="28"/>
          <w:szCs w:val="28"/>
        </w:rPr>
        <w:t xml:space="preserve">утверждении Порядка осуществления Администрацией </w:t>
      </w:r>
      <w:proofErr w:type="spellStart"/>
      <w:r>
        <w:rPr>
          <w:rFonts w:ascii="Times New Roman" w:hAnsi="Times New Roman"/>
          <w:color w:val="000000" w:themeColor="text1"/>
          <w:sz w:val="28"/>
          <w:szCs w:val="28"/>
        </w:rPr>
        <w:t>Саровского</w:t>
      </w:r>
      <w:proofErr w:type="spellEnd"/>
      <w:r>
        <w:rPr>
          <w:rFonts w:ascii="Times New Roman" w:hAnsi="Times New Roman"/>
          <w:color w:val="000000" w:themeColor="text1"/>
          <w:sz w:val="28"/>
          <w:szCs w:val="28"/>
        </w:rPr>
        <w:t xml:space="preserve"> сельского поселения полномочий по внутреннему муниципальному финансовому контролю в муниципальном образовании «</w:t>
      </w:r>
      <w:proofErr w:type="spellStart"/>
      <w:r>
        <w:rPr>
          <w:rFonts w:ascii="Times New Roman" w:hAnsi="Times New Roman"/>
          <w:color w:val="000000" w:themeColor="text1"/>
          <w:sz w:val="28"/>
          <w:szCs w:val="28"/>
        </w:rPr>
        <w:t>Саровское</w:t>
      </w:r>
      <w:proofErr w:type="spellEnd"/>
      <w:r>
        <w:rPr>
          <w:rFonts w:ascii="Times New Roman" w:hAnsi="Times New Roman"/>
          <w:color w:val="000000" w:themeColor="text1"/>
          <w:sz w:val="28"/>
          <w:szCs w:val="28"/>
        </w:rPr>
        <w:t xml:space="preserve"> сельское поселение</w:t>
      </w:r>
      <w:proofErr w:type="gramEnd"/>
      <w:r>
        <w:rPr>
          <w:rFonts w:ascii="Times New Roman" w:hAnsi="Times New Roman"/>
          <w:color w:val="000000" w:themeColor="text1"/>
          <w:sz w:val="28"/>
          <w:szCs w:val="28"/>
        </w:rPr>
        <w:t xml:space="preserve">» утвержден </w:t>
      </w:r>
      <w:r w:rsidR="009D78D2">
        <w:rPr>
          <w:rFonts w:ascii="Times New Roman" w:hAnsi="Times New Roman"/>
          <w:color w:val="000000" w:themeColor="text1"/>
          <w:sz w:val="28"/>
          <w:szCs w:val="28"/>
        </w:rPr>
        <w:t>вышеуказанный</w:t>
      </w:r>
      <w:r>
        <w:rPr>
          <w:rFonts w:ascii="Times New Roman" w:hAnsi="Times New Roman"/>
          <w:color w:val="000000" w:themeColor="text1"/>
          <w:sz w:val="28"/>
          <w:szCs w:val="28"/>
        </w:rPr>
        <w:t xml:space="preserve"> порядок.</w:t>
      </w:r>
    </w:p>
    <w:p w:rsidR="00D76A9F" w:rsidRDefault="00D76A9F" w:rsidP="00D76A9F">
      <w:pPr>
        <w:spacing w:after="0" w:line="240" w:lineRule="auto"/>
        <w:ind w:firstLine="709"/>
        <w:jc w:val="both"/>
        <w:rPr>
          <w:rFonts w:ascii="Times New Roman" w:hAnsi="Times New Roman"/>
          <w:color w:val="000000" w:themeColor="text1"/>
          <w:sz w:val="28"/>
          <w:szCs w:val="28"/>
        </w:rPr>
      </w:pPr>
      <w:r w:rsidRPr="00D76A9F">
        <w:rPr>
          <w:rFonts w:ascii="Times New Roman" w:hAnsi="Times New Roman"/>
          <w:color w:val="000000" w:themeColor="text1"/>
          <w:sz w:val="28"/>
          <w:szCs w:val="28"/>
        </w:rPr>
        <w:t xml:space="preserve">В соответствии с установленным полномочием Администрацией </w:t>
      </w:r>
      <w:proofErr w:type="spellStart"/>
      <w:r>
        <w:rPr>
          <w:rFonts w:ascii="Times New Roman" w:hAnsi="Times New Roman"/>
          <w:color w:val="000000" w:themeColor="text1"/>
          <w:sz w:val="28"/>
          <w:szCs w:val="28"/>
        </w:rPr>
        <w:t>Саровского</w:t>
      </w:r>
      <w:proofErr w:type="spellEnd"/>
      <w:r w:rsidRPr="00D76A9F">
        <w:rPr>
          <w:rFonts w:ascii="Times New Roman" w:hAnsi="Times New Roman"/>
          <w:color w:val="000000" w:themeColor="text1"/>
          <w:sz w:val="28"/>
          <w:szCs w:val="28"/>
        </w:rPr>
        <w:t xml:space="preserve"> сельского поселения в 2020 году выполнялись следующие контрольные мероприятия: Мониторинг реализации ведомственных целевых программ</w:t>
      </w:r>
      <w:r>
        <w:rPr>
          <w:rFonts w:ascii="Times New Roman" w:hAnsi="Times New Roman"/>
          <w:color w:val="000000" w:themeColor="text1"/>
          <w:sz w:val="28"/>
          <w:szCs w:val="28"/>
        </w:rPr>
        <w:t xml:space="preserve"> по итогам первого полугодия 2020 года</w:t>
      </w:r>
      <w:r w:rsidRPr="00D76A9F">
        <w:rPr>
          <w:rFonts w:ascii="Times New Roman" w:hAnsi="Times New Roman"/>
          <w:color w:val="000000" w:themeColor="text1"/>
          <w:sz w:val="28"/>
          <w:szCs w:val="28"/>
        </w:rPr>
        <w:t xml:space="preserve">, Проверка </w:t>
      </w:r>
      <w:r>
        <w:rPr>
          <w:rFonts w:ascii="Times New Roman" w:hAnsi="Times New Roman"/>
          <w:color w:val="000000" w:themeColor="text1"/>
          <w:sz w:val="28"/>
          <w:szCs w:val="28"/>
        </w:rPr>
        <w:t>использования средств иных межбюджетных трансфертов, предоставленных бюджету муниципального образования «</w:t>
      </w:r>
      <w:proofErr w:type="spellStart"/>
      <w:r>
        <w:rPr>
          <w:rFonts w:ascii="Times New Roman" w:hAnsi="Times New Roman"/>
          <w:color w:val="000000" w:themeColor="text1"/>
          <w:sz w:val="28"/>
          <w:szCs w:val="28"/>
        </w:rPr>
        <w:t>Саровское</w:t>
      </w:r>
      <w:proofErr w:type="spellEnd"/>
      <w:r>
        <w:rPr>
          <w:rFonts w:ascii="Times New Roman" w:hAnsi="Times New Roman"/>
          <w:color w:val="000000" w:themeColor="text1"/>
          <w:sz w:val="28"/>
          <w:szCs w:val="28"/>
        </w:rPr>
        <w:t xml:space="preserve"> сельское поселение» на</w:t>
      </w:r>
      <w:r w:rsidR="00E9586B">
        <w:rPr>
          <w:rFonts w:ascii="Times New Roman" w:hAnsi="Times New Roman"/>
          <w:color w:val="000000" w:themeColor="text1"/>
          <w:sz w:val="28"/>
          <w:szCs w:val="28"/>
        </w:rPr>
        <w:t xml:space="preserve">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w:t>
      </w:r>
      <w:proofErr w:type="spellStart"/>
      <w:r w:rsidR="00E9586B">
        <w:rPr>
          <w:rFonts w:ascii="Times New Roman" w:hAnsi="Times New Roman"/>
          <w:color w:val="000000" w:themeColor="text1"/>
          <w:sz w:val="28"/>
          <w:szCs w:val="28"/>
        </w:rPr>
        <w:t>Саровское</w:t>
      </w:r>
      <w:proofErr w:type="spellEnd"/>
      <w:r w:rsidR="00E9586B">
        <w:rPr>
          <w:rFonts w:ascii="Times New Roman" w:hAnsi="Times New Roman"/>
          <w:color w:val="000000" w:themeColor="text1"/>
          <w:sz w:val="28"/>
          <w:szCs w:val="28"/>
        </w:rPr>
        <w:t xml:space="preserve"> сельское поселение».</w:t>
      </w:r>
    </w:p>
    <w:p w:rsidR="00D76A9F" w:rsidRPr="00D76A9F" w:rsidRDefault="00D76A9F" w:rsidP="00D76A9F">
      <w:pPr>
        <w:spacing w:after="0" w:line="240" w:lineRule="auto"/>
        <w:ind w:firstLine="709"/>
        <w:jc w:val="both"/>
        <w:rPr>
          <w:rFonts w:ascii="Times New Roman" w:hAnsi="Times New Roman"/>
          <w:color w:val="000000" w:themeColor="text1"/>
          <w:sz w:val="28"/>
          <w:szCs w:val="28"/>
        </w:rPr>
      </w:pPr>
      <w:r w:rsidRPr="00D76A9F">
        <w:rPr>
          <w:rFonts w:ascii="Times New Roman" w:hAnsi="Times New Roman"/>
          <w:color w:val="000000" w:themeColor="text1"/>
          <w:sz w:val="28"/>
          <w:szCs w:val="28"/>
        </w:rPr>
        <w:t xml:space="preserve">По результатам проведенных контрольных мероприятий </w:t>
      </w:r>
      <w:r w:rsidR="00E9586B">
        <w:rPr>
          <w:rFonts w:ascii="Times New Roman" w:hAnsi="Times New Roman"/>
          <w:color w:val="000000" w:themeColor="text1"/>
          <w:sz w:val="28"/>
          <w:szCs w:val="28"/>
        </w:rPr>
        <w:t>нарушений не выявлено.</w:t>
      </w:r>
    </w:p>
    <w:p w:rsidR="00622835" w:rsidRPr="009F30EC" w:rsidRDefault="00FA5150" w:rsidP="00622835">
      <w:pPr>
        <w:spacing w:after="0" w:line="240" w:lineRule="auto"/>
        <w:ind w:firstLine="709"/>
        <w:jc w:val="both"/>
        <w:rPr>
          <w:rFonts w:ascii="Times New Roman" w:hAnsi="Times New Roman"/>
          <w:b/>
          <w:bCs/>
          <w:color w:val="000000" w:themeColor="text1"/>
          <w:sz w:val="28"/>
          <w:szCs w:val="28"/>
        </w:rPr>
      </w:pPr>
      <w:r w:rsidRPr="009F30EC">
        <w:rPr>
          <w:rFonts w:ascii="Times New Roman" w:hAnsi="Times New Roman"/>
          <w:b/>
          <w:bCs/>
          <w:color w:val="000000" w:themeColor="text1"/>
          <w:sz w:val="28"/>
          <w:szCs w:val="28"/>
        </w:rPr>
        <w:t xml:space="preserve">В нарушение установленного порядка </w:t>
      </w:r>
      <w:r w:rsidR="009F30EC" w:rsidRPr="009F30EC">
        <w:rPr>
          <w:rFonts w:ascii="Times New Roman" w:hAnsi="Times New Roman"/>
          <w:b/>
          <w:bCs/>
          <w:color w:val="000000" w:themeColor="text1"/>
          <w:sz w:val="28"/>
          <w:szCs w:val="28"/>
        </w:rPr>
        <w:t>информация о результатах осуществления полномочий по внутреннему муниципальному финансовому контролю не размещена на официальном сайте МО «</w:t>
      </w:r>
      <w:proofErr w:type="spellStart"/>
      <w:r w:rsidR="009F30EC" w:rsidRPr="009F30EC">
        <w:rPr>
          <w:rFonts w:ascii="Times New Roman" w:hAnsi="Times New Roman"/>
          <w:b/>
          <w:bCs/>
          <w:color w:val="000000" w:themeColor="text1"/>
          <w:sz w:val="28"/>
          <w:szCs w:val="28"/>
        </w:rPr>
        <w:t>Саровское</w:t>
      </w:r>
      <w:proofErr w:type="spellEnd"/>
      <w:r w:rsidR="009F30EC" w:rsidRPr="009F30EC">
        <w:rPr>
          <w:rFonts w:ascii="Times New Roman" w:hAnsi="Times New Roman"/>
          <w:b/>
          <w:bCs/>
          <w:color w:val="000000" w:themeColor="text1"/>
          <w:sz w:val="28"/>
          <w:szCs w:val="28"/>
        </w:rPr>
        <w:t xml:space="preserve"> сельское поселение».</w:t>
      </w:r>
    </w:p>
    <w:p w:rsidR="00941186" w:rsidRDefault="00941186" w:rsidP="00941186">
      <w:pPr>
        <w:spacing w:after="0" w:line="240" w:lineRule="auto"/>
        <w:ind w:right="-1"/>
        <w:jc w:val="center"/>
        <w:rPr>
          <w:rFonts w:ascii="Times New Roman" w:hAnsi="Times New Roman"/>
          <w:b/>
          <w:sz w:val="28"/>
          <w:szCs w:val="28"/>
        </w:rPr>
      </w:pPr>
      <w:r w:rsidRPr="0060454D">
        <w:rPr>
          <w:rFonts w:ascii="Times New Roman" w:hAnsi="Times New Roman"/>
          <w:b/>
          <w:sz w:val="28"/>
          <w:szCs w:val="28"/>
        </w:rPr>
        <w:t>Вывод</w:t>
      </w:r>
      <w:r w:rsidR="00C85981">
        <w:rPr>
          <w:rFonts w:ascii="Times New Roman" w:hAnsi="Times New Roman"/>
          <w:b/>
          <w:sz w:val="28"/>
          <w:szCs w:val="28"/>
        </w:rPr>
        <w:t>ы</w:t>
      </w:r>
      <w:r w:rsidRPr="0060454D">
        <w:rPr>
          <w:rFonts w:ascii="Times New Roman" w:hAnsi="Times New Roman"/>
          <w:b/>
          <w:sz w:val="28"/>
          <w:szCs w:val="28"/>
        </w:rPr>
        <w:t>:</w:t>
      </w:r>
    </w:p>
    <w:p w:rsidR="003A1C7E" w:rsidRPr="00E9586B" w:rsidRDefault="003A1C7E" w:rsidP="00941186">
      <w:pPr>
        <w:spacing w:after="0" w:line="240" w:lineRule="auto"/>
        <w:ind w:right="-1"/>
        <w:jc w:val="center"/>
        <w:rPr>
          <w:rFonts w:ascii="Times New Roman" w:hAnsi="Times New Roman"/>
          <w:sz w:val="24"/>
          <w:szCs w:val="24"/>
        </w:rPr>
      </w:pPr>
    </w:p>
    <w:p w:rsidR="00941186" w:rsidRDefault="00682F55" w:rsidP="00941186">
      <w:pPr>
        <w:spacing w:after="0" w:line="240" w:lineRule="auto"/>
        <w:ind w:firstLine="709"/>
        <w:jc w:val="both"/>
        <w:rPr>
          <w:rFonts w:ascii="Times New Roman" w:hAnsi="Times New Roman"/>
          <w:b/>
          <w:sz w:val="28"/>
          <w:szCs w:val="28"/>
        </w:rPr>
      </w:pPr>
      <w:r w:rsidRPr="00682F55">
        <w:rPr>
          <w:rFonts w:ascii="Times New Roman" w:hAnsi="Times New Roman"/>
          <w:b/>
          <w:sz w:val="28"/>
          <w:szCs w:val="28"/>
        </w:rPr>
        <w:t>1</w:t>
      </w:r>
      <w:r>
        <w:rPr>
          <w:rFonts w:ascii="Times New Roman" w:hAnsi="Times New Roman"/>
          <w:b/>
          <w:sz w:val="28"/>
          <w:szCs w:val="28"/>
        </w:rPr>
        <w:t xml:space="preserve">. </w:t>
      </w:r>
      <w:r w:rsidR="00941186" w:rsidRPr="0060454D">
        <w:rPr>
          <w:rFonts w:ascii="Times New Roman" w:hAnsi="Times New Roman"/>
          <w:b/>
          <w:sz w:val="28"/>
          <w:szCs w:val="28"/>
        </w:rPr>
        <w:t xml:space="preserve">Счетная палата </w:t>
      </w:r>
      <w:proofErr w:type="spellStart"/>
      <w:r w:rsidR="00941186" w:rsidRPr="0060454D">
        <w:rPr>
          <w:rFonts w:ascii="Times New Roman" w:hAnsi="Times New Roman"/>
          <w:b/>
          <w:sz w:val="28"/>
          <w:szCs w:val="28"/>
        </w:rPr>
        <w:t>Колпашевского</w:t>
      </w:r>
      <w:proofErr w:type="spellEnd"/>
      <w:r w:rsidR="00941186" w:rsidRPr="0060454D">
        <w:rPr>
          <w:rFonts w:ascii="Times New Roman" w:hAnsi="Times New Roman"/>
          <w:b/>
          <w:sz w:val="28"/>
          <w:szCs w:val="28"/>
        </w:rPr>
        <w:t xml:space="preserve"> района отмечает, что проект решения подлежит рассмотрению и утверждению Советом </w:t>
      </w:r>
      <w:r w:rsidR="007B0C96">
        <w:rPr>
          <w:rFonts w:ascii="Times New Roman" w:hAnsi="Times New Roman"/>
          <w:b/>
          <w:sz w:val="28"/>
          <w:szCs w:val="28"/>
        </w:rPr>
        <w:t>Саровского</w:t>
      </w:r>
      <w:r w:rsidR="00941186" w:rsidRPr="0060454D">
        <w:rPr>
          <w:rFonts w:ascii="Times New Roman" w:hAnsi="Times New Roman"/>
          <w:b/>
          <w:sz w:val="28"/>
          <w:szCs w:val="28"/>
        </w:rPr>
        <w:t xml:space="preserve"> сельского поселения, как содержащий достоверную информацию, соответствующий бюджетному законодательству Российской Федерации, с учетом выполнения отмеченных в настоящем Заключении рекомендаций и устранения выявленных недостатков.</w:t>
      </w:r>
    </w:p>
    <w:p w:rsidR="00451761" w:rsidRPr="00DC696C" w:rsidRDefault="00451761" w:rsidP="00451761">
      <w:pPr>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2. </w:t>
      </w:r>
      <w:r w:rsidRPr="00DC696C">
        <w:rPr>
          <w:rFonts w:ascii="Times New Roman" w:hAnsi="Times New Roman"/>
          <w:b/>
          <w:bCs/>
          <w:sz w:val="28"/>
          <w:szCs w:val="28"/>
        </w:rPr>
        <w:t xml:space="preserve">Счетная палата рекомендует </w:t>
      </w:r>
      <w:r w:rsidR="009D78D2">
        <w:rPr>
          <w:rFonts w:ascii="Times New Roman" w:hAnsi="Times New Roman"/>
          <w:b/>
          <w:bCs/>
          <w:sz w:val="28"/>
          <w:szCs w:val="28"/>
        </w:rPr>
        <w:t xml:space="preserve">Администрации </w:t>
      </w:r>
      <w:proofErr w:type="spellStart"/>
      <w:r w:rsidR="009D78D2">
        <w:rPr>
          <w:rFonts w:ascii="Times New Roman" w:hAnsi="Times New Roman"/>
          <w:b/>
          <w:bCs/>
          <w:sz w:val="28"/>
          <w:szCs w:val="28"/>
        </w:rPr>
        <w:t>Саровского</w:t>
      </w:r>
      <w:proofErr w:type="spellEnd"/>
      <w:r w:rsidR="009D78D2">
        <w:rPr>
          <w:rFonts w:ascii="Times New Roman" w:hAnsi="Times New Roman"/>
          <w:b/>
          <w:bCs/>
          <w:sz w:val="28"/>
          <w:szCs w:val="28"/>
        </w:rPr>
        <w:t xml:space="preserve"> сельского поселения</w:t>
      </w:r>
      <w:r w:rsidRPr="00DC696C">
        <w:rPr>
          <w:rFonts w:ascii="Times New Roman" w:hAnsi="Times New Roman"/>
          <w:b/>
          <w:bCs/>
          <w:sz w:val="28"/>
          <w:szCs w:val="28"/>
        </w:rPr>
        <w:t xml:space="preserve"> учесть изложенные замечания, недостатки и нарушения, выявленные в ходе проверки отчетности, принять исчерпывающие меры по устранению и обеспечению недопущения нарушений ведения бюджетного учета и составления бюджетной отчетности.</w:t>
      </w:r>
    </w:p>
    <w:p w:rsidR="002A2223" w:rsidRDefault="002A2223" w:rsidP="00941186">
      <w:pPr>
        <w:spacing w:after="0"/>
        <w:ind w:right="-1"/>
        <w:jc w:val="both"/>
        <w:rPr>
          <w:rFonts w:ascii="Times New Roman" w:hAnsi="Times New Roman"/>
          <w:sz w:val="28"/>
          <w:szCs w:val="28"/>
        </w:rPr>
      </w:pPr>
    </w:p>
    <w:p w:rsidR="00451761" w:rsidRPr="0060454D" w:rsidRDefault="00451761" w:rsidP="00941186">
      <w:pPr>
        <w:spacing w:after="0"/>
        <w:ind w:right="-1"/>
        <w:jc w:val="both"/>
        <w:rPr>
          <w:rFonts w:ascii="Times New Roman" w:hAnsi="Times New Roman"/>
          <w:sz w:val="28"/>
          <w:szCs w:val="28"/>
        </w:rPr>
      </w:pPr>
    </w:p>
    <w:p w:rsidR="009D78D2" w:rsidRDefault="00682F55" w:rsidP="00941186">
      <w:pPr>
        <w:spacing w:after="0"/>
        <w:ind w:right="-1"/>
        <w:jc w:val="both"/>
        <w:rPr>
          <w:rFonts w:ascii="Times New Roman" w:hAnsi="Times New Roman"/>
          <w:sz w:val="28"/>
          <w:szCs w:val="28"/>
        </w:rPr>
      </w:pPr>
      <w:r>
        <w:rPr>
          <w:rFonts w:ascii="Times New Roman" w:hAnsi="Times New Roman"/>
          <w:sz w:val="28"/>
          <w:szCs w:val="28"/>
        </w:rPr>
        <w:t xml:space="preserve"> </w:t>
      </w:r>
      <w:r w:rsidR="00256CA9" w:rsidRPr="009D78D2">
        <w:rPr>
          <w:rFonts w:ascii="Times New Roman" w:hAnsi="Times New Roman"/>
          <w:sz w:val="28"/>
          <w:szCs w:val="28"/>
          <w:u w:val="single"/>
        </w:rPr>
        <w:t>П</w:t>
      </w:r>
      <w:r w:rsidR="00941186" w:rsidRPr="009D78D2">
        <w:rPr>
          <w:rFonts w:ascii="Times New Roman" w:hAnsi="Times New Roman"/>
          <w:sz w:val="28"/>
          <w:szCs w:val="28"/>
          <w:u w:val="single"/>
        </w:rPr>
        <w:t>редседател</w:t>
      </w:r>
      <w:r w:rsidR="00256CA9" w:rsidRPr="009D78D2">
        <w:rPr>
          <w:rFonts w:ascii="Times New Roman" w:hAnsi="Times New Roman"/>
          <w:sz w:val="28"/>
          <w:szCs w:val="28"/>
          <w:u w:val="single"/>
        </w:rPr>
        <w:t>ь</w:t>
      </w:r>
      <w:r w:rsidR="00941186" w:rsidRPr="009D78D2">
        <w:rPr>
          <w:rFonts w:ascii="Times New Roman" w:hAnsi="Times New Roman"/>
          <w:sz w:val="28"/>
          <w:szCs w:val="28"/>
          <w:u w:val="single"/>
        </w:rPr>
        <w:t xml:space="preserve">  </w:t>
      </w:r>
      <w:r w:rsidR="00941186" w:rsidRPr="0060454D">
        <w:rPr>
          <w:rFonts w:ascii="Times New Roman" w:hAnsi="Times New Roman"/>
          <w:sz w:val="28"/>
          <w:szCs w:val="28"/>
        </w:rPr>
        <w:t xml:space="preserve">   </w:t>
      </w:r>
      <w:r w:rsidRPr="00361038">
        <w:rPr>
          <w:rFonts w:ascii="Times New Roman" w:hAnsi="Times New Roman"/>
          <w:sz w:val="28"/>
          <w:szCs w:val="28"/>
        </w:rPr>
        <w:t xml:space="preserve">                           </w:t>
      </w:r>
      <w:r w:rsidR="00941186" w:rsidRPr="0060454D">
        <w:rPr>
          <w:rFonts w:ascii="Times New Roman" w:hAnsi="Times New Roman"/>
          <w:sz w:val="28"/>
          <w:szCs w:val="28"/>
        </w:rPr>
        <w:t xml:space="preserve">  __________________           </w:t>
      </w:r>
      <w:r w:rsidR="00256CA9">
        <w:rPr>
          <w:rFonts w:ascii="Times New Roman" w:hAnsi="Times New Roman"/>
          <w:sz w:val="28"/>
          <w:szCs w:val="28"/>
        </w:rPr>
        <w:t>М</w:t>
      </w:r>
      <w:r w:rsidR="00941186" w:rsidRPr="0060454D">
        <w:rPr>
          <w:rFonts w:ascii="Times New Roman" w:hAnsi="Times New Roman"/>
          <w:sz w:val="28"/>
          <w:szCs w:val="28"/>
        </w:rPr>
        <w:t>.</w:t>
      </w:r>
      <w:r w:rsidR="00256CA9">
        <w:rPr>
          <w:rFonts w:ascii="Times New Roman" w:hAnsi="Times New Roman"/>
          <w:sz w:val="28"/>
          <w:szCs w:val="28"/>
        </w:rPr>
        <w:t>Ю</w:t>
      </w:r>
      <w:r w:rsidR="00941186" w:rsidRPr="0060454D">
        <w:rPr>
          <w:rFonts w:ascii="Times New Roman" w:hAnsi="Times New Roman"/>
          <w:sz w:val="28"/>
          <w:szCs w:val="28"/>
        </w:rPr>
        <w:t xml:space="preserve">. </w:t>
      </w:r>
      <w:r w:rsidR="00256CA9">
        <w:rPr>
          <w:rFonts w:ascii="Times New Roman" w:hAnsi="Times New Roman"/>
          <w:sz w:val="28"/>
          <w:szCs w:val="28"/>
        </w:rPr>
        <w:t>Мурзина</w:t>
      </w:r>
      <w:r w:rsidR="00941186" w:rsidRPr="0060454D">
        <w:rPr>
          <w:rFonts w:ascii="Times New Roman" w:hAnsi="Times New Roman"/>
          <w:sz w:val="28"/>
          <w:szCs w:val="28"/>
        </w:rPr>
        <w:t xml:space="preserve"> </w:t>
      </w:r>
    </w:p>
    <w:p w:rsidR="00941186" w:rsidRPr="009D78D2" w:rsidRDefault="009D78D2" w:rsidP="009D78D2">
      <w:pPr>
        <w:spacing w:after="0" w:line="240" w:lineRule="auto"/>
        <w:rPr>
          <w:rFonts w:ascii="Times New Roman" w:hAnsi="Times New Roman"/>
          <w:sz w:val="18"/>
          <w:szCs w:val="18"/>
        </w:rPr>
      </w:pPr>
      <w:proofErr w:type="gramStart"/>
      <w:r w:rsidRPr="009D78D2">
        <w:rPr>
          <w:rFonts w:ascii="Times New Roman" w:hAnsi="Times New Roman"/>
          <w:sz w:val="18"/>
          <w:szCs w:val="18"/>
        </w:rPr>
        <w:t xml:space="preserve">(должность ответственного </w:t>
      </w:r>
      <w:proofErr w:type="gramEnd"/>
    </w:p>
    <w:p w:rsidR="009D78D2" w:rsidRPr="009D78D2" w:rsidRDefault="009D78D2" w:rsidP="009D78D2">
      <w:pPr>
        <w:spacing w:after="0" w:line="240" w:lineRule="auto"/>
        <w:rPr>
          <w:rFonts w:ascii="Times New Roman" w:hAnsi="Times New Roman"/>
          <w:sz w:val="18"/>
          <w:szCs w:val="18"/>
        </w:rPr>
      </w:pPr>
      <w:r>
        <w:rPr>
          <w:rFonts w:ascii="Times New Roman" w:hAnsi="Times New Roman"/>
          <w:sz w:val="18"/>
          <w:szCs w:val="18"/>
        </w:rPr>
        <w:t>и</w:t>
      </w:r>
      <w:r w:rsidRPr="009D78D2">
        <w:rPr>
          <w:rFonts w:ascii="Times New Roman" w:hAnsi="Times New Roman"/>
          <w:sz w:val="18"/>
          <w:szCs w:val="18"/>
        </w:rPr>
        <w:t>сполнителя Счетной палаты</w:t>
      </w:r>
    </w:p>
    <w:p w:rsidR="009D78D2" w:rsidRPr="009D78D2" w:rsidRDefault="009D78D2" w:rsidP="009D78D2">
      <w:pPr>
        <w:spacing w:after="0" w:line="240" w:lineRule="auto"/>
        <w:rPr>
          <w:rFonts w:ascii="Times New Roman" w:hAnsi="Times New Roman"/>
          <w:sz w:val="18"/>
          <w:szCs w:val="18"/>
        </w:rPr>
      </w:pPr>
      <w:proofErr w:type="spellStart"/>
      <w:proofErr w:type="gramStart"/>
      <w:r w:rsidRPr="009D78D2">
        <w:rPr>
          <w:rFonts w:ascii="Times New Roman" w:hAnsi="Times New Roman"/>
          <w:sz w:val="18"/>
          <w:szCs w:val="18"/>
        </w:rPr>
        <w:t>Колпашевского</w:t>
      </w:r>
      <w:proofErr w:type="spellEnd"/>
      <w:r w:rsidRPr="009D78D2">
        <w:rPr>
          <w:rFonts w:ascii="Times New Roman" w:hAnsi="Times New Roman"/>
          <w:sz w:val="18"/>
          <w:szCs w:val="18"/>
        </w:rPr>
        <w:t xml:space="preserve"> района)</w:t>
      </w:r>
      <w:proofErr w:type="gramEnd"/>
    </w:p>
    <w:sectPr w:rsidR="009D78D2" w:rsidRPr="009D78D2" w:rsidSect="003B1E8A">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0A7" w:rsidRDefault="00B710A7" w:rsidP="003B1E8A">
      <w:pPr>
        <w:spacing w:after="0" w:line="240" w:lineRule="auto"/>
      </w:pPr>
      <w:r>
        <w:separator/>
      </w:r>
    </w:p>
  </w:endnote>
  <w:endnote w:type="continuationSeparator" w:id="0">
    <w:p w:rsidR="00B710A7" w:rsidRDefault="00B710A7" w:rsidP="003B1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160" w:rsidRDefault="00CA116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0407"/>
      <w:docPartObj>
        <w:docPartGallery w:val="Page Numbers (Bottom of Page)"/>
        <w:docPartUnique/>
      </w:docPartObj>
    </w:sdtPr>
    <w:sdtContent>
      <w:p w:rsidR="00CA1160" w:rsidRDefault="00CA1160">
        <w:pPr>
          <w:pStyle w:val="ab"/>
          <w:jc w:val="right"/>
        </w:pPr>
        <w:r w:rsidRPr="00DC696C">
          <w:rPr>
            <w:rFonts w:ascii="Times New Roman" w:hAnsi="Times New Roman"/>
          </w:rPr>
          <w:fldChar w:fldCharType="begin"/>
        </w:r>
        <w:r w:rsidRPr="00DC696C">
          <w:rPr>
            <w:rFonts w:ascii="Times New Roman" w:hAnsi="Times New Roman"/>
          </w:rPr>
          <w:instrText xml:space="preserve"> PAGE   \* MERGEFORMAT </w:instrText>
        </w:r>
        <w:r w:rsidRPr="00DC696C">
          <w:rPr>
            <w:rFonts w:ascii="Times New Roman" w:hAnsi="Times New Roman"/>
          </w:rPr>
          <w:fldChar w:fldCharType="separate"/>
        </w:r>
        <w:r w:rsidR="00D20429">
          <w:rPr>
            <w:rFonts w:ascii="Times New Roman" w:hAnsi="Times New Roman"/>
            <w:noProof/>
          </w:rPr>
          <w:t>15</w:t>
        </w:r>
        <w:r w:rsidRPr="00DC696C">
          <w:rPr>
            <w:rFonts w:ascii="Times New Roman" w:hAnsi="Times New Roman"/>
          </w:rPr>
          <w:fldChar w:fldCharType="end"/>
        </w:r>
      </w:p>
    </w:sdtContent>
  </w:sdt>
  <w:p w:rsidR="00CA1160" w:rsidRDefault="00CA1160">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160" w:rsidRDefault="00CA116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0A7" w:rsidRDefault="00B710A7" w:rsidP="003B1E8A">
      <w:pPr>
        <w:spacing w:after="0" w:line="240" w:lineRule="auto"/>
      </w:pPr>
      <w:r>
        <w:separator/>
      </w:r>
    </w:p>
  </w:footnote>
  <w:footnote w:type="continuationSeparator" w:id="0">
    <w:p w:rsidR="00B710A7" w:rsidRDefault="00B710A7" w:rsidP="003B1E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160" w:rsidRDefault="00CA116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160" w:rsidRDefault="00CA1160">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160" w:rsidRDefault="00CA116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96E"/>
    <w:multiLevelType w:val="hybridMultilevel"/>
    <w:tmpl w:val="6352C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47656"/>
    <w:multiLevelType w:val="hybridMultilevel"/>
    <w:tmpl w:val="45AC41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0C5425"/>
    <w:multiLevelType w:val="hybridMultilevel"/>
    <w:tmpl w:val="78E6B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1F0113"/>
    <w:multiLevelType w:val="hybridMultilevel"/>
    <w:tmpl w:val="77CAE81E"/>
    <w:lvl w:ilvl="0" w:tplc="356AADA0">
      <w:start w:val="4"/>
      <w:numFmt w:val="decimal"/>
      <w:lvlText w:val="%1."/>
      <w:lvlJc w:val="left"/>
      <w:pPr>
        <w:ind w:left="1429"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351998"/>
    <w:multiLevelType w:val="hybridMultilevel"/>
    <w:tmpl w:val="322644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806650"/>
    <w:multiLevelType w:val="hybridMultilevel"/>
    <w:tmpl w:val="A9A6D69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46463C0"/>
    <w:multiLevelType w:val="hybridMultilevel"/>
    <w:tmpl w:val="DF2E9AE4"/>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14C16037"/>
    <w:multiLevelType w:val="hybridMultilevel"/>
    <w:tmpl w:val="B41C1818"/>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8">
    <w:nsid w:val="1C4B1554"/>
    <w:multiLevelType w:val="hybridMultilevel"/>
    <w:tmpl w:val="FCEEE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550C71"/>
    <w:multiLevelType w:val="hybridMultilevel"/>
    <w:tmpl w:val="ED880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D3535C"/>
    <w:multiLevelType w:val="hybridMultilevel"/>
    <w:tmpl w:val="704A5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1962BD"/>
    <w:multiLevelType w:val="hybridMultilevel"/>
    <w:tmpl w:val="55F06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317F38"/>
    <w:multiLevelType w:val="hybridMultilevel"/>
    <w:tmpl w:val="C542E8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1562F3D"/>
    <w:multiLevelType w:val="hybridMultilevel"/>
    <w:tmpl w:val="A7D401E2"/>
    <w:lvl w:ilvl="0" w:tplc="C4FA3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5F30C6E"/>
    <w:multiLevelType w:val="hybridMultilevel"/>
    <w:tmpl w:val="DFBAA598"/>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5">
    <w:nsid w:val="55F43E3C"/>
    <w:multiLevelType w:val="hybridMultilevel"/>
    <w:tmpl w:val="A254ED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9554D13"/>
    <w:multiLevelType w:val="hybridMultilevel"/>
    <w:tmpl w:val="3E84C7E0"/>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7">
    <w:nsid w:val="5AD55D78"/>
    <w:multiLevelType w:val="hybridMultilevel"/>
    <w:tmpl w:val="54F8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D72134"/>
    <w:multiLevelType w:val="hybridMultilevel"/>
    <w:tmpl w:val="47B2086C"/>
    <w:lvl w:ilvl="0" w:tplc="DB24B39E">
      <w:start w:val="3"/>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777895"/>
    <w:multiLevelType w:val="hybridMultilevel"/>
    <w:tmpl w:val="922AE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5B5CFD"/>
    <w:multiLevelType w:val="hybridMultilevel"/>
    <w:tmpl w:val="25E6677C"/>
    <w:lvl w:ilvl="0" w:tplc="76D2BD2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DC67B5"/>
    <w:multiLevelType w:val="hybridMultilevel"/>
    <w:tmpl w:val="B1BE7A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F931944"/>
    <w:multiLevelType w:val="multilevel"/>
    <w:tmpl w:val="8AD47C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761726F2"/>
    <w:multiLevelType w:val="hybridMultilevel"/>
    <w:tmpl w:val="3A6A798A"/>
    <w:lvl w:ilvl="0" w:tplc="87FEA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A433086"/>
    <w:multiLevelType w:val="hybridMultilevel"/>
    <w:tmpl w:val="F2E02F06"/>
    <w:lvl w:ilvl="0" w:tplc="A3241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9"/>
  </w:num>
  <w:num w:numId="3">
    <w:abstractNumId w:val="21"/>
  </w:num>
  <w:num w:numId="4">
    <w:abstractNumId w:val="7"/>
  </w:num>
  <w:num w:numId="5">
    <w:abstractNumId w:val="14"/>
  </w:num>
  <w:num w:numId="6">
    <w:abstractNumId w:val="2"/>
  </w:num>
  <w:num w:numId="7">
    <w:abstractNumId w:val="17"/>
  </w:num>
  <w:num w:numId="8">
    <w:abstractNumId w:val="5"/>
  </w:num>
  <w:num w:numId="9">
    <w:abstractNumId w:val="22"/>
  </w:num>
  <w:num w:numId="10">
    <w:abstractNumId w:val="0"/>
  </w:num>
  <w:num w:numId="11">
    <w:abstractNumId w:val="8"/>
  </w:num>
  <w:num w:numId="12">
    <w:abstractNumId w:val="11"/>
  </w:num>
  <w:num w:numId="13">
    <w:abstractNumId w:val="4"/>
  </w:num>
  <w:num w:numId="14">
    <w:abstractNumId w:val="19"/>
  </w:num>
  <w:num w:numId="15">
    <w:abstractNumId w:val="16"/>
  </w:num>
  <w:num w:numId="16">
    <w:abstractNumId w:val="14"/>
  </w:num>
  <w:num w:numId="17">
    <w:abstractNumId w:val="6"/>
  </w:num>
  <w:num w:numId="18">
    <w:abstractNumId w:val="15"/>
  </w:num>
  <w:num w:numId="19">
    <w:abstractNumId w:val="12"/>
  </w:num>
  <w:num w:numId="20">
    <w:abstractNumId w:val="20"/>
  </w:num>
  <w:num w:numId="21">
    <w:abstractNumId w:val="18"/>
  </w:num>
  <w:num w:numId="22">
    <w:abstractNumId w:val="1"/>
  </w:num>
  <w:num w:numId="23">
    <w:abstractNumId w:val="13"/>
  </w:num>
  <w:num w:numId="24">
    <w:abstractNumId w:val="24"/>
  </w:num>
  <w:num w:numId="25">
    <w:abstractNumId w:val="23"/>
  </w:num>
  <w:num w:numId="26">
    <w:abstractNumId w:val="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E4711"/>
    <w:rsid w:val="00003105"/>
    <w:rsid w:val="00004629"/>
    <w:rsid w:val="00006BDB"/>
    <w:rsid w:val="00010385"/>
    <w:rsid w:val="00012D93"/>
    <w:rsid w:val="00016C16"/>
    <w:rsid w:val="000177FE"/>
    <w:rsid w:val="00026CAD"/>
    <w:rsid w:val="0003031D"/>
    <w:rsid w:val="00033883"/>
    <w:rsid w:val="00033ABB"/>
    <w:rsid w:val="00034693"/>
    <w:rsid w:val="0003597A"/>
    <w:rsid w:val="00035D19"/>
    <w:rsid w:val="00040193"/>
    <w:rsid w:val="000422BD"/>
    <w:rsid w:val="00042BF4"/>
    <w:rsid w:val="000436F9"/>
    <w:rsid w:val="00047482"/>
    <w:rsid w:val="00051DD3"/>
    <w:rsid w:val="00053B8D"/>
    <w:rsid w:val="000604FB"/>
    <w:rsid w:val="00063AD6"/>
    <w:rsid w:val="00067013"/>
    <w:rsid w:val="0006736D"/>
    <w:rsid w:val="000720F9"/>
    <w:rsid w:val="00075312"/>
    <w:rsid w:val="00075B23"/>
    <w:rsid w:val="000763D6"/>
    <w:rsid w:val="00082708"/>
    <w:rsid w:val="000866A4"/>
    <w:rsid w:val="00090C89"/>
    <w:rsid w:val="00092313"/>
    <w:rsid w:val="000959BF"/>
    <w:rsid w:val="000972EE"/>
    <w:rsid w:val="000A413B"/>
    <w:rsid w:val="000A5203"/>
    <w:rsid w:val="000A5C58"/>
    <w:rsid w:val="000B22F0"/>
    <w:rsid w:val="000B2446"/>
    <w:rsid w:val="000B3879"/>
    <w:rsid w:val="000B4F4C"/>
    <w:rsid w:val="000C5F00"/>
    <w:rsid w:val="000C7671"/>
    <w:rsid w:val="000D277D"/>
    <w:rsid w:val="000D2A1A"/>
    <w:rsid w:val="000D44FA"/>
    <w:rsid w:val="000E01C0"/>
    <w:rsid w:val="000E01C3"/>
    <w:rsid w:val="000E1E3F"/>
    <w:rsid w:val="000E3006"/>
    <w:rsid w:val="000E6E78"/>
    <w:rsid w:val="000E6F88"/>
    <w:rsid w:val="000F436A"/>
    <w:rsid w:val="000F47EA"/>
    <w:rsid w:val="000F5AA4"/>
    <w:rsid w:val="00100587"/>
    <w:rsid w:val="00100BA6"/>
    <w:rsid w:val="00101FB0"/>
    <w:rsid w:val="0010212F"/>
    <w:rsid w:val="001039D9"/>
    <w:rsid w:val="00103C10"/>
    <w:rsid w:val="00105DEA"/>
    <w:rsid w:val="00106DF2"/>
    <w:rsid w:val="00107A4C"/>
    <w:rsid w:val="00112A8E"/>
    <w:rsid w:val="00114283"/>
    <w:rsid w:val="00115F06"/>
    <w:rsid w:val="00116D46"/>
    <w:rsid w:val="00117AEC"/>
    <w:rsid w:val="0012713E"/>
    <w:rsid w:val="00132F10"/>
    <w:rsid w:val="0013646A"/>
    <w:rsid w:val="0013701D"/>
    <w:rsid w:val="0013775D"/>
    <w:rsid w:val="001401A6"/>
    <w:rsid w:val="001417DB"/>
    <w:rsid w:val="00141912"/>
    <w:rsid w:val="00141FAD"/>
    <w:rsid w:val="00142B60"/>
    <w:rsid w:val="0014348B"/>
    <w:rsid w:val="001461A8"/>
    <w:rsid w:val="0014734B"/>
    <w:rsid w:val="00150DFC"/>
    <w:rsid w:val="00151C64"/>
    <w:rsid w:val="00157468"/>
    <w:rsid w:val="00161225"/>
    <w:rsid w:val="00164244"/>
    <w:rsid w:val="00165FA9"/>
    <w:rsid w:val="001670B2"/>
    <w:rsid w:val="00167188"/>
    <w:rsid w:val="00173E06"/>
    <w:rsid w:val="00180504"/>
    <w:rsid w:val="001812DA"/>
    <w:rsid w:val="0018730E"/>
    <w:rsid w:val="0019005D"/>
    <w:rsid w:val="0019296C"/>
    <w:rsid w:val="001A3CFA"/>
    <w:rsid w:val="001A3D25"/>
    <w:rsid w:val="001A425B"/>
    <w:rsid w:val="001A5EF4"/>
    <w:rsid w:val="001B0305"/>
    <w:rsid w:val="001B1211"/>
    <w:rsid w:val="001B5B1D"/>
    <w:rsid w:val="001C23A3"/>
    <w:rsid w:val="001C55B7"/>
    <w:rsid w:val="001C6509"/>
    <w:rsid w:val="001C7293"/>
    <w:rsid w:val="001D0722"/>
    <w:rsid w:val="001D2635"/>
    <w:rsid w:val="001D3A61"/>
    <w:rsid w:val="001E00F6"/>
    <w:rsid w:val="001E5DE0"/>
    <w:rsid w:val="001E717B"/>
    <w:rsid w:val="001F2735"/>
    <w:rsid w:val="001F6136"/>
    <w:rsid w:val="00203AB9"/>
    <w:rsid w:val="0020610E"/>
    <w:rsid w:val="00206918"/>
    <w:rsid w:val="00217F57"/>
    <w:rsid w:val="00217FA2"/>
    <w:rsid w:val="00222051"/>
    <w:rsid w:val="002245C3"/>
    <w:rsid w:val="002251D8"/>
    <w:rsid w:val="002259F6"/>
    <w:rsid w:val="00226D0F"/>
    <w:rsid w:val="002304DD"/>
    <w:rsid w:val="0023134B"/>
    <w:rsid w:val="002371E8"/>
    <w:rsid w:val="00237DC4"/>
    <w:rsid w:val="002413CA"/>
    <w:rsid w:val="00243271"/>
    <w:rsid w:val="002449E5"/>
    <w:rsid w:val="00245033"/>
    <w:rsid w:val="00246178"/>
    <w:rsid w:val="002475AA"/>
    <w:rsid w:val="00256CA9"/>
    <w:rsid w:val="00260429"/>
    <w:rsid w:val="0027048E"/>
    <w:rsid w:val="0027064B"/>
    <w:rsid w:val="00272E3D"/>
    <w:rsid w:val="00273171"/>
    <w:rsid w:val="00276039"/>
    <w:rsid w:val="00284522"/>
    <w:rsid w:val="002853F3"/>
    <w:rsid w:val="0028551C"/>
    <w:rsid w:val="00286924"/>
    <w:rsid w:val="00290F98"/>
    <w:rsid w:val="00293816"/>
    <w:rsid w:val="00294A40"/>
    <w:rsid w:val="0029566F"/>
    <w:rsid w:val="00295791"/>
    <w:rsid w:val="00296690"/>
    <w:rsid w:val="0029774E"/>
    <w:rsid w:val="002A1E96"/>
    <w:rsid w:val="002A2223"/>
    <w:rsid w:val="002A3D2C"/>
    <w:rsid w:val="002A6D3E"/>
    <w:rsid w:val="002B0FA2"/>
    <w:rsid w:val="002B528D"/>
    <w:rsid w:val="002B694F"/>
    <w:rsid w:val="002C1EC9"/>
    <w:rsid w:val="002C2B04"/>
    <w:rsid w:val="002C312A"/>
    <w:rsid w:val="002C3300"/>
    <w:rsid w:val="002C79C1"/>
    <w:rsid w:val="002D6CBC"/>
    <w:rsid w:val="002E0C68"/>
    <w:rsid w:val="002E0D9D"/>
    <w:rsid w:val="002E2353"/>
    <w:rsid w:val="002E34EA"/>
    <w:rsid w:val="002E4F37"/>
    <w:rsid w:val="002E78AE"/>
    <w:rsid w:val="002F00A1"/>
    <w:rsid w:val="002F055C"/>
    <w:rsid w:val="002F2C34"/>
    <w:rsid w:val="0030390E"/>
    <w:rsid w:val="0030429A"/>
    <w:rsid w:val="003101B1"/>
    <w:rsid w:val="00313B55"/>
    <w:rsid w:val="00314CDE"/>
    <w:rsid w:val="00315FF7"/>
    <w:rsid w:val="003160D4"/>
    <w:rsid w:val="003301BB"/>
    <w:rsid w:val="003308B2"/>
    <w:rsid w:val="00330E3B"/>
    <w:rsid w:val="00335535"/>
    <w:rsid w:val="00337ACA"/>
    <w:rsid w:val="003410E3"/>
    <w:rsid w:val="00341567"/>
    <w:rsid w:val="003419F4"/>
    <w:rsid w:val="00342000"/>
    <w:rsid w:val="0034295E"/>
    <w:rsid w:val="003456EE"/>
    <w:rsid w:val="00347E5A"/>
    <w:rsid w:val="0035183B"/>
    <w:rsid w:val="003527A9"/>
    <w:rsid w:val="00355266"/>
    <w:rsid w:val="003560BF"/>
    <w:rsid w:val="0036091F"/>
    <w:rsid w:val="00361038"/>
    <w:rsid w:val="00371F29"/>
    <w:rsid w:val="00377467"/>
    <w:rsid w:val="0038051E"/>
    <w:rsid w:val="0038101A"/>
    <w:rsid w:val="00386A39"/>
    <w:rsid w:val="00394621"/>
    <w:rsid w:val="003953C7"/>
    <w:rsid w:val="00397698"/>
    <w:rsid w:val="003A0621"/>
    <w:rsid w:val="003A1BE7"/>
    <w:rsid w:val="003A1C7E"/>
    <w:rsid w:val="003A2E09"/>
    <w:rsid w:val="003A6875"/>
    <w:rsid w:val="003B0627"/>
    <w:rsid w:val="003B1BAC"/>
    <w:rsid w:val="003B1E8A"/>
    <w:rsid w:val="003B2925"/>
    <w:rsid w:val="003B3AD5"/>
    <w:rsid w:val="003C0ED4"/>
    <w:rsid w:val="003C46C8"/>
    <w:rsid w:val="003D3DAA"/>
    <w:rsid w:val="003D76C9"/>
    <w:rsid w:val="003E0A60"/>
    <w:rsid w:val="003E3370"/>
    <w:rsid w:val="003E3D27"/>
    <w:rsid w:val="003E5378"/>
    <w:rsid w:val="003E692E"/>
    <w:rsid w:val="003F4B1A"/>
    <w:rsid w:val="003F53AC"/>
    <w:rsid w:val="003F565C"/>
    <w:rsid w:val="003F598A"/>
    <w:rsid w:val="003F67C0"/>
    <w:rsid w:val="003F74CB"/>
    <w:rsid w:val="004030CC"/>
    <w:rsid w:val="0040483B"/>
    <w:rsid w:val="00406CB0"/>
    <w:rsid w:val="00414750"/>
    <w:rsid w:val="00414DC9"/>
    <w:rsid w:val="00416090"/>
    <w:rsid w:val="00416100"/>
    <w:rsid w:val="00417AEB"/>
    <w:rsid w:val="004219AD"/>
    <w:rsid w:val="0043073D"/>
    <w:rsid w:val="00432B0C"/>
    <w:rsid w:val="00434638"/>
    <w:rsid w:val="004368E3"/>
    <w:rsid w:val="00441735"/>
    <w:rsid w:val="00442080"/>
    <w:rsid w:val="00442CD0"/>
    <w:rsid w:val="00451761"/>
    <w:rsid w:val="004578FB"/>
    <w:rsid w:val="00460B01"/>
    <w:rsid w:val="00460C70"/>
    <w:rsid w:val="0046203A"/>
    <w:rsid w:val="004626FD"/>
    <w:rsid w:val="00464864"/>
    <w:rsid w:val="00464DA9"/>
    <w:rsid w:val="00465A15"/>
    <w:rsid w:val="00465D74"/>
    <w:rsid w:val="004666E3"/>
    <w:rsid w:val="0046730A"/>
    <w:rsid w:val="00471FE8"/>
    <w:rsid w:val="0048260B"/>
    <w:rsid w:val="00482A40"/>
    <w:rsid w:val="00485C05"/>
    <w:rsid w:val="00491A3F"/>
    <w:rsid w:val="00491B3F"/>
    <w:rsid w:val="00493A34"/>
    <w:rsid w:val="00494C8E"/>
    <w:rsid w:val="004973E1"/>
    <w:rsid w:val="004A3331"/>
    <w:rsid w:val="004A4C41"/>
    <w:rsid w:val="004A6BD7"/>
    <w:rsid w:val="004A7213"/>
    <w:rsid w:val="004A799D"/>
    <w:rsid w:val="004B216E"/>
    <w:rsid w:val="004B2207"/>
    <w:rsid w:val="004B6070"/>
    <w:rsid w:val="004B6098"/>
    <w:rsid w:val="004B742F"/>
    <w:rsid w:val="004C0E81"/>
    <w:rsid w:val="004C25FD"/>
    <w:rsid w:val="004C3A8F"/>
    <w:rsid w:val="004C51CD"/>
    <w:rsid w:val="004C6907"/>
    <w:rsid w:val="004C6A12"/>
    <w:rsid w:val="004C6AC3"/>
    <w:rsid w:val="004E00D4"/>
    <w:rsid w:val="004E0930"/>
    <w:rsid w:val="004E2868"/>
    <w:rsid w:val="004E2ABA"/>
    <w:rsid w:val="004E4901"/>
    <w:rsid w:val="004E4A1B"/>
    <w:rsid w:val="004E5D9F"/>
    <w:rsid w:val="004E7446"/>
    <w:rsid w:val="004E7B99"/>
    <w:rsid w:val="004E7CF1"/>
    <w:rsid w:val="004F3F73"/>
    <w:rsid w:val="004F41E5"/>
    <w:rsid w:val="004F53F5"/>
    <w:rsid w:val="0050038D"/>
    <w:rsid w:val="0050195F"/>
    <w:rsid w:val="00501D5B"/>
    <w:rsid w:val="005023F2"/>
    <w:rsid w:val="00505260"/>
    <w:rsid w:val="00507DC4"/>
    <w:rsid w:val="00511FE1"/>
    <w:rsid w:val="0051398D"/>
    <w:rsid w:val="00514017"/>
    <w:rsid w:val="00516BCC"/>
    <w:rsid w:val="00521E30"/>
    <w:rsid w:val="00522619"/>
    <w:rsid w:val="005227D8"/>
    <w:rsid w:val="00530AED"/>
    <w:rsid w:val="00536BDE"/>
    <w:rsid w:val="0054702E"/>
    <w:rsid w:val="0055039F"/>
    <w:rsid w:val="005509E7"/>
    <w:rsid w:val="005516A4"/>
    <w:rsid w:val="00552196"/>
    <w:rsid w:val="0055284E"/>
    <w:rsid w:val="00554266"/>
    <w:rsid w:val="00554B41"/>
    <w:rsid w:val="00561707"/>
    <w:rsid w:val="005772F9"/>
    <w:rsid w:val="00577C50"/>
    <w:rsid w:val="00580EEC"/>
    <w:rsid w:val="00581620"/>
    <w:rsid w:val="0058245E"/>
    <w:rsid w:val="00582BB7"/>
    <w:rsid w:val="00583377"/>
    <w:rsid w:val="005875A1"/>
    <w:rsid w:val="005901C3"/>
    <w:rsid w:val="00590888"/>
    <w:rsid w:val="005953CC"/>
    <w:rsid w:val="005954AB"/>
    <w:rsid w:val="0059590A"/>
    <w:rsid w:val="00597046"/>
    <w:rsid w:val="005A1418"/>
    <w:rsid w:val="005A3E0C"/>
    <w:rsid w:val="005A4580"/>
    <w:rsid w:val="005A520A"/>
    <w:rsid w:val="005A540C"/>
    <w:rsid w:val="005A6309"/>
    <w:rsid w:val="005B45E6"/>
    <w:rsid w:val="005C42E1"/>
    <w:rsid w:val="005C55D2"/>
    <w:rsid w:val="005C64BC"/>
    <w:rsid w:val="005D10F8"/>
    <w:rsid w:val="005D4F90"/>
    <w:rsid w:val="005E0E2E"/>
    <w:rsid w:val="005E1C2F"/>
    <w:rsid w:val="005E23C6"/>
    <w:rsid w:val="005E4926"/>
    <w:rsid w:val="005E5019"/>
    <w:rsid w:val="005E6289"/>
    <w:rsid w:val="005E6FA3"/>
    <w:rsid w:val="005F6636"/>
    <w:rsid w:val="005F75B8"/>
    <w:rsid w:val="006013DB"/>
    <w:rsid w:val="00602CA9"/>
    <w:rsid w:val="006041D8"/>
    <w:rsid w:val="006067C4"/>
    <w:rsid w:val="00607FE7"/>
    <w:rsid w:val="00611A8D"/>
    <w:rsid w:val="0061234D"/>
    <w:rsid w:val="00615E7E"/>
    <w:rsid w:val="00622235"/>
    <w:rsid w:val="00622835"/>
    <w:rsid w:val="00625D58"/>
    <w:rsid w:val="006273DA"/>
    <w:rsid w:val="00632716"/>
    <w:rsid w:val="006442F1"/>
    <w:rsid w:val="00645C9E"/>
    <w:rsid w:val="00654DC3"/>
    <w:rsid w:val="00656D7B"/>
    <w:rsid w:val="006604AD"/>
    <w:rsid w:val="00660853"/>
    <w:rsid w:val="00661E1A"/>
    <w:rsid w:val="00662C77"/>
    <w:rsid w:val="00663536"/>
    <w:rsid w:val="006641E0"/>
    <w:rsid w:val="00665AA0"/>
    <w:rsid w:val="00666FFF"/>
    <w:rsid w:val="00672F2E"/>
    <w:rsid w:val="0067338D"/>
    <w:rsid w:val="0067498D"/>
    <w:rsid w:val="006803E0"/>
    <w:rsid w:val="00682F55"/>
    <w:rsid w:val="00683F11"/>
    <w:rsid w:val="006853FD"/>
    <w:rsid w:val="00695A19"/>
    <w:rsid w:val="0069602B"/>
    <w:rsid w:val="006972C7"/>
    <w:rsid w:val="00697A7B"/>
    <w:rsid w:val="00697D84"/>
    <w:rsid w:val="006A4308"/>
    <w:rsid w:val="006B03DC"/>
    <w:rsid w:val="006B0731"/>
    <w:rsid w:val="006B6F32"/>
    <w:rsid w:val="006C2202"/>
    <w:rsid w:val="006C2C67"/>
    <w:rsid w:val="006D50B4"/>
    <w:rsid w:val="006E269B"/>
    <w:rsid w:val="006E2CDB"/>
    <w:rsid w:val="006E3827"/>
    <w:rsid w:val="006E4F75"/>
    <w:rsid w:val="006E669D"/>
    <w:rsid w:val="006E7E17"/>
    <w:rsid w:val="006F0DA2"/>
    <w:rsid w:val="006F0E6E"/>
    <w:rsid w:val="006F4C27"/>
    <w:rsid w:val="006F6303"/>
    <w:rsid w:val="006F7E5C"/>
    <w:rsid w:val="007028A8"/>
    <w:rsid w:val="00704194"/>
    <w:rsid w:val="00704B45"/>
    <w:rsid w:val="0070752F"/>
    <w:rsid w:val="007078F3"/>
    <w:rsid w:val="00714E04"/>
    <w:rsid w:val="007169D6"/>
    <w:rsid w:val="007173B5"/>
    <w:rsid w:val="007300DA"/>
    <w:rsid w:val="007301A5"/>
    <w:rsid w:val="0073237A"/>
    <w:rsid w:val="00735CF2"/>
    <w:rsid w:val="00736B94"/>
    <w:rsid w:val="00753859"/>
    <w:rsid w:val="00755122"/>
    <w:rsid w:val="00765A08"/>
    <w:rsid w:val="00771CBD"/>
    <w:rsid w:val="00773972"/>
    <w:rsid w:val="00773B83"/>
    <w:rsid w:val="00774DDE"/>
    <w:rsid w:val="00774F65"/>
    <w:rsid w:val="00775C20"/>
    <w:rsid w:val="00781371"/>
    <w:rsid w:val="007867FE"/>
    <w:rsid w:val="0078734A"/>
    <w:rsid w:val="0079009F"/>
    <w:rsid w:val="0079134F"/>
    <w:rsid w:val="00794AFD"/>
    <w:rsid w:val="007A4F38"/>
    <w:rsid w:val="007A6ED6"/>
    <w:rsid w:val="007A718B"/>
    <w:rsid w:val="007A79A2"/>
    <w:rsid w:val="007B0B01"/>
    <w:rsid w:val="007B0C96"/>
    <w:rsid w:val="007B0FA3"/>
    <w:rsid w:val="007B1430"/>
    <w:rsid w:val="007B2D4B"/>
    <w:rsid w:val="007B3EAC"/>
    <w:rsid w:val="007B5F5E"/>
    <w:rsid w:val="007B6824"/>
    <w:rsid w:val="007C1B4A"/>
    <w:rsid w:val="007C1C4C"/>
    <w:rsid w:val="007C3240"/>
    <w:rsid w:val="007C4F66"/>
    <w:rsid w:val="007C5830"/>
    <w:rsid w:val="007C6B4F"/>
    <w:rsid w:val="007D00E6"/>
    <w:rsid w:val="007D0B25"/>
    <w:rsid w:val="007D34B8"/>
    <w:rsid w:val="007D463A"/>
    <w:rsid w:val="007D4A0C"/>
    <w:rsid w:val="007E1607"/>
    <w:rsid w:val="007E1BE1"/>
    <w:rsid w:val="007E3F08"/>
    <w:rsid w:val="007E4580"/>
    <w:rsid w:val="007E6733"/>
    <w:rsid w:val="007E6962"/>
    <w:rsid w:val="007F0BA3"/>
    <w:rsid w:val="00800CC4"/>
    <w:rsid w:val="00805AD7"/>
    <w:rsid w:val="00814489"/>
    <w:rsid w:val="008159D8"/>
    <w:rsid w:val="00816102"/>
    <w:rsid w:val="00821B92"/>
    <w:rsid w:val="008249AB"/>
    <w:rsid w:val="00824B40"/>
    <w:rsid w:val="00825B51"/>
    <w:rsid w:val="00826F8F"/>
    <w:rsid w:val="00831751"/>
    <w:rsid w:val="00840257"/>
    <w:rsid w:val="00840331"/>
    <w:rsid w:val="00840EFF"/>
    <w:rsid w:val="0084126E"/>
    <w:rsid w:val="00844DC6"/>
    <w:rsid w:val="00847D6B"/>
    <w:rsid w:val="0085236E"/>
    <w:rsid w:val="00856D84"/>
    <w:rsid w:val="008617EE"/>
    <w:rsid w:val="00863310"/>
    <w:rsid w:val="00863D4F"/>
    <w:rsid w:val="00867EFA"/>
    <w:rsid w:val="00871EA7"/>
    <w:rsid w:val="00872491"/>
    <w:rsid w:val="008731A3"/>
    <w:rsid w:val="008754FC"/>
    <w:rsid w:val="00876023"/>
    <w:rsid w:val="008840E8"/>
    <w:rsid w:val="008A0EB0"/>
    <w:rsid w:val="008A2EF1"/>
    <w:rsid w:val="008B2351"/>
    <w:rsid w:val="008B250A"/>
    <w:rsid w:val="008B30A7"/>
    <w:rsid w:val="008B3FD6"/>
    <w:rsid w:val="008B433A"/>
    <w:rsid w:val="008B4AB6"/>
    <w:rsid w:val="008B7014"/>
    <w:rsid w:val="008B78DD"/>
    <w:rsid w:val="008C257A"/>
    <w:rsid w:val="008D1F0D"/>
    <w:rsid w:val="008D2778"/>
    <w:rsid w:val="008D35A8"/>
    <w:rsid w:val="008D549E"/>
    <w:rsid w:val="008D57F4"/>
    <w:rsid w:val="008D5947"/>
    <w:rsid w:val="008D5BE7"/>
    <w:rsid w:val="008D6FC2"/>
    <w:rsid w:val="008E14CB"/>
    <w:rsid w:val="008E2C15"/>
    <w:rsid w:val="008E2D9D"/>
    <w:rsid w:val="008E5ED4"/>
    <w:rsid w:val="008E72B6"/>
    <w:rsid w:val="008F1BA1"/>
    <w:rsid w:val="008F6AD3"/>
    <w:rsid w:val="00900F9C"/>
    <w:rsid w:val="00903991"/>
    <w:rsid w:val="00903992"/>
    <w:rsid w:val="009040C7"/>
    <w:rsid w:val="00904410"/>
    <w:rsid w:val="00904BF9"/>
    <w:rsid w:val="0090646D"/>
    <w:rsid w:val="00907B20"/>
    <w:rsid w:val="009115C8"/>
    <w:rsid w:val="00911A09"/>
    <w:rsid w:val="00913845"/>
    <w:rsid w:val="00914209"/>
    <w:rsid w:val="00921562"/>
    <w:rsid w:val="009219F0"/>
    <w:rsid w:val="00923D12"/>
    <w:rsid w:val="0092413F"/>
    <w:rsid w:val="0092423D"/>
    <w:rsid w:val="00924D25"/>
    <w:rsid w:val="009253E5"/>
    <w:rsid w:val="0093253B"/>
    <w:rsid w:val="00932927"/>
    <w:rsid w:val="00933595"/>
    <w:rsid w:val="009356ED"/>
    <w:rsid w:val="00936D32"/>
    <w:rsid w:val="00941186"/>
    <w:rsid w:val="0094426B"/>
    <w:rsid w:val="009540EF"/>
    <w:rsid w:val="0095572D"/>
    <w:rsid w:val="009573D9"/>
    <w:rsid w:val="0097223A"/>
    <w:rsid w:val="009723C8"/>
    <w:rsid w:val="00974C67"/>
    <w:rsid w:val="00976E97"/>
    <w:rsid w:val="00977DA0"/>
    <w:rsid w:val="00985316"/>
    <w:rsid w:val="00985A8C"/>
    <w:rsid w:val="00991011"/>
    <w:rsid w:val="00994EC5"/>
    <w:rsid w:val="00996FA5"/>
    <w:rsid w:val="009A4D97"/>
    <w:rsid w:val="009A6A31"/>
    <w:rsid w:val="009B1218"/>
    <w:rsid w:val="009B1344"/>
    <w:rsid w:val="009B2D68"/>
    <w:rsid w:val="009B4BDF"/>
    <w:rsid w:val="009C0D67"/>
    <w:rsid w:val="009C110C"/>
    <w:rsid w:val="009C2976"/>
    <w:rsid w:val="009C2F70"/>
    <w:rsid w:val="009C5C41"/>
    <w:rsid w:val="009C7ECF"/>
    <w:rsid w:val="009D348C"/>
    <w:rsid w:val="009D78D2"/>
    <w:rsid w:val="009E2471"/>
    <w:rsid w:val="009E325F"/>
    <w:rsid w:val="009E63A8"/>
    <w:rsid w:val="009E6F5D"/>
    <w:rsid w:val="009F30EC"/>
    <w:rsid w:val="009F560E"/>
    <w:rsid w:val="009F61FB"/>
    <w:rsid w:val="009F7A23"/>
    <w:rsid w:val="00A020AC"/>
    <w:rsid w:val="00A055BB"/>
    <w:rsid w:val="00A13A8A"/>
    <w:rsid w:val="00A145B0"/>
    <w:rsid w:val="00A163C7"/>
    <w:rsid w:val="00A16714"/>
    <w:rsid w:val="00A23E86"/>
    <w:rsid w:val="00A25A1B"/>
    <w:rsid w:val="00A27FFD"/>
    <w:rsid w:val="00A3570D"/>
    <w:rsid w:val="00A40F17"/>
    <w:rsid w:val="00A41D84"/>
    <w:rsid w:val="00A45D8C"/>
    <w:rsid w:val="00A464CE"/>
    <w:rsid w:val="00A5337C"/>
    <w:rsid w:val="00A53520"/>
    <w:rsid w:val="00A55CB4"/>
    <w:rsid w:val="00A56C1C"/>
    <w:rsid w:val="00A641C2"/>
    <w:rsid w:val="00A66ED8"/>
    <w:rsid w:val="00A71727"/>
    <w:rsid w:val="00A73BC4"/>
    <w:rsid w:val="00A7773D"/>
    <w:rsid w:val="00A83361"/>
    <w:rsid w:val="00A83D53"/>
    <w:rsid w:val="00A85190"/>
    <w:rsid w:val="00A85D9E"/>
    <w:rsid w:val="00A85F82"/>
    <w:rsid w:val="00A90A75"/>
    <w:rsid w:val="00A91015"/>
    <w:rsid w:val="00A93F5D"/>
    <w:rsid w:val="00A95D07"/>
    <w:rsid w:val="00AA3E2E"/>
    <w:rsid w:val="00AA6096"/>
    <w:rsid w:val="00AA67DE"/>
    <w:rsid w:val="00AA6E3C"/>
    <w:rsid w:val="00AA7457"/>
    <w:rsid w:val="00AA77C6"/>
    <w:rsid w:val="00AB5437"/>
    <w:rsid w:val="00AB573F"/>
    <w:rsid w:val="00AC11D2"/>
    <w:rsid w:val="00AC3746"/>
    <w:rsid w:val="00AC5EE1"/>
    <w:rsid w:val="00AD0BA9"/>
    <w:rsid w:val="00AD53A0"/>
    <w:rsid w:val="00AD5BB3"/>
    <w:rsid w:val="00AD7D8E"/>
    <w:rsid w:val="00AD7DB7"/>
    <w:rsid w:val="00AD7EF4"/>
    <w:rsid w:val="00AE4E78"/>
    <w:rsid w:val="00AE7D9A"/>
    <w:rsid w:val="00AF0CE7"/>
    <w:rsid w:val="00AF3622"/>
    <w:rsid w:val="00AF61D1"/>
    <w:rsid w:val="00B009B7"/>
    <w:rsid w:val="00B041E3"/>
    <w:rsid w:val="00B10295"/>
    <w:rsid w:val="00B1652D"/>
    <w:rsid w:val="00B174B3"/>
    <w:rsid w:val="00B2012C"/>
    <w:rsid w:val="00B20B41"/>
    <w:rsid w:val="00B24D5A"/>
    <w:rsid w:val="00B27D7A"/>
    <w:rsid w:val="00B30823"/>
    <w:rsid w:val="00B34F4E"/>
    <w:rsid w:val="00B37858"/>
    <w:rsid w:val="00B37E98"/>
    <w:rsid w:val="00B4394E"/>
    <w:rsid w:val="00B61B61"/>
    <w:rsid w:val="00B710A7"/>
    <w:rsid w:val="00B7514E"/>
    <w:rsid w:val="00B837A1"/>
    <w:rsid w:val="00B853B5"/>
    <w:rsid w:val="00B85D56"/>
    <w:rsid w:val="00B86DCD"/>
    <w:rsid w:val="00B90E31"/>
    <w:rsid w:val="00B91A25"/>
    <w:rsid w:val="00B937DD"/>
    <w:rsid w:val="00B94F3E"/>
    <w:rsid w:val="00B97FFD"/>
    <w:rsid w:val="00BA03EF"/>
    <w:rsid w:val="00BB32CE"/>
    <w:rsid w:val="00BB6C4C"/>
    <w:rsid w:val="00BC0BB4"/>
    <w:rsid w:val="00BC5DA8"/>
    <w:rsid w:val="00BC71CF"/>
    <w:rsid w:val="00BC7395"/>
    <w:rsid w:val="00BD044A"/>
    <w:rsid w:val="00BD3493"/>
    <w:rsid w:val="00BD35D7"/>
    <w:rsid w:val="00BD7649"/>
    <w:rsid w:val="00BD787D"/>
    <w:rsid w:val="00BE3057"/>
    <w:rsid w:val="00BE5DD4"/>
    <w:rsid w:val="00BE6D0C"/>
    <w:rsid w:val="00BF17DE"/>
    <w:rsid w:val="00BF2C23"/>
    <w:rsid w:val="00BF5975"/>
    <w:rsid w:val="00BF5C0C"/>
    <w:rsid w:val="00C02213"/>
    <w:rsid w:val="00C03CF5"/>
    <w:rsid w:val="00C0643A"/>
    <w:rsid w:val="00C06748"/>
    <w:rsid w:val="00C077C4"/>
    <w:rsid w:val="00C137D9"/>
    <w:rsid w:val="00C145BA"/>
    <w:rsid w:val="00C20BEF"/>
    <w:rsid w:val="00C20E51"/>
    <w:rsid w:val="00C21E21"/>
    <w:rsid w:val="00C23DD9"/>
    <w:rsid w:val="00C23FE1"/>
    <w:rsid w:val="00C244A1"/>
    <w:rsid w:val="00C3210F"/>
    <w:rsid w:val="00C32D98"/>
    <w:rsid w:val="00C44C8F"/>
    <w:rsid w:val="00C46154"/>
    <w:rsid w:val="00C4731B"/>
    <w:rsid w:val="00C50FE0"/>
    <w:rsid w:val="00C5301F"/>
    <w:rsid w:val="00C56EED"/>
    <w:rsid w:val="00C573E4"/>
    <w:rsid w:val="00C601BB"/>
    <w:rsid w:val="00C610D6"/>
    <w:rsid w:val="00C633D4"/>
    <w:rsid w:val="00C63DF7"/>
    <w:rsid w:val="00C63EDB"/>
    <w:rsid w:val="00C727CD"/>
    <w:rsid w:val="00C72F16"/>
    <w:rsid w:val="00C76D39"/>
    <w:rsid w:val="00C8002C"/>
    <w:rsid w:val="00C82043"/>
    <w:rsid w:val="00C82837"/>
    <w:rsid w:val="00C85981"/>
    <w:rsid w:val="00C85E29"/>
    <w:rsid w:val="00C91506"/>
    <w:rsid w:val="00C929A7"/>
    <w:rsid w:val="00C93B70"/>
    <w:rsid w:val="00C946F0"/>
    <w:rsid w:val="00C94E8A"/>
    <w:rsid w:val="00C959D8"/>
    <w:rsid w:val="00C979CC"/>
    <w:rsid w:val="00CA0792"/>
    <w:rsid w:val="00CA1160"/>
    <w:rsid w:val="00CA261A"/>
    <w:rsid w:val="00CA48B6"/>
    <w:rsid w:val="00CB1437"/>
    <w:rsid w:val="00CB61E3"/>
    <w:rsid w:val="00CB719E"/>
    <w:rsid w:val="00CC0102"/>
    <w:rsid w:val="00CC227E"/>
    <w:rsid w:val="00CC26D9"/>
    <w:rsid w:val="00CC28D3"/>
    <w:rsid w:val="00CD0FF2"/>
    <w:rsid w:val="00CD3473"/>
    <w:rsid w:val="00CD3B1C"/>
    <w:rsid w:val="00CD42D2"/>
    <w:rsid w:val="00CD56DC"/>
    <w:rsid w:val="00CE38F8"/>
    <w:rsid w:val="00CE4711"/>
    <w:rsid w:val="00CF077E"/>
    <w:rsid w:val="00CF1C25"/>
    <w:rsid w:val="00CF387E"/>
    <w:rsid w:val="00CF55AB"/>
    <w:rsid w:val="00CF649A"/>
    <w:rsid w:val="00CF69F3"/>
    <w:rsid w:val="00CF7450"/>
    <w:rsid w:val="00D026F8"/>
    <w:rsid w:val="00D0752B"/>
    <w:rsid w:val="00D13F09"/>
    <w:rsid w:val="00D20429"/>
    <w:rsid w:val="00D21635"/>
    <w:rsid w:val="00D23587"/>
    <w:rsid w:val="00D25D28"/>
    <w:rsid w:val="00D275D4"/>
    <w:rsid w:val="00D27A94"/>
    <w:rsid w:val="00D30442"/>
    <w:rsid w:val="00D31431"/>
    <w:rsid w:val="00D33AE5"/>
    <w:rsid w:val="00D33DB8"/>
    <w:rsid w:val="00D35B14"/>
    <w:rsid w:val="00D36849"/>
    <w:rsid w:val="00D3737B"/>
    <w:rsid w:val="00D40200"/>
    <w:rsid w:val="00D4411E"/>
    <w:rsid w:val="00D51E68"/>
    <w:rsid w:val="00D521B6"/>
    <w:rsid w:val="00D573E6"/>
    <w:rsid w:val="00D61BCC"/>
    <w:rsid w:val="00D64139"/>
    <w:rsid w:val="00D643F3"/>
    <w:rsid w:val="00D66799"/>
    <w:rsid w:val="00D7060D"/>
    <w:rsid w:val="00D7111E"/>
    <w:rsid w:val="00D7168B"/>
    <w:rsid w:val="00D72043"/>
    <w:rsid w:val="00D729DA"/>
    <w:rsid w:val="00D72AF6"/>
    <w:rsid w:val="00D763D1"/>
    <w:rsid w:val="00D76A9F"/>
    <w:rsid w:val="00D83906"/>
    <w:rsid w:val="00D84FC6"/>
    <w:rsid w:val="00D864F6"/>
    <w:rsid w:val="00D909BB"/>
    <w:rsid w:val="00D9279D"/>
    <w:rsid w:val="00DA0D4B"/>
    <w:rsid w:val="00DA336F"/>
    <w:rsid w:val="00DA6404"/>
    <w:rsid w:val="00DA73A8"/>
    <w:rsid w:val="00DA74A2"/>
    <w:rsid w:val="00DB5067"/>
    <w:rsid w:val="00DB5837"/>
    <w:rsid w:val="00DB5E89"/>
    <w:rsid w:val="00DB62FF"/>
    <w:rsid w:val="00DC4A7F"/>
    <w:rsid w:val="00DC4C5D"/>
    <w:rsid w:val="00DC5188"/>
    <w:rsid w:val="00DC60FF"/>
    <w:rsid w:val="00DC696C"/>
    <w:rsid w:val="00DC69E1"/>
    <w:rsid w:val="00DD00B7"/>
    <w:rsid w:val="00DD789D"/>
    <w:rsid w:val="00DE5FCD"/>
    <w:rsid w:val="00DE6777"/>
    <w:rsid w:val="00DE67C8"/>
    <w:rsid w:val="00DE7509"/>
    <w:rsid w:val="00DF1B14"/>
    <w:rsid w:val="00DF1C86"/>
    <w:rsid w:val="00DF692A"/>
    <w:rsid w:val="00DF6B12"/>
    <w:rsid w:val="00E06A81"/>
    <w:rsid w:val="00E13D4E"/>
    <w:rsid w:val="00E13F78"/>
    <w:rsid w:val="00E14100"/>
    <w:rsid w:val="00E14D71"/>
    <w:rsid w:val="00E15401"/>
    <w:rsid w:val="00E1609C"/>
    <w:rsid w:val="00E22075"/>
    <w:rsid w:val="00E22ABB"/>
    <w:rsid w:val="00E239A8"/>
    <w:rsid w:val="00E245CB"/>
    <w:rsid w:val="00E2744C"/>
    <w:rsid w:val="00E27713"/>
    <w:rsid w:val="00E304FD"/>
    <w:rsid w:val="00E32EF5"/>
    <w:rsid w:val="00E33382"/>
    <w:rsid w:val="00E3595E"/>
    <w:rsid w:val="00E42A69"/>
    <w:rsid w:val="00E43B70"/>
    <w:rsid w:val="00E446D9"/>
    <w:rsid w:val="00E46E30"/>
    <w:rsid w:val="00E56EDC"/>
    <w:rsid w:val="00E703EA"/>
    <w:rsid w:val="00E7622C"/>
    <w:rsid w:val="00E8742D"/>
    <w:rsid w:val="00E87E59"/>
    <w:rsid w:val="00E9586B"/>
    <w:rsid w:val="00EA00B6"/>
    <w:rsid w:val="00EA3109"/>
    <w:rsid w:val="00EA5515"/>
    <w:rsid w:val="00EA6E16"/>
    <w:rsid w:val="00EA7300"/>
    <w:rsid w:val="00EA7AA3"/>
    <w:rsid w:val="00EB3B5C"/>
    <w:rsid w:val="00EB5B88"/>
    <w:rsid w:val="00EC50FA"/>
    <w:rsid w:val="00ED62C9"/>
    <w:rsid w:val="00ED639B"/>
    <w:rsid w:val="00ED6EB8"/>
    <w:rsid w:val="00EE4063"/>
    <w:rsid w:val="00EE46FA"/>
    <w:rsid w:val="00EE6B6F"/>
    <w:rsid w:val="00EF1A44"/>
    <w:rsid w:val="00EF2686"/>
    <w:rsid w:val="00EF2DD0"/>
    <w:rsid w:val="00EF38FE"/>
    <w:rsid w:val="00EF6D4D"/>
    <w:rsid w:val="00F00C30"/>
    <w:rsid w:val="00F02C8C"/>
    <w:rsid w:val="00F04428"/>
    <w:rsid w:val="00F04B80"/>
    <w:rsid w:val="00F07ED1"/>
    <w:rsid w:val="00F10DEE"/>
    <w:rsid w:val="00F12A56"/>
    <w:rsid w:val="00F20695"/>
    <w:rsid w:val="00F22606"/>
    <w:rsid w:val="00F227F2"/>
    <w:rsid w:val="00F231D3"/>
    <w:rsid w:val="00F240F7"/>
    <w:rsid w:val="00F25B52"/>
    <w:rsid w:val="00F326A8"/>
    <w:rsid w:val="00F36BF7"/>
    <w:rsid w:val="00F36DDA"/>
    <w:rsid w:val="00F374BA"/>
    <w:rsid w:val="00F40DE2"/>
    <w:rsid w:val="00F41CB6"/>
    <w:rsid w:val="00F42AD7"/>
    <w:rsid w:val="00F42B6A"/>
    <w:rsid w:val="00F46E72"/>
    <w:rsid w:val="00F5144C"/>
    <w:rsid w:val="00F52F15"/>
    <w:rsid w:val="00F53D99"/>
    <w:rsid w:val="00F561FE"/>
    <w:rsid w:val="00F56F20"/>
    <w:rsid w:val="00F615B0"/>
    <w:rsid w:val="00F64794"/>
    <w:rsid w:val="00F73A02"/>
    <w:rsid w:val="00F74219"/>
    <w:rsid w:val="00F74A7C"/>
    <w:rsid w:val="00F84C51"/>
    <w:rsid w:val="00F84F2F"/>
    <w:rsid w:val="00F851AD"/>
    <w:rsid w:val="00F85539"/>
    <w:rsid w:val="00F90462"/>
    <w:rsid w:val="00F90D84"/>
    <w:rsid w:val="00F94A80"/>
    <w:rsid w:val="00F95662"/>
    <w:rsid w:val="00F95D54"/>
    <w:rsid w:val="00FA5150"/>
    <w:rsid w:val="00FA57C8"/>
    <w:rsid w:val="00FB03E5"/>
    <w:rsid w:val="00FB0B2A"/>
    <w:rsid w:val="00FB113C"/>
    <w:rsid w:val="00FC333A"/>
    <w:rsid w:val="00FC5E76"/>
    <w:rsid w:val="00FD3661"/>
    <w:rsid w:val="00FD528C"/>
    <w:rsid w:val="00FD668A"/>
    <w:rsid w:val="00FD66B6"/>
    <w:rsid w:val="00FD6A75"/>
    <w:rsid w:val="00FD70C5"/>
    <w:rsid w:val="00FE3C9D"/>
    <w:rsid w:val="00FE468D"/>
    <w:rsid w:val="00FF06FE"/>
    <w:rsid w:val="00FF59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50"/>
    <w:rPr>
      <w:rFonts w:ascii="Calibri" w:eastAsia="Times New Roman" w:hAnsi="Calibri" w:cs="Times New Roman"/>
      <w:lang w:eastAsia="ru-RU"/>
    </w:rPr>
  </w:style>
  <w:style w:type="paragraph" w:styleId="1">
    <w:name w:val="heading 1"/>
    <w:basedOn w:val="a"/>
    <w:next w:val="a"/>
    <w:link w:val="10"/>
    <w:uiPriority w:val="99"/>
    <w:qFormat/>
    <w:rsid w:val="00FA57C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040193"/>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ConsPlusNormal">
    <w:name w:val="ConsPlusNormal"/>
    <w:rsid w:val="005F66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C82837"/>
    <w:rPr>
      <w:color w:val="0000FF"/>
      <w:u w:val="single"/>
    </w:rPr>
  </w:style>
  <w:style w:type="paragraph" w:styleId="a9">
    <w:name w:val="header"/>
    <w:basedOn w:val="a"/>
    <w:link w:val="aa"/>
    <w:uiPriority w:val="99"/>
    <w:semiHidden/>
    <w:unhideWhenUsed/>
    <w:rsid w:val="003B1E8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B1E8A"/>
    <w:rPr>
      <w:rFonts w:ascii="Calibri" w:eastAsia="Times New Roman" w:hAnsi="Calibri" w:cs="Times New Roman"/>
      <w:lang w:eastAsia="ru-RU"/>
    </w:rPr>
  </w:style>
  <w:style w:type="paragraph" w:styleId="ab">
    <w:name w:val="footer"/>
    <w:basedOn w:val="a"/>
    <w:link w:val="ac"/>
    <w:uiPriority w:val="99"/>
    <w:unhideWhenUsed/>
    <w:rsid w:val="003B1E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1E8A"/>
    <w:rPr>
      <w:rFonts w:ascii="Calibri" w:eastAsia="Times New Roman" w:hAnsi="Calibri" w:cs="Times New Roman"/>
      <w:lang w:eastAsia="ru-RU"/>
    </w:rPr>
  </w:style>
  <w:style w:type="character" w:customStyle="1" w:styleId="ad">
    <w:name w:val="Гипертекстовая ссылка"/>
    <w:basedOn w:val="a0"/>
    <w:uiPriority w:val="99"/>
    <w:rsid w:val="00FA57C8"/>
    <w:rPr>
      <w:color w:val="106BBE"/>
    </w:rPr>
  </w:style>
  <w:style w:type="character" w:customStyle="1" w:styleId="10">
    <w:name w:val="Заголовок 1 Знак"/>
    <w:basedOn w:val="a0"/>
    <w:link w:val="1"/>
    <w:uiPriority w:val="99"/>
    <w:rsid w:val="00FA57C8"/>
    <w:rPr>
      <w:rFonts w:ascii="Arial" w:hAnsi="Arial" w:cs="Arial"/>
      <w:b/>
      <w:bCs/>
      <w:color w:val="26282F"/>
      <w:sz w:val="24"/>
      <w:szCs w:val="24"/>
    </w:rPr>
  </w:style>
  <w:style w:type="paragraph" w:styleId="ae">
    <w:name w:val="No Spacing"/>
    <w:uiPriority w:val="1"/>
    <w:qFormat/>
    <w:rsid w:val="000B22F0"/>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8D6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5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040193"/>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ConsPlusNormal">
    <w:name w:val="ConsPlusNormal"/>
    <w:rsid w:val="005F66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C82837"/>
    <w:rPr>
      <w:color w:val="0000FF"/>
      <w:u w:val="single"/>
    </w:rPr>
  </w:style>
</w:styles>
</file>

<file path=word/webSettings.xml><?xml version="1.0" encoding="utf-8"?>
<w:webSettings xmlns:r="http://schemas.openxmlformats.org/officeDocument/2006/relationships" xmlns:w="http://schemas.openxmlformats.org/wordprocessingml/2006/main">
  <w:divs>
    <w:div w:id="126358437">
      <w:bodyDiv w:val="1"/>
      <w:marLeft w:val="0"/>
      <w:marRight w:val="0"/>
      <w:marTop w:val="0"/>
      <w:marBottom w:val="0"/>
      <w:divBdr>
        <w:top w:val="none" w:sz="0" w:space="0" w:color="auto"/>
        <w:left w:val="none" w:sz="0" w:space="0" w:color="auto"/>
        <w:bottom w:val="none" w:sz="0" w:space="0" w:color="auto"/>
        <w:right w:val="none" w:sz="0" w:space="0" w:color="auto"/>
      </w:divBdr>
    </w:div>
    <w:div w:id="132677260">
      <w:bodyDiv w:val="1"/>
      <w:marLeft w:val="0"/>
      <w:marRight w:val="0"/>
      <w:marTop w:val="0"/>
      <w:marBottom w:val="0"/>
      <w:divBdr>
        <w:top w:val="none" w:sz="0" w:space="0" w:color="auto"/>
        <w:left w:val="none" w:sz="0" w:space="0" w:color="auto"/>
        <w:bottom w:val="none" w:sz="0" w:space="0" w:color="auto"/>
        <w:right w:val="none" w:sz="0" w:space="0" w:color="auto"/>
      </w:divBdr>
    </w:div>
    <w:div w:id="134377468">
      <w:bodyDiv w:val="1"/>
      <w:marLeft w:val="0"/>
      <w:marRight w:val="0"/>
      <w:marTop w:val="0"/>
      <w:marBottom w:val="0"/>
      <w:divBdr>
        <w:top w:val="none" w:sz="0" w:space="0" w:color="auto"/>
        <w:left w:val="none" w:sz="0" w:space="0" w:color="auto"/>
        <w:bottom w:val="none" w:sz="0" w:space="0" w:color="auto"/>
        <w:right w:val="none" w:sz="0" w:space="0" w:color="auto"/>
      </w:divBdr>
    </w:div>
    <w:div w:id="137310846">
      <w:bodyDiv w:val="1"/>
      <w:marLeft w:val="0"/>
      <w:marRight w:val="0"/>
      <w:marTop w:val="0"/>
      <w:marBottom w:val="0"/>
      <w:divBdr>
        <w:top w:val="none" w:sz="0" w:space="0" w:color="auto"/>
        <w:left w:val="none" w:sz="0" w:space="0" w:color="auto"/>
        <w:bottom w:val="none" w:sz="0" w:space="0" w:color="auto"/>
        <w:right w:val="none" w:sz="0" w:space="0" w:color="auto"/>
      </w:divBdr>
    </w:div>
    <w:div w:id="220530985">
      <w:bodyDiv w:val="1"/>
      <w:marLeft w:val="0"/>
      <w:marRight w:val="0"/>
      <w:marTop w:val="0"/>
      <w:marBottom w:val="0"/>
      <w:divBdr>
        <w:top w:val="none" w:sz="0" w:space="0" w:color="auto"/>
        <w:left w:val="none" w:sz="0" w:space="0" w:color="auto"/>
        <w:bottom w:val="none" w:sz="0" w:space="0" w:color="auto"/>
        <w:right w:val="none" w:sz="0" w:space="0" w:color="auto"/>
      </w:divBdr>
    </w:div>
    <w:div w:id="266816485">
      <w:bodyDiv w:val="1"/>
      <w:marLeft w:val="0"/>
      <w:marRight w:val="0"/>
      <w:marTop w:val="0"/>
      <w:marBottom w:val="0"/>
      <w:divBdr>
        <w:top w:val="none" w:sz="0" w:space="0" w:color="auto"/>
        <w:left w:val="none" w:sz="0" w:space="0" w:color="auto"/>
        <w:bottom w:val="none" w:sz="0" w:space="0" w:color="auto"/>
        <w:right w:val="none" w:sz="0" w:space="0" w:color="auto"/>
      </w:divBdr>
    </w:div>
    <w:div w:id="278680688">
      <w:bodyDiv w:val="1"/>
      <w:marLeft w:val="0"/>
      <w:marRight w:val="0"/>
      <w:marTop w:val="0"/>
      <w:marBottom w:val="0"/>
      <w:divBdr>
        <w:top w:val="none" w:sz="0" w:space="0" w:color="auto"/>
        <w:left w:val="none" w:sz="0" w:space="0" w:color="auto"/>
        <w:bottom w:val="none" w:sz="0" w:space="0" w:color="auto"/>
        <w:right w:val="none" w:sz="0" w:space="0" w:color="auto"/>
      </w:divBdr>
    </w:div>
    <w:div w:id="389615930">
      <w:bodyDiv w:val="1"/>
      <w:marLeft w:val="0"/>
      <w:marRight w:val="0"/>
      <w:marTop w:val="0"/>
      <w:marBottom w:val="0"/>
      <w:divBdr>
        <w:top w:val="none" w:sz="0" w:space="0" w:color="auto"/>
        <w:left w:val="none" w:sz="0" w:space="0" w:color="auto"/>
        <w:bottom w:val="none" w:sz="0" w:space="0" w:color="auto"/>
        <w:right w:val="none" w:sz="0" w:space="0" w:color="auto"/>
      </w:divBdr>
    </w:div>
    <w:div w:id="457453148">
      <w:bodyDiv w:val="1"/>
      <w:marLeft w:val="0"/>
      <w:marRight w:val="0"/>
      <w:marTop w:val="0"/>
      <w:marBottom w:val="0"/>
      <w:divBdr>
        <w:top w:val="none" w:sz="0" w:space="0" w:color="auto"/>
        <w:left w:val="none" w:sz="0" w:space="0" w:color="auto"/>
        <w:bottom w:val="none" w:sz="0" w:space="0" w:color="auto"/>
        <w:right w:val="none" w:sz="0" w:space="0" w:color="auto"/>
      </w:divBdr>
    </w:div>
    <w:div w:id="601062532">
      <w:bodyDiv w:val="1"/>
      <w:marLeft w:val="0"/>
      <w:marRight w:val="0"/>
      <w:marTop w:val="0"/>
      <w:marBottom w:val="0"/>
      <w:divBdr>
        <w:top w:val="none" w:sz="0" w:space="0" w:color="auto"/>
        <w:left w:val="none" w:sz="0" w:space="0" w:color="auto"/>
        <w:bottom w:val="none" w:sz="0" w:space="0" w:color="auto"/>
        <w:right w:val="none" w:sz="0" w:space="0" w:color="auto"/>
      </w:divBdr>
    </w:div>
    <w:div w:id="624045463">
      <w:bodyDiv w:val="1"/>
      <w:marLeft w:val="0"/>
      <w:marRight w:val="0"/>
      <w:marTop w:val="0"/>
      <w:marBottom w:val="0"/>
      <w:divBdr>
        <w:top w:val="none" w:sz="0" w:space="0" w:color="auto"/>
        <w:left w:val="none" w:sz="0" w:space="0" w:color="auto"/>
        <w:bottom w:val="none" w:sz="0" w:space="0" w:color="auto"/>
        <w:right w:val="none" w:sz="0" w:space="0" w:color="auto"/>
      </w:divBdr>
    </w:div>
    <w:div w:id="681856448">
      <w:bodyDiv w:val="1"/>
      <w:marLeft w:val="0"/>
      <w:marRight w:val="0"/>
      <w:marTop w:val="0"/>
      <w:marBottom w:val="0"/>
      <w:divBdr>
        <w:top w:val="none" w:sz="0" w:space="0" w:color="auto"/>
        <w:left w:val="none" w:sz="0" w:space="0" w:color="auto"/>
        <w:bottom w:val="none" w:sz="0" w:space="0" w:color="auto"/>
        <w:right w:val="none" w:sz="0" w:space="0" w:color="auto"/>
      </w:divBdr>
    </w:div>
    <w:div w:id="790395975">
      <w:bodyDiv w:val="1"/>
      <w:marLeft w:val="0"/>
      <w:marRight w:val="0"/>
      <w:marTop w:val="0"/>
      <w:marBottom w:val="0"/>
      <w:divBdr>
        <w:top w:val="none" w:sz="0" w:space="0" w:color="auto"/>
        <w:left w:val="none" w:sz="0" w:space="0" w:color="auto"/>
        <w:bottom w:val="none" w:sz="0" w:space="0" w:color="auto"/>
        <w:right w:val="none" w:sz="0" w:space="0" w:color="auto"/>
      </w:divBdr>
    </w:div>
    <w:div w:id="804197434">
      <w:bodyDiv w:val="1"/>
      <w:marLeft w:val="0"/>
      <w:marRight w:val="0"/>
      <w:marTop w:val="0"/>
      <w:marBottom w:val="0"/>
      <w:divBdr>
        <w:top w:val="none" w:sz="0" w:space="0" w:color="auto"/>
        <w:left w:val="none" w:sz="0" w:space="0" w:color="auto"/>
        <w:bottom w:val="none" w:sz="0" w:space="0" w:color="auto"/>
        <w:right w:val="none" w:sz="0" w:space="0" w:color="auto"/>
      </w:divBdr>
    </w:div>
    <w:div w:id="844057550">
      <w:bodyDiv w:val="1"/>
      <w:marLeft w:val="0"/>
      <w:marRight w:val="0"/>
      <w:marTop w:val="0"/>
      <w:marBottom w:val="0"/>
      <w:divBdr>
        <w:top w:val="none" w:sz="0" w:space="0" w:color="auto"/>
        <w:left w:val="none" w:sz="0" w:space="0" w:color="auto"/>
        <w:bottom w:val="none" w:sz="0" w:space="0" w:color="auto"/>
        <w:right w:val="none" w:sz="0" w:space="0" w:color="auto"/>
      </w:divBdr>
    </w:div>
    <w:div w:id="1014189258">
      <w:bodyDiv w:val="1"/>
      <w:marLeft w:val="0"/>
      <w:marRight w:val="0"/>
      <w:marTop w:val="0"/>
      <w:marBottom w:val="0"/>
      <w:divBdr>
        <w:top w:val="none" w:sz="0" w:space="0" w:color="auto"/>
        <w:left w:val="none" w:sz="0" w:space="0" w:color="auto"/>
        <w:bottom w:val="none" w:sz="0" w:space="0" w:color="auto"/>
        <w:right w:val="none" w:sz="0" w:space="0" w:color="auto"/>
      </w:divBdr>
    </w:div>
    <w:div w:id="1045105795">
      <w:bodyDiv w:val="1"/>
      <w:marLeft w:val="0"/>
      <w:marRight w:val="0"/>
      <w:marTop w:val="0"/>
      <w:marBottom w:val="0"/>
      <w:divBdr>
        <w:top w:val="none" w:sz="0" w:space="0" w:color="auto"/>
        <w:left w:val="none" w:sz="0" w:space="0" w:color="auto"/>
        <w:bottom w:val="none" w:sz="0" w:space="0" w:color="auto"/>
        <w:right w:val="none" w:sz="0" w:space="0" w:color="auto"/>
      </w:divBdr>
    </w:div>
    <w:div w:id="1124613937">
      <w:bodyDiv w:val="1"/>
      <w:marLeft w:val="0"/>
      <w:marRight w:val="0"/>
      <w:marTop w:val="0"/>
      <w:marBottom w:val="0"/>
      <w:divBdr>
        <w:top w:val="none" w:sz="0" w:space="0" w:color="auto"/>
        <w:left w:val="none" w:sz="0" w:space="0" w:color="auto"/>
        <w:bottom w:val="none" w:sz="0" w:space="0" w:color="auto"/>
        <w:right w:val="none" w:sz="0" w:space="0" w:color="auto"/>
      </w:divBdr>
    </w:div>
    <w:div w:id="1232496245">
      <w:bodyDiv w:val="1"/>
      <w:marLeft w:val="0"/>
      <w:marRight w:val="0"/>
      <w:marTop w:val="0"/>
      <w:marBottom w:val="0"/>
      <w:divBdr>
        <w:top w:val="none" w:sz="0" w:space="0" w:color="auto"/>
        <w:left w:val="none" w:sz="0" w:space="0" w:color="auto"/>
        <w:bottom w:val="none" w:sz="0" w:space="0" w:color="auto"/>
        <w:right w:val="none" w:sz="0" w:space="0" w:color="auto"/>
      </w:divBdr>
    </w:div>
    <w:div w:id="1238976874">
      <w:bodyDiv w:val="1"/>
      <w:marLeft w:val="0"/>
      <w:marRight w:val="0"/>
      <w:marTop w:val="0"/>
      <w:marBottom w:val="0"/>
      <w:divBdr>
        <w:top w:val="none" w:sz="0" w:space="0" w:color="auto"/>
        <w:left w:val="none" w:sz="0" w:space="0" w:color="auto"/>
        <w:bottom w:val="none" w:sz="0" w:space="0" w:color="auto"/>
        <w:right w:val="none" w:sz="0" w:space="0" w:color="auto"/>
      </w:divBdr>
    </w:div>
    <w:div w:id="1370757687">
      <w:bodyDiv w:val="1"/>
      <w:marLeft w:val="0"/>
      <w:marRight w:val="0"/>
      <w:marTop w:val="0"/>
      <w:marBottom w:val="0"/>
      <w:divBdr>
        <w:top w:val="none" w:sz="0" w:space="0" w:color="auto"/>
        <w:left w:val="none" w:sz="0" w:space="0" w:color="auto"/>
        <w:bottom w:val="none" w:sz="0" w:space="0" w:color="auto"/>
        <w:right w:val="none" w:sz="0" w:space="0" w:color="auto"/>
      </w:divBdr>
    </w:div>
    <w:div w:id="1620451434">
      <w:bodyDiv w:val="1"/>
      <w:marLeft w:val="0"/>
      <w:marRight w:val="0"/>
      <w:marTop w:val="0"/>
      <w:marBottom w:val="0"/>
      <w:divBdr>
        <w:top w:val="none" w:sz="0" w:space="0" w:color="auto"/>
        <w:left w:val="none" w:sz="0" w:space="0" w:color="auto"/>
        <w:bottom w:val="none" w:sz="0" w:space="0" w:color="auto"/>
        <w:right w:val="none" w:sz="0" w:space="0" w:color="auto"/>
      </w:divBdr>
    </w:div>
    <w:div w:id="1749107006">
      <w:bodyDiv w:val="1"/>
      <w:marLeft w:val="0"/>
      <w:marRight w:val="0"/>
      <w:marTop w:val="0"/>
      <w:marBottom w:val="0"/>
      <w:divBdr>
        <w:top w:val="none" w:sz="0" w:space="0" w:color="auto"/>
        <w:left w:val="none" w:sz="0" w:space="0" w:color="auto"/>
        <w:bottom w:val="none" w:sz="0" w:space="0" w:color="auto"/>
        <w:right w:val="none" w:sz="0" w:space="0" w:color="auto"/>
      </w:divBdr>
    </w:div>
    <w:div w:id="1786075264">
      <w:bodyDiv w:val="1"/>
      <w:marLeft w:val="0"/>
      <w:marRight w:val="0"/>
      <w:marTop w:val="0"/>
      <w:marBottom w:val="0"/>
      <w:divBdr>
        <w:top w:val="none" w:sz="0" w:space="0" w:color="auto"/>
        <w:left w:val="none" w:sz="0" w:space="0" w:color="auto"/>
        <w:bottom w:val="none" w:sz="0" w:space="0" w:color="auto"/>
        <w:right w:val="none" w:sz="0" w:space="0" w:color="auto"/>
      </w:divBdr>
    </w:div>
    <w:div w:id="1898542732">
      <w:bodyDiv w:val="1"/>
      <w:marLeft w:val="0"/>
      <w:marRight w:val="0"/>
      <w:marTop w:val="0"/>
      <w:marBottom w:val="0"/>
      <w:divBdr>
        <w:top w:val="none" w:sz="0" w:space="0" w:color="auto"/>
        <w:left w:val="none" w:sz="0" w:space="0" w:color="auto"/>
        <w:bottom w:val="none" w:sz="0" w:space="0" w:color="auto"/>
        <w:right w:val="none" w:sz="0" w:space="0" w:color="auto"/>
      </w:divBdr>
    </w:div>
    <w:div w:id="1941912585">
      <w:bodyDiv w:val="1"/>
      <w:marLeft w:val="0"/>
      <w:marRight w:val="0"/>
      <w:marTop w:val="0"/>
      <w:marBottom w:val="0"/>
      <w:divBdr>
        <w:top w:val="none" w:sz="0" w:space="0" w:color="auto"/>
        <w:left w:val="none" w:sz="0" w:space="0" w:color="auto"/>
        <w:bottom w:val="none" w:sz="0" w:space="0" w:color="auto"/>
        <w:right w:val="none" w:sz="0" w:space="0" w:color="auto"/>
      </w:divBdr>
    </w:div>
    <w:div w:id="1997952727">
      <w:bodyDiv w:val="1"/>
      <w:marLeft w:val="0"/>
      <w:marRight w:val="0"/>
      <w:marTop w:val="0"/>
      <w:marBottom w:val="0"/>
      <w:divBdr>
        <w:top w:val="none" w:sz="0" w:space="0" w:color="auto"/>
        <w:left w:val="none" w:sz="0" w:space="0" w:color="auto"/>
        <w:bottom w:val="none" w:sz="0" w:space="0" w:color="auto"/>
        <w:right w:val="none" w:sz="0" w:space="0" w:color="auto"/>
      </w:divBdr>
    </w:div>
    <w:div w:id="20921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871578.170047"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ternet.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1871578.170046"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03F58-962E-4C92-99D6-05D859DA6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9142</TotalTime>
  <Pages>1</Pages>
  <Words>6266</Words>
  <Characters>35718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Palata2</cp:lastModifiedBy>
  <cp:revision>419</cp:revision>
  <cp:lastPrinted>2021-04-08T08:03:00Z</cp:lastPrinted>
  <dcterms:created xsi:type="dcterms:W3CDTF">2016-04-28T06:40:00Z</dcterms:created>
  <dcterms:modified xsi:type="dcterms:W3CDTF">2021-04-08T08:04:00Z</dcterms:modified>
</cp:coreProperties>
</file>