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933D" w14:textId="77777777" w:rsidR="000770F8" w:rsidRPr="00034FF9" w:rsidRDefault="000770F8" w:rsidP="000770F8">
      <w:pPr>
        <w:pStyle w:val="a6"/>
        <w:rPr>
          <w:rFonts w:ascii="Times New Roman" w:hAnsi="Times New Roman" w:cs="Times New Roman"/>
          <w:sz w:val="26"/>
          <w:szCs w:val="26"/>
        </w:rPr>
      </w:pPr>
      <w:r w:rsidRPr="00034FF9">
        <w:rPr>
          <w:rFonts w:ascii="Times New Roman" w:hAnsi="Times New Roman" w:cs="Times New Roman"/>
          <w:sz w:val="26"/>
          <w:szCs w:val="26"/>
        </w:rPr>
        <w:t>ЗАКЛЮЧЕНИЕ</w:t>
      </w:r>
    </w:p>
    <w:p w14:paraId="7175375D" w14:textId="77777777" w:rsidR="00342076" w:rsidRPr="00034FF9" w:rsidRDefault="000770F8" w:rsidP="000770F8">
      <w:pPr>
        <w:jc w:val="center"/>
        <w:rPr>
          <w:b/>
          <w:sz w:val="26"/>
          <w:szCs w:val="26"/>
          <w:lang w:eastAsia="ar-SA"/>
        </w:rPr>
      </w:pPr>
      <w:r w:rsidRPr="00034FF9">
        <w:rPr>
          <w:b/>
          <w:sz w:val="26"/>
          <w:szCs w:val="26"/>
          <w:lang w:eastAsia="ar-SA"/>
        </w:rPr>
        <w:t>по результатам внешней проверк</w:t>
      </w:r>
      <w:r w:rsidR="00562670" w:rsidRPr="00034FF9">
        <w:rPr>
          <w:b/>
          <w:sz w:val="26"/>
          <w:szCs w:val="26"/>
          <w:lang w:eastAsia="ar-SA"/>
        </w:rPr>
        <w:t>и</w:t>
      </w:r>
      <w:r w:rsidRPr="00034FF9">
        <w:rPr>
          <w:b/>
          <w:sz w:val="26"/>
          <w:szCs w:val="26"/>
          <w:lang w:eastAsia="ar-SA"/>
        </w:rPr>
        <w:t xml:space="preserve"> отчет</w:t>
      </w:r>
      <w:r w:rsidR="00562670" w:rsidRPr="00034FF9">
        <w:rPr>
          <w:b/>
          <w:sz w:val="26"/>
          <w:szCs w:val="26"/>
          <w:lang w:eastAsia="ar-SA"/>
        </w:rPr>
        <w:t>а об исполнении бюджета муниципального образования «</w:t>
      </w:r>
      <w:proofErr w:type="spellStart"/>
      <w:r w:rsidR="009F3EAA" w:rsidRPr="00034FF9">
        <w:rPr>
          <w:b/>
          <w:sz w:val="26"/>
          <w:szCs w:val="26"/>
          <w:lang w:eastAsia="ar-SA"/>
        </w:rPr>
        <w:t>Инкинское</w:t>
      </w:r>
      <w:proofErr w:type="spellEnd"/>
      <w:r w:rsidR="009F3EAA" w:rsidRPr="00034FF9">
        <w:rPr>
          <w:b/>
          <w:sz w:val="26"/>
          <w:szCs w:val="26"/>
          <w:lang w:eastAsia="ar-SA"/>
        </w:rPr>
        <w:t xml:space="preserve"> </w:t>
      </w:r>
      <w:r w:rsidRPr="00034FF9">
        <w:rPr>
          <w:b/>
          <w:sz w:val="26"/>
          <w:szCs w:val="26"/>
          <w:lang w:eastAsia="ar-SA"/>
        </w:rPr>
        <w:t>сельско</w:t>
      </w:r>
      <w:r w:rsidR="00562670" w:rsidRPr="00034FF9">
        <w:rPr>
          <w:b/>
          <w:sz w:val="26"/>
          <w:szCs w:val="26"/>
          <w:lang w:eastAsia="ar-SA"/>
        </w:rPr>
        <w:t>е</w:t>
      </w:r>
      <w:r w:rsidRPr="00034FF9">
        <w:rPr>
          <w:b/>
          <w:sz w:val="26"/>
          <w:szCs w:val="26"/>
          <w:lang w:eastAsia="ar-SA"/>
        </w:rPr>
        <w:t xml:space="preserve"> поселени</w:t>
      </w:r>
      <w:r w:rsidR="00562670" w:rsidRPr="00034FF9">
        <w:rPr>
          <w:b/>
          <w:sz w:val="26"/>
          <w:szCs w:val="26"/>
          <w:lang w:eastAsia="ar-SA"/>
        </w:rPr>
        <w:t>е»</w:t>
      </w:r>
      <w:r w:rsidRPr="00034FF9">
        <w:rPr>
          <w:b/>
          <w:sz w:val="26"/>
          <w:szCs w:val="26"/>
          <w:lang w:eastAsia="ar-SA"/>
        </w:rPr>
        <w:t xml:space="preserve"> </w:t>
      </w:r>
    </w:p>
    <w:p w14:paraId="38D9F16F" w14:textId="4F1A8277" w:rsidR="000770F8" w:rsidRPr="00034FF9" w:rsidRDefault="000770F8" w:rsidP="000770F8">
      <w:pPr>
        <w:jc w:val="center"/>
        <w:rPr>
          <w:b/>
          <w:sz w:val="26"/>
          <w:szCs w:val="26"/>
          <w:lang w:eastAsia="ar-SA"/>
        </w:rPr>
      </w:pPr>
      <w:r w:rsidRPr="00034FF9">
        <w:rPr>
          <w:b/>
          <w:sz w:val="26"/>
          <w:szCs w:val="26"/>
          <w:lang w:eastAsia="ar-SA"/>
        </w:rPr>
        <w:t>за 20</w:t>
      </w:r>
      <w:r w:rsidR="00F774E1" w:rsidRPr="00034FF9">
        <w:rPr>
          <w:b/>
          <w:sz w:val="26"/>
          <w:szCs w:val="26"/>
          <w:lang w:eastAsia="ar-SA"/>
        </w:rPr>
        <w:t>2</w:t>
      </w:r>
      <w:r w:rsidR="001419A3" w:rsidRPr="00034FF9">
        <w:rPr>
          <w:b/>
          <w:sz w:val="26"/>
          <w:szCs w:val="26"/>
          <w:lang w:eastAsia="ar-SA"/>
        </w:rPr>
        <w:t>3</w:t>
      </w:r>
      <w:r w:rsidRPr="00034FF9">
        <w:rPr>
          <w:b/>
          <w:sz w:val="26"/>
          <w:szCs w:val="26"/>
          <w:lang w:eastAsia="ar-SA"/>
        </w:rPr>
        <w:t xml:space="preserve"> год</w:t>
      </w:r>
    </w:p>
    <w:p w14:paraId="1C0FF28A" w14:textId="77777777" w:rsidR="000770F8" w:rsidRPr="00034FF9" w:rsidRDefault="000770F8" w:rsidP="000770F8">
      <w:pPr>
        <w:jc w:val="center"/>
        <w:rPr>
          <w:sz w:val="16"/>
          <w:szCs w:val="16"/>
        </w:rPr>
      </w:pPr>
    </w:p>
    <w:p w14:paraId="2AD848FD" w14:textId="0B5B7DEB" w:rsidR="000770F8" w:rsidRPr="00034FF9" w:rsidRDefault="005B6E51" w:rsidP="000770F8">
      <w:pPr>
        <w:rPr>
          <w:sz w:val="26"/>
          <w:szCs w:val="26"/>
        </w:rPr>
      </w:pPr>
      <w:r w:rsidRPr="00034FF9">
        <w:rPr>
          <w:sz w:val="26"/>
          <w:szCs w:val="26"/>
        </w:rPr>
        <w:t>г</w:t>
      </w:r>
      <w:r w:rsidR="00B81F77" w:rsidRPr="00034FF9">
        <w:rPr>
          <w:sz w:val="26"/>
          <w:szCs w:val="26"/>
        </w:rPr>
        <w:t>. Колпашево</w:t>
      </w:r>
      <w:r w:rsidR="00B81F77" w:rsidRPr="00034FF9">
        <w:rPr>
          <w:sz w:val="26"/>
          <w:szCs w:val="26"/>
        </w:rPr>
        <w:tab/>
      </w:r>
      <w:r w:rsidR="00B81F77" w:rsidRPr="00034FF9">
        <w:rPr>
          <w:sz w:val="26"/>
          <w:szCs w:val="26"/>
        </w:rPr>
        <w:tab/>
      </w:r>
      <w:r w:rsidR="00B81F77" w:rsidRPr="00034FF9">
        <w:rPr>
          <w:sz w:val="26"/>
          <w:szCs w:val="26"/>
        </w:rPr>
        <w:tab/>
      </w:r>
      <w:r w:rsidR="00B81F77" w:rsidRPr="00034FF9">
        <w:rPr>
          <w:sz w:val="26"/>
          <w:szCs w:val="26"/>
        </w:rPr>
        <w:tab/>
      </w:r>
      <w:r w:rsidR="00B81F77" w:rsidRPr="00034FF9">
        <w:rPr>
          <w:sz w:val="26"/>
          <w:szCs w:val="26"/>
        </w:rPr>
        <w:tab/>
      </w:r>
      <w:r w:rsidR="00034FF9">
        <w:rPr>
          <w:sz w:val="26"/>
          <w:szCs w:val="26"/>
        </w:rPr>
        <w:t xml:space="preserve">             </w:t>
      </w:r>
      <w:r w:rsidR="00B81F77" w:rsidRPr="00034FF9">
        <w:rPr>
          <w:sz w:val="26"/>
          <w:szCs w:val="26"/>
        </w:rPr>
        <w:tab/>
      </w:r>
      <w:r w:rsidR="00342076" w:rsidRPr="00034FF9">
        <w:rPr>
          <w:sz w:val="26"/>
          <w:szCs w:val="26"/>
        </w:rPr>
        <w:t xml:space="preserve"> </w:t>
      </w:r>
      <w:r w:rsidR="00B81F77" w:rsidRPr="00034FF9">
        <w:rPr>
          <w:sz w:val="26"/>
          <w:szCs w:val="26"/>
        </w:rPr>
        <w:t xml:space="preserve">          </w:t>
      </w:r>
      <w:r w:rsidR="00034FF9">
        <w:rPr>
          <w:sz w:val="26"/>
          <w:szCs w:val="26"/>
        </w:rPr>
        <w:t xml:space="preserve">    </w:t>
      </w:r>
      <w:r w:rsidR="00B81F77" w:rsidRPr="00034FF9">
        <w:rPr>
          <w:sz w:val="26"/>
          <w:szCs w:val="26"/>
        </w:rPr>
        <w:t xml:space="preserve"> </w:t>
      </w:r>
      <w:r w:rsidR="005B5A43" w:rsidRPr="005B5A43">
        <w:rPr>
          <w:color w:val="000000" w:themeColor="text1"/>
          <w:sz w:val="26"/>
          <w:szCs w:val="26"/>
          <w:lang w:val="en-US"/>
        </w:rPr>
        <w:t>08</w:t>
      </w:r>
      <w:r w:rsidR="000C5EB7" w:rsidRPr="00034FF9">
        <w:rPr>
          <w:sz w:val="26"/>
          <w:szCs w:val="26"/>
        </w:rPr>
        <w:t xml:space="preserve"> апреля </w:t>
      </w:r>
      <w:r w:rsidR="000770F8" w:rsidRPr="00034FF9">
        <w:rPr>
          <w:sz w:val="26"/>
          <w:szCs w:val="26"/>
        </w:rPr>
        <w:t>20</w:t>
      </w:r>
      <w:r w:rsidR="00C761D5" w:rsidRPr="00034FF9">
        <w:rPr>
          <w:sz w:val="26"/>
          <w:szCs w:val="26"/>
        </w:rPr>
        <w:t>2</w:t>
      </w:r>
      <w:r w:rsidR="001419A3" w:rsidRPr="00034FF9">
        <w:rPr>
          <w:sz w:val="26"/>
          <w:szCs w:val="26"/>
        </w:rPr>
        <w:t>4</w:t>
      </w:r>
      <w:r w:rsidR="000770F8" w:rsidRPr="00034FF9">
        <w:rPr>
          <w:sz w:val="26"/>
          <w:szCs w:val="26"/>
        </w:rPr>
        <w:t xml:space="preserve"> г.</w:t>
      </w:r>
    </w:p>
    <w:p w14:paraId="4674D5DF" w14:textId="77777777" w:rsidR="000770F8" w:rsidRPr="00034FF9" w:rsidRDefault="000770F8" w:rsidP="000770F8">
      <w:pPr>
        <w:rPr>
          <w:sz w:val="16"/>
          <w:szCs w:val="16"/>
        </w:rPr>
      </w:pPr>
    </w:p>
    <w:p w14:paraId="0B3D9C30" w14:textId="69E4CB0D" w:rsidR="000770F8" w:rsidRPr="00034FF9" w:rsidRDefault="000770F8" w:rsidP="003E7899">
      <w:pPr>
        <w:ind w:firstLine="708"/>
        <w:jc w:val="both"/>
        <w:rPr>
          <w:color w:val="000000" w:themeColor="text1"/>
          <w:sz w:val="26"/>
          <w:szCs w:val="26"/>
        </w:rPr>
      </w:pPr>
      <w:r w:rsidRPr="00034FF9">
        <w:rPr>
          <w:color w:val="000000" w:themeColor="text1"/>
          <w:sz w:val="26"/>
          <w:szCs w:val="26"/>
        </w:rPr>
        <w:t xml:space="preserve">Основание для проведения экспертно-аналитического мероприятия: </w:t>
      </w:r>
      <w:r w:rsidR="00562670" w:rsidRPr="00034FF9">
        <w:rPr>
          <w:color w:val="000000" w:themeColor="text1"/>
          <w:sz w:val="26"/>
          <w:szCs w:val="26"/>
        </w:rPr>
        <w:t>пункты 1 и 2 статьи 264.4</w:t>
      </w:r>
      <w:r w:rsidR="003E7899" w:rsidRPr="00034FF9">
        <w:rPr>
          <w:color w:val="000000" w:themeColor="text1"/>
          <w:sz w:val="26"/>
          <w:szCs w:val="26"/>
        </w:rPr>
        <w:t>.</w:t>
      </w:r>
      <w:r w:rsidR="00562670" w:rsidRPr="00034FF9">
        <w:rPr>
          <w:color w:val="000000" w:themeColor="text1"/>
          <w:sz w:val="26"/>
          <w:szCs w:val="26"/>
        </w:rPr>
        <w:t xml:space="preserve"> Бюджетного кодекса Российской Федерации, </w:t>
      </w:r>
      <w:r w:rsidRPr="00034FF9">
        <w:rPr>
          <w:color w:val="000000" w:themeColor="text1"/>
          <w:sz w:val="26"/>
          <w:szCs w:val="26"/>
        </w:rPr>
        <w:t>пункт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w:t>
      </w:r>
      <w:r w:rsidR="001419A3" w:rsidRPr="00034FF9">
        <w:rPr>
          <w:color w:val="000000" w:themeColor="text1"/>
          <w:sz w:val="26"/>
          <w:szCs w:val="26"/>
        </w:rPr>
        <w:t>, федеральных территорий</w:t>
      </w:r>
      <w:r w:rsidRPr="00034FF9">
        <w:rPr>
          <w:color w:val="000000" w:themeColor="text1"/>
          <w:sz w:val="26"/>
          <w:szCs w:val="26"/>
        </w:rPr>
        <w:t xml:space="preserve"> и муниципальных образований», Положени</w:t>
      </w:r>
      <w:r w:rsidR="000732AD" w:rsidRPr="00034FF9">
        <w:rPr>
          <w:color w:val="000000" w:themeColor="text1"/>
          <w:sz w:val="26"/>
          <w:szCs w:val="26"/>
        </w:rPr>
        <w:t>е</w:t>
      </w:r>
      <w:r w:rsidRPr="00034FF9">
        <w:rPr>
          <w:color w:val="000000" w:themeColor="text1"/>
          <w:sz w:val="26"/>
          <w:szCs w:val="26"/>
        </w:rPr>
        <w:t xml:space="preserve"> о бюджетном процессе в муниципальном образовании «</w:t>
      </w:r>
      <w:proofErr w:type="spellStart"/>
      <w:r w:rsidR="009F3EAA" w:rsidRPr="00034FF9">
        <w:rPr>
          <w:color w:val="000000" w:themeColor="text1"/>
          <w:sz w:val="26"/>
          <w:szCs w:val="26"/>
        </w:rPr>
        <w:t>Инкинское</w:t>
      </w:r>
      <w:proofErr w:type="spellEnd"/>
      <w:r w:rsidR="009F3EAA" w:rsidRPr="00034FF9">
        <w:rPr>
          <w:color w:val="000000" w:themeColor="text1"/>
          <w:sz w:val="26"/>
          <w:szCs w:val="26"/>
        </w:rPr>
        <w:t xml:space="preserve"> </w:t>
      </w:r>
      <w:r w:rsidRPr="00034FF9">
        <w:rPr>
          <w:color w:val="000000" w:themeColor="text1"/>
          <w:sz w:val="26"/>
          <w:szCs w:val="26"/>
        </w:rPr>
        <w:t>сельское поселение», утвержденно</w:t>
      </w:r>
      <w:r w:rsidR="000732AD" w:rsidRPr="00034FF9">
        <w:rPr>
          <w:color w:val="000000" w:themeColor="text1"/>
          <w:sz w:val="26"/>
          <w:szCs w:val="26"/>
        </w:rPr>
        <w:t>е</w:t>
      </w:r>
      <w:r w:rsidRPr="00034FF9">
        <w:rPr>
          <w:color w:val="000000" w:themeColor="text1"/>
          <w:sz w:val="26"/>
          <w:szCs w:val="26"/>
        </w:rPr>
        <w:t xml:space="preserve"> решением Совета </w:t>
      </w:r>
      <w:proofErr w:type="spellStart"/>
      <w:r w:rsidR="009F3EAA" w:rsidRPr="00034FF9">
        <w:rPr>
          <w:color w:val="000000" w:themeColor="text1"/>
          <w:sz w:val="26"/>
          <w:szCs w:val="26"/>
        </w:rPr>
        <w:t>Инкинского</w:t>
      </w:r>
      <w:proofErr w:type="spellEnd"/>
      <w:r w:rsidR="009F3EAA" w:rsidRPr="00034FF9">
        <w:rPr>
          <w:color w:val="000000" w:themeColor="text1"/>
          <w:sz w:val="26"/>
          <w:szCs w:val="26"/>
        </w:rPr>
        <w:t xml:space="preserve"> </w:t>
      </w:r>
      <w:r w:rsidRPr="00034FF9">
        <w:rPr>
          <w:color w:val="000000" w:themeColor="text1"/>
          <w:sz w:val="26"/>
          <w:szCs w:val="26"/>
        </w:rPr>
        <w:t>сельского поселения от 2</w:t>
      </w:r>
      <w:r w:rsidR="00100513" w:rsidRPr="00034FF9">
        <w:rPr>
          <w:color w:val="000000" w:themeColor="text1"/>
          <w:sz w:val="26"/>
          <w:szCs w:val="26"/>
        </w:rPr>
        <w:t>7</w:t>
      </w:r>
      <w:r w:rsidRPr="00034FF9">
        <w:rPr>
          <w:color w:val="000000" w:themeColor="text1"/>
          <w:sz w:val="26"/>
          <w:szCs w:val="26"/>
        </w:rPr>
        <w:t>.</w:t>
      </w:r>
      <w:r w:rsidR="00686855" w:rsidRPr="00034FF9">
        <w:rPr>
          <w:color w:val="000000" w:themeColor="text1"/>
          <w:sz w:val="26"/>
          <w:szCs w:val="26"/>
        </w:rPr>
        <w:t>0</w:t>
      </w:r>
      <w:r w:rsidR="00100513" w:rsidRPr="00034FF9">
        <w:rPr>
          <w:color w:val="000000" w:themeColor="text1"/>
          <w:sz w:val="26"/>
          <w:szCs w:val="26"/>
        </w:rPr>
        <w:t>9</w:t>
      </w:r>
      <w:r w:rsidRPr="00034FF9">
        <w:rPr>
          <w:color w:val="000000" w:themeColor="text1"/>
          <w:sz w:val="26"/>
          <w:szCs w:val="26"/>
        </w:rPr>
        <w:t>.201</w:t>
      </w:r>
      <w:r w:rsidR="00100513" w:rsidRPr="00034FF9">
        <w:rPr>
          <w:color w:val="000000" w:themeColor="text1"/>
          <w:sz w:val="26"/>
          <w:szCs w:val="26"/>
        </w:rPr>
        <w:t>7</w:t>
      </w:r>
      <w:r w:rsidRPr="00034FF9">
        <w:rPr>
          <w:color w:val="000000" w:themeColor="text1"/>
          <w:sz w:val="26"/>
          <w:szCs w:val="26"/>
        </w:rPr>
        <w:t xml:space="preserve"> № </w:t>
      </w:r>
      <w:r w:rsidR="00100513" w:rsidRPr="00034FF9">
        <w:rPr>
          <w:color w:val="000000" w:themeColor="text1"/>
          <w:sz w:val="26"/>
          <w:szCs w:val="26"/>
        </w:rPr>
        <w:t>1</w:t>
      </w:r>
      <w:r w:rsidR="003E7899" w:rsidRPr="00034FF9">
        <w:rPr>
          <w:color w:val="000000" w:themeColor="text1"/>
          <w:sz w:val="26"/>
          <w:szCs w:val="26"/>
        </w:rPr>
        <w:t>0 (</w:t>
      </w:r>
      <w:r w:rsidR="001419A3" w:rsidRPr="00034FF9">
        <w:rPr>
          <w:color w:val="000000" w:themeColor="text1"/>
          <w:sz w:val="26"/>
          <w:szCs w:val="26"/>
        </w:rPr>
        <w:t>с изменениями</w:t>
      </w:r>
      <w:r w:rsidR="001447C4" w:rsidRPr="00034FF9">
        <w:rPr>
          <w:color w:val="000000" w:themeColor="text1"/>
          <w:sz w:val="26"/>
          <w:szCs w:val="26"/>
        </w:rPr>
        <w:t xml:space="preserve">) </w:t>
      </w:r>
      <w:r w:rsidR="000732AD" w:rsidRPr="00034FF9">
        <w:rPr>
          <w:color w:val="000000" w:themeColor="text1"/>
          <w:sz w:val="26"/>
          <w:szCs w:val="26"/>
        </w:rPr>
        <w:t>(далее – Положение о бюджетном процессе)</w:t>
      </w:r>
      <w:r w:rsidRPr="00034FF9">
        <w:rPr>
          <w:color w:val="000000" w:themeColor="text1"/>
          <w:sz w:val="26"/>
          <w:szCs w:val="26"/>
        </w:rPr>
        <w:t>, Сог</w:t>
      </w:r>
      <w:r w:rsidR="007D6910" w:rsidRPr="00034FF9">
        <w:rPr>
          <w:color w:val="000000" w:themeColor="text1"/>
          <w:sz w:val="26"/>
          <w:szCs w:val="26"/>
        </w:rPr>
        <w:t>лашение о передаче Счё</w:t>
      </w:r>
      <w:r w:rsidRPr="00034FF9">
        <w:rPr>
          <w:color w:val="000000" w:themeColor="text1"/>
          <w:sz w:val="26"/>
          <w:szCs w:val="26"/>
        </w:rPr>
        <w:t xml:space="preserve">тной палате Колпашевского района полномочий контрольно-счетного органа </w:t>
      </w:r>
      <w:proofErr w:type="spellStart"/>
      <w:r w:rsidR="00100513" w:rsidRPr="00034FF9">
        <w:rPr>
          <w:color w:val="000000" w:themeColor="text1"/>
          <w:sz w:val="26"/>
          <w:szCs w:val="26"/>
        </w:rPr>
        <w:t>Инкинского</w:t>
      </w:r>
      <w:proofErr w:type="spellEnd"/>
      <w:r w:rsidR="00100513" w:rsidRPr="00034FF9">
        <w:rPr>
          <w:color w:val="000000" w:themeColor="text1"/>
          <w:sz w:val="26"/>
          <w:szCs w:val="26"/>
        </w:rPr>
        <w:t xml:space="preserve"> </w:t>
      </w:r>
      <w:r w:rsidRPr="00034FF9">
        <w:rPr>
          <w:color w:val="000000" w:themeColor="text1"/>
          <w:sz w:val="26"/>
          <w:szCs w:val="26"/>
        </w:rPr>
        <w:t>сельского поселения по осуществлению внешнего муниципального финансового контроля от</w:t>
      </w:r>
      <w:r w:rsidR="00101B8E" w:rsidRPr="00034FF9">
        <w:rPr>
          <w:color w:val="000000" w:themeColor="text1"/>
          <w:sz w:val="26"/>
          <w:szCs w:val="26"/>
        </w:rPr>
        <w:t xml:space="preserve"> 14.11</w:t>
      </w:r>
      <w:r w:rsidRPr="00034FF9">
        <w:rPr>
          <w:color w:val="000000" w:themeColor="text1"/>
          <w:sz w:val="26"/>
          <w:szCs w:val="26"/>
        </w:rPr>
        <w:t>.201</w:t>
      </w:r>
      <w:r w:rsidR="007D6910" w:rsidRPr="00034FF9">
        <w:rPr>
          <w:color w:val="000000" w:themeColor="text1"/>
          <w:sz w:val="26"/>
          <w:szCs w:val="26"/>
        </w:rPr>
        <w:t>9</w:t>
      </w:r>
      <w:r w:rsidR="00101B8E" w:rsidRPr="00034FF9">
        <w:rPr>
          <w:color w:val="000000" w:themeColor="text1"/>
          <w:sz w:val="26"/>
          <w:szCs w:val="26"/>
        </w:rPr>
        <w:t xml:space="preserve"> </w:t>
      </w:r>
      <w:r w:rsidRPr="00034FF9">
        <w:rPr>
          <w:color w:val="000000" w:themeColor="text1"/>
          <w:sz w:val="26"/>
          <w:szCs w:val="26"/>
        </w:rPr>
        <w:t xml:space="preserve">года, заключенное между Советом </w:t>
      </w:r>
      <w:proofErr w:type="spellStart"/>
      <w:r w:rsidR="00100513" w:rsidRPr="00034FF9">
        <w:rPr>
          <w:color w:val="000000" w:themeColor="text1"/>
          <w:sz w:val="26"/>
          <w:szCs w:val="26"/>
        </w:rPr>
        <w:t>Инкинского</w:t>
      </w:r>
      <w:proofErr w:type="spellEnd"/>
      <w:r w:rsidRPr="00034FF9">
        <w:rPr>
          <w:color w:val="000000" w:themeColor="text1"/>
          <w:sz w:val="26"/>
          <w:szCs w:val="26"/>
        </w:rPr>
        <w:t xml:space="preserve"> сельского поселения и Думой Колпашевского района, План работы Счетной палаты Колпашевского района на 20</w:t>
      </w:r>
      <w:r w:rsidR="000D094D" w:rsidRPr="00034FF9">
        <w:rPr>
          <w:color w:val="000000" w:themeColor="text1"/>
          <w:sz w:val="26"/>
          <w:szCs w:val="26"/>
        </w:rPr>
        <w:t>2</w:t>
      </w:r>
      <w:r w:rsidR="001419A3" w:rsidRPr="00034FF9">
        <w:rPr>
          <w:color w:val="000000" w:themeColor="text1"/>
          <w:sz w:val="26"/>
          <w:szCs w:val="26"/>
        </w:rPr>
        <w:t>4</w:t>
      </w:r>
      <w:r w:rsidRPr="00034FF9">
        <w:rPr>
          <w:color w:val="000000" w:themeColor="text1"/>
          <w:sz w:val="26"/>
          <w:szCs w:val="26"/>
        </w:rPr>
        <w:t xml:space="preserve"> год, утвержден</w:t>
      </w:r>
      <w:r w:rsidR="005B5A43">
        <w:rPr>
          <w:color w:val="000000" w:themeColor="text1"/>
          <w:sz w:val="26"/>
          <w:szCs w:val="26"/>
        </w:rPr>
        <w:t>ный</w:t>
      </w:r>
      <w:r w:rsidRPr="00034FF9">
        <w:rPr>
          <w:color w:val="000000" w:themeColor="text1"/>
          <w:sz w:val="26"/>
          <w:szCs w:val="26"/>
        </w:rPr>
        <w:t xml:space="preserve"> приказом Счетной палаты Колпашевского района от </w:t>
      </w:r>
      <w:r w:rsidR="00686855" w:rsidRPr="00034FF9">
        <w:rPr>
          <w:color w:val="000000" w:themeColor="text1"/>
          <w:sz w:val="26"/>
          <w:szCs w:val="26"/>
        </w:rPr>
        <w:t>2</w:t>
      </w:r>
      <w:r w:rsidR="00EF53EF" w:rsidRPr="00034FF9">
        <w:rPr>
          <w:color w:val="000000" w:themeColor="text1"/>
          <w:sz w:val="26"/>
          <w:szCs w:val="26"/>
        </w:rPr>
        <w:t>9</w:t>
      </w:r>
      <w:r w:rsidRPr="00034FF9">
        <w:rPr>
          <w:color w:val="000000" w:themeColor="text1"/>
          <w:sz w:val="26"/>
          <w:szCs w:val="26"/>
        </w:rPr>
        <w:t>.12.20</w:t>
      </w:r>
      <w:r w:rsidR="00961702" w:rsidRPr="00034FF9">
        <w:rPr>
          <w:color w:val="000000" w:themeColor="text1"/>
          <w:sz w:val="26"/>
          <w:szCs w:val="26"/>
        </w:rPr>
        <w:t>2</w:t>
      </w:r>
      <w:r w:rsidR="001419A3" w:rsidRPr="00034FF9">
        <w:rPr>
          <w:color w:val="000000" w:themeColor="text1"/>
          <w:sz w:val="26"/>
          <w:szCs w:val="26"/>
        </w:rPr>
        <w:t>3</w:t>
      </w:r>
      <w:r w:rsidRPr="00034FF9">
        <w:rPr>
          <w:color w:val="000000" w:themeColor="text1"/>
          <w:sz w:val="26"/>
          <w:szCs w:val="26"/>
        </w:rPr>
        <w:t xml:space="preserve"> № </w:t>
      </w:r>
      <w:r w:rsidR="00EF53EF" w:rsidRPr="00034FF9">
        <w:rPr>
          <w:color w:val="000000" w:themeColor="text1"/>
          <w:sz w:val="26"/>
          <w:szCs w:val="26"/>
        </w:rPr>
        <w:t>5</w:t>
      </w:r>
      <w:r w:rsidR="001419A3" w:rsidRPr="00034FF9">
        <w:rPr>
          <w:color w:val="000000" w:themeColor="text1"/>
          <w:sz w:val="26"/>
          <w:szCs w:val="26"/>
        </w:rPr>
        <w:t>8</w:t>
      </w:r>
      <w:r w:rsidRPr="00034FF9">
        <w:rPr>
          <w:color w:val="000000" w:themeColor="text1"/>
          <w:sz w:val="26"/>
          <w:szCs w:val="26"/>
        </w:rPr>
        <w:t>.</w:t>
      </w:r>
    </w:p>
    <w:p w14:paraId="559D9E8D" w14:textId="77777777" w:rsidR="00342076" w:rsidRPr="00034FF9" w:rsidRDefault="00342076" w:rsidP="003E7899">
      <w:pPr>
        <w:ind w:firstLine="709"/>
        <w:jc w:val="both"/>
        <w:rPr>
          <w:rFonts w:eastAsia="Calibri"/>
          <w:color w:val="000000" w:themeColor="text1"/>
          <w:sz w:val="26"/>
          <w:szCs w:val="26"/>
          <w:lang w:eastAsia="en-US"/>
        </w:rPr>
      </w:pPr>
      <w:r w:rsidRPr="00034FF9">
        <w:rPr>
          <w:rFonts w:eastAsia="Calibri"/>
          <w:color w:val="000000" w:themeColor="text1"/>
          <w:sz w:val="26"/>
          <w:szCs w:val="26"/>
          <w:lang w:eastAsia="en-US"/>
        </w:rPr>
        <w:t>Источники информации:</w:t>
      </w:r>
    </w:p>
    <w:p w14:paraId="1AD85B25" w14:textId="46566779" w:rsidR="00342076" w:rsidRPr="00034FF9" w:rsidRDefault="00342076" w:rsidP="003E7899">
      <w:pPr>
        <w:ind w:firstLine="709"/>
        <w:jc w:val="both"/>
        <w:rPr>
          <w:rFonts w:eastAsia="Calibri"/>
          <w:color w:val="000000" w:themeColor="text1"/>
          <w:sz w:val="26"/>
          <w:szCs w:val="26"/>
          <w:lang w:eastAsia="en-US"/>
        </w:rPr>
      </w:pPr>
      <w:r w:rsidRPr="00034FF9">
        <w:rPr>
          <w:rFonts w:eastAsia="Calibri"/>
          <w:color w:val="000000" w:themeColor="text1"/>
          <w:sz w:val="26"/>
          <w:szCs w:val="26"/>
          <w:lang w:eastAsia="en-US"/>
        </w:rPr>
        <w:t xml:space="preserve">Проект решения Совета </w:t>
      </w:r>
      <w:proofErr w:type="spellStart"/>
      <w:r w:rsidR="00914D3C" w:rsidRPr="00034FF9">
        <w:rPr>
          <w:rFonts w:eastAsia="Calibri"/>
          <w:color w:val="000000" w:themeColor="text1"/>
          <w:sz w:val="26"/>
          <w:szCs w:val="26"/>
          <w:lang w:eastAsia="en-US"/>
        </w:rPr>
        <w:t>Инкинского</w:t>
      </w:r>
      <w:proofErr w:type="spellEnd"/>
      <w:r w:rsidR="00914D3C" w:rsidRPr="00034FF9">
        <w:rPr>
          <w:rFonts w:eastAsia="Calibri"/>
          <w:color w:val="000000" w:themeColor="text1"/>
          <w:sz w:val="26"/>
          <w:szCs w:val="26"/>
          <w:lang w:eastAsia="en-US"/>
        </w:rPr>
        <w:t xml:space="preserve"> </w:t>
      </w:r>
      <w:r w:rsidRPr="00034FF9">
        <w:rPr>
          <w:rFonts w:eastAsia="Calibri"/>
          <w:color w:val="000000" w:themeColor="text1"/>
          <w:sz w:val="26"/>
          <w:szCs w:val="26"/>
          <w:lang w:eastAsia="en-US"/>
        </w:rPr>
        <w:t xml:space="preserve">сельского поселения «Об </w:t>
      </w:r>
      <w:r w:rsidR="000C31DD" w:rsidRPr="00034FF9">
        <w:rPr>
          <w:rFonts w:eastAsia="Calibri"/>
          <w:color w:val="000000" w:themeColor="text1"/>
          <w:sz w:val="26"/>
          <w:szCs w:val="26"/>
          <w:lang w:eastAsia="en-US"/>
        </w:rPr>
        <w:t>и</w:t>
      </w:r>
      <w:r w:rsidRPr="00034FF9">
        <w:rPr>
          <w:rFonts w:eastAsia="Calibri"/>
          <w:color w:val="000000" w:themeColor="text1"/>
          <w:sz w:val="26"/>
          <w:szCs w:val="26"/>
          <w:lang w:eastAsia="en-US"/>
        </w:rPr>
        <w:t>сполнени</w:t>
      </w:r>
      <w:r w:rsidR="000C31DD" w:rsidRPr="00034FF9">
        <w:rPr>
          <w:rFonts w:eastAsia="Calibri"/>
          <w:color w:val="000000" w:themeColor="text1"/>
          <w:sz w:val="26"/>
          <w:szCs w:val="26"/>
          <w:lang w:eastAsia="en-US"/>
        </w:rPr>
        <w:t>и</w:t>
      </w:r>
      <w:r w:rsidR="00914D3C" w:rsidRPr="00034FF9">
        <w:rPr>
          <w:rFonts w:eastAsia="Calibri"/>
          <w:color w:val="000000" w:themeColor="text1"/>
          <w:sz w:val="26"/>
          <w:szCs w:val="26"/>
          <w:lang w:eastAsia="en-US"/>
        </w:rPr>
        <w:t xml:space="preserve"> </w:t>
      </w:r>
      <w:r w:rsidRPr="00034FF9">
        <w:rPr>
          <w:rFonts w:eastAsia="Calibri"/>
          <w:color w:val="000000" w:themeColor="text1"/>
          <w:sz w:val="26"/>
          <w:szCs w:val="26"/>
          <w:lang w:eastAsia="en-US"/>
        </w:rPr>
        <w:t>бюдже</w:t>
      </w:r>
      <w:r w:rsidR="00914D3C" w:rsidRPr="00034FF9">
        <w:rPr>
          <w:rFonts w:eastAsia="Calibri"/>
          <w:color w:val="000000" w:themeColor="text1"/>
          <w:sz w:val="26"/>
          <w:szCs w:val="26"/>
          <w:lang w:eastAsia="en-US"/>
        </w:rPr>
        <w:t>та муниципального образования «</w:t>
      </w:r>
      <w:proofErr w:type="spellStart"/>
      <w:r w:rsidR="00914D3C" w:rsidRPr="00034FF9">
        <w:rPr>
          <w:rFonts w:eastAsia="Calibri"/>
          <w:color w:val="000000" w:themeColor="text1"/>
          <w:sz w:val="26"/>
          <w:szCs w:val="26"/>
          <w:lang w:eastAsia="en-US"/>
        </w:rPr>
        <w:t>Инкинское</w:t>
      </w:r>
      <w:proofErr w:type="spellEnd"/>
      <w:r w:rsidR="00BF2D56" w:rsidRPr="00034FF9">
        <w:rPr>
          <w:rFonts w:eastAsia="Calibri"/>
          <w:color w:val="000000" w:themeColor="text1"/>
          <w:sz w:val="26"/>
          <w:szCs w:val="26"/>
          <w:lang w:eastAsia="en-US"/>
        </w:rPr>
        <w:t xml:space="preserve"> сельское поселение» за 20</w:t>
      </w:r>
      <w:r w:rsidR="000C31DD" w:rsidRPr="00034FF9">
        <w:rPr>
          <w:rFonts w:eastAsia="Calibri"/>
          <w:color w:val="000000" w:themeColor="text1"/>
          <w:sz w:val="26"/>
          <w:szCs w:val="26"/>
          <w:lang w:eastAsia="en-US"/>
        </w:rPr>
        <w:t>2</w:t>
      </w:r>
      <w:r w:rsidR="001419A3" w:rsidRPr="00034FF9">
        <w:rPr>
          <w:rFonts w:eastAsia="Calibri"/>
          <w:color w:val="000000" w:themeColor="text1"/>
          <w:sz w:val="26"/>
          <w:szCs w:val="26"/>
          <w:lang w:eastAsia="en-US"/>
        </w:rPr>
        <w:t>3</w:t>
      </w:r>
      <w:r w:rsidRPr="00034FF9">
        <w:rPr>
          <w:rFonts w:eastAsia="Calibri"/>
          <w:color w:val="000000" w:themeColor="text1"/>
          <w:sz w:val="26"/>
          <w:szCs w:val="26"/>
          <w:lang w:eastAsia="en-US"/>
        </w:rPr>
        <w:t xml:space="preserve"> год» с прилож</w:t>
      </w:r>
      <w:r w:rsidR="003E7899" w:rsidRPr="00034FF9">
        <w:rPr>
          <w:rFonts w:eastAsia="Calibri"/>
          <w:color w:val="000000" w:themeColor="text1"/>
          <w:sz w:val="26"/>
          <w:szCs w:val="26"/>
          <w:lang w:eastAsia="en-US"/>
        </w:rPr>
        <w:t>ениями</w:t>
      </w:r>
      <w:r w:rsidR="00092B52" w:rsidRPr="00034FF9">
        <w:rPr>
          <w:rFonts w:eastAsia="Calibri"/>
          <w:color w:val="000000" w:themeColor="text1"/>
          <w:sz w:val="26"/>
          <w:szCs w:val="26"/>
          <w:lang w:eastAsia="en-US"/>
        </w:rPr>
        <w:t>;</w:t>
      </w:r>
    </w:p>
    <w:p w14:paraId="792D5EB3" w14:textId="6A7C7E32" w:rsidR="00914D3C" w:rsidRPr="00034FF9" w:rsidRDefault="00914D3C" w:rsidP="003E7899">
      <w:pPr>
        <w:ind w:firstLine="709"/>
        <w:jc w:val="both"/>
        <w:rPr>
          <w:rFonts w:eastAsia="Calibri"/>
          <w:color w:val="000000" w:themeColor="text1"/>
          <w:sz w:val="26"/>
          <w:szCs w:val="26"/>
          <w:lang w:eastAsia="en-US"/>
        </w:rPr>
      </w:pPr>
      <w:r w:rsidRPr="00034FF9">
        <w:rPr>
          <w:rFonts w:eastAsia="Calibri"/>
          <w:color w:val="000000" w:themeColor="text1"/>
          <w:sz w:val="26"/>
          <w:szCs w:val="26"/>
          <w:lang w:eastAsia="en-US"/>
        </w:rPr>
        <w:t>Пояснительная записка об исполнении бюджета муниципального образования «</w:t>
      </w:r>
      <w:proofErr w:type="spellStart"/>
      <w:r w:rsidRPr="00034FF9">
        <w:rPr>
          <w:rFonts w:eastAsia="Calibri"/>
          <w:color w:val="000000" w:themeColor="text1"/>
          <w:sz w:val="26"/>
          <w:szCs w:val="26"/>
          <w:lang w:eastAsia="en-US"/>
        </w:rPr>
        <w:t>Инкин</w:t>
      </w:r>
      <w:r w:rsidR="00BF2D56" w:rsidRPr="00034FF9">
        <w:rPr>
          <w:rFonts w:eastAsia="Calibri"/>
          <w:color w:val="000000" w:themeColor="text1"/>
          <w:sz w:val="26"/>
          <w:szCs w:val="26"/>
          <w:lang w:eastAsia="en-US"/>
        </w:rPr>
        <w:t>ское</w:t>
      </w:r>
      <w:proofErr w:type="spellEnd"/>
      <w:r w:rsidR="00BF2D56" w:rsidRPr="00034FF9">
        <w:rPr>
          <w:rFonts w:eastAsia="Calibri"/>
          <w:color w:val="000000" w:themeColor="text1"/>
          <w:sz w:val="26"/>
          <w:szCs w:val="26"/>
          <w:lang w:eastAsia="en-US"/>
        </w:rPr>
        <w:t xml:space="preserve"> сельское поселение» за 20</w:t>
      </w:r>
      <w:r w:rsidR="00716D1E" w:rsidRPr="00034FF9">
        <w:rPr>
          <w:rFonts w:eastAsia="Calibri"/>
          <w:color w:val="000000" w:themeColor="text1"/>
          <w:sz w:val="26"/>
          <w:szCs w:val="26"/>
          <w:lang w:eastAsia="en-US"/>
        </w:rPr>
        <w:t>2</w:t>
      </w:r>
      <w:r w:rsidR="001419A3" w:rsidRPr="00034FF9">
        <w:rPr>
          <w:rFonts w:eastAsia="Calibri"/>
          <w:color w:val="000000" w:themeColor="text1"/>
          <w:sz w:val="26"/>
          <w:szCs w:val="26"/>
          <w:lang w:eastAsia="en-US"/>
        </w:rPr>
        <w:t>3</w:t>
      </w:r>
      <w:r w:rsidR="00092B52" w:rsidRPr="00034FF9">
        <w:rPr>
          <w:rFonts w:eastAsia="Calibri"/>
          <w:color w:val="000000" w:themeColor="text1"/>
          <w:sz w:val="26"/>
          <w:szCs w:val="26"/>
          <w:lang w:eastAsia="en-US"/>
        </w:rPr>
        <w:t xml:space="preserve"> год;</w:t>
      </w:r>
    </w:p>
    <w:p w14:paraId="5C96E513" w14:textId="221F58F7" w:rsidR="00092B52" w:rsidRPr="00034FF9" w:rsidRDefault="00092B52" w:rsidP="003E7899">
      <w:pPr>
        <w:ind w:firstLine="709"/>
        <w:jc w:val="both"/>
        <w:rPr>
          <w:rFonts w:eastAsia="Calibri"/>
          <w:color w:val="000000" w:themeColor="text1"/>
          <w:sz w:val="26"/>
          <w:szCs w:val="26"/>
          <w:lang w:eastAsia="en-US"/>
        </w:rPr>
      </w:pPr>
      <w:r w:rsidRPr="00034FF9">
        <w:rPr>
          <w:rFonts w:eastAsia="Calibri"/>
          <w:color w:val="000000" w:themeColor="text1"/>
          <w:sz w:val="26"/>
          <w:szCs w:val="26"/>
          <w:lang w:eastAsia="en-US"/>
        </w:rPr>
        <w:t>Годовая бюджетная</w:t>
      </w:r>
      <w:r w:rsidR="00342076" w:rsidRPr="00034FF9">
        <w:rPr>
          <w:rFonts w:eastAsia="Calibri"/>
          <w:color w:val="000000" w:themeColor="text1"/>
          <w:sz w:val="26"/>
          <w:szCs w:val="26"/>
          <w:lang w:eastAsia="en-US"/>
        </w:rPr>
        <w:t xml:space="preserve"> отчет</w:t>
      </w:r>
      <w:r w:rsidRPr="00034FF9">
        <w:rPr>
          <w:rFonts w:eastAsia="Calibri"/>
          <w:color w:val="000000" w:themeColor="text1"/>
          <w:sz w:val="26"/>
          <w:szCs w:val="26"/>
          <w:lang w:eastAsia="en-US"/>
        </w:rPr>
        <w:t xml:space="preserve">ность </w:t>
      </w:r>
      <w:r w:rsidR="00914D3C" w:rsidRPr="00034FF9">
        <w:rPr>
          <w:rFonts w:eastAsia="Calibri"/>
          <w:color w:val="000000" w:themeColor="text1"/>
          <w:sz w:val="26"/>
          <w:szCs w:val="26"/>
          <w:lang w:eastAsia="en-US"/>
        </w:rPr>
        <w:t xml:space="preserve">МО </w:t>
      </w:r>
      <w:r w:rsidR="00342076" w:rsidRPr="00034FF9">
        <w:rPr>
          <w:rFonts w:eastAsia="Calibri"/>
          <w:color w:val="000000" w:themeColor="text1"/>
          <w:sz w:val="26"/>
          <w:szCs w:val="26"/>
          <w:lang w:eastAsia="en-US"/>
        </w:rPr>
        <w:t>«</w:t>
      </w:r>
      <w:proofErr w:type="spellStart"/>
      <w:r w:rsidR="00914D3C" w:rsidRPr="00034FF9">
        <w:rPr>
          <w:rFonts w:eastAsia="Calibri"/>
          <w:color w:val="000000" w:themeColor="text1"/>
          <w:sz w:val="26"/>
          <w:szCs w:val="26"/>
          <w:lang w:eastAsia="en-US"/>
        </w:rPr>
        <w:t>Инкинское</w:t>
      </w:r>
      <w:proofErr w:type="spellEnd"/>
      <w:r w:rsidR="00342076" w:rsidRPr="00034FF9">
        <w:rPr>
          <w:rFonts w:eastAsia="Calibri"/>
          <w:color w:val="000000" w:themeColor="text1"/>
          <w:sz w:val="26"/>
          <w:szCs w:val="26"/>
          <w:lang w:eastAsia="en-US"/>
        </w:rPr>
        <w:t xml:space="preserve"> сельское пос</w:t>
      </w:r>
      <w:r w:rsidR="00BF2D56" w:rsidRPr="00034FF9">
        <w:rPr>
          <w:rFonts w:eastAsia="Calibri"/>
          <w:color w:val="000000" w:themeColor="text1"/>
          <w:sz w:val="26"/>
          <w:szCs w:val="26"/>
          <w:lang w:eastAsia="en-US"/>
        </w:rPr>
        <w:t>еление»</w:t>
      </w:r>
      <w:r w:rsidRPr="00034FF9">
        <w:rPr>
          <w:rFonts w:eastAsia="Calibri"/>
          <w:color w:val="000000" w:themeColor="text1"/>
          <w:sz w:val="26"/>
          <w:szCs w:val="26"/>
          <w:lang w:eastAsia="en-US"/>
        </w:rPr>
        <w:t xml:space="preserve"> </w:t>
      </w:r>
      <w:r w:rsidR="00BF2D56" w:rsidRPr="00034FF9">
        <w:rPr>
          <w:rFonts w:eastAsia="Calibri"/>
          <w:color w:val="000000" w:themeColor="text1"/>
          <w:sz w:val="26"/>
          <w:szCs w:val="26"/>
          <w:lang w:eastAsia="en-US"/>
        </w:rPr>
        <w:t>за 20</w:t>
      </w:r>
      <w:r w:rsidR="00716D1E" w:rsidRPr="00034FF9">
        <w:rPr>
          <w:rFonts w:eastAsia="Calibri"/>
          <w:color w:val="000000" w:themeColor="text1"/>
          <w:sz w:val="26"/>
          <w:szCs w:val="26"/>
          <w:lang w:eastAsia="en-US"/>
        </w:rPr>
        <w:t>2</w:t>
      </w:r>
      <w:r w:rsidR="00CD4A27" w:rsidRPr="00034FF9">
        <w:rPr>
          <w:rFonts w:eastAsia="Calibri"/>
          <w:color w:val="000000" w:themeColor="text1"/>
          <w:sz w:val="26"/>
          <w:szCs w:val="26"/>
          <w:lang w:eastAsia="en-US"/>
        </w:rPr>
        <w:t>3</w:t>
      </w:r>
      <w:r w:rsidRPr="00034FF9">
        <w:rPr>
          <w:rFonts w:eastAsia="Calibri"/>
          <w:color w:val="000000" w:themeColor="text1"/>
          <w:sz w:val="26"/>
          <w:szCs w:val="26"/>
          <w:lang w:eastAsia="en-US"/>
        </w:rPr>
        <w:t xml:space="preserve"> год;</w:t>
      </w:r>
    </w:p>
    <w:p w14:paraId="23DEE10C" w14:textId="76E4B343" w:rsidR="00342076" w:rsidRPr="00034FF9" w:rsidRDefault="00342076" w:rsidP="003E7899">
      <w:pPr>
        <w:ind w:firstLine="709"/>
        <w:jc w:val="both"/>
        <w:rPr>
          <w:rFonts w:eastAsia="Calibri"/>
          <w:color w:val="000000" w:themeColor="text1"/>
          <w:sz w:val="26"/>
          <w:szCs w:val="26"/>
          <w:lang w:eastAsia="en-US"/>
        </w:rPr>
      </w:pPr>
      <w:r w:rsidRPr="00034FF9">
        <w:rPr>
          <w:rFonts w:eastAsia="Calibri"/>
          <w:color w:val="000000" w:themeColor="text1"/>
          <w:sz w:val="26"/>
          <w:szCs w:val="26"/>
          <w:lang w:eastAsia="en-US"/>
        </w:rPr>
        <w:t>Годов</w:t>
      </w:r>
      <w:r w:rsidR="00CA5C7B" w:rsidRPr="00034FF9">
        <w:rPr>
          <w:rFonts w:eastAsia="Calibri"/>
          <w:color w:val="000000" w:themeColor="text1"/>
          <w:sz w:val="26"/>
          <w:szCs w:val="26"/>
          <w:lang w:eastAsia="en-US"/>
        </w:rPr>
        <w:t>ая</w:t>
      </w:r>
      <w:r w:rsidRPr="00034FF9">
        <w:rPr>
          <w:rFonts w:eastAsia="Calibri"/>
          <w:color w:val="000000" w:themeColor="text1"/>
          <w:sz w:val="26"/>
          <w:szCs w:val="26"/>
          <w:lang w:eastAsia="en-US"/>
        </w:rPr>
        <w:t xml:space="preserve"> бюджетн</w:t>
      </w:r>
      <w:r w:rsidR="00CA5C7B" w:rsidRPr="00034FF9">
        <w:rPr>
          <w:rFonts w:eastAsia="Calibri"/>
          <w:color w:val="000000" w:themeColor="text1"/>
          <w:sz w:val="26"/>
          <w:szCs w:val="26"/>
          <w:lang w:eastAsia="en-US"/>
        </w:rPr>
        <w:t>ая</w:t>
      </w:r>
      <w:r w:rsidRPr="00034FF9">
        <w:rPr>
          <w:rFonts w:eastAsia="Calibri"/>
          <w:color w:val="000000" w:themeColor="text1"/>
          <w:sz w:val="26"/>
          <w:szCs w:val="26"/>
          <w:lang w:eastAsia="en-US"/>
        </w:rPr>
        <w:t xml:space="preserve"> отчет</w:t>
      </w:r>
      <w:r w:rsidR="00CA5C7B" w:rsidRPr="00034FF9">
        <w:rPr>
          <w:rFonts w:eastAsia="Calibri"/>
          <w:color w:val="000000" w:themeColor="text1"/>
          <w:sz w:val="26"/>
          <w:szCs w:val="26"/>
          <w:lang w:eastAsia="en-US"/>
        </w:rPr>
        <w:t>ность</w:t>
      </w:r>
      <w:r w:rsidRPr="00034FF9">
        <w:rPr>
          <w:rFonts w:eastAsia="Calibri"/>
          <w:color w:val="000000" w:themeColor="text1"/>
          <w:sz w:val="26"/>
          <w:szCs w:val="26"/>
          <w:lang w:eastAsia="en-US"/>
        </w:rPr>
        <w:t xml:space="preserve"> главн</w:t>
      </w:r>
      <w:r w:rsidR="00CA5C7B" w:rsidRPr="00034FF9">
        <w:rPr>
          <w:rFonts w:eastAsia="Calibri"/>
          <w:color w:val="000000" w:themeColor="text1"/>
          <w:sz w:val="26"/>
          <w:szCs w:val="26"/>
          <w:lang w:eastAsia="en-US"/>
        </w:rPr>
        <w:t>ых</w:t>
      </w:r>
      <w:r w:rsidR="00092B52" w:rsidRPr="00034FF9">
        <w:rPr>
          <w:rFonts w:eastAsia="Calibri"/>
          <w:color w:val="000000" w:themeColor="text1"/>
          <w:sz w:val="26"/>
          <w:szCs w:val="26"/>
          <w:lang w:eastAsia="en-US"/>
        </w:rPr>
        <w:t xml:space="preserve"> администраторов</w:t>
      </w:r>
      <w:r w:rsidR="00BF2D56" w:rsidRPr="00034FF9">
        <w:rPr>
          <w:rFonts w:eastAsia="Calibri"/>
          <w:color w:val="000000" w:themeColor="text1"/>
          <w:sz w:val="26"/>
          <w:szCs w:val="26"/>
          <w:lang w:eastAsia="en-US"/>
        </w:rPr>
        <w:t xml:space="preserve"> бюджетных средств за 20</w:t>
      </w:r>
      <w:r w:rsidR="00716D1E" w:rsidRPr="00034FF9">
        <w:rPr>
          <w:rFonts w:eastAsia="Calibri"/>
          <w:color w:val="000000" w:themeColor="text1"/>
          <w:sz w:val="26"/>
          <w:szCs w:val="26"/>
          <w:lang w:eastAsia="en-US"/>
        </w:rPr>
        <w:t>2</w:t>
      </w:r>
      <w:r w:rsidR="00CD4A27" w:rsidRPr="00034FF9">
        <w:rPr>
          <w:rFonts w:eastAsia="Calibri"/>
          <w:color w:val="000000" w:themeColor="text1"/>
          <w:sz w:val="26"/>
          <w:szCs w:val="26"/>
          <w:lang w:eastAsia="en-US"/>
        </w:rPr>
        <w:t>3</w:t>
      </w:r>
      <w:r w:rsidR="00092B52" w:rsidRPr="00034FF9">
        <w:rPr>
          <w:rFonts w:eastAsia="Calibri"/>
          <w:color w:val="000000" w:themeColor="text1"/>
          <w:sz w:val="26"/>
          <w:szCs w:val="26"/>
          <w:lang w:eastAsia="en-US"/>
        </w:rPr>
        <w:t xml:space="preserve"> год;</w:t>
      </w:r>
    </w:p>
    <w:p w14:paraId="386C465A" w14:textId="77777777" w:rsidR="00D97870" w:rsidRPr="00034FF9" w:rsidRDefault="00D97870" w:rsidP="003E7899">
      <w:pPr>
        <w:ind w:firstLine="709"/>
        <w:jc w:val="both"/>
        <w:rPr>
          <w:rFonts w:eastAsia="Calibri"/>
          <w:color w:val="000000" w:themeColor="text1"/>
          <w:sz w:val="26"/>
          <w:szCs w:val="26"/>
          <w:lang w:eastAsia="en-US"/>
        </w:rPr>
      </w:pPr>
      <w:r w:rsidRPr="00034FF9">
        <w:rPr>
          <w:rFonts w:eastAsia="Calibri"/>
          <w:color w:val="000000" w:themeColor="text1"/>
          <w:sz w:val="26"/>
          <w:szCs w:val="26"/>
          <w:lang w:eastAsia="en-US"/>
        </w:rPr>
        <w:t>Официальный сайт МО</w:t>
      </w:r>
      <w:r w:rsidR="00092B52" w:rsidRPr="00034FF9">
        <w:rPr>
          <w:rFonts w:eastAsia="Calibri"/>
          <w:color w:val="000000" w:themeColor="text1"/>
          <w:sz w:val="26"/>
          <w:szCs w:val="26"/>
          <w:lang w:eastAsia="en-US"/>
        </w:rPr>
        <w:t xml:space="preserve"> «</w:t>
      </w:r>
      <w:proofErr w:type="spellStart"/>
      <w:r w:rsidR="00092B52" w:rsidRPr="00034FF9">
        <w:rPr>
          <w:rFonts w:eastAsia="Calibri"/>
          <w:color w:val="000000" w:themeColor="text1"/>
          <w:sz w:val="26"/>
          <w:szCs w:val="26"/>
          <w:lang w:eastAsia="en-US"/>
        </w:rPr>
        <w:t>Инкинское</w:t>
      </w:r>
      <w:proofErr w:type="spellEnd"/>
      <w:r w:rsidR="00092B52" w:rsidRPr="00034FF9">
        <w:rPr>
          <w:rFonts w:eastAsia="Calibri"/>
          <w:color w:val="000000" w:themeColor="text1"/>
          <w:sz w:val="26"/>
          <w:szCs w:val="26"/>
          <w:lang w:eastAsia="en-US"/>
        </w:rPr>
        <w:t xml:space="preserve"> сельское поселение»;</w:t>
      </w:r>
    </w:p>
    <w:p w14:paraId="2CD3BEFE" w14:textId="77777777" w:rsidR="00342076" w:rsidRPr="00034FF9" w:rsidRDefault="00342076" w:rsidP="003E7899">
      <w:pPr>
        <w:pStyle w:val="ConsPlusNormal"/>
        <w:ind w:firstLine="709"/>
        <w:jc w:val="both"/>
        <w:rPr>
          <w:rFonts w:ascii="Times New Roman" w:eastAsia="Calibri" w:hAnsi="Times New Roman" w:cs="Times New Roman"/>
          <w:color w:val="000000" w:themeColor="text1"/>
          <w:sz w:val="26"/>
          <w:szCs w:val="26"/>
          <w:lang w:eastAsia="en-US"/>
        </w:rPr>
      </w:pPr>
      <w:r w:rsidRPr="00034FF9">
        <w:rPr>
          <w:rFonts w:ascii="Times New Roman" w:eastAsia="Calibri" w:hAnsi="Times New Roman" w:cs="Times New Roman"/>
          <w:color w:val="000000" w:themeColor="text1"/>
          <w:sz w:val="26"/>
          <w:szCs w:val="26"/>
          <w:lang w:eastAsia="en-US"/>
        </w:rPr>
        <w:t>Иная информация (документы, материалы).</w:t>
      </w:r>
    </w:p>
    <w:p w14:paraId="5252D703" w14:textId="77777777" w:rsidR="00954F67" w:rsidRPr="00034FF9" w:rsidRDefault="00342076" w:rsidP="003E7899">
      <w:pPr>
        <w:ind w:firstLine="709"/>
        <w:jc w:val="both"/>
        <w:rPr>
          <w:rFonts w:eastAsia="Calibri"/>
          <w:color w:val="000000" w:themeColor="text1"/>
          <w:sz w:val="26"/>
          <w:szCs w:val="26"/>
          <w:u w:val="single"/>
          <w:lang w:eastAsia="en-US"/>
        </w:rPr>
      </w:pPr>
      <w:r w:rsidRPr="00034FF9">
        <w:rPr>
          <w:rFonts w:eastAsia="Calibri"/>
          <w:color w:val="000000" w:themeColor="text1"/>
          <w:sz w:val="26"/>
          <w:szCs w:val="26"/>
          <w:lang w:eastAsia="en-US"/>
        </w:rPr>
        <w:t>В ходе проведения экспертно-аналитического мероприятия рассмотрены следующие вопросы:</w:t>
      </w:r>
    </w:p>
    <w:p w14:paraId="4F0F6588" w14:textId="1DD9060E" w:rsidR="00342076" w:rsidRPr="00034FF9" w:rsidRDefault="00342076" w:rsidP="003E7899">
      <w:pPr>
        <w:ind w:firstLine="709"/>
        <w:jc w:val="both"/>
        <w:rPr>
          <w:rFonts w:eastAsia="Calibri"/>
          <w:color w:val="000000" w:themeColor="text1"/>
          <w:sz w:val="26"/>
          <w:szCs w:val="26"/>
          <w:lang w:eastAsia="en-US"/>
        </w:rPr>
      </w:pPr>
      <w:r w:rsidRPr="00034FF9">
        <w:rPr>
          <w:rFonts w:eastAsia="Calibri"/>
          <w:color w:val="000000" w:themeColor="text1"/>
          <w:sz w:val="26"/>
          <w:szCs w:val="26"/>
          <w:lang w:eastAsia="en-US"/>
        </w:rPr>
        <w:t>В разделе 1 «Внешняя проверка бюджетной отчетности главных</w:t>
      </w:r>
      <w:r w:rsidR="002E76B3" w:rsidRPr="00034FF9">
        <w:rPr>
          <w:rFonts w:eastAsia="Calibri"/>
          <w:color w:val="000000" w:themeColor="text1"/>
          <w:sz w:val="26"/>
          <w:szCs w:val="26"/>
          <w:lang w:eastAsia="en-US"/>
        </w:rPr>
        <w:t xml:space="preserve"> </w:t>
      </w:r>
      <w:r w:rsidR="00536742" w:rsidRPr="00034FF9">
        <w:rPr>
          <w:rFonts w:eastAsia="Calibri"/>
          <w:color w:val="000000" w:themeColor="text1"/>
          <w:sz w:val="26"/>
          <w:szCs w:val="26"/>
          <w:lang w:eastAsia="en-US"/>
        </w:rPr>
        <w:t>администраторов</w:t>
      </w:r>
      <w:r w:rsidR="00092B52" w:rsidRPr="00034FF9">
        <w:rPr>
          <w:rFonts w:eastAsia="Calibri"/>
          <w:color w:val="000000" w:themeColor="text1"/>
          <w:sz w:val="26"/>
          <w:szCs w:val="26"/>
          <w:lang w:eastAsia="en-US"/>
        </w:rPr>
        <w:t xml:space="preserve"> бюджетных средств </w:t>
      </w:r>
      <w:r w:rsidR="00F17772" w:rsidRPr="00034FF9">
        <w:rPr>
          <w:rFonts w:eastAsia="Calibri"/>
          <w:color w:val="000000" w:themeColor="text1"/>
          <w:sz w:val="26"/>
          <w:szCs w:val="26"/>
          <w:lang w:eastAsia="en-US"/>
        </w:rPr>
        <w:t>за 20</w:t>
      </w:r>
      <w:r w:rsidR="00716D1E" w:rsidRPr="00034FF9">
        <w:rPr>
          <w:rFonts w:eastAsia="Calibri"/>
          <w:color w:val="000000" w:themeColor="text1"/>
          <w:sz w:val="26"/>
          <w:szCs w:val="26"/>
          <w:lang w:eastAsia="en-US"/>
        </w:rPr>
        <w:t>2</w:t>
      </w:r>
      <w:r w:rsidR="00CD4A27" w:rsidRPr="00034FF9">
        <w:rPr>
          <w:rFonts w:eastAsia="Calibri"/>
          <w:color w:val="000000" w:themeColor="text1"/>
          <w:sz w:val="26"/>
          <w:szCs w:val="26"/>
          <w:lang w:eastAsia="en-US"/>
        </w:rPr>
        <w:t>3</w:t>
      </w:r>
      <w:r w:rsidRPr="00034FF9">
        <w:rPr>
          <w:rFonts w:eastAsia="Calibri"/>
          <w:color w:val="000000" w:themeColor="text1"/>
          <w:sz w:val="26"/>
          <w:szCs w:val="26"/>
          <w:lang w:eastAsia="en-US"/>
        </w:rPr>
        <w:t xml:space="preserve"> год»:</w:t>
      </w:r>
    </w:p>
    <w:p w14:paraId="1CB6EB46" w14:textId="77777777" w:rsidR="00342076" w:rsidRPr="00034FF9" w:rsidRDefault="00342076" w:rsidP="003E7899">
      <w:pPr>
        <w:jc w:val="both"/>
        <w:rPr>
          <w:rFonts w:eastAsia="Calibri"/>
          <w:color w:val="000000" w:themeColor="text1"/>
          <w:sz w:val="26"/>
          <w:szCs w:val="26"/>
          <w:lang w:eastAsia="en-US"/>
        </w:rPr>
      </w:pPr>
      <w:r w:rsidRPr="00034FF9">
        <w:rPr>
          <w:rFonts w:eastAsia="Calibri"/>
          <w:color w:val="000000" w:themeColor="text1"/>
          <w:sz w:val="26"/>
          <w:szCs w:val="26"/>
          <w:lang w:eastAsia="en-US"/>
        </w:rPr>
        <w:t xml:space="preserve">      - полнота и своевременность предоставления бюджетной отчетности, соответствие форм бюджетной отчетности требованиям действующего законодательства;</w:t>
      </w:r>
    </w:p>
    <w:p w14:paraId="306CA03E" w14:textId="77777777" w:rsidR="00342076" w:rsidRPr="00034FF9" w:rsidRDefault="00342076" w:rsidP="003E7899">
      <w:pPr>
        <w:jc w:val="both"/>
        <w:rPr>
          <w:rFonts w:eastAsia="Calibri"/>
          <w:color w:val="000000" w:themeColor="text1"/>
          <w:sz w:val="26"/>
          <w:szCs w:val="26"/>
          <w:lang w:eastAsia="en-US"/>
        </w:rPr>
      </w:pPr>
      <w:r w:rsidRPr="00034FF9">
        <w:rPr>
          <w:rFonts w:eastAsia="Calibri"/>
          <w:color w:val="000000" w:themeColor="text1"/>
          <w:sz w:val="26"/>
          <w:szCs w:val="26"/>
          <w:lang w:eastAsia="en-US"/>
        </w:rPr>
        <w:t xml:space="preserve">      - анализ данных, отраженных в бюджетной отчетности, достоверность бюджетной отчетности (соотве</w:t>
      </w:r>
      <w:r w:rsidR="002E76B3" w:rsidRPr="00034FF9">
        <w:rPr>
          <w:rFonts w:eastAsia="Calibri"/>
          <w:color w:val="000000" w:themeColor="text1"/>
          <w:sz w:val="26"/>
          <w:szCs w:val="26"/>
          <w:lang w:eastAsia="en-US"/>
        </w:rPr>
        <w:t>тствие данным бюджетного учета);</w:t>
      </w:r>
    </w:p>
    <w:p w14:paraId="524C2CC2" w14:textId="45D789E3" w:rsidR="002E76B3" w:rsidRPr="00034FF9" w:rsidRDefault="002E76B3" w:rsidP="003E7899">
      <w:pPr>
        <w:jc w:val="both"/>
        <w:rPr>
          <w:rFonts w:eastAsia="Calibri"/>
          <w:color w:val="000000" w:themeColor="text1"/>
          <w:sz w:val="26"/>
          <w:szCs w:val="26"/>
          <w:lang w:eastAsia="en-US"/>
        </w:rPr>
      </w:pPr>
      <w:r w:rsidRPr="00034FF9">
        <w:rPr>
          <w:rFonts w:eastAsia="Calibri"/>
          <w:color w:val="000000" w:themeColor="text1"/>
          <w:sz w:val="26"/>
          <w:szCs w:val="26"/>
          <w:lang w:eastAsia="en-US"/>
        </w:rPr>
        <w:t xml:space="preserve">      - соответствие данных бюджетной отчетности </w:t>
      </w:r>
      <w:r w:rsidR="00092B52" w:rsidRPr="00034FF9">
        <w:rPr>
          <w:rFonts w:eastAsia="Calibri"/>
          <w:color w:val="000000" w:themeColor="text1"/>
          <w:sz w:val="26"/>
          <w:szCs w:val="26"/>
          <w:lang w:eastAsia="en-US"/>
        </w:rPr>
        <w:t>Главной книге</w:t>
      </w:r>
      <w:r w:rsidRPr="00034FF9">
        <w:rPr>
          <w:rFonts w:eastAsia="Calibri"/>
          <w:color w:val="000000" w:themeColor="text1"/>
          <w:sz w:val="26"/>
          <w:szCs w:val="26"/>
          <w:lang w:eastAsia="en-US"/>
        </w:rPr>
        <w:t xml:space="preserve"> за 20</w:t>
      </w:r>
      <w:r w:rsidR="00716D1E" w:rsidRPr="00034FF9">
        <w:rPr>
          <w:rFonts w:eastAsia="Calibri"/>
          <w:color w:val="000000" w:themeColor="text1"/>
          <w:sz w:val="26"/>
          <w:szCs w:val="26"/>
          <w:lang w:eastAsia="en-US"/>
        </w:rPr>
        <w:t>2</w:t>
      </w:r>
      <w:r w:rsidR="00CD4A27" w:rsidRPr="00034FF9">
        <w:rPr>
          <w:rFonts w:eastAsia="Calibri"/>
          <w:color w:val="000000" w:themeColor="text1"/>
          <w:sz w:val="26"/>
          <w:szCs w:val="26"/>
          <w:lang w:eastAsia="en-US"/>
        </w:rPr>
        <w:t>3</w:t>
      </w:r>
      <w:r w:rsidRPr="00034FF9">
        <w:rPr>
          <w:rFonts w:eastAsia="Calibri"/>
          <w:color w:val="000000" w:themeColor="text1"/>
          <w:sz w:val="26"/>
          <w:szCs w:val="26"/>
          <w:lang w:eastAsia="en-US"/>
        </w:rPr>
        <w:t xml:space="preserve"> год;</w:t>
      </w:r>
    </w:p>
    <w:p w14:paraId="4F5DFE32" w14:textId="77777777" w:rsidR="002E76B3" w:rsidRPr="00034FF9" w:rsidRDefault="002E76B3" w:rsidP="003E7899">
      <w:pPr>
        <w:jc w:val="both"/>
        <w:rPr>
          <w:rFonts w:eastAsia="Calibri"/>
          <w:color w:val="000000" w:themeColor="text1"/>
          <w:sz w:val="26"/>
          <w:szCs w:val="26"/>
          <w:lang w:eastAsia="en-US"/>
        </w:rPr>
      </w:pPr>
      <w:r w:rsidRPr="00034FF9">
        <w:rPr>
          <w:rFonts w:eastAsia="Calibri"/>
          <w:color w:val="000000" w:themeColor="text1"/>
          <w:sz w:val="26"/>
          <w:szCs w:val="26"/>
          <w:lang w:eastAsia="en-US"/>
        </w:rPr>
        <w:t xml:space="preserve">      - выполнение порядка составления сводной отчетности.</w:t>
      </w:r>
    </w:p>
    <w:p w14:paraId="63ED9755" w14:textId="1F0DC684" w:rsidR="00342076" w:rsidRPr="00034FF9" w:rsidRDefault="00342076" w:rsidP="003E7899">
      <w:pPr>
        <w:ind w:firstLine="709"/>
        <w:jc w:val="both"/>
        <w:rPr>
          <w:rFonts w:eastAsia="Calibri"/>
          <w:color w:val="000000" w:themeColor="text1"/>
          <w:sz w:val="26"/>
          <w:szCs w:val="26"/>
          <w:lang w:eastAsia="en-US"/>
        </w:rPr>
      </w:pPr>
      <w:r w:rsidRPr="00034FF9">
        <w:rPr>
          <w:rFonts w:eastAsia="Calibri"/>
          <w:color w:val="000000" w:themeColor="text1"/>
          <w:sz w:val="26"/>
          <w:szCs w:val="26"/>
          <w:lang w:eastAsia="en-US"/>
        </w:rPr>
        <w:t xml:space="preserve">В разделе 2 «Внешняя проверка проекта решения Совета </w:t>
      </w:r>
      <w:proofErr w:type="spellStart"/>
      <w:r w:rsidR="00914D3C" w:rsidRPr="00034FF9">
        <w:rPr>
          <w:rFonts w:eastAsia="Calibri"/>
          <w:color w:val="000000" w:themeColor="text1"/>
          <w:sz w:val="26"/>
          <w:szCs w:val="26"/>
          <w:lang w:eastAsia="en-US"/>
        </w:rPr>
        <w:t>Инкинского</w:t>
      </w:r>
      <w:proofErr w:type="spellEnd"/>
      <w:r w:rsidR="00914D3C" w:rsidRPr="00034FF9">
        <w:rPr>
          <w:rFonts w:eastAsia="Calibri"/>
          <w:color w:val="000000" w:themeColor="text1"/>
          <w:sz w:val="26"/>
          <w:szCs w:val="26"/>
          <w:lang w:eastAsia="en-US"/>
        </w:rPr>
        <w:t xml:space="preserve"> </w:t>
      </w:r>
      <w:r w:rsidRPr="00034FF9">
        <w:rPr>
          <w:rFonts w:eastAsia="Calibri"/>
          <w:color w:val="000000" w:themeColor="text1"/>
          <w:sz w:val="26"/>
          <w:szCs w:val="26"/>
          <w:lang w:eastAsia="en-US"/>
        </w:rPr>
        <w:t xml:space="preserve">сельского поселения «Об </w:t>
      </w:r>
      <w:r w:rsidR="00716D1E" w:rsidRPr="00034FF9">
        <w:rPr>
          <w:rFonts w:eastAsia="Calibri"/>
          <w:color w:val="000000" w:themeColor="text1"/>
          <w:sz w:val="26"/>
          <w:szCs w:val="26"/>
          <w:lang w:eastAsia="en-US"/>
        </w:rPr>
        <w:t>и</w:t>
      </w:r>
      <w:r w:rsidRPr="00034FF9">
        <w:rPr>
          <w:rFonts w:eastAsia="Calibri"/>
          <w:color w:val="000000" w:themeColor="text1"/>
          <w:sz w:val="26"/>
          <w:szCs w:val="26"/>
          <w:lang w:eastAsia="en-US"/>
        </w:rPr>
        <w:t>сполнени</w:t>
      </w:r>
      <w:r w:rsidR="00716D1E" w:rsidRPr="00034FF9">
        <w:rPr>
          <w:rFonts w:eastAsia="Calibri"/>
          <w:color w:val="000000" w:themeColor="text1"/>
          <w:sz w:val="26"/>
          <w:szCs w:val="26"/>
          <w:lang w:eastAsia="en-US"/>
        </w:rPr>
        <w:t>и</w:t>
      </w:r>
      <w:r w:rsidRPr="00034FF9">
        <w:rPr>
          <w:rFonts w:eastAsia="Calibri"/>
          <w:color w:val="000000" w:themeColor="text1"/>
          <w:sz w:val="26"/>
          <w:szCs w:val="26"/>
          <w:lang w:eastAsia="en-US"/>
        </w:rPr>
        <w:t xml:space="preserve"> бюджета муниципального образования «</w:t>
      </w:r>
      <w:proofErr w:type="spellStart"/>
      <w:r w:rsidR="00B7608F" w:rsidRPr="00034FF9">
        <w:rPr>
          <w:rFonts w:eastAsia="Calibri"/>
          <w:color w:val="000000" w:themeColor="text1"/>
          <w:sz w:val="26"/>
          <w:szCs w:val="26"/>
          <w:lang w:eastAsia="en-US"/>
        </w:rPr>
        <w:t>Инкинское</w:t>
      </w:r>
      <w:proofErr w:type="spellEnd"/>
      <w:r w:rsidR="00B7608F" w:rsidRPr="00034FF9">
        <w:rPr>
          <w:rFonts w:eastAsia="Calibri"/>
          <w:color w:val="000000" w:themeColor="text1"/>
          <w:sz w:val="26"/>
          <w:szCs w:val="26"/>
          <w:lang w:eastAsia="en-US"/>
        </w:rPr>
        <w:t xml:space="preserve"> </w:t>
      </w:r>
      <w:r w:rsidRPr="00034FF9">
        <w:rPr>
          <w:rFonts w:eastAsia="Calibri"/>
          <w:color w:val="000000" w:themeColor="text1"/>
          <w:sz w:val="26"/>
          <w:szCs w:val="26"/>
          <w:lang w:eastAsia="en-US"/>
        </w:rPr>
        <w:t>сельское поселе</w:t>
      </w:r>
      <w:r w:rsidR="0035378E" w:rsidRPr="00034FF9">
        <w:rPr>
          <w:rFonts w:eastAsia="Calibri"/>
          <w:color w:val="000000" w:themeColor="text1"/>
          <w:sz w:val="26"/>
          <w:szCs w:val="26"/>
          <w:lang w:eastAsia="en-US"/>
        </w:rPr>
        <w:t>ние» за 20</w:t>
      </w:r>
      <w:r w:rsidR="00716D1E" w:rsidRPr="00034FF9">
        <w:rPr>
          <w:rFonts w:eastAsia="Calibri"/>
          <w:color w:val="000000" w:themeColor="text1"/>
          <w:sz w:val="26"/>
          <w:szCs w:val="26"/>
          <w:lang w:eastAsia="en-US"/>
        </w:rPr>
        <w:t>2</w:t>
      </w:r>
      <w:r w:rsidR="00CD4A27" w:rsidRPr="00034FF9">
        <w:rPr>
          <w:rFonts w:eastAsia="Calibri"/>
          <w:color w:val="000000" w:themeColor="text1"/>
          <w:sz w:val="26"/>
          <w:szCs w:val="26"/>
          <w:lang w:eastAsia="en-US"/>
        </w:rPr>
        <w:t>3</w:t>
      </w:r>
      <w:r w:rsidRPr="00034FF9">
        <w:rPr>
          <w:rFonts w:eastAsia="Calibri"/>
          <w:color w:val="000000" w:themeColor="text1"/>
          <w:sz w:val="26"/>
          <w:szCs w:val="26"/>
          <w:lang w:eastAsia="en-US"/>
        </w:rPr>
        <w:t xml:space="preserve"> год»:</w:t>
      </w:r>
    </w:p>
    <w:p w14:paraId="2CD3898C" w14:textId="77777777" w:rsidR="00342076" w:rsidRPr="00034FF9" w:rsidRDefault="00342076" w:rsidP="003E7899">
      <w:pPr>
        <w:ind w:firstLine="709"/>
        <w:jc w:val="both"/>
        <w:rPr>
          <w:rFonts w:eastAsia="Calibri"/>
          <w:color w:val="000000" w:themeColor="text1"/>
          <w:sz w:val="26"/>
          <w:szCs w:val="26"/>
          <w:lang w:eastAsia="en-US"/>
        </w:rPr>
      </w:pPr>
      <w:r w:rsidRPr="00034FF9">
        <w:rPr>
          <w:rFonts w:eastAsia="Calibri"/>
          <w:color w:val="000000" w:themeColor="text1"/>
          <w:sz w:val="26"/>
          <w:szCs w:val="26"/>
          <w:lang w:eastAsia="en-US"/>
        </w:rPr>
        <w:t xml:space="preserve">- соответствие проекта решения и </w:t>
      </w:r>
      <w:r w:rsidR="002E76B3" w:rsidRPr="00034FF9">
        <w:rPr>
          <w:rFonts w:eastAsia="Calibri"/>
          <w:color w:val="000000" w:themeColor="text1"/>
          <w:sz w:val="26"/>
          <w:szCs w:val="26"/>
          <w:lang w:eastAsia="en-US"/>
        </w:rPr>
        <w:t>предусмотренных</w:t>
      </w:r>
      <w:r w:rsidRPr="00034FF9">
        <w:rPr>
          <w:rFonts w:eastAsia="Calibri"/>
          <w:color w:val="000000" w:themeColor="text1"/>
          <w:sz w:val="26"/>
          <w:szCs w:val="26"/>
          <w:lang w:eastAsia="en-US"/>
        </w:rPr>
        <w:t xml:space="preserve"> одновременно с ним материалов требованиям действующего законодательства Российской Федерации;</w:t>
      </w:r>
    </w:p>
    <w:p w14:paraId="4A508864" w14:textId="77777777" w:rsidR="00342076" w:rsidRPr="00034FF9" w:rsidRDefault="00342076" w:rsidP="003E7899">
      <w:pPr>
        <w:ind w:firstLine="709"/>
        <w:jc w:val="both"/>
        <w:rPr>
          <w:rFonts w:eastAsia="Calibri"/>
          <w:color w:val="000000" w:themeColor="text1"/>
          <w:sz w:val="26"/>
          <w:szCs w:val="26"/>
          <w:lang w:eastAsia="en-US"/>
        </w:rPr>
      </w:pPr>
      <w:r w:rsidRPr="00034FF9">
        <w:rPr>
          <w:rFonts w:eastAsia="Calibri"/>
          <w:color w:val="000000" w:themeColor="text1"/>
          <w:sz w:val="26"/>
          <w:szCs w:val="26"/>
          <w:lang w:eastAsia="en-US"/>
        </w:rPr>
        <w:lastRenderedPageBreak/>
        <w:t>- соответствие показателей проекта решения данным бюджетной отчетности (достоверность показателей проекта решения).</w:t>
      </w:r>
    </w:p>
    <w:p w14:paraId="0E8D3794" w14:textId="12C808FE" w:rsidR="00342076" w:rsidRPr="00034FF9" w:rsidRDefault="00342076" w:rsidP="003E7899">
      <w:pPr>
        <w:ind w:firstLine="709"/>
        <w:jc w:val="both"/>
        <w:rPr>
          <w:rFonts w:eastAsia="Calibri"/>
          <w:color w:val="000000" w:themeColor="text1"/>
          <w:sz w:val="26"/>
          <w:szCs w:val="26"/>
          <w:lang w:eastAsia="en-US"/>
        </w:rPr>
      </w:pPr>
      <w:r w:rsidRPr="00034FF9">
        <w:rPr>
          <w:rFonts w:eastAsia="Calibri"/>
          <w:color w:val="000000" w:themeColor="text1"/>
          <w:sz w:val="26"/>
          <w:szCs w:val="26"/>
          <w:lang w:eastAsia="en-US"/>
        </w:rPr>
        <w:t>В разделе 3 «Анализ основных характеристик исполнения бюджета муниципального образования «</w:t>
      </w:r>
      <w:proofErr w:type="spellStart"/>
      <w:r w:rsidR="00B7608F" w:rsidRPr="00034FF9">
        <w:rPr>
          <w:rFonts w:eastAsia="Calibri"/>
          <w:color w:val="000000" w:themeColor="text1"/>
          <w:sz w:val="26"/>
          <w:szCs w:val="26"/>
          <w:lang w:eastAsia="en-US"/>
        </w:rPr>
        <w:t>Инкинское</w:t>
      </w:r>
      <w:proofErr w:type="spellEnd"/>
      <w:r w:rsidR="00B7608F" w:rsidRPr="00034FF9">
        <w:rPr>
          <w:rFonts w:eastAsia="Calibri"/>
          <w:color w:val="000000" w:themeColor="text1"/>
          <w:sz w:val="26"/>
          <w:szCs w:val="26"/>
          <w:lang w:eastAsia="en-US"/>
        </w:rPr>
        <w:t xml:space="preserve"> </w:t>
      </w:r>
      <w:r w:rsidR="0035378E" w:rsidRPr="00034FF9">
        <w:rPr>
          <w:rFonts w:eastAsia="Calibri"/>
          <w:color w:val="000000" w:themeColor="text1"/>
          <w:sz w:val="26"/>
          <w:szCs w:val="26"/>
          <w:lang w:eastAsia="en-US"/>
        </w:rPr>
        <w:t>сельское поселение» за 20</w:t>
      </w:r>
      <w:r w:rsidR="00716D1E" w:rsidRPr="00034FF9">
        <w:rPr>
          <w:rFonts w:eastAsia="Calibri"/>
          <w:color w:val="000000" w:themeColor="text1"/>
          <w:sz w:val="26"/>
          <w:szCs w:val="26"/>
          <w:lang w:eastAsia="en-US"/>
        </w:rPr>
        <w:t>2</w:t>
      </w:r>
      <w:r w:rsidR="00CD4A27" w:rsidRPr="00034FF9">
        <w:rPr>
          <w:rFonts w:eastAsia="Calibri"/>
          <w:color w:val="000000" w:themeColor="text1"/>
          <w:sz w:val="26"/>
          <w:szCs w:val="26"/>
          <w:lang w:eastAsia="en-US"/>
        </w:rPr>
        <w:t>3</w:t>
      </w:r>
      <w:r w:rsidRPr="00034FF9">
        <w:rPr>
          <w:rFonts w:eastAsia="Calibri"/>
          <w:color w:val="000000" w:themeColor="text1"/>
          <w:sz w:val="26"/>
          <w:szCs w:val="26"/>
          <w:lang w:eastAsia="en-US"/>
        </w:rPr>
        <w:t xml:space="preserve"> год»:</w:t>
      </w:r>
    </w:p>
    <w:p w14:paraId="5A99D4AC" w14:textId="77777777" w:rsidR="00342076" w:rsidRPr="00034FF9" w:rsidRDefault="00342076" w:rsidP="003E7899">
      <w:pPr>
        <w:ind w:left="709"/>
        <w:jc w:val="both"/>
        <w:rPr>
          <w:rFonts w:eastAsia="Calibri"/>
          <w:color w:val="000000" w:themeColor="text1"/>
          <w:sz w:val="26"/>
          <w:szCs w:val="26"/>
          <w:lang w:eastAsia="en-US"/>
        </w:rPr>
      </w:pPr>
      <w:r w:rsidRPr="00034FF9">
        <w:rPr>
          <w:rFonts w:eastAsia="Calibri"/>
          <w:color w:val="000000" w:themeColor="text1"/>
          <w:sz w:val="26"/>
          <w:szCs w:val="26"/>
          <w:lang w:eastAsia="en-US"/>
        </w:rPr>
        <w:t>- анализ доходной и расходной частей бюджета;</w:t>
      </w:r>
    </w:p>
    <w:p w14:paraId="5A80B542" w14:textId="594F2C59" w:rsidR="00342076" w:rsidRPr="00034FF9" w:rsidRDefault="00342076" w:rsidP="003E7899">
      <w:pPr>
        <w:ind w:firstLine="709"/>
        <w:jc w:val="both"/>
        <w:rPr>
          <w:rFonts w:eastAsia="Calibri"/>
          <w:color w:val="000000" w:themeColor="text1"/>
          <w:sz w:val="26"/>
          <w:szCs w:val="26"/>
          <w:lang w:eastAsia="en-US"/>
        </w:rPr>
      </w:pPr>
      <w:r w:rsidRPr="00034FF9">
        <w:rPr>
          <w:rFonts w:eastAsia="Calibri"/>
          <w:color w:val="000000" w:themeColor="text1"/>
          <w:sz w:val="26"/>
          <w:szCs w:val="26"/>
          <w:lang w:eastAsia="en-US"/>
        </w:rPr>
        <w:t>- динамика уровня исполнения бюджета.</w:t>
      </w:r>
    </w:p>
    <w:p w14:paraId="4D654619" w14:textId="215F1FD7" w:rsidR="00380191" w:rsidRPr="00034FF9" w:rsidRDefault="00380191" w:rsidP="003E7899">
      <w:pPr>
        <w:ind w:firstLine="709"/>
        <w:jc w:val="both"/>
        <w:rPr>
          <w:rFonts w:eastAsia="Calibri"/>
          <w:color w:val="000000" w:themeColor="text1"/>
          <w:sz w:val="26"/>
          <w:szCs w:val="26"/>
          <w:lang w:eastAsia="en-US"/>
        </w:rPr>
      </w:pPr>
      <w:r w:rsidRPr="00034FF9">
        <w:rPr>
          <w:rFonts w:eastAsia="Calibri"/>
          <w:color w:val="000000" w:themeColor="text1"/>
          <w:sz w:val="26"/>
          <w:szCs w:val="26"/>
          <w:lang w:eastAsia="en-US"/>
        </w:rPr>
        <w:t>В разделе 4 рассмотрены отдельные вопросы испол</w:t>
      </w:r>
      <w:r w:rsidR="00C64746" w:rsidRPr="00034FF9">
        <w:rPr>
          <w:rFonts w:eastAsia="Calibri"/>
          <w:color w:val="000000" w:themeColor="text1"/>
          <w:sz w:val="26"/>
          <w:szCs w:val="26"/>
          <w:lang w:eastAsia="en-US"/>
        </w:rPr>
        <w:t>ьзования бюджетных средств.</w:t>
      </w:r>
    </w:p>
    <w:p w14:paraId="16B67899" w14:textId="77777777" w:rsidR="000770F8" w:rsidRPr="00E66389" w:rsidRDefault="000770F8" w:rsidP="003E7899">
      <w:pPr>
        <w:ind w:firstLine="708"/>
        <w:jc w:val="both"/>
        <w:rPr>
          <w:color w:val="000000" w:themeColor="text1"/>
          <w:sz w:val="16"/>
          <w:szCs w:val="16"/>
        </w:rPr>
      </w:pPr>
    </w:p>
    <w:p w14:paraId="713D5454" w14:textId="6CCD1C09" w:rsidR="005A73C9" w:rsidRPr="00034FF9" w:rsidRDefault="00DC3C06" w:rsidP="00623C8C">
      <w:pPr>
        <w:jc w:val="center"/>
        <w:rPr>
          <w:b/>
          <w:sz w:val="26"/>
          <w:szCs w:val="26"/>
        </w:rPr>
      </w:pPr>
      <w:r w:rsidRPr="00034FF9">
        <w:rPr>
          <w:b/>
          <w:sz w:val="26"/>
          <w:szCs w:val="26"/>
        </w:rPr>
        <w:t xml:space="preserve">1. </w:t>
      </w:r>
      <w:r w:rsidR="00536742" w:rsidRPr="00034FF9">
        <w:rPr>
          <w:b/>
          <w:sz w:val="26"/>
          <w:szCs w:val="26"/>
        </w:rPr>
        <w:t xml:space="preserve">Внешняя проверка бюджетной отчетности главных </w:t>
      </w:r>
      <w:r w:rsidR="00AD609E" w:rsidRPr="00034FF9">
        <w:rPr>
          <w:b/>
          <w:sz w:val="26"/>
          <w:szCs w:val="26"/>
        </w:rPr>
        <w:t>администраторов</w:t>
      </w:r>
      <w:r w:rsidR="00092B52" w:rsidRPr="00034FF9">
        <w:rPr>
          <w:b/>
          <w:sz w:val="26"/>
          <w:szCs w:val="26"/>
        </w:rPr>
        <w:t xml:space="preserve"> бюджетных средств</w:t>
      </w:r>
      <w:r w:rsidR="00536742" w:rsidRPr="00034FF9">
        <w:rPr>
          <w:b/>
          <w:sz w:val="26"/>
          <w:szCs w:val="26"/>
        </w:rPr>
        <w:t xml:space="preserve"> </w:t>
      </w:r>
      <w:r w:rsidR="00623C8C" w:rsidRPr="00034FF9">
        <w:rPr>
          <w:b/>
          <w:sz w:val="26"/>
          <w:szCs w:val="26"/>
        </w:rPr>
        <w:t>за 20</w:t>
      </w:r>
      <w:r w:rsidR="009D090F" w:rsidRPr="00034FF9">
        <w:rPr>
          <w:b/>
          <w:sz w:val="26"/>
          <w:szCs w:val="26"/>
        </w:rPr>
        <w:t>2</w:t>
      </w:r>
      <w:r w:rsidR="00CD4A27" w:rsidRPr="00034FF9">
        <w:rPr>
          <w:b/>
          <w:sz w:val="26"/>
          <w:szCs w:val="26"/>
        </w:rPr>
        <w:t>3</w:t>
      </w:r>
      <w:r w:rsidR="00623C8C" w:rsidRPr="00034FF9">
        <w:rPr>
          <w:b/>
          <w:sz w:val="26"/>
          <w:szCs w:val="26"/>
        </w:rPr>
        <w:t xml:space="preserve"> год</w:t>
      </w:r>
    </w:p>
    <w:p w14:paraId="58D9170C" w14:textId="77777777" w:rsidR="004743C6" w:rsidRPr="00034FF9" w:rsidRDefault="004743C6" w:rsidP="00FB6073">
      <w:pPr>
        <w:ind w:firstLine="708"/>
        <w:jc w:val="both"/>
        <w:rPr>
          <w:sz w:val="16"/>
          <w:szCs w:val="16"/>
        </w:rPr>
      </w:pPr>
    </w:p>
    <w:p w14:paraId="3DB744C2" w14:textId="150A9CDE" w:rsidR="008D689A" w:rsidRPr="00034FF9" w:rsidRDefault="00C46E5F" w:rsidP="003E7899">
      <w:pPr>
        <w:ind w:firstLine="708"/>
        <w:jc w:val="both"/>
        <w:rPr>
          <w:color w:val="000000" w:themeColor="text1"/>
          <w:sz w:val="26"/>
          <w:szCs w:val="26"/>
        </w:rPr>
      </w:pPr>
      <w:r w:rsidRPr="00034FF9">
        <w:rPr>
          <w:color w:val="000000" w:themeColor="text1"/>
          <w:sz w:val="26"/>
          <w:szCs w:val="26"/>
        </w:rPr>
        <w:t>В</w:t>
      </w:r>
      <w:r w:rsidR="00151472" w:rsidRPr="00034FF9">
        <w:rPr>
          <w:color w:val="000000" w:themeColor="text1"/>
          <w:sz w:val="26"/>
          <w:szCs w:val="26"/>
        </w:rPr>
        <w:t xml:space="preserve"> соответствии с Положением о бюджетном процессе для проведения внешней проверки</w:t>
      </w:r>
      <w:r w:rsidR="00151472" w:rsidRPr="00034FF9">
        <w:rPr>
          <w:b/>
          <w:color w:val="000000" w:themeColor="text1"/>
          <w:sz w:val="26"/>
          <w:szCs w:val="26"/>
        </w:rPr>
        <w:t xml:space="preserve"> </w:t>
      </w:r>
      <w:r w:rsidR="00151472" w:rsidRPr="00034FF9">
        <w:rPr>
          <w:color w:val="000000" w:themeColor="text1"/>
          <w:sz w:val="26"/>
          <w:szCs w:val="26"/>
        </w:rPr>
        <w:t xml:space="preserve">бюджетной отчетности главных распорядителей, получателей бюджетных средств, администраторов доходов бюджета поселения Администрацией </w:t>
      </w:r>
      <w:proofErr w:type="spellStart"/>
      <w:r w:rsidR="00151472" w:rsidRPr="00034FF9">
        <w:rPr>
          <w:color w:val="000000" w:themeColor="text1"/>
          <w:sz w:val="26"/>
          <w:szCs w:val="26"/>
        </w:rPr>
        <w:t>Инкинского</w:t>
      </w:r>
      <w:proofErr w:type="spellEnd"/>
      <w:r w:rsidR="00151472" w:rsidRPr="00034FF9">
        <w:rPr>
          <w:color w:val="000000" w:themeColor="text1"/>
          <w:sz w:val="26"/>
          <w:szCs w:val="26"/>
        </w:rPr>
        <w:t xml:space="preserve"> сельского поселения </w:t>
      </w:r>
      <w:r w:rsidR="0018165E" w:rsidRPr="00034FF9">
        <w:rPr>
          <w:color w:val="000000" w:themeColor="text1"/>
          <w:sz w:val="26"/>
          <w:szCs w:val="26"/>
        </w:rPr>
        <w:t>(далее - Администрация поселения)</w:t>
      </w:r>
      <w:r w:rsidR="00F82E4C" w:rsidRPr="00034FF9">
        <w:rPr>
          <w:color w:val="000000" w:themeColor="text1"/>
          <w:sz w:val="26"/>
          <w:szCs w:val="26"/>
        </w:rPr>
        <w:t xml:space="preserve"> </w:t>
      </w:r>
      <w:r w:rsidR="0018165E" w:rsidRPr="00034FF9">
        <w:rPr>
          <w:color w:val="000000" w:themeColor="text1"/>
          <w:sz w:val="26"/>
          <w:szCs w:val="26"/>
        </w:rPr>
        <w:t xml:space="preserve">предоставлена бюджетная отчетность </w:t>
      </w:r>
      <w:r w:rsidR="00F82E4C" w:rsidRPr="00034FF9">
        <w:rPr>
          <w:color w:val="000000" w:themeColor="text1"/>
          <w:sz w:val="26"/>
          <w:szCs w:val="26"/>
        </w:rPr>
        <w:t>за 2</w:t>
      </w:r>
      <w:r w:rsidR="00AD609E" w:rsidRPr="00034FF9">
        <w:rPr>
          <w:color w:val="000000" w:themeColor="text1"/>
          <w:sz w:val="26"/>
          <w:szCs w:val="26"/>
        </w:rPr>
        <w:t>0</w:t>
      </w:r>
      <w:r w:rsidR="00BA4C35" w:rsidRPr="00034FF9">
        <w:rPr>
          <w:color w:val="000000" w:themeColor="text1"/>
          <w:sz w:val="26"/>
          <w:szCs w:val="26"/>
        </w:rPr>
        <w:t>2</w:t>
      </w:r>
      <w:r w:rsidR="00CD4A27" w:rsidRPr="00034FF9">
        <w:rPr>
          <w:color w:val="000000" w:themeColor="text1"/>
          <w:sz w:val="26"/>
          <w:szCs w:val="26"/>
        </w:rPr>
        <w:t>3</w:t>
      </w:r>
      <w:r w:rsidR="00F82E4C" w:rsidRPr="00034FF9">
        <w:rPr>
          <w:color w:val="000000" w:themeColor="text1"/>
          <w:sz w:val="26"/>
          <w:szCs w:val="26"/>
        </w:rPr>
        <w:t xml:space="preserve"> год,</w:t>
      </w:r>
      <w:r w:rsidR="000D35D1" w:rsidRPr="00034FF9">
        <w:rPr>
          <w:color w:val="000000" w:themeColor="text1"/>
          <w:sz w:val="26"/>
          <w:szCs w:val="26"/>
        </w:rPr>
        <w:t xml:space="preserve"> </w:t>
      </w:r>
      <w:r w:rsidR="00F82E4C" w:rsidRPr="00034FF9">
        <w:rPr>
          <w:color w:val="000000" w:themeColor="text1"/>
          <w:sz w:val="26"/>
          <w:szCs w:val="26"/>
        </w:rPr>
        <w:t>в том числе главных распорядителей бюджетных средств, администраторов доходов бюджета муниципального образования «</w:t>
      </w:r>
      <w:proofErr w:type="spellStart"/>
      <w:r w:rsidR="00F82E4C" w:rsidRPr="00034FF9">
        <w:rPr>
          <w:color w:val="000000" w:themeColor="text1"/>
          <w:sz w:val="26"/>
          <w:szCs w:val="26"/>
        </w:rPr>
        <w:t>Инкинское</w:t>
      </w:r>
      <w:proofErr w:type="spellEnd"/>
      <w:r w:rsidR="00F82E4C" w:rsidRPr="00034FF9">
        <w:rPr>
          <w:color w:val="000000" w:themeColor="text1"/>
          <w:sz w:val="26"/>
          <w:szCs w:val="26"/>
        </w:rPr>
        <w:t xml:space="preserve"> сельское поселение»:</w:t>
      </w:r>
      <w:r w:rsidR="00AD609E" w:rsidRPr="00034FF9">
        <w:rPr>
          <w:color w:val="000000" w:themeColor="text1"/>
          <w:sz w:val="26"/>
          <w:szCs w:val="26"/>
        </w:rPr>
        <w:t xml:space="preserve"> Администрации поселения</w:t>
      </w:r>
      <w:r w:rsidR="000D35D1" w:rsidRPr="00034FF9">
        <w:rPr>
          <w:color w:val="000000" w:themeColor="text1"/>
          <w:sz w:val="26"/>
          <w:szCs w:val="26"/>
        </w:rPr>
        <w:t xml:space="preserve">, </w:t>
      </w:r>
      <w:r w:rsidR="00F82E4C" w:rsidRPr="00034FF9">
        <w:rPr>
          <w:color w:val="000000" w:themeColor="text1"/>
          <w:sz w:val="26"/>
          <w:szCs w:val="26"/>
        </w:rPr>
        <w:t xml:space="preserve">УФНС </w:t>
      </w:r>
      <w:r w:rsidR="00AD609E" w:rsidRPr="00034FF9">
        <w:rPr>
          <w:color w:val="000000" w:themeColor="text1"/>
          <w:sz w:val="26"/>
          <w:szCs w:val="26"/>
        </w:rPr>
        <w:t>по Томской области</w:t>
      </w:r>
      <w:r w:rsidR="008D689A" w:rsidRPr="00034FF9">
        <w:rPr>
          <w:color w:val="000000" w:themeColor="text1"/>
          <w:sz w:val="26"/>
          <w:szCs w:val="26"/>
        </w:rPr>
        <w:t xml:space="preserve"> (по элементу бюджета 10</w:t>
      </w:r>
      <w:r w:rsidR="004745F5" w:rsidRPr="00034FF9">
        <w:rPr>
          <w:color w:val="000000" w:themeColor="text1"/>
          <w:sz w:val="26"/>
          <w:szCs w:val="26"/>
        </w:rPr>
        <w:t>)</w:t>
      </w:r>
      <w:r w:rsidR="00C2609D" w:rsidRPr="00034FF9">
        <w:rPr>
          <w:color w:val="000000" w:themeColor="text1"/>
          <w:sz w:val="26"/>
          <w:szCs w:val="26"/>
        </w:rPr>
        <w:t xml:space="preserve"> </w:t>
      </w:r>
      <w:r w:rsidR="00F75A2A" w:rsidRPr="00034FF9">
        <w:rPr>
          <w:color w:val="000000" w:themeColor="text1"/>
          <w:sz w:val="26"/>
          <w:szCs w:val="26"/>
        </w:rPr>
        <w:t>и финансового органа</w:t>
      </w:r>
      <w:r w:rsidR="00FB6612" w:rsidRPr="00034FF9">
        <w:rPr>
          <w:color w:val="000000" w:themeColor="text1"/>
          <w:sz w:val="26"/>
          <w:szCs w:val="26"/>
        </w:rPr>
        <w:t xml:space="preserve"> по элементу бюджета 01</w:t>
      </w:r>
      <w:r w:rsidR="00F75A2A" w:rsidRPr="00034FF9">
        <w:rPr>
          <w:color w:val="000000" w:themeColor="text1"/>
          <w:sz w:val="26"/>
          <w:szCs w:val="26"/>
        </w:rPr>
        <w:t>.</w:t>
      </w:r>
    </w:p>
    <w:p w14:paraId="4CD7DA71" w14:textId="17AA2E8F" w:rsidR="008D0F4D" w:rsidRPr="00034FF9" w:rsidRDefault="008D0F4D" w:rsidP="003E7899">
      <w:pPr>
        <w:widowControl w:val="0"/>
        <w:autoSpaceDE w:val="0"/>
        <w:autoSpaceDN w:val="0"/>
        <w:adjustRightInd w:val="0"/>
        <w:ind w:firstLine="540"/>
        <w:jc w:val="both"/>
        <w:rPr>
          <w:color w:val="000000" w:themeColor="text1"/>
          <w:sz w:val="26"/>
          <w:szCs w:val="26"/>
        </w:rPr>
      </w:pPr>
      <w:r w:rsidRPr="00034FF9">
        <w:rPr>
          <w:color w:val="000000" w:themeColor="text1"/>
          <w:sz w:val="26"/>
          <w:szCs w:val="26"/>
        </w:rPr>
        <w:t xml:space="preserve">Бюджетная отчетность представлена в Счетную </w:t>
      </w:r>
      <w:r w:rsidR="00C2609D" w:rsidRPr="00034FF9">
        <w:rPr>
          <w:color w:val="000000" w:themeColor="text1"/>
          <w:sz w:val="26"/>
          <w:szCs w:val="26"/>
        </w:rPr>
        <w:t>палату в</w:t>
      </w:r>
      <w:r w:rsidR="00F6624A" w:rsidRPr="00034FF9">
        <w:rPr>
          <w:color w:val="000000" w:themeColor="text1"/>
          <w:sz w:val="26"/>
          <w:szCs w:val="26"/>
        </w:rPr>
        <w:t xml:space="preserve"> соответствии </w:t>
      </w:r>
      <w:r w:rsidR="00C2609D" w:rsidRPr="00034FF9">
        <w:rPr>
          <w:color w:val="000000" w:themeColor="text1"/>
          <w:sz w:val="26"/>
          <w:szCs w:val="26"/>
        </w:rPr>
        <w:t>с требованием</w:t>
      </w:r>
      <w:r w:rsidR="00F6624A" w:rsidRPr="00034FF9">
        <w:rPr>
          <w:color w:val="000000" w:themeColor="text1"/>
          <w:sz w:val="26"/>
          <w:szCs w:val="26"/>
        </w:rPr>
        <w:t xml:space="preserve"> </w:t>
      </w:r>
      <w:r w:rsidRPr="00034FF9">
        <w:rPr>
          <w:color w:val="000000" w:themeColor="text1"/>
          <w:sz w:val="26"/>
          <w:szCs w:val="26"/>
        </w:rPr>
        <w:t xml:space="preserve">пункта 4 Инструкции </w:t>
      </w:r>
      <w:r w:rsidR="00954F67" w:rsidRPr="00034FF9">
        <w:rPr>
          <w:color w:val="000000" w:themeColor="text1"/>
          <w:sz w:val="26"/>
          <w:szCs w:val="26"/>
        </w:rPr>
        <w:t xml:space="preserve">№ 191н </w:t>
      </w:r>
      <w:r w:rsidR="00BA4C35" w:rsidRPr="00034FF9">
        <w:rPr>
          <w:color w:val="000000" w:themeColor="text1"/>
          <w:sz w:val="26"/>
          <w:szCs w:val="26"/>
        </w:rPr>
        <w:t xml:space="preserve">в </w:t>
      </w:r>
      <w:r w:rsidRPr="00034FF9">
        <w:rPr>
          <w:color w:val="000000" w:themeColor="text1"/>
          <w:sz w:val="26"/>
          <w:szCs w:val="26"/>
        </w:rPr>
        <w:t>сброшюрованном</w:t>
      </w:r>
      <w:r w:rsidR="00BA4C35" w:rsidRPr="00034FF9">
        <w:rPr>
          <w:color w:val="000000" w:themeColor="text1"/>
          <w:sz w:val="26"/>
          <w:szCs w:val="26"/>
        </w:rPr>
        <w:t>,</w:t>
      </w:r>
      <w:r w:rsidRPr="00034FF9">
        <w:rPr>
          <w:color w:val="000000" w:themeColor="text1"/>
          <w:sz w:val="26"/>
          <w:szCs w:val="26"/>
        </w:rPr>
        <w:t xml:space="preserve"> пронумерованном виде и сопроводительным письмом.</w:t>
      </w:r>
    </w:p>
    <w:p w14:paraId="0FE3FB0B" w14:textId="14BAB90B" w:rsidR="004836B1" w:rsidRPr="00034FF9" w:rsidRDefault="004836B1" w:rsidP="003E7899">
      <w:pPr>
        <w:ind w:firstLine="708"/>
        <w:jc w:val="both"/>
        <w:rPr>
          <w:rFonts w:eastAsiaTheme="minorHAnsi"/>
          <w:bCs/>
          <w:color w:val="000000" w:themeColor="text1"/>
          <w:sz w:val="26"/>
          <w:szCs w:val="26"/>
          <w:lang w:eastAsia="en-US"/>
        </w:rPr>
      </w:pPr>
      <w:r w:rsidRPr="00034FF9">
        <w:rPr>
          <w:color w:val="000000" w:themeColor="text1"/>
          <w:sz w:val="26"/>
          <w:szCs w:val="26"/>
        </w:rPr>
        <w:t xml:space="preserve">Согласно пункту </w:t>
      </w:r>
      <w:r w:rsidR="00017DF7" w:rsidRPr="00034FF9">
        <w:rPr>
          <w:rFonts w:eastAsiaTheme="minorHAnsi"/>
          <w:color w:val="000000" w:themeColor="text1"/>
          <w:sz w:val="26"/>
          <w:szCs w:val="26"/>
          <w:lang w:eastAsia="en-US"/>
        </w:rPr>
        <w:t>11.1.</w:t>
      </w:r>
      <w:r w:rsidR="004F3ADD" w:rsidRPr="00034FF9">
        <w:rPr>
          <w:rFonts w:eastAsiaTheme="minorHAnsi"/>
          <w:color w:val="000000" w:themeColor="text1"/>
          <w:sz w:val="26"/>
          <w:szCs w:val="26"/>
          <w:lang w:eastAsia="en-US"/>
        </w:rPr>
        <w:t xml:space="preserve"> </w:t>
      </w:r>
      <w:r w:rsidRPr="00034FF9">
        <w:rPr>
          <w:rFonts w:eastAsiaTheme="minorHAnsi"/>
          <w:bCs/>
          <w:color w:val="000000" w:themeColor="text1"/>
          <w:sz w:val="26"/>
          <w:szCs w:val="26"/>
          <w:lang w:eastAsia="en-US"/>
        </w:rPr>
        <w:t xml:space="preserve">Инструкции о порядке составления и представления годовой, квартальной и месячной отчетности об исполнении бюджетов бюджетной </w:t>
      </w:r>
      <w:r w:rsidR="00803E97" w:rsidRPr="00034FF9">
        <w:rPr>
          <w:rFonts w:eastAsiaTheme="minorHAnsi"/>
          <w:bCs/>
          <w:color w:val="000000" w:themeColor="text1"/>
          <w:sz w:val="26"/>
          <w:szCs w:val="26"/>
          <w:lang w:eastAsia="en-US"/>
        </w:rPr>
        <w:t xml:space="preserve">системы Российской  Федерации, </w:t>
      </w:r>
      <w:r w:rsidRPr="00034FF9">
        <w:rPr>
          <w:rFonts w:eastAsiaTheme="minorHAnsi"/>
          <w:bCs/>
          <w:color w:val="000000" w:themeColor="text1"/>
          <w:sz w:val="26"/>
          <w:szCs w:val="26"/>
          <w:lang w:eastAsia="en-US"/>
        </w:rPr>
        <w:t>утвержденной  приказом  Минфина РФ</w:t>
      </w:r>
      <w:r w:rsidR="00034FF9">
        <w:rPr>
          <w:rFonts w:eastAsiaTheme="minorHAnsi"/>
          <w:bCs/>
          <w:color w:val="000000" w:themeColor="text1"/>
          <w:sz w:val="26"/>
          <w:szCs w:val="26"/>
          <w:lang w:eastAsia="en-US"/>
        </w:rPr>
        <w:t xml:space="preserve"> </w:t>
      </w:r>
      <w:r w:rsidRPr="00034FF9">
        <w:rPr>
          <w:rFonts w:eastAsiaTheme="minorHAnsi"/>
          <w:bCs/>
          <w:color w:val="000000" w:themeColor="text1"/>
          <w:sz w:val="26"/>
          <w:szCs w:val="26"/>
          <w:lang w:eastAsia="en-US"/>
        </w:rPr>
        <w:t>от 28.12.2010 № 191н (далее</w:t>
      </w:r>
      <w:r w:rsidR="00F6624A" w:rsidRPr="00034FF9">
        <w:rPr>
          <w:rFonts w:eastAsiaTheme="minorHAnsi"/>
          <w:bCs/>
          <w:color w:val="000000" w:themeColor="text1"/>
          <w:sz w:val="26"/>
          <w:szCs w:val="26"/>
          <w:lang w:eastAsia="en-US"/>
        </w:rPr>
        <w:t xml:space="preserve"> </w:t>
      </w:r>
      <w:r w:rsidRPr="00034FF9">
        <w:rPr>
          <w:rFonts w:eastAsiaTheme="minorHAnsi"/>
          <w:bCs/>
          <w:color w:val="000000" w:themeColor="text1"/>
          <w:sz w:val="26"/>
          <w:szCs w:val="26"/>
          <w:lang w:eastAsia="en-US"/>
        </w:rPr>
        <w:t>– Инструкция № 191н)</w:t>
      </w:r>
      <w:r w:rsidR="00F6624A" w:rsidRPr="00034FF9">
        <w:rPr>
          <w:rFonts w:eastAsiaTheme="minorHAnsi"/>
          <w:bCs/>
          <w:color w:val="000000" w:themeColor="text1"/>
          <w:sz w:val="26"/>
          <w:szCs w:val="26"/>
          <w:lang w:eastAsia="en-US"/>
        </w:rPr>
        <w:t>,</w:t>
      </w:r>
      <w:r w:rsidRPr="00034FF9">
        <w:rPr>
          <w:rFonts w:eastAsiaTheme="minorHAnsi"/>
          <w:bCs/>
          <w:color w:val="000000" w:themeColor="text1"/>
          <w:sz w:val="26"/>
          <w:szCs w:val="26"/>
          <w:lang w:eastAsia="en-US"/>
        </w:rPr>
        <w:t xml:space="preserve"> в состав бюджетной отчетности </w:t>
      </w:r>
      <w:r w:rsidRPr="00034FF9">
        <w:rPr>
          <w:rFonts w:eastAsiaTheme="minorHAnsi"/>
          <w:color w:val="000000" w:themeColor="text1"/>
          <w:sz w:val="26"/>
          <w:szCs w:val="26"/>
          <w:lang w:eastAsia="en-US"/>
        </w:rPr>
        <w:t xml:space="preserve">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034FF9">
        <w:rPr>
          <w:rFonts w:eastAsiaTheme="minorHAnsi"/>
          <w:bCs/>
          <w:color w:val="000000" w:themeColor="text1"/>
          <w:sz w:val="26"/>
          <w:szCs w:val="26"/>
          <w:lang w:eastAsia="en-US"/>
        </w:rPr>
        <w:t>входят следующие формы:</w:t>
      </w:r>
    </w:p>
    <w:p w14:paraId="38228E3E" w14:textId="77777777" w:rsidR="00291208" w:rsidRPr="00034FF9" w:rsidRDefault="004836B1" w:rsidP="003E7899">
      <w:pPr>
        <w:autoSpaceDE w:val="0"/>
        <w:autoSpaceDN w:val="0"/>
        <w:adjustRightInd w:val="0"/>
        <w:ind w:firstLine="720"/>
        <w:jc w:val="both"/>
        <w:rPr>
          <w:rFonts w:eastAsiaTheme="minorHAnsi"/>
          <w:color w:val="000000" w:themeColor="text1"/>
          <w:sz w:val="26"/>
          <w:szCs w:val="26"/>
          <w:lang w:eastAsia="en-US"/>
        </w:rPr>
      </w:pPr>
      <w:r w:rsidRPr="00034FF9">
        <w:rPr>
          <w:rFonts w:eastAsiaTheme="minorHAnsi"/>
          <w:color w:val="000000" w:themeColor="text1"/>
          <w:sz w:val="26"/>
          <w:szCs w:val="26"/>
          <w:lang w:eastAsia="en-US"/>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r w:rsidR="00291208" w:rsidRPr="00034FF9">
        <w:rPr>
          <w:rFonts w:eastAsiaTheme="minorHAnsi"/>
          <w:color w:val="000000" w:themeColor="text1"/>
          <w:sz w:val="26"/>
          <w:szCs w:val="26"/>
          <w:lang w:eastAsia="en-US"/>
        </w:rPr>
        <w:t>;</w:t>
      </w:r>
    </w:p>
    <w:p w14:paraId="20B7B1AC" w14:textId="77777777" w:rsidR="004836B1" w:rsidRPr="00034FF9" w:rsidRDefault="004836B1" w:rsidP="003E7899">
      <w:pPr>
        <w:autoSpaceDE w:val="0"/>
        <w:autoSpaceDN w:val="0"/>
        <w:adjustRightInd w:val="0"/>
        <w:ind w:firstLine="720"/>
        <w:jc w:val="both"/>
        <w:rPr>
          <w:rFonts w:eastAsiaTheme="minorHAnsi"/>
          <w:color w:val="000000" w:themeColor="text1"/>
          <w:sz w:val="26"/>
          <w:szCs w:val="26"/>
          <w:lang w:eastAsia="en-US"/>
        </w:rPr>
      </w:pPr>
      <w:r w:rsidRPr="00034FF9">
        <w:rPr>
          <w:rFonts w:eastAsiaTheme="minorHAnsi"/>
          <w:color w:val="000000" w:themeColor="text1"/>
          <w:sz w:val="26"/>
          <w:szCs w:val="26"/>
          <w:lang w:eastAsia="en-US"/>
        </w:rPr>
        <w:t>Справка по консолидируемым расчетам (ф. 0503125);</w:t>
      </w:r>
    </w:p>
    <w:p w14:paraId="4227E276" w14:textId="67A49766" w:rsidR="004836B1" w:rsidRPr="00034FF9" w:rsidRDefault="004745F5" w:rsidP="003E7899">
      <w:pPr>
        <w:autoSpaceDE w:val="0"/>
        <w:autoSpaceDN w:val="0"/>
        <w:adjustRightInd w:val="0"/>
        <w:ind w:firstLine="720"/>
        <w:jc w:val="both"/>
        <w:rPr>
          <w:rFonts w:eastAsiaTheme="minorHAnsi"/>
          <w:color w:val="000000" w:themeColor="text1"/>
          <w:sz w:val="26"/>
          <w:szCs w:val="26"/>
          <w:lang w:eastAsia="en-US"/>
        </w:rPr>
      </w:pPr>
      <w:r w:rsidRPr="00034FF9">
        <w:rPr>
          <w:rFonts w:eastAsiaTheme="minorHAnsi"/>
          <w:color w:val="000000" w:themeColor="text1"/>
          <w:sz w:val="26"/>
          <w:szCs w:val="26"/>
          <w:lang w:eastAsia="en-US"/>
        </w:rPr>
        <w:t>Справка по заключению счетов</w:t>
      </w:r>
      <w:r w:rsidR="004836B1" w:rsidRPr="00034FF9">
        <w:rPr>
          <w:rFonts w:eastAsiaTheme="minorHAnsi"/>
          <w:color w:val="000000" w:themeColor="text1"/>
          <w:sz w:val="26"/>
          <w:szCs w:val="26"/>
          <w:lang w:eastAsia="en-US"/>
        </w:rPr>
        <w:t xml:space="preserve"> бюджетного учета отчетного финансового года (ф. 0503110);</w:t>
      </w:r>
    </w:p>
    <w:p w14:paraId="0F278D94" w14:textId="77777777" w:rsidR="004836B1" w:rsidRPr="00034FF9" w:rsidRDefault="004836B1" w:rsidP="003E7899">
      <w:pPr>
        <w:autoSpaceDE w:val="0"/>
        <w:autoSpaceDN w:val="0"/>
        <w:adjustRightInd w:val="0"/>
        <w:ind w:firstLine="720"/>
        <w:jc w:val="both"/>
        <w:rPr>
          <w:rFonts w:eastAsiaTheme="minorHAnsi"/>
          <w:color w:val="000000" w:themeColor="text1"/>
          <w:sz w:val="26"/>
          <w:szCs w:val="26"/>
          <w:lang w:eastAsia="en-US"/>
        </w:rPr>
      </w:pPr>
      <w:r w:rsidRPr="00034FF9">
        <w:rPr>
          <w:rFonts w:eastAsiaTheme="minorHAnsi"/>
          <w:color w:val="000000" w:themeColor="text1"/>
          <w:sz w:val="26"/>
          <w:szCs w:val="26"/>
          <w:lang w:eastAsia="en-US"/>
        </w:rPr>
        <w:t>Справка о суммах консолидируемых поступлений, подлежащих зачислению на счет бюджета (ф. 0503184);</w:t>
      </w:r>
    </w:p>
    <w:p w14:paraId="7B6F2FE4" w14:textId="77777777" w:rsidR="004836B1" w:rsidRPr="00034FF9" w:rsidRDefault="004836B1" w:rsidP="003E7899">
      <w:pPr>
        <w:autoSpaceDE w:val="0"/>
        <w:autoSpaceDN w:val="0"/>
        <w:adjustRightInd w:val="0"/>
        <w:ind w:firstLine="720"/>
        <w:jc w:val="both"/>
        <w:rPr>
          <w:rFonts w:eastAsiaTheme="minorHAnsi"/>
          <w:color w:val="000000" w:themeColor="text1"/>
          <w:sz w:val="26"/>
          <w:szCs w:val="26"/>
          <w:lang w:eastAsia="en-US"/>
        </w:rPr>
      </w:pPr>
      <w:r w:rsidRPr="00034FF9">
        <w:rPr>
          <w:rFonts w:eastAsiaTheme="minorHAnsi"/>
          <w:color w:val="000000" w:themeColor="text1"/>
          <w:sz w:val="26"/>
          <w:szCs w:val="26"/>
          <w:lang w:eastAsia="en-US"/>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14:paraId="738D48D1" w14:textId="77777777" w:rsidR="004836B1" w:rsidRPr="00034FF9" w:rsidRDefault="004836B1" w:rsidP="003E7899">
      <w:pPr>
        <w:ind w:firstLine="709"/>
        <w:jc w:val="both"/>
        <w:rPr>
          <w:rFonts w:eastAsiaTheme="minorHAnsi"/>
          <w:color w:val="000000" w:themeColor="text1"/>
          <w:sz w:val="26"/>
          <w:szCs w:val="26"/>
          <w:lang w:eastAsia="en-US"/>
        </w:rPr>
      </w:pPr>
      <w:r w:rsidRPr="00034FF9">
        <w:rPr>
          <w:rFonts w:eastAsiaTheme="minorHAnsi"/>
          <w:color w:val="000000" w:themeColor="text1"/>
          <w:sz w:val="26"/>
          <w:szCs w:val="26"/>
          <w:lang w:eastAsia="en-US"/>
        </w:rPr>
        <w:t>Отчет о бюджетных обязательствах (ф. 0503128)</w:t>
      </w:r>
      <w:r w:rsidR="00291208" w:rsidRPr="00034FF9">
        <w:rPr>
          <w:rFonts w:eastAsiaTheme="minorHAnsi"/>
          <w:color w:val="000000" w:themeColor="text1"/>
          <w:sz w:val="26"/>
          <w:szCs w:val="26"/>
          <w:lang w:eastAsia="en-US"/>
        </w:rPr>
        <w:t>;</w:t>
      </w:r>
    </w:p>
    <w:p w14:paraId="0E2F7809" w14:textId="77777777" w:rsidR="004836B1" w:rsidRPr="00034FF9" w:rsidRDefault="004836B1" w:rsidP="003E7899">
      <w:pPr>
        <w:autoSpaceDE w:val="0"/>
        <w:autoSpaceDN w:val="0"/>
        <w:adjustRightInd w:val="0"/>
        <w:ind w:firstLine="720"/>
        <w:jc w:val="both"/>
        <w:rPr>
          <w:rFonts w:eastAsiaTheme="minorHAnsi"/>
          <w:color w:val="000000" w:themeColor="text1"/>
          <w:sz w:val="26"/>
          <w:szCs w:val="26"/>
          <w:lang w:eastAsia="en-US"/>
        </w:rPr>
      </w:pPr>
      <w:r w:rsidRPr="00034FF9">
        <w:rPr>
          <w:rFonts w:eastAsiaTheme="minorHAnsi"/>
          <w:color w:val="000000" w:themeColor="text1"/>
          <w:sz w:val="26"/>
          <w:szCs w:val="26"/>
          <w:lang w:eastAsia="en-US"/>
        </w:rPr>
        <w:t>Отчет о финансовых результатах деятельности (ф. 0503121);</w:t>
      </w:r>
    </w:p>
    <w:p w14:paraId="4E1C995B" w14:textId="77777777" w:rsidR="004836B1" w:rsidRPr="00034FF9" w:rsidRDefault="004836B1" w:rsidP="003E7899">
      <w:pPr>
        <w:autoSpaceDE w:val="0"/>
        <w:autoSpaceDN w:val="0"/>
        <w:adjustRightInd w:val="0"/>
        <w:ind w:firstLine="720"/>
        <w:jc w:val="both"/>
        <w:rPr>
          <w:rFonts w:eastAsiaTheme="minorHAnsi"/>
          <w:color w:val="000000" w:themeColor="text1"/>
          <w:sz w:val="26"/>
          <w:szCs w:val="26"/>
          <w:lang w:eastAsia="en-US"/>
        </w:rPr>
      </w:pPr>
      <w:r w:rsidRPr="00034FF9">
        <w:rPr>
          <w:rFonts w:eastAsiaTheme="minorHAnsi"/>
          <w:color w:val="000000" w:themeColor="text1"/>
          <w:sz w:val="26"/>
          <w:szCs w:val="26"/>
          <w:lang w:eastAsia="en-US"/>
        </w:rPr>
        <w:t>Отчет о движении денежных средств (ф. 0503123);</w:t>
      </w:r>
    </w:p>
    <w:p w14:paraId="3A3418B7" w14:textId="77777777" w:rsidR="004836B1" w:rsidRPr="00034FF9" w:rsidRDefault="004836B1" w:rsidP="003E7899">
      <w:pPr>
        <w:autoSpaceDE w:val="0"/>
        <w:autoSpaceDN w:val="0"/>
        <w:adjustRightInd w:val="0"/>
        <w:ind w:firstLine="720"/>
        <w:jc w:val="both"/>
        <w:rPr>
          <w:rFonts w:eastAsiaTheme="minorHAnsi"/>
          <w:color w:val="000000" w:themeColor="text1"/>
          <w:sz w:val="26"/>
          <w:szCs w:val="26"/>
          <w:lang w:eastAsia="en-US"/>
        </w:rPr>
      </w:pPr>
      <w:r w:rsidRPr="00034FF9">
        <w:rPr>
          <w:rFonts w:eastAsiaTheme="minorHAnsi"/>
          <w:color w:val="000000" w:themeColor="text1"/>
          <w:sz w:val="26"/>
          <w:szCs w:val="26"/>
          <w:lang w:eastAsia="en-US"/>
        </w:rPr>
        <w:t>Пояснительная записка (ф. 0503160).</w:t>
      </w:r>
    </w:p>
    <w:p w14:paraId="7BA50A74" w14:textId="77777777" w:rsidR="004836B1" w:rsidRPr="00034FF9" w:rsidRDefault="004836B1" w:rsidP="003E7899">
      <w:pPr>
        <w:ind w:firstLine="709"/>
        <w:jc w:val="both"/>
        <w:rPr>
          <w:color w:val="000000" w:themeColor="text1"/>
          <w:sz w:val="26"/>
          <w:szCs w:val="26"/>
        </w:rPr>
      </w:pPr>
      <w:r w:rsidRPr="00034FF9">
        <w:rPr>
          <w:color w:val="000000" w:themeColor="text1"/>
          <w:sz w:val="26"/>
          <w:szCs w:val="26"/>
        </w:rPr>
        <w:lastRenderedPageBreak/>
        <w:t>Кроме этого, пунктом 3 статьи 264.1</w:t>
      </w:r>
      <w:r w:rsidR="006970C4" w:rsidRPr="00034FF9">
        <w:rPr>
          <w:color w:val="000000" w:themeColor="text1"/>
          <w:sz w:val="26"/>
          <w:szCs w:val="26"/>
        </w:rPr>
        <w:t>.</w:t>
      </w:r>
      <w:r w:rsidRPr="00034FF9">
        <w:rPr>
          <w:color w:val="000000" w:themeColor="text1"/>
          <w:sz w:val="26"/>
          <w:szCs w:val="26"/>
        </w:rPr>
        <w:t xml:space="preserve"> Бюджетного кодекса РФ предусмотрено, что бюджетная отчетность включает в себя: отчет об исполнении бюджета, баланс исполнения бюджета, отчет о финансовых результатах деятельности, отчет о движении денежных средств и пояснительную записку.</w:t>
      </w:r>
    </w:p>
    <w:p w14:paraId="6EF3E0AD" w14:textId="77777777" w:rsidR="00B30F6D" w:rsidRPr="00034FF9" w:rsidRDefault="00E747E5" w:rsidP="003E7899">
      <w:pPr>
        <w:autoSpaceDE w:val="0"/>
        <w:autoSpaceDN w:val="0"/>
        <w:adjustRightInd w:val="0"/>
        <w:ind w:firstLine="709"/>
        <w:jc w:val="both"/>
        <w:rPr>
          <w:color w:val="000000" w:themeColor="text1"/>
          <w:sz w:val="26"/>
          <w:szCs w:val="26"/>
        </w:rPr>
      </w:pPr>
      <w:r w:rsidRPr="00034FF9">
        <w:rPr>
          <w:color w:val="000000" w:themeColor="text1"/>
          <w:sz w:val="26"/>
          <w:szCs w:val="26"/>
        </w:rPr>
        <w:t>В рамках проведения внешней проверки бюджетной отчетности главных администраторов бюджетных сре</w:t>
      </w:r>
      <w:r w:rsidR="00291208" w:rsidRPr="00034FF9">
        <w:rPr>
          <w:color w:val="000000" w:themeColor="text1"/>
          <w:sz w:val="26"/>
          <w:szCs w:val="26"/>
        </w:rPr>
        <w:t>дств</w:t>
      </w:r>
      <w:r w:rsidRPr="00034FF9">
        <w:rPr>
          <w:color w:val="000000" w:themeColor="text1"/>
          <w:sz w:val="26"/>
          <w:szCs w:val="26"/>
        </w:rPr>
        <w:t xml:space="preserve"> Счетной палатой проведена внешняя проверка бюджетной отчетности Администрации поселения выборочным методом</w:t>
      </w:r>
      <w:r w:rsidR="00291208" w:rsidRPr="00034FF9">
        <w:rPr>
          <w:color w:val="000000" w:themeColor="text1"/>
          <w:sz w:val="26"/>
          <w:szCs w:val="26"/>
        </w:rPr>
        <w:t>,</w:t>
      </w:r>
      <w:r w:rsidRPr="00034FF9">
        <w:rPr>
          <w:color w:val="000000" w:themeColor="text1"/>
          <w:sz w:val="26"/>
          <w:szCs w:val="26"/>
        </w:rPr>
        <w:t xml:space="preserve"> </w:t>
      </w:r>
      <w:r w:rsidR="00291208" w:rsidRPr="00034FF9">
        <w:rPr>
          <w:color w:val="000000" w:themeColor="text1"/>
          <w:sz w:val="26"/>
          <w:szCs w:val="26"/>
        </w:rPr>
        <w:t>которая</w:t>
      </w:r>
      <w:r w:rsidRPr="00034FF9">
        <w:rPr>
          <w:color w:val="000000" w:themeColor="text1"/>
          <w:sz w:val="26"/>
          <w:szCs w:val="26"/>
        </w:rPr>
        <w:t xml:space="preserve"> включала, в том числе, анализ, сопоставление и оценку годовой бюджетной отчетности в части соблюдения консолидации отчетности и соотношений между формами отчетности, сопоставление показателей форм бюджетной отчетности с данными Главной книги.</w:t>
      </w:r>
      <w:r w:rsidR="00B30F6D" w:rsidRPr="00034FF9">
        <w:rPr>
          <w:color w:val="000000" w:themeColor="text1"/>
          <w:sz w:val="26"/>
          <w:szCs w:val="26"/>
        </w:rPr>
        <w:t xml:space="preserve"> </w:t>
      </w:r>
    </w:p>
    <w:p w14:paraId="1CFF3886" w14:textId="77777777" w:rsidR="00E747E5" w:rsidRPr="00034FF9" w:rsidRDefault="00B30F6D" w:rsidP="003E7899">
      <w:pPr>
        <w:autoSpaceDE w:val="0"/>
        <w:autoSpaceDN w:val="0"/>
        <w:adjustRightInd w:val="0"/>
        <w:ind w:firstLine="709"/>
        <w:jc w:val="both"/>
        <w:rPr>
          <w:color w:val="000000" w:themeColor="text1"/>
          <w:sz w:val="26"/>
          <w:szCs w:val="26"/>
        </w:rPr>
      </w:pPr>
      <w:r w:rsidRPr="00034FF9">
        <w:rPr>
          <w:color w:val="000000" w:themeColor="text1"/>
          <w:sz w:val="26"/>
          <w:szCs w:val="26"/>
        </w:rPr>
        <w:t>Замечаний, нарушений не установлено.</w:t>
      </w:r>
    </w:p>
    <w:p w14:paraId="062820E9" w14:textId="77777777" w:rsidR="004250F7" w:rsidRPr="00034FF9" w:rsidRDefault="00507539" w:rsidP="003E7899">
      <w:pPr>
        <w:ind w:firstLine="709"/>
        <w:jc w:val="both"/>
        <w:rPr>
          <w:color w:val="000000" w:themeColor="text1"/>
          <w:sz w:val="26"/>
          <w:szCs w:val="26"/>
        </w:rPr>
      </w:pPr>
      <w:r w:rsidRPr="00034FF9">
        <w:rPr>
          <w:color w:val="000000" w:themeColor="text1"/>
          <w:sz w:val="26"/>
          <w:szCs w:val="26"/>
        </w:rPr>
        <w:t xml:space="preserve">Администрацией </w:t>
      </w:r>
      <w:proofErr w:type="spellStart"/>
      <w:r w:rsidRPr="00034FF9">
        <w:rPr>
          <w:color w:val="000000" w:themeColor="text1"/>
          <w:sz w:val="26"/>
          <w:szCs w:val="26"/>
        </w:rPr>
        <w:t>Инкинского</w:t>
      </w:r>
      <w:proofErr w:type="spellEnd"/>
      <w:r w:rsidRPr="00034FF9">
        <w:rPr>
          <w:color w:val="000000" w:themeColor="text1"/>
          <w:sz w:val="26"/>
          <w:szCs w:val="26"/>
        </w:rPr>
        <w:t xml:space="preserve"> сельского поселения представлена бюд</w:t>
      </w:r>
      <w:r w:rsidR="00265C26" w:rsidRPr="00034FF9">
        <w:rPr>
          <w:color w:val="000000" w:themeColor="text1"/>
          <w:sz w:val="26"/>
          <w:szCs w:val="26"/>
        </w:rPr>
        <w:t xml:space="preserve">жетная отчетность по исполнению </w:t>
      </w:r>
      <w:r w:rsidRPr="00034FF9">
        <w:rPr>
          <w:color w:val="000000" w:themeColor="text1"/>
          <w:sz w:val="26"/>
          <w:szCs w:val="26"/>
        </w:rPr>
        <w:t>бюджета муници</w:t>
      </w:r>
      <w:r w:rsidR="00D45FDB" w:rsidRPr="00034FF9">
        <w:rPr>
          <w:color w:val="000000" w:themeColor="text1"/>
          <w:sz w:val="26"/>
          <w:szCs w:val="26"/>
        </w:rPr>
        <w:t>пального образования «</w:t>
      </w:r>
      <w:proofErr w:type="spellStart"/>
      <w:r w:rsidR="00D45FDB" w:rsidRPr="00034FF9">
        <w:rPr>
          <w:color w:val="000000" w:themeColor="text1"/>
          <w:sz w:val="26"/>
          <w:szCs w:val="26"/>
        </w:rPr>
        <w:t>Инкинское</w:t>
      </w:r>
      <w:proofErr w:type="spellEnd"/>
      <w:r w:rsidRPr="00034FF9">
        <w:rPr>
          <w:color w:val="000000" w:themeColor="text1"/>
          <w:sz w:val="26"/>
          <w:szCs w:val="26"/>
        </w:rPr>
        <w:t xml:space="preserve"> сельское поселение» </w:t>
      </w:r>
      <w:r w:rsidR="004250F7" w:rsidRPr="00034FF9">
        <w:rPr>
          <w:color w:val="000000" w:themeColor="text1"/>
          <w:sz w:val="26"/>
          <w:szCs w:val="26"/>
        </w:rPr>
        <w:t>в необходимом объеме форм.</w:t>
      </w:r>
    </w:p>
    <w:p w14:paraId="4C832EE9" w14:textId="001D120A" w:rsidR="004250F7" w:rsidRPr="00034FF9" w:rsidRDefault="00DB70FC" w:rsidP="003E7899">
      <w:pPr>
        <w:ind w:firstLine="709"/>
        <w:jc w:val="both"/>
        <w:rPr>
          <w:color w:val="000000" w:themeColor="text1"/>
          <w:sz w:val="26"/>
          <w:szCs w:val="26"/>
        </w:rPr>
      </w:pPr>
      <w:r w:rsidRPr="00034FF9">
        <w:rPr>
          <w:color w:val="000000" w:themeColor="text1"/>
          <w:sz w:val="26"/>
          <w:szCs w:val="26"/>
        </w:rPr>
        <w:t>Для проведения внешней проверки бюджетной отчетности по запросу Счетной палаты</w:t>
      </w:r>
      <w:r w:rsidR="00507539" w:rsidRPr="00034FF9">
        <w:rPr>
          <w:color w:val="000000" w:themeColor="text1"/>
          <w:sz w:val="26"/>
          <w:szCs w:val="26"/>
        </w:rPr>
        <w:t xml:space="preserve"> от </w:t>
      </w:r>
      <w:r w:rsidR="00C2609D" w:rsidRPr="00034FF9">
        <w:rPr>
          <w:color w:val="000000" w:themeColor="text1"/>
          <w:sz w:val="26"/>
          <w:szCs w:val="26"/>
        </w:rPr>
        <w:t>06</w:t>
      </w:r>
      <w:r w:rsidR="00384292" w:rsidRPr="00034FF9">
        <w:rPr>
          <w:color w:val="000000" w:themeColor="text1"/>
          <w:sz w:val="26"/>
          <w:szCs w:val="26"/>
        </w:rPr>
        <w:t>.03</w:t>
      </w:r>
      <w:r w:rsidR="00507539" w:rsidRPr="00034FF9">
        <w:rPr>
          <w:color w:val="000000" w:themeColor="text1"/>
          <w:sz w:val="26"/>
          <w:szCs w:val="26"/>
        </w:rPr>
        <w:t>.20</w:t>
      </w:r>
      <w:r w:rsidR="00E66389" w:rsidRPr="00034FF9">
        <w:rPr>
          <w:color w:val="000000" w:themeColor="text1"/>
          <w:sz w:val="26"/>
          <w:szCs w:val="26"/>
        </w:rPr>
        <w:t>2</w:t>
      </w:r>
      <w:r w:rsidR="00C2609D" w:rsidRPr="00034FF9">
        <w:rPr>
          <w:color w:val="000000" w:themeColor="text1"/>
          <w:sz w:val="26"/>
          <w:szCs w:val="26"/>
        </w:rPr>
        <w:t>4</w:t>
      </w:r>
      <w:r w:rsidR="00507539" w:rsidRPr="00034FF9">
        <w:rPr>
          <w:color w:val="000000" w:themeColor="text1"/>
          <w:sz w:val="26"/>
          <w:szCs w:val="26"/>
        </w:rPr>
        <w:t xml:space="preserve"> № </w:t>
      </w:r>
      <w:r w:rsidR="00C2609D" w:rsidRPr="00034FF9">
        <w:rPr>
          <w:color w:val="000000" w:themeColor="text1"/>
          <w:sz w:val="26"/>
          <w:szCs w:val="26"/>
        </w:rPr>
        <w:t>32</w:t>
      </w:r>
      <w:r w:rsidR="00507539" w:rsidRPr="00034FF9">
        <w:rPr>
          <w:color w:val="000000" w:themeColor="text1"/>
          <w:sz w:val="26"/>
          <w:szCs w:val="26"/>
        </w:rPr>
        <w:t xml:space="preserve"> </w:t>
      </w:r>
      <w:r w:rsidRPr="00034FF9">
        <w:rPr>
          <w:color w:val="000000" w:themeColor="text1"/>
          <w:sz w:val="26"/>
          <w:szCs w:val="26"/>
        </w:rPr>
        <w:t>в электр</w:t>
      </w:r>
      <w:r w:rsidR="006200E2" w:rsidRPr="00034FF9">
        <w:rPr>
          <w:color w:val="000000" w:themeColor="text1"/>
          <w:sz w:val="26"/>
          <w:szCs w:val="26"/>
        </w:rPr>
        <w:t>онном виде была предоставлена Г</w:t>
      </w:r>
      <w:r w:rsidRPr="00034FF9">
        <w:rPr>
          <w:color w:val="000000" w:themeColor="text1"/>
          <w:sz w:val="26"/>
          <w:szCs w:val="26"/>
        </w:rPr>
        <w:t xml:space="preserve">лавная книга </w:t>
      </w:r>
      <w:r w:rsidR="00700890" w:rsidRPr="00034FF9">
        <w:rPr>
          <w:color w:val="000000" w:themeColor="text1"/>
          <w:sz w:val="26"/>
          <w:szCs w:val="26"/>
        </w:rPr>
        <w:t>Администрации поселения за 20</w:t>
      </w:r>
      <w:r w:rsidR="00F54F92" w:rsidRPr="00034FF9">
        <w:rPr>
          <w:color w:val="000000" w:themeColor="text1"/>
          <w:sz w:val="26"/>
          <w:szCs w:val="26"/>
        </w:rPr>
        <w:t>2</w:t>
      </w:r>
      <w:r w:rsidR="00C2609D" w:rsidRPr="00034FF9">
        <w:rPr>
          <w:color w:val="000000" w:themeColor="text1"/>
          <w:sz w:val="26"/>
          <w:szCs w:val="26"/>
        </w:rPr>
        <w:t>3</w:t>
      </w:r>
      <w:r w:rsidRPr="00034FF9">
        <w:rPr>
          <w:color w:val="000000" w:themeColor="text1"/>
          <w:sz w:val="26"/>
          <w:szCs w:val="26"/>
        </w:rPr>
        <w:t xml:space="preserve"> год</w:t>
      </w:r>
      <w:r w:rsidR="00E66389" w:rsidRPr="00034FF9">
        <w:rPr>
          <w:color w:val="000000" w:themeColor="text1"/>
          <w:sz w:val="26"/>
          <w:szCs w:val="26"/>
        </w:rPr>
        <w:t xml:space="preserve">, форма 0503128-НП </w:t>
      </w:r>
      <w:r w:rsidR="004250F7" w:rsidRPr="00034FF9">
        <w:rPr>
          <w:color w:val="000000" w:themeColor="text1"/>
          <w:sz w:val="26"/>
          <w:szCs w:val="26"/>
        </w:rPr>
        <w:t>и актуальные документы о кадастровой стоимости земельных участков.</w:t>
      </w:r>
    </w:p>
    <w:p w14:paraId="5FAB772F" w14:textId="5D2AB18F" w:rsidR="00412004" w:rsidRPr="00034FF9" w:rsidRDefault="00B30F6D" w:rsidP="003E7899">
      <w:pPr>
        <w:ind w:firstLine="709"/>
        <w:jc w:val="both"/>
        <w:rPr>
          <w:color w:val="000000" w:themeColor="text1"/>
          <w:sz w:val="26"/>
          <w:szCs w:val="26"/>
        </w:rPr>
      </w:pPr>
      <w:r w:rsidRPr="00034FF9">
        <w:rPr>
          <w:color w:val="000000" w:themeColor="text1"/>
          <w:sz w:val="26"/>
          <w:szCs w:val="26"/>
        </w:rPr>
        <w:t>В результате проведенного анализа полу</w:t>
      </w:r>
      <w:r w:rsidR="00956797" w:rsidRPr="00034FF9">
        <w:rPr>
          <w:color w:val="000000" w:themeColor="text1"/>
          <w:sz w:val="26"/>
          <w:szCs w:val="26"/>
        </w:rPr>
        <w:t>ченных документов</w:t>
      </w:r>
      <w:r w:rsidRPr="00034FF9">
        <w:rPr>
          <w:color w:val="000000" w:themeColor="text1"/>
          <w:sz w:val="26"/>
          <w:szCs w:val="26"/>
        </w:rPr>
        <w:t xml:space="preserve"> </w:t>
      </w:r>
      <w:r w:rsidR="00412004" w:rsidRPr="00034FF9">
        <w:rPr>
          <w:color w:val="000000" w:themeColor="text1"/>
          <w:sz w:val="26"/>
          <w:szCs w:val="26"/>
        </w:rPr>
        <w:t>в части</w:t>
      </w:r>
      <w:r w:rsidR="00956797" w:rsidRPr="00034FF9">
        <w:rPr>
          <w:color w:val="000000" w:themeColor="text1"/>
          <w:sz w:val="26"/>
          <w:szCs w:val="26"/>
        </w:rPr>
        <w:t xml:space="preserve"> земельных участков установлено, что Администрацией поселения в годовой бюджетной отчетности за 202</w:t>
      </w:r>
      <w:r w:rsidR="00CD4A27" w:rsidRPr="00034FF9">
        <w:rPr>
          <w:color w:val="000000" w:themeColor="text1"/>
          <w:sz w:val="26"/>
          <w:szCs w:val="26"/>
        </w:rPr>
        <w:t>3</w:t>
      </w:r>
      <w:r w:rsidR="00956797" w:rsidRPr="00034FF9">
        <w:rPr>
          <w:color w:val="000000" w:themeColor="text1"/>
          <w:sz w:val="26"/>
          <w:szCs w:val="26"/>
        </w:rPr>
        <w:t xml:space="preserve"> год применена актуальная стоимость земельных участков, которая отражена на соответствующих счетах бухгалтерского учета. </w:t>
      </w:r>
    </w:p>
    <w:p w14:paraId="2FABC64F" w14:textId="5F1113CA" w:rsidR="00FB6612" w:rsidRPr="00034FF9" w:rsidRDefault="00FB6612" w:rsidP="00FB6612">
      <w:pPr>
        <w:ind w:firstLine="709"/>
        <w:jc w:val="both"/>
        <w:rPr>
          <w:color w:val="000000" w:themeColor="text1"/>
          <w:sz w:val="26"/>
          <w:szCs w:val="26"/>
        </w:rPr>
      </w:pPr>
      <w:r w:rsidRPr="00034FF9">
        <w:rPr>
          <w:color w:val="000000" w:themeColor="text1"/>
          <w:sz w:val="26"/>
          <w:szCs w:val="26"/>
        </w:rPr>
        <w:t>Произведена сплошная проверка представленной Главной книги с комплектом отчетности Администрации поселения за 2023 год. В результате сверки отклонений не установлено.</w:t>
      </w:r>
    </w:p>
    <w:p w14:paraId="2D31264B" w14:textId="6C10CD51" w:rsidR="00950B87" w:rsidRPr="00034FF9" w:rsidRDefault="00950B87" w:rsidP="00FB6612">
      <w:pPr>
        <w:ind w:firstLine="709"/>
        <w:jc w:val="both"/>
        <w:rPr>
          <w:color w:val="000000" w:themeColor="text1"/>
          <w:sz w:val="26"/>
          <w:szCs w:val="26"/>
        </w:rPr>
      </w:pPr>
      <w:r w:rsidRPr="00034FF9">
        <w:rPr>
          <w:color w:val="000000" w:themeColor="text1"/>
          <w:sz w:val="26"/>
          <w:szCs w:val="26"/>
        </w:rPr>
        <w:t>В соответствии с представленной отчётностью</w:t>
      </w:r>
      <w:r w:rsidR="00441F69" w:rsidRPr="00034FF9">
        <w:rPr>
          <w:color w:val="000000" w:themeColor="text1"/>
          <w:sz w:val="26"/>
          <w:szCs w:val="26"/>
        </w:rPr>
        <w:t xml:space="preserve"> Администрации поселения</w:t>
      </w:r>
      <w:r w:rsidRPr="00034FF9">
        <w:rPr>
          <w:color w:val="000000" w:themeColor="text1"/>
          <w:sz w:val="26"/>
          <w:szCs w:val="26"/>
        </w:rPr>
        <w:t xml:space="preserve"> дебиторская задолженность на 01.01.2024</w:t>
      </w:r>
      <w:r w:rsidR="00441F69" w:rsidRPr="00034FF9">
        <w:rPr>
          <w:color w:val="000000" w:themeColor="text1"/>
          <w:sz w:val="26"/>
          <w:szCs w:val="26"/>
        </w:rPr>
        <w:t>г.</w:t>
      </w:r>
      <w:r w:rsidRPr="00034FF9">
        <w:rPr>
          <w:color w:val="000000" w:themeColor="text1"/>
          <w:sz w:val="26"/>
          <w:szCs w:val="26"/>
        </w:rPr>
        <w:t xml:space="preserve"> составила 58 861,7 </w:t>
      </w:r>
      <w:proofErr w:type="spellStart"/>
      <w:proofErr w:type="gramStart"/>
      <w:r w:rsidRPr="00034FF9">
        <w:rPr>
          <w:color w:val="000000" w:themeColor="text1"/>
          <w:sz w:val="26"/>
          <w:szCs w:val="26"/>
        </w:rPr>
        <w:t>тыс.рублей</w:t>
      </w:r>
      <w:proofErr w:type="spellEnd"/>
      <w:proofErr w:type="gramEnd"/>
      <w:r w:rsidRPr="00034FF9">
        <w:rPr>
          <w:color w:val="000000" w:themeColor="text1"/>
          <w:sz w:val="26"/>
          <w:szCs w:val="26"/>
        </w:rPr>
        <w:t xml:space="preserve"> (на 01.01.2023</w:t>
      </w:r>
      <w:r w:rsidR="00441F69" w:rsidRPr="00034FF9">
        <w:rPr>
          <w:color w:val="000000" w:themeColor="text1"/>
          <w:sz w:val="26"/>
          <w:szCs w:val="26"/>
        </w:rPr>
        <w:t>г.</w:t>
      </w:r>
      <w:r w:rsidRPr="00034FF9">
        <w:rPr>
          <w:color w:val="000000" w:themeColor="text1"/>
          <w:sz w:val="26"/>
          <w:szCs w:val="26"/>
        </w:rPr>
        <w:t xml:space="preserve"> – 52 868,1 </w:t>
      </w:r>
      <w:proofErr w:type="spellStart"/>
      <w:r w:rsidRPr="00034FF9">
        <w:rPr>
          <w:color w:val="000000" w:themeColor="text1"/>
          <w:sz w:val="26"/>
          <w:szCs w:val="26"/>
        </w:rPr>
        <w:t>тыс.рублей</w:t>
      </w:r>
      <w:proofErr w:type="spellEnd"/>
      <w:r w:rsidRPr="00034FF9">
        <w:rPr>
          <w:color w:val="000000" w:themeColor="text1"/>
          <w:sz w:val="26"/>
          <w:szCs w:val="26"/>
        </w:rPr>
        <w:t xml:space="preserve">), </w:t>
      </w:r>
      <w:r w:rsidR="00441F69" w:rsidRPr="00034FF9">
        <w:rPr>
          <w:color w:val="000000" w:themeColor="text1"/>
          <w:sz w:val="26"/>
          <w:szCs w:val="26"/>
        </w:rPr>
        <w:t xml:space="preserve">кредиторская задолженность – 59,2 </w:t>
      </w:r>
      <w:proofErr w:type="spellStart"/>
      <w:r w:rsidR="00441F69" w:rsidRPr="00034FF9">
        <w:rPr>
          <w:color w:val="000000" w:themeColor="text1"/>
          <w:sz w:val="26"/>
          <w:szCs w:val="26"/>
        </w:rPr>
        <w:t>тыс.рублей</w:t>
      </w:r>
      <w:proofErr w:type="spellEnd"/>
      <w:r w:rsidR="00441F69" w:rsidRPr="00034FF9">
        <w:rPr>
          <w:color w:val="000000" w:themeColor="text1"/>
          <w:sz w:val="26"/>
          <w:szCs w:val="26"/>
        </w:rPr>
        <w:t xml:space="preserve"> (на 01.01.2023г. – 47,3 </w:t>
      </w:r>
      <w:proofErr w:type="spellStart"/>
      <w:r w:rsidR="00441F69" w:rsidRPr="00034FF9">
        <w:rPr>
          <w:color w:val="000000" w:themeColor="text1"/>
          <w:sz w:val="26"/>
          <w:szCs w:val="26"/>
        </w:rPr>
        <w:t>тыс.рублей</w:t>
      </w:r>
      <w:proofErr w:type="spellEnd"/>
      <w:r w:rsidR="00441F69" w:rsidRPr="00034FF9">
        <w:rPr>
          <w:color w:val="000000" w:themeColor="text1"/>
          <w:sz w:val="26"/>
          <w:szCs w:val="26"/>
        </w:rPr>
        <w:t>).</w:t>
      </w:r>
    </w:p>
    <w:p w14:paraId="554096C3" w14:textId="77777777" w:rsidR="00CD4A27" w:rsidRPr="00CD4A27" w:rsidRDefault="00CD4A27" w:rsidP="00B30F6D">
      <w:pPr>
        <w:ind w:firstLine="709"/>
        <w:jc w:val="center"/>
        <w:rPr>
          <w:bCs/>
          <w:color w:val="000000" w:themeColor="text1"/>
          <w:sz w:val="16"/>
          <w:szCs w:val="16"/>
        </w:rPr>
      </w:pPr>
    </w:p>
    <w:p w14:paraId="5F4DB719" w14:textId="520038B1" w:rsidR="00E747E5" w:rsidRPr="00034FF9" w:rsidRDefault="003134FF" w:rsidP="00B30F6D">
      <w:pPr>
        <w:ind w:firstLine="709"/>
        <w:jc w:val="center"/>
        <w:rPr>
          <w:b/>
          <w:color w:val="000000" w:themeColor="text1"/>
          <w:sz w:val="26"/>
          <w:szCs w:val="26"/>
          <w:u w:val="single"/>
        </w:rPr>
      </w:pPr>
      <w:r w:rsidRPr="00034FF9">
        <w:rPr>
          <w:b/>
          <w:color w:val="000000" w:themeColor="text1"/>
          <w:sz w:val="26"/>
          <w:szCs w:val="26"/>
        </w:rPr>
        <w:t xml:space="preserve">2. </w:t>
      </w:r>
      <w:r w:rsidR="00E747E5" w:rsidRPr="00034FF9">
        <w:rPr>
          <w:b/>
          <w:color w:val="000000" w:themeColor="text1"/>
          <w:sz w:val="26"/>
          <w:szCs w:val="26"/>
        </w:rPr>
        <w:t xml:space="preserve">Внешняя проверка проекта решения Совета </w:t>
      </w:r>
      <w:proofErr w:type="spellStart"/>
      <w:r w:rsidR="009942E7" w:rsidRPr="00034FF9">
        <w:rPr>
          <w:b/>
          <w:color w:val="000000" w:themeColor="text1"/>
          <w:sz w:val="26"/>
          <w:szCs w:val="26"/>
        </w:rPr>
        <w:t>Инкинского</w:t>
      </w:r>
      <w:proofErr w:type="spellEnd"/>
      <w:r w:rsidR="009942E7" w:rsidRPr="00034FF9">
        <w:rPr>
          <w:b/>
          <w:color w:val="000000" w:themeColor="text1"/>
          <w:sz w:val="26"/>
          <w:szCs w:val="26"/>
        </w:rPr>
        <w:t xml:space="preserve"> </w:t>
      </w:r>
      <w:r w:rsidR="00E747E5" w:rsidRPr="00034FF9">
        <w:rPr>
          <w:b/>
          <w:color w:val="000000" w:themeColor="text1"/>
          <w:sz w:val="26"/>
          <w:szCs w:val="26"/>
        </w:rPr>
        <w:t xml:space="preserve">сельского поселения «Об </w:t>
      </w:r>
      <w:r w:rsidR="009942E7" w:rsidRPr="00034FF9">
        <w:rPr>
          <w:b/>
          <w:color w:val="000000" w:themeColor="text1"/>
          <w:sz w:val="26"/>
          <w:szCs w:val="26"/>
        </w:rPr>
        <w:t>исполнени</w:t>
      </w:r>
      <w:r w:rsidR="00FC588B" w:rsidRPr="00034FF9">
        <w:rPr>
          <w:b/>
          <w:color w:val="000000" w:themeColor="text1"/>
          <w:sz w:val="26"/>
          <w:szCs w:val="26"/>
        </w:rPr>
        <w:t>и</w:t>
      </w:r>
      <w:r w:rsidR="00E747E5" w:rsidRPr="00034FF9">
        <w:rPr>
          <w:b/>
          <w:color w:val="000000" w:themeColor="text1"/>
          <w:sz w:val="26"/>
          <w:szCs w:val="26"/>
        </w:rPr>
        <w:t xml:space="preserve"> бюджета муниципал</w:t>
      </w:r>
      <w:r w:rsidR="009942E7" w:rsidRPr="00034FF9">
        <w:rPr>
          <w:b/>
          <w:color w:val="000000" w:themeColor="text1"/>
          <w:sz w:val="26"/>
          <w:szCs w:val="26"/>
        </w:rPr>
        <w:t>ьного образования «</w:t>
      </w:r>
      <w:proofErr w:type="spellStart"/>
      <w:r w:rsidR="009942E7" w:rsidRPr="00034FF9">
        <w:rPr>
          <w:b/>
          <w:color w:val="000000" w:themeColor="text1"/>
          <w:sz w:val="26"/>
          <w:szCs w:val="26"/>
        </w:rPr>
        <w:t>Инкинское</w:t>
      </w:r>
      <w:proofErr w:type="spellEnd"/>
      <w:r w:rsidR="00D85091" w:rsidRPr="00034FF9">
        <w:rPr>
          <w:b/>
          <w:color w:val="000000" w:themeColor="text1"/>
          <w:sz w:val="26"/>
          <w:szCs w:val="26"/>
        </w:rPr>
        <w:t xml:space="preserve"> сельское поселение»</w:t>
      </w:r>
      <w:r w:rsidR="00B30F6D" w:rsidRPr="00034FF9">
        <w:rPr>
          <w:b/>
          <w:color w:val="000000" w:themeColor="text1"/>
          <w:sz w:val="26"/>
          <w:szCs w:val="26"/>
        </w:rPr>
        <w:t xml:space="preserve"> </w:t>
      </w:r>
      <w:r w:rsidR="00D85091" w:rsidRPr="00034FF9">
        <w:rPr>
          <w:b/>
          <w:color w:val="000000" w:themeColor="text1"/>
          <w:sz w:val="26"/>
          <w:szCs w:val="26"/>
        </w:rPr>
        <w:t>за 20</w:t>
      </w:r>
      <w:r w:rsidR="008257B2" w:rsidRPr="00034FF9">
        <w:rPr>
          <w:b/>
          <w:color w:val="000000" w:themeColor="text1"/>
          <w:sz w:val="26"/>
          <w:szCs w:val="26"/>
        </w:rPr>
        <w:t>2</w:t>
      </w:r>
      <w:r w:rsidR="00C2609D" w:rsidRPr="00034FF9">
        <w:rPr>
          <w:b/>
          <w:color w:val="000000" w:themeColor="text1"/>
          <w:sz w:val="26"/>
          <w:szCs w:val="26"/>
        </w:rPr>
        <w:t>3</w:t>
      </w:r>
      <w:r w:rsidR="00E747E5" w:rsidRPr="00034FF9">
        <w:rPr>
          <w:b/>
          <w:color w:val="000000" w:themeColor="text1"/>
          <w:sz w:val="26"/>
          <w:szCs w:val="26"/>
        </w:rPr>
        <w:t xml:space="preserve"> год»</w:t>
      </w:r>
    </w:p>
    <w:p w14:paraId="43762DB2" w14:textId="77777777" w:rsidR="000732AD" w:rsidRPr="00034FF9" w:rsidRDefault="000732AD" w:rsidP="00B30F6D">
      <w:pPr>
        <w:ind w:firstLine="708"/>
        <w:jc w:val="center"/>
        <w:rPr>
          <w:color w:val="000000" w:themeColor="text1"/>
          <w:sz w:val="16"/>
          <w:szCs w:val="16"/>
        </w:rPr>
      </w:pPr>
    </w:p>
    <w:p w14:paraId="27C3E9EB" w14:textId="02D7F028" w:rsidR="00E747E5" w:rsidRPr="00034FF9" w:rsidRDefault="00E747E5" w:rsidP="003E7899">
      <w:pPr>
        <w:ind w:firstLine="709"/>
        <w:jc w:val="both"/>
        <w:rPr>
          <w:color w:val="000000" w:themeColor="text1"/>
          <w:sz w:val="26"/>
          <w:szCs w:val="26"/>
        </w:rPr>
      </w:pPr>
      <w:r w:rsidRPr="00034FF9">
        <w:rPr>
          <w:color w:val="000000" w:themeColor="text1"/>
          <w:sz w:val="26"/>
          <w:szCs w:val="26"/>
        </w:rPr>
        <w:t>Для проведения внешней проверки годового отчета об исполнении бюджета муниципального образования «</w:t>
      </w:r>
      <w:proofErr w:type="spellStart"/>
      <w:r w:rsidR="009942E7" w:rsidRPr="00034FF9">
        <w:rPr>
          <w:color w:val="000000" w:themeColor="text1"/>
          <w:sz w:val="26"/>
          <w:szCs w:val="26"/>
        </w:rPr>
        <w:t>Инкинское</w:t>
      </w:r>
      <w:proofErr w:type="spellEnd"/>
      <w:r w:rsidR="009942E7" w:rsidRPr="00034FF9">
        <w:rPr>
          <w:color w:val="000000" w:themeColor="text1"/>
          <w:sz w:val="26"/>
          <w:szCs w:val="26"/>
        </w:rPr>
        <w:t xml:space="preserve"> </w:t>
      </w:r>
      <w:r w:rsidRPr="00034FF9">
        <w:rPr>
          <w:color w:val="000000" w:themeColor="text1"/>
          <w:sz w:val="26"/>
          <w:szCs w:val="26"/>
        </w:rPr>
        <w:t>сельское поселение» в Счетную палату Администрацией поселения</w:t>
      </w:r>
      <w:r w:rsidR="009942E7" w:rsidRPr="00034FF9">
        <w:rPr>
          <w:color w:val="000000" w:themeColor="text1"/>
          <w:sz w:val="26"/>
          <w:szCs w:val="26"/>
        </w:rPr>
        <w:t xml:space="preserve"> </w:t>
      </w:r>
      <w:r w:rsidRPr="00034FF9">
        <w:rPr>
          <w:color w:val="000000" w:themeColor="text1"/>
          <w:sz w:val="26"/>
          <w:szCs w:val="26"/>
        </w:rPr>
        <w:t xml:space="preserve">представлен проект решения Совета </w:t>
      </w:r>
      <w:proofErr w:type="spellStart"/>
      <w:r w:rsidR="009942E7" w:rsidRPr="00034FF9">
        <w:rPr>
          <w:color w:val="000000" w:themeColor="text1"/>
          <w:sz w:val="26"/>
          <w:szCs w:val="26"/>
        </w:rPr>
        <w:t>Инкинского</w:t>
      </w:r>
      <w:proofErr w:type="spellEnd"/>
      <w:r w:rsidR="009942E7" w:rsidRPr="00034FF9">
        <w:rPr>
          <w:color w:val="000000" w:themeColor="text1"/>
          <w:sz w:val="26"/>
          <w:szCs w:val="26"/>
        </w:rPr>
        <w:t xml:space="preserve"> </w:t>
      </w:r>
      <w:r w:rsidRPr="00034FF9">
        <w:rPr>
          <w:color w:val="000000" w:themeColor="text1"/>
          <w:sz w:val="26"/>
          <w:szCs w:val="26"/>
        </w:rPr>
        <w:t>сельского поселения «Об</w:t>
      </w:r>
      <w:r w:rsidR="005522ED" w:rsidRPr="00034FF9">
        <w:rPr>
          <w:color w:val="000000" w:themeColor="text1"/>
          <w:sz w:val="26"/>
          <w:szCs w:val="26"/>
        </w:rPr>
        <w:t xml:space="preserve"> </w:t>
      </w:r>
      <w:r w:rsidRPr="00034FF9">
        <w:rPr>
          <w:color w:val="000000" w:themeColor="text1"/>
          <w:sz w:val="26"/>
          <w:szCs w:val="26"/>
        </w:rPr>
        <w:t>исполнени</w:t>
      </w:r>
      <w:r w:rsidR="005522ED" w:rsidRPr="00034FF9">
        <w:rPr>
          <w:color w:val="000000" w:themeColor="text1"/>
          <w:sz w:val="26"/>
          <w:szCs w:val="26"/>
        </w:rPr>
        <w:t>и</w:t>
      </w:r>
      <w:r w:rsidRPr="00034FF9">
        <w:rPr>
          <w:color w:val="000000" w:themeColor="text1"/>
          <w:sz w:val="26"/>
          <w:szCs w:val="26"/>
        </w:rPr>
        <w:t xml:space="preserve"> бюджета муниципального образования «</w:t>
      </w:r>
      <w:proofErr w:type="spellStart"/>
      <w:r w:rsidR="009942E7" w:rsidRPr="00034FF9">
        <w:rPr>
          <w:color w:val="000000" w:themeColor="text1"/>
          <w:sz w:val="26"/>
          <w:szCs w:val="26"/>
        </w:rPr>
        <w:t>Инкинское</w:t>
      </w:r>
      <w:proofErr w:type="spellEnd"/>
      <w:r w:rsidR="009942E7" w:rsidRPr="00034FF9">
        <w:rPr>
          <w:color w:val="000000" w:themeColor="text1"/>
          <w:sz w:val="26"/>
          <w:szCs w:val="26"/>
        </w:rPr>
        <w:t xml:space="preserve"> </w:t>
      </w:r>
      <w:r w:rsidR="00D85091" w:rsidRPr="00034FF9">
        <w:rPr>
          <w:color w:val="000000" w:themeColor="text1"/>
          <w:sz w:val="26"/>
          <w:szCs w:val="26"/>
        </w:rPr>
        <w:t>сельское поселение» за 20</w:t>
      </w:r>
      <w:r w:rsidR="00772720" w:rsidRPr="00034FF9">
        <w:rPr>
          <w:color w:val="000000" w:themeColor="text1"/>
          <w:sz w:val="26"/>
          <w:szCs w:val="26"/>
        </w:rPr>
        <w:t>2</w:t>
      </w:r>
      <w:r w:rsidR="00C2609D" w:rsidRPr="00034FF9">
        <w:rPr>
          <w:color w:val="000000" w:themeColor="text1"/>
          <w:sz w:val="26"/>
          <w:szCs w:val="26"/>
        </w:rPr>
        <w:t>3</w:t>
      </w:r>
      <w:r w:rsidRPr="00034FF9">
        <w:rPr>
          <w:color w:val="000000" w:themeColor="text1"/>
          <w:sz w:val="26"/>
          <w:szCs w:val="26"/>
        </w:rPr>
        <w:t xml:space="preserve"> год» (далее – проект решения Совета, проект решения) со следующими приложениями:</w:t>
      </w:r>
    </w:p>
    <w:p w14:paraId="21F1B790" w14:textId="6D390CD5" w:rsidR="00E747E5" w:rsidRPr="00034FF9" w:rsidRDefault="00E747E5" w:rsidP="003E7899">
      <w:pPr>
        <w:ind w:firstLine="709"/>
        <w:jc w:val="both"/>
        <w:rPr>
          <w:color w:val="000000" w:themeColor="text1"/>
          <w:sz w:val="26"/>
          <w:szCs w:val="26"/>
        </w:rPr>
      </w:pPr>
      <w:r w:rsidRPr="00034FF9">
        <w:rPr>
          <w:color w:val="000000" w:themeColor="text1"/>
          <w:sz w:val="26"/>
          <w:szCs w:val="26"/>
        </w:rPr>
        <w:t xml:space="preserve">- приложение 1 «Отчет об исполнении бюджета </w:t>
      </w:r>
      <w:r w:rsidR="006357FF" w:rsidRPr="00034FF9">
        <w:rPr>
          <w:color w:val="000000" w:themeColor="text1"/>
          <w:sz w:val="26"/>
          <w:szCs w:val="26"/>
        </w:rPr>
        <w:t xml:space="preserve">МО </w:t>
      </w:r>
      <w:r w:rsidRPr="00034FF9">
        <w:rPr>
          <w:color w:val="000000" w:themeColor="text1"/>
          <w:sz w:val="26"/>
          <w:szCs w:val="26"/>
        </w:rPr>
        <w:t>«</w:t>
      </w:r>
      <w:proofErr w:type="spellStart"/>
      <w:r w:rsidR="006357FF" w:rsidRPr="00034FF9">
        <w:rPr>
          <w:color w:val="000000" w:themeColor="text1"/>
          <w:sz w:val="26"/>
          <w:szCs w:val="26"/>
        </w:rPr>
        <w:t>Инкинское</w:t>
      </w:r>
      <w:proofErr w:type="spellEnd"/>
      <w:r w:rsidRPr="00034FF9">
        <w:rPr>
          <w:color w:val="000000" w:themeColor="text1"/>
          <w:sz w:val="26"/>
          <w:szCs w:val="26"/>
        </w:rPr>
        <w:t xml:space="preserve"> сельское поселение»</w:t>
      </w:r>
      <w:r w:rsidR="006357FF" w:rsidRPr="00034FF9">
        <w:rPr>
          <w:color w:val="000000" w:themeColor="text1"/>
          <w:sz w:val="26"/>
          <w:szCs w:val="26"/>
        </w:rPr>
        <w:t xml:space="preserve"> по </w:t>
      </w:r>
      <w:r w:rsidR="00A810D6" w:rsidRPr="00034FF9">
        <w:rPr>
          <w:color w:val="000000" w:themeColor="text1"/>
          <w:sz w:val="26"/>
          <w:szCs w:val="26"/>
        </w:rPr>
        <w:t xml:space="preserve">кодам </w:t>
      </w:r>
      <w:r w:rsidRPr="00034FF9">
        <w:rPr>
          <w:color w:val="000000" w:themeColor="text1"/>
          <w:sz w:val="26"/>
          <w:szCs w:val="26"/>
        </w:rPr>
        <w:t>классификации доходов бюджет</w:t>
      </w:r>
      <w:r w:rsidR="006357FF" w:rsidRPr="00034FF9">
        <w:rPr>
          <w:color w:val="000000" w:themeColor="text1"/>
          <w:sz w:val="26"/>
          <w:szCs w:val="26"/>
        </w:rPr>
        <w:t>ов</w:t>
      </w:r>
      <w:r w:rsidR="00D85091" w:rsidRPr="00034FF9">
        <w:rPr>
          <w:color w:val="000000" w:themeColor="text1"/>
          <w:sz w:val="26"/>
          <w:szCs w:val="26"/>
        </w:rPr>
        <w:t xml:space="preserve"> за 20</w:t>
      </w:r>
      <w:r w:rsidR="00B00B0C" w:rsidRPr="00034FF9">
        <w:rPr>
          <w:color w:val="000000" w:themeColor="text1"/>
          <w:sz w:val="26"/>
          <w:szCs w:val="26"/>
        </w:rPr>
        <w:t>2</w:t>
      </w:r>
      <w:r w:rsidR="00C2609D" w:rsidRPr="00034FF9">
        <w:rPr>
          <w:color w:val="000000" w:themeColor="text1"/>
          <w:sz w:val="26"/>
          <w:szCs w:val="26"/>
        </w:rPr>
        <w:t>3</w:t>
      </w:r>
      <w:r w:rsidRPr="00034FF9">
        <w:rPr>
          <w:color w:val="000000" w:themeColor="text1"/>
          <w:sz w:val="26"/>
          <w:szCs w:val="26"/>
        </w:rPr>
        <w:t xml:space="preserve"> год» (далее - Приложение 1);</w:t>
      </w:r>
    </w:p>
    <w:p w14:paraId="511BC4F6" w14:textId="76762E0C" w:rsidR="00E747E5" w:rsidRPr="00034FF9" w:rsidRDefault="00E747E5" w:rsidP="003E7899">
      <w:pPr>
        <w:ind w:firstLine="709"/>
        <w:jc w:val="both"/>
        <w:rPr>
          <w:color w:val="000000" w:themeColor="text1"/>
          <w:sz w:val="26"/>
          <w:szCs w:val="26"/>
        </w:rPr>
      </w:pPr>
      <w:r w:rsidRPr="00034FF9">
        <w:rPr>
          <w:color w:val="000000" w:themeColor="text1"/>
          <w:sz w:val="26"/>
          <w:szCs w:val="26"/>
        </w:rPr>
        <w:t xml:space="preserve">- приложение 2 «Отчет </w:t>
      </w:r>
      <w:r w:rsidR="00F049E4" w:rsidRPr="00034FF9">
        <w:rPr>
          <w:color w:val="000000" w:themeColor="text1"/>
          <w:sz w:val="26"/>
          <w:szCs w:val="26"/>
        </w:rPr>
        <w:t>о</w:t>
      </w:r>
      <w:r w:rsidR="0071101F" w:rsidRPr="00034FF9">
        <w:rPr>
          <w:color w:val="000000" w:themeColor="text1"/>
          <w:sz w:val="26"/>
          <w:szCs w:val="26"/>
        </w:rPr>
        <w:t xml:space="preserve">б исполнении </w:t>
      </w:r>
      <w:r w:rsidRPr="00034FF9">
        <w:rPr>
          <w:color w:val="000000" w:themeColor="text1"/>
          <w:sz w:val="26"/>
          <w:szCs w:val="26"/>
        </w:rPr>
        <w:t xml:space="preserve">бюджета </w:t>
      </w:r>
      <w:r w:rsidR="00F049E4" w:rsidRPr="00034FF9">
        <w:rPr>
          <w:color w:val="000000" w:themeColor="text1"/>
          <w:sz w:val="26"/>
          <w:szCs w:val="26"/>
        </w:rPr>
        <w:t>МО</w:t>
      </w:r>
      <w:r w:rsidRPr="00034FF9">
        <w:rPr>
          <w:color w:val="000000" w:themeColor="text1"/>
          <w:sz w:val="26"/>
          <w:szCs w:val="26"/>
        </w:rPr>
        <w:t xml:space="preserve"> «</w:t>
      </w:r>
      <w:proofErr w:type="spellStart"/>
      <w:r w:rsidR="00F049E4" w:rsidRPr="00034FF9">
        <w:rPr>
          <w:color w:val="000000" w:themeColor="text1"/>
          <w:sz w:val="26"/>
          <w:szCs w:val="26"/>
        </w:rPr>
        <w:t>Инкинское</w:t>
      </w:r>
      <w:proofErr w:type="spellEnd"/>
      <w:r w:rsidRPr="00034FF9">
        <w:rPr>
          <w:color w:val="000000" w:themeColor="text1"/>
          <w:sz w:val="26"/>
          <w:szCs w:val="26"/>
        </w:rPr>
        <w:t xml:space="preserve"> сельское поселение» по ведомственной структуре расходов </w:t>
      </w:r>
      <w:r w:rsidR="008457E8" w:rsidRPr="00034FF9">
        <w:rPr>
          <w:color w:val="000000" w:themeColor="text1"/>
          <w:sz w:val="26"/>
          <w:szCs w:val="26"/>
        </w:rPr>
        <w:t xml:space="preserve">бюджета </w:t>
      </w:r>
      <w:r w:rsidR="00D85091" w:rsidRPr="00034FF9">
        <w:rPr>
          <w:color w:val="000000" w:themeColor="text1"/>
          <w:sz w:val="26"/>
          <w:szCs w:val="26"/>
        </w:rPr>
        <w:t>за 20</w:t>
      </w:r>
      <w:r w:rsidR="00B00B0C" w:rsidRPr="00034FF9">
        <w:rPr>
          <w:color w:val="000000" w:themeColor="text1"/>
          <w:sz w:val="26"/>
          <w:szCs w:val="26"/>
        </w:rPr>
        <w:t>2</w:t>
      </w:r>
      <w:r w:rsidR="00C2609D" w:rsidRPr="00034FF9">
        <w:rPr>
          <w:color w:val="000000" w:themeColor="text1"/>
          <w:sz w:val="26"/>
          <w:szCs w:val="26"/>
        </w:rPr>
        <w:t>3</w:t>
      </w:r>
      <w:r w:rsidRPr="00034FF9">
        <w:rPr>
          <w:color w:val="000000" w:themeColor="text1"/>
          <w:sz w:val="26"/>
          <w:szCs w:val="26"/>
        </w:rPr>
        <w:t xml:space="preserve"> год» (далее - Приложение 2);</w:t>
      </w:r>
    </w:p>
    <w:p w14:paraId="315FED4E" w14:textId="4F46E3B3" w:rsidR="00E747E5" w:rsidRPr="00034FF9" w:rsidRDefault="00E747E5" w:rsidP="003E7899">
      <w:pPr>
        <w:ind w:firstLine="709"/>
        <w:jc w:val="both"/>
        <w:rPr>
          <w:color w:val="000000" w:themeColor="text1"/>
          <w:sz w:val="26"/>
          <w:szCs w:val="26"/>
        </w:rPr>
      </w:pPr>
      <w:r w:rsidRPr="00034FF9">
        <w:rPr>
          <w:color w:val="000000" w:themeColor="text1"/>
          <w:sz w:val="26"/>
          <w:szCs w:val="26"/>
        </w:rPr>
        <w:lastRenderedPageBreak/>
        <w:t>- приложение 3 «Отчет об исполнении</w:t>
      </w:r>
      <w:r w:rsidR="008457E8" w:rsidRPr="00034FF9">
        <w:rPr>
          <w:color w:val="000000" w:themeColor="text1"/>
          <w:sz w:val="26"/>
          <w:szCs w:val="26"/>
        </w:rPr>
        <w:t xml:space="preserve"> расход</w:t>
      </w:r>
      <w:r w:rsidR="00F049E4" w:rsidRPr="00034FF9">
        <w:rPr>
          <w:color w:val="000000" w:themeColor="text1"/>
          <w:sz w:val="26"/>
          <w:szCs w:val="26"/>
        </w:rPr>
        <w:t>ов</w:t>
      </w:r>
      <w:r w:rsidRPr="00034FF9">
        <w:rPr>
          <w:color w:val="000000" w:themeColor="text1"/>
          <w:sz w:val="26"/>
          <w:szCs w:val="26"/>
        </w:rPr>
        <w:t xml:space="preserve"> бюджета МО «</w:t>
      </w:r>
      <w:proofErr w:type="spellStart"/>
      <w:r w:rsidR="00F049E4" w:rsidRPr="00034FF9">
        <w:rPr>
          <w:color w:val="000000" w:themeColor="text1"/>
          <w:sz w:val="26"/>
          <w:szCs w:val="26"/>
        </w:rPr>
        <w:t>Инкинское</w:t>
      </w:r>
      <w:proofErr w:type="spellEnd"/>
      <w:r w:rsidR="00F049E4" w:rsidRPr="00034FF9">
        <w:rPr>
          <w:color w:val="000000" w:themeColor="text1"/>
          <w:sz w:val="26"/>
          <w:szCs w:val="26"/>
        </w:rPr>
        <w:t xml:space="preserve"> </w:t>
      </w:r>
      <w:r w:rsidRPr="00034FF9">
        <w:rPr>
          <w:color w:val="000000" w:themeColor="text1"/>
          <w:sz w:val="26"/>
          <w:szCs w:val="26"/>
        </w:rPr>
        <w:t>сельское поселение» по разделам и подразделам кл</w:t>
      </w:r>
      <w:r w:rsidR="00D85091" w:rsidRPr="00034FF9">
        <w:rPr>
          <w:color w:val="000000" w:themeColor="text1"/>
          <w:sz w:val="26"/>
          <w:szCs w:val="26"/>
        </w:rPr>
        <w:t>ассификации расходов за 20</w:t>
      </w:r>
      <w:r w:rsidR="00B00B0C" w:rsidRPr="00034FF9">
        <w:rPr>
          <w:color w:val="000000" w:themeColor="text1"/>
          <w:sz w:val="26"/>
          <w:szCs w:val="26"/>
        </w:rPr>
        <w:t>2</w:t>
      </w:r>
      <w:r w:rsidR="003F21C9" w:rsidRPr="00034FF9">
        <w:rPr>
          <w:color w:val="000000" w:themeColor="text1"/>
          <w:sz w:val="26"/>
          <w:szCs w:val="26"/>
        </w:rPr>
        <w:t>3</w:t>
      </w:r>
      <w:r w:rsidRPr="00034FF9">
        <w:rPr>
          <w:color w:val="000000" w:themeColor="text1"/>
          <w:sz w:val="26"/>
          <w:szCs w:val="26"/>
        </w:rPr>
        <w:t xml:space="preserve"> год» (далее - Приложение 3);</w:t>
      </w:r>
    </w:p>
    <w:p w14:paraId="481F9E4E" w14:textId="4EFCBAB2" w:rsidR="00E747E5" w:rsidRPr="00034FF9" w:rsidRDefault="00E747E5" w:rsidP="003E7899">
      <w:pPr>
        <w:ind w:firstLine="709"/>
        <w:jc w:val="both"/>
        <w:rPr>
          <w:color w:val="000000" w:themeColor="text1"/>
          <w:sz w:val="26"/>
          <w:szCs w:val="26"/>
        </w:rPr>
      </w:pPr>
      <w:r w:rsidRPr="00034FF9">
        <w:rPr>
          <w:color w:val="000000" w:themeColor="text1"/>
          <w:sz w:val="26"/>
          <w:szCs w:val="26"/>
        </w:rPr>
        <w:t xml:space="preserve">- приложение 4 «Отчет об исполнении </w:t>
      </w:r>
      <w:r w:rsidR="004253C3" w:rsidRPr="00034FF9">
        <w:rPr>
          <w:color w:val="000000" w:themeColor="text1"/>
          <w:sz w:val="26"/>
          <w:szCs w:val="26"/>
        </w:rPr>
        <w:t xml:space="preserve">источников финансирования дефицита бюджета муниципального образования </w:t>
      </w:r>
      <w:r w:rsidR="008457E8" w:rsidRPr="00034FF9">
        <w:rPr>
          <w:color w:val="000000" w:themeColor="text1"/>
          <w:sz w:val="26"/>
          <w:szCs w:val="26"/>
        </w:rPr>
        <w:t>«</w:t>
      </w:r>
      <w:proofErr w:type="spellStart"/>
      <w:r w:rsidR="004253C3" w:rsidRPr="00034FF9">
        <w:rPr>
          <w:color w:val="000000" w:themeColor="text1"/>
          <w:sz w:val="26"/>
          <w:szCs w:val="26"/>
        </w:rPr>
        <w:t>Инкинское</w:t>
      </w:r>
      <w:proofErr w:type="spellEnd"/>
      <w:r w:rsidR="008457E8" w:rsidRPr="00034FF9">
        <w:rPr>
          <w:color w:val="000000" w:themeColor="text1"/>
          <w:sz w:val="26"/>
          <w:szCs w:val="26"/>
        </w:rPr>
        <w:t xml:space="preserve"> сельское поселение» по </w:t>
      </w:r>
      <w:r w:rsidRPr="00034FF9">
        <w:rPr>
          <w:color w:val="000000" w:themeColor="text1"/>
          <w:sz w:val="26"/>
          <w:szCs w:val="26"/>
        </w:rPr>
        <w:t>кодам классификации источников финансирования дефицита бюд</w:t>
      </w:r>
      <w:r w:rsidR="00D85091" w:rsidRPr="00034FF9">
        <w:rPr>
          <w:color w:val="000000" w:themeColor="text1"/>
          <w:sz w:val="26"/>
          <w:szCs w:val="26"/>
        </w:rPr>
        <w:t>жета за 20</w:t>
      </w:r>
      <w:r w:rsidR="00DD42DE" w:rsidRPr="00034FF9">
        <w:rPr>
          <w:color w:val="000000" w:themeColor="text1"/>
          <w:sz w:val="26"/>
          <w:szCs w:val="26"/>
        </w:rPr>
        <w:t>2</w:t>
      </w:r>
      <w:r w:rsidR="003F21C9" w:rsidRPr="00034FF9">
        <w:rPr>
          <w:color w:val="000000" w:themeColor="text1"/>
          <w:sz w:val="26"/>
          <w:szCs w:val="26"/>
        </w:rPr>
        <w:t>3</w:t>
      </w:r>
      <w:r w:rsidR="003134FF" w:rsidRPr="00034FF9">
        <w:rPr>
          <w:color w:val="000000" w:themeColor="text1"/>
          <w:sz w:val="26"/>
          <w:szCs w:val="26"/>
        </w:rPr>
        <w:t xml:space="preserve"> год» (далее - Приложение 4).</w:t>
      </w:r>
    </w:p>
    <w:p w14:paraId="0008EF6E" w14:textId="20E4089B" w:rsidR="00672522" w:rsidRPr="00034FF9" w:rsidRDefault="00E80CD1" w:rsidP="003E7899">
      <w:pPr>
        <w:ind w:firstLine="708"/>
        <w:jc w:val="both"/>
        <w:rPr>
          <w:color w:val="000000" w:themeColor="text1"/>
          <w:sz w:val="26"/>
          <w:szCs w:val="26"/>
        </w:rPr>
      </w:pPr>
      <w:r w:rsidRPr="00034FF9">
        <w:rPr>
          <w:color w:val="000000" w:themeColor="text1"/>
          <w:sz w:val="26"/>
          <w:szCs w:val="26"/>
        </w:rPr>
        <w:t xml:space="preserve">Согласно </w:t>
      </w:r>
      <w:r w:rsidR="00672522" w:rsidRPr="00034FF9">
        <w:rPr>
          <w:color w:val="000000" w:themeColor="text1"/>
          <w:sz w:val="26"/>
          <w:szCs w:val="26"/>
        </w:rPr>
        <w:t>пункту 3</w:t>
      </w:r>
      <w:r w:rsidR="0051015B" w:rsidRPr="00034FF9">
        <w:rPr>
          <w:color w:val="000000" w:themeColor="text1"/>
          <w:sz w:val="26"/>
          <w:szCs w:val="26"/>
        </w:rPr>
        <w:t>.1.</w:t>
      </w:r>
      <w:r w:rsidR="00A11655" w:rsidRPr="00034FF9">
        <w:rPr>
          <w:color w:val="000000" w:themeColor="text1"/>
          <w:sz w:val="26"/>
          <w:szCs w:val="26"/>
        </w:rPr>
        <w:t xml:space="preserve"> </w:t>
      </w:r>
      <w:r w:rsidR="00703B66" w:rsidRPr="00034FF9">
        <w:rPr>
          <w:color w:val="000000" w:themeColor="text1"/>
          <w:sz w:val="26"/>
          <w:szCs w:val="26"/>
        </w:rPr>
        <w:t xml:space="preserve">статьи </w:t>
      </w:r>
      <w:r w:rsidR="0051015B" w:rsidRPr="00034FF9">
        <w:rPr>
          <w:color w:val="000000" w:themeColor="text1"/>
          <w:sz w:val="26"/>
          <w:szCs w:val="26"/>
        </w:rPr>
        <w:t>25</w:t>
      </w:r>
      <w:r w:rsidR="00672522" w:rsidRPr="00034FF9">
        <w:rPr>
          <w:color w:val="000000" w:themeColor="text1"/>
          <w:sz w:val="26"/>
          <w:szCs w:val="26"/>
        </w:rPr>
        <w:t xml:space="preserve"> </w:t>
      </w:r>
      <w:r w:rsidR="0051015B" w:rsidRPr="00034FF9">
        <w:rPr>
          <w:color w:val="000000" w:themeColor="text1"/>
          <w:sz w:val="26"/>
          <w:szCs w:val="26"/>
        </w:rPr>
        <w:t xml:space="preserve">раздела </w:t>
      </w:r>
      <w:r w:rsidR="0051015B" w:rsidRPr="00034FF9">
        <w:rPr>
          <w:color w:val="000000" w:themeColor="text1"/>
          <w:sz w:val="26"/>
          <w:szCs w:val="26"/>
          <w:lang w:val="en-US"/>
        </w:rPr>
        <w:t>V</w:t>
      </w:r>
      <w:r w:rsidR="00672522" w:rsidRPr="00034FF9">
        <w:rPr>
          <w:color w:val="000000" w:themeColor="text1"/>
          <w:sz w:val="26"/>
          <w:szCs w:val="26"/>
        </w:rPr>
        <w:t xml:space="preserve"> Положения о бюджетном процессе</w:t>
      </w:r>
      <w:r w:rsidR="0051015B" w:rsidRPr="00034FF9">
        <w:rPr>
          <w:color w:val="000000" w:themeColor="text1"/>
          <w:sz w:val="26"/>
          <w:szCs w:val="26"/>
        </w:rPr>
        <w:t xml:space="preserve"> Администрация </w:t>
      </w:r>
      <w:proofErr w:type="spellStart"/>
      <w:r w:rsidR="0051015B" w:rsidRPr="00034FF9">
        <w:rPr>
          <w:color w:val="000000" w:themeColor="text1"/>
          <w:sz w:val="26"/>
          <w:szCs w:val="26"/>
        </w:rPr>
        <w:t>Инкинского</w:t>
      </w:r>
      <w:proofErr w:type="spellEnd"/>
      <w:r w:rsidR="0051015B" w:rsidRPr="00034FF9">
        <w:rPr>
          <w:color w:val="000000" w:themeColor="text1"/>
          <w:sz w:val="26"/>
          <w:szCs w:val="26"/>
        </w:rPr>
        <w:t xml:space="preserve"> сельского поселения не позднее 1 апреля года следующего за отчётным представляет в Сч</w:t>
      </w:r>
      <w:r w:rsidR="005B5A43">
        <w:rPr>
          <w:color w:val="000000" w:themeColor="text1"/>
          <w:sz w:val="26"/>
          <w:szCs w:val="26"/>
        </w:rPr>
        <w:t>е</w:t>
      </w:r>
      <w:r w:rsidR="0051015B" w:rsidRPr="00034FF9">
        <w:rPr>
          <w:color w:val="000000" w:themeColor="text1"/>
          <w:sz w:val="26"/>
          <w:szCs w:val="26"/>
        </w:rPr>
        <w:t>тную палату Колпашевского района</w:t>
      </w:r>
      <w:r w:rsidR="005B5A43">
        <w:rPr>
          <w:color w:val="000000" w:themeColor="text1"/>
          <w:sz w:val="26"/>
          <w:szCs w:val="26"/>
        </w:rPr>
        <w:t xml:space="preserve"> </w:t>
      </w:r>
      <w:r w:rsidR="0051015B" w:rsidRPr="00034FF9">
        <w:rPr>
          <w:color w:val="000000" w:themeColor="text1"/>
          <w:sz w:val="26"/>
          <w:szCs w:val="26"/>
        </w:rPr>
        <w:t xml:space="preserve">годовой отчёт об исполнении бюджета  поселения в форме проекта решения Совета </w:t>
      </w:r>
      <w:proofErr w:type="spellStart"/>
      <w:r w:rsidR="0051015B" w:rsidRPr="00034FF9">
        <w:rPr>
          <w:color w:val="000000" w:themeColor="text1"/>
          <w:sz w:val="26"/>
          <w:szCs w:val="26"/>
        </w:rPr>
        <w:t>Инкинского</w:t>
      </w:r>
      <w:proofErr w:type="spellEnd"/>
      <w:r w:rsidR="0051015B" w:rsidRPr="00034FF9">
        <w:rPr>
          <w:color w:val="000000" w:themeColor="text1"/>
          <w:sz w:val="26"/>
          <w:szCs w:val="26"/>
        </w:rPr>
        <w:t xml:space="preserve"> сельского поселения об исполнении бюджета поселения за отчетный финансовый год с приложениями к нему, в которых указываются для утверждения показатели:</w:t>
      </w:r>
      <w:r w:rsidR="00672522" w:rsidRPr="00034FF9">
        <w:rPr>
          <w:color w:val="000000" w:themeColor="text1"/>
          <w:sz w:val="26"/>
          <w:szCs w:val="26"/>
        </w:rPr>
        <w:t xml:space="preserve"> </w:t>
      </w:r>
    </w:p>
    <w:p w14:paraId="71D6014F" w14:textId="77777777" w:rsidR="0040127D" w:rsidRPr="00034FF9" w:rsidRDefault="0040127D" w:rsidP="003E7899">
      <w:pPr>
        <w:pStyle w:val="ab"/>
        <w:rPr>
          <w:color w:val="000000" w:themeColor="text1"/>
          <w:sz w:val="26"/>
          <w:szCs w:val="26"/>
        </w:rPr>
      </w:pPr>
      <w:r w:rsidRPr="00034FF9">
        <w:rPr>
          <w:color w:val="000000" w:themeColor="text1"/>
          <w:sz w:val="26"/>
          <w:szCs w:val="26"/>
        </w:rPr>
        <w:t>доходов бюджета по кодам классификации доходов бюджетов;</w:t>
      </w:r>
    </w:p>
    <w:p w14:paraId="39FD364D" w14:textId="77777777" w:rsidR="00C53782" w:rsidRPr="00034FF9" w:rsidRDefault="00C53782" w:rsidP="003E7899">
      <w:pPr>
        <w:pStyle w:val="ab"/>
        <w:rPr>
          <w:color w:val="000000" w:themeColor="text1"/>
          <w:sz w:val="26"/>
          <w:szCs w:val="26"/>
        </w:rPr>
      </w:pPr>
      <w:r w:rsidRPr="00034FF9">
        <w:rPr>
          <w:color w:val="000000" w:themeColor="text1"/>
          <w:sz w:val="26"/>
          <w:szCs w:val="26"/>
        </w:rPr>
        <w:t>расходов бюджета по ведомственной структуре расходов бюджета;</w:t>
      </w:r>
    </w:p>
    <w:p w14:paraId="4219002A" w14:textId="77777777" w:rsidR="00DA0C6D" w:rsidRPr="00034FF9" w:rsidRDefault="00DA0C6D" w:rsidP="003E7899">
      <w:pPr>
        <w:pStyle w:val="ab"/>
        <w:rPr>
          <w:color w:val="000000" w:themeColor="text1"/>
          <w:sz w:val="26"/>
          <w:szCs w:val="26"/>
        </w:rPr>
      </w:pPr>
      <w:r w:rsidRPr="00034FF9">
        <w:rPr>
          <w:color w:val="000000" w:themeColor="text1"/>
          <w:sz w:val="26"/>
          <w:szCs w:val="26"/>
        </w:rPr>
        <w:t>расходов бюджета по разделам и подразделам классификации расходов бюджета;</w:t>
      </w:r>
    </w:p>
    <w:p w14:paraId="54281D14" w14:textId="77777777" w:rsidR="009E5A46" w:rsidRPr="00034FF9" w:rsidRDefault="00DA0C6D" w:rsidP="003E7899">
      <w:pPr>
        <w:pStyle w:val="ab"/>
        <w:rPr>
          <w:color w:val="000000" w:themeColor="text1"/>
          <w:sz w:val="26"/>
          <w:szCs w:val="26"/>
        </w:rPr>
      </w:pPr>
      <w:r w:rsidRPr="00034FF9">
        <w:rPr>
          <w:color w:val="000000" w:themeColor="text1"/>
          <w:sz w:val="26"/>
          <w:szCs w:val="26"/>
        </w:rPr>
        <w:t>источников финансирования дефицита бюджета по кодам классификации источников финансирования дефицита бюджета</w:t>
      </w:r>
      <w:r w:rsidR="003134FF" w:rsidRPr="00034FF9">
        <w:rPr>
          <w:color w:val="000000" w:themeColor="text1"/>
          <w:sz w:val="26"/>
          <w:szCs w:val="26"/>
        </w:rPr>
        <w:t>.</w:t>
      </w:r>
    </w:p>
    <w:p w14:paraId="21F06F98" w14:textId="73A2B74E" w:rsidR="00A11655" w:rsidRPr="00034FF9" w:rsidRDefault="006200E2" w:rsidP="003E7899">
      <w:pPr>
        <w:pStyle w:val="ab"/>
        <w:rPr>
          <w:color w:val="000000" w:themeColor="text1"/>
          <w:sz w:val="26"/>
          <w:szCs w:val="26"/>
        </w:rPr>
      </w:pPr>
      <w:r w:rsidRPr="00034FF9">
        <w:rPr>
          <w:color w:val="000000" w:themeColor="text1"/>
          <w:sz w:val="26"/>
          <w:szCs w:val="26"/>
        </w:rPr>
        <w:t>Одновременно</w:t>
      </w:r>
      <w:r w:rsidR="00A11655" w:rsidRPr="00034FF9">
        <w:rPr>
          <w:color w:val="000000" w:themeColor="text1"/>
          <w:sz w:val="26"/>
          <w:szCs w:val="26"/>
        </w:rPr>
        <w:t xml:space="preserve"> с проектом решения Совета </w:t>
      </w:r>
      <w:proofErr w:type="spellStart"/>
      <w:r w:rsidR="00A11655" w:rsidRPr="00034FF9">
        <w:rPr>
          <w:color w:val="000000" w:themeColor="text1"/>
          <w:sz w:val="26"/>
          <w:szCs w:val="26"/>
        </w:rPr>
        <w:t>Инкинского</w:t>
      </w:r>
      <w:proofErr w:type="spellEnd"/>
      <w:r w:rsidR="00A11655" w:rsidRPr="00034FF9">
        <w:rPr>
          <w:color w:val="000000" w:themeColor="text1"/>
          <w:sz w:val="26"/>
          <w:szCs w:val="26"/>
        </w:rPr>
        <w:t xml:space="preserve"> сельского поселения об исполнении бюджета поселения в Сч</w:t>
      </w:r>
      <w:r w:rsidR="005B5A43">
        <w:rPr>
          <w:color w:val="000000" w:themeColor="text1"/>
          <w:sz w:val="26"/>
          <w:szCs w:val="26"/>
        </w:rPr>
        <w:t>е</w:t>
      </w:r>
      <w:r w:rsidR="00A11655" w:rsidRPr="00034FF9">
        <w:rPr>
          <w:color w:val="000000" w:themeColor="text1"/>
          <w:sz w:val="26"/>
          <w:szCs w:val="26"/>
        </w:rPr>
        <w:t>тную палату Колпашевского района представляются следующие документы и материалы:</w:t>
      </w:r>
    </w:p>
    <w:p w14:paraId="1FF5E034" w14:textId="77777777" w:rsidR="00A11655" w:rsidRPr="00034FF9" w:rsidRDefault="00A11655" w:rsidP="003E7899">
      <w:pPr>
        <w:pStyle w:val="ab"/>
        <w:rPr>
          <w:color w:val="000000" w:themeColor="text1"/>
          <w:sz w:val="26"/>
          <w:szCs w:val="26"/>
        </w:rPr>
      </w:pPr>
      <w:r w:rsidRPr="00034FF9">
        <w:rPr>
          <w:color w:val="000000" w:themeColor="text1"/>
          <w:sz w:val="26"/>
          <w:szCs w:val="26"/>
        </w:rPr>
        <w:t>пояснительная записка</w:t>
      </w:r>
      <w:r w:rsidR="000747EF" w:rsidRPr="00034FF9">
        <w:rPr>
          <w:color w:val="000000" w:themeColor="text1"/>
          <w:sz w:val="26"/>
          <w:szCs w:val="26"/>
        </w:rPr>
        <w:t>, содержащая анализ исполнения</w:t>
      </w:r>
      <w:r w:rsidR="003134FF" w:rsidRPr="00034FF9">
        <w:rPr>
          <w:color w:val="000000" w:themeColor="text1"/>
          <w:sz w:val="26"/>
          <w:szCs w:val="26"/>
        </w:rPr>
        <w:t xml:space="preserve"> бюджета и бюджетной отчетности </w:t>
      </w:r>
      <w:r w:rsidR="000747EF" w:rsidRPr="00034FF9">
        <w:rPr>
          <w:color w:val="000000" w:themeColor="text1"/>
          <w:sz w:val="26"/>
          <w:szCs w:val="26"/>
        </w:rPr>
        <w:t>и сведения о выполнении муниципального задания и (или) иных результатах использования бюджетных ассигнований</w:t>
      </w:r>
      <w:r w:rsidRPr="00034FF9">
        <w:rPr>
          <w:color w:val="000000" w:themeColor="text1"/>
          <w:sz w:val="26"/>
          <w:szCs w:val="26"/>
        </w:rPr>
        <w:t>;</w:t>
      </w:r>
    </w:p>
    <w:p w14:paraId="36A6F765" w14:textId="77777777" w:rsidR="00A11655" w:rsidRPr="00034FF9" w:rsidRDefault="00A11655" w:rsidP="003E7899">
      <w:pPr>
        <w:pStyle w:val="ab"/>
        <w:rPr>
          <w:color w:val="000000" w:themeColor="text1"/>
          <w:sz w:val="26"/>
          <w:szCs w:val="26"/>
        </w:rPr>
      </w:pPr>
      <w:r w:rsidRPr="00034FF9">
        <w:rPr>
          <w:color w:val="000000" w:themeColor="text1"/>
          <w:sz w:val="26"/>
          <w:szCs w:val="26"/>
        </w:rPr>
        <w:t>отчёт об исполнении прогнозного плана (программы) приватизации имущества, находящегося в собственности муниципального образования «</w:t>
      </w:r>
      <w:proofErr w:type="spellStart"/>
      <w:r w:rsidRPr="00034FF9">
        <w:rPr>
          <w:color w:val="000000" w:themeColor="text1"/>
          <w:sz w:val="26"/>
          <w:szCs w:val="26"/>
        </w:rPr>
        <w:t>Инкинское</w:t>
      </w:r>
      <w:proofErr w:type="spellEnd"/>
      <w:r w:rsidRPr="00034FF9">
        <w:rPr>
          <w:color w:val="000000" w:themeColor="text1"/>
          <w:sz w:val="26"/>
          <w:szCs w:val="26"/>
        </w:rPr>
        <w:t xml:space="preserve"> сельское поселение»</w:t>
      </w:r>
      <w:r w:rsidR="00291208" w:rsidRPr="00034FF9">
        <w:rPr>
          <w:color w:val="000000" w:themeColor="text1"/>
          <w:sz w:val="26"/>
          <w:szCs w:val="26"/>
        </w:rPr>
        <w:t>,</w:t>
      </w:r>
      <w:r w:rsidRPr="00034FF9">
        <w:rPr>
          <w:color w:val="000000" w:themeColor="text1"/>
          <w:sz w:val="26"/>
          <w:szCs w:val="26"/>
        </w:rPr>
        <w:t xml:space="preserve"> и приобретения имущества в собственность муниципального образования за соответствующий отчётный период;</w:t>
      </w:r>
    </w:p>
    <w:p w14:paraId="3E6DA2A0" w14:textId="128359F8" w:rsidR="00A11655" w:rsidRPr="00034FF9" w:rsidRDefault="00A11655" w:rsidP="003E7899">
      <w:pPr>
        <w:pStyle w:val="ab"/>
        <w:rPr>
          <w:color w:val="000000" w:themeColor="text1"/>
          <w:sz w:val="26"/>
          <w:szCs w:val="26"/>
        </w:rPr>
      </w:pPr>
      <w:r w:rsidRPr="00034FF9">
        <w:rPr>
          <w:color w:val="000000" w:themeColor="text1"/>
          <w:sz w:val="26"/>
          <w:szCs w:val="26"/>
        </w:rPr>
        <w:t>отч</w:t>
      </w:r>
      <w:r w:rsidR="005B5A43">
        <w:rPr>
          <w:color w:val="000000" w:themeColor="text1"/>
          <w:sz w:val="26"/>
          <w:szCs w:val="26"/>
        </w:rPr>
        <w:t>ё</w:t>
      </w:r>
      <w:r w:rsidRPr="00034FF9">
        <w:rPr>
          <w:color w:val="000000" w:themeColor="text1"/>
          <w:sz w:val="26"/>
          <w:szCs w:val="26"/>
        </w:rPr>
        <w:t>т о привлечении источников финансирования дефицита бюджета поселения за отчётный год;</w:t>
      </w:r>
    </w:p>
    <w:p w14:paraId="0F04B22A" w14:textId="77777777" w:rsidR="00A11655" w:rsidRPr="00034FF9" w:rsidRDefault="00A11655" w:rsidP="003E7899">
      <w:pPr>
        <w:pStyle w:val="ab"/>
        <w:rPr>
          <w:color w:val="000000" w:themeColor="text1"/>
          <w:sz w:val="26"/>
          <w:szCs w:val="26"/>
        </w:rPr>
      </w:pPr>
      <w:r w:rsidRPr="00034FF9">
        <w:rPr>
          <w:color w:val="000000" w:themeColor="text1"/>
          <w:sz w:val="26"/>
          <w:szCs w:val="26"/>
        </w:rPr>
        <w:t>отчёт об использовании резервного фонда за отчётный год;</w:t>
      </w:r>
    </w:p>
    <w:p w14:paraId="4233A729" w14:textId="469C8A2C" w:rsidR="00A11655" w:rsidRPr="00034FF9" w:rsidRDefault="00A11655" w:rsidP="003E7899">
      <w:pPr>
        <w:pStyle w:val="ab"/>
        <w:rPr>
          <w:color w:val="000000" w:themeColor="text1"/>
          <w:sz w:val="26"/>
          <w:szCs w:val="26"/>
        </w:rPr>
      </w:pPr>
      <w:r w:rsidRPr="00034FF9">
        <w:rPr>
          <w:color w:val="000000" w:themeColor="text1"/>
          <w:sz w:val="26"/>
          <w:szCs w:val="26"/>
        </w:rPr>
        <w:t>отчёт о выполнении программы муниципальных внутренних заимствований муниципального образования «</w:t>
      </w:r>
      <w:proofErr w:type="spellStart"/>
      <w:r w:rsidRPr="00034FF9">
        <w:rPr>
          <w:color w:val="000000" w:themeColor="text1"/>
          <w:sz w:val="26"/>
          <w:szCs w:val="26"/>
        </w:rPr>
        <w:t>Инкинское</w:t>
      </w:r>
      <w:proofErr w:type="spellEnd"/>
      <w:r w:rsidRPr="00034FF9">
        <w:rPr>
          <w:color w:val="000000" w:themeColor="text1"/>
          <w:sz w:val="26"/>
          <w:szCs w:val="26"/>
        </w:rPr>
        <w:t xml:space="preserve"> </w:t>
      </w:r>
      <w:r w:rsidR="006025F8" w:rsidRPr="00034FF9">
        <w:rPr>
          <w:color w:val="000000" w:themeColor="text1"/>
          <w:sz w:val="26"/>
          <w:szCs w:val="26"/>
        </w:rPr>
        <w:t>сельское поселение</w:t>
      </w:r>
      <w:r w:rsidRPr="00034FF9">
        <w:rPr>
          <w:color w:val="000000" w:themeColor="text1"/>
          <w:sz w:val="26"/>
          <w:szCs w:val="26"/>
        </w:rPr>
        <w:t>» за отчётный год;</w:t>
      </w:r>
    </w:p>
    <w:p w14:paraId="52A0A8AF" w14:textId="77777777" w:rsidR="00A11655" w:rsidRPr="00034FF9" w:rsidRDefault="00A11655" w:rsidP="003E7899">
      <w:pPr>
        <w:pStyle w:val="ab"/>
        <w:rPr>
          <w:color w:val="000000" w:themeColor="text1"/>
          <w:sz w:val="26"/>
          <w:szCs w:val="26"/>
        </w:rPr>
      </w:pPr>
      <w:r w:rsidRPr="00034FF9">
        <w:rPr>
          <w:color w:val="000000" w:themeColor="text1"/>
          <w:sz w:val="26"/>
          <w:szCs w:val="26"/>
        </w:rPr>
        <w:t>сведения о предоставленных муниципальных гарантиях в отчётном году;</w:t>
      </w:r>
    </w:p>
    <w:p w14:paraId="787424C7" w14:textId="77777777" w:rsidR="00A11655" w:rsidRPr="00034FF9" w:rsidRDefault="00A11655" w:rsidP="003E7899">
      <w:pPr>
        <w:pStyle w:val="ab"/>
        <w:rPr>
          <w:color w:val="000000" w:themeColor="text1"/>
          <w:sz w:val="26"/>
          <w:szCs w:val="26"/>
        </w:rPr>
      </w:pPr>
      <w:r w:rsidRPr="00034FF9">
        <w:rPr>
          <w:color w:val="000000" w:themeColor="text1"/>
          <w:sz w:val="26"/>
          <w:szCs w:val="26"/>
        </w:rPr>
        <w:t>сведения о численности и оплате труда работников органов местного самоуправления и муниципальных учреждений муниципального образования в отчётном году;</w:t>
      </w:r>
    </w:p>
    <w:p w14:paraId="1AB3D304" w14:textId="4B6B473B" w:rsidR="00A11655" w:rsidRPr="00034FF9" w:rsidRDefault="00A11655" w:rsidP="003E7899">
      <w:pPr>
        <w:autoSpaceDE w:val="0"/>
        <w:autoSpaceDN w:val="0"/>
        <w:adjustRightInd w:val="0"/>
        <w:ind w:firstLine="720"/>
        <w:jc w:val="both"/>
        <w:rPr>
          <w:color w:val="000000" w:themeColor="text1"/>
          <w:sz w:val="26"/>
          <w:szCs w:val="26"/>
        </w:rPr>
      </w:pPr>
      <w:r w:rsidRPr="00034FF9">
        <w:rPr>
          <w:color w:val="000000" w:themeColor="text1"/>
          <w:sz w:val="26"/>
          <w:szCs w:val="26"/>
        </w:rPr>
        <w:t>бюджетная отчетность об исполнении бюджета поселения</w:t>
      </w:r>
      <w:r w:rsidR="0044410C" w:rsidRPr="00034FF9">
        <w:rPr>
          <w:color w:val="000000" w:themeColor="text1"/>
          <w:sz w:val="26"/>
          <w:szCs w:val="26"/>
        </w:rPr>
        <w:t xml:space="preserve">, включающая в себя: </w:t>
      </w:r>
      <w:r w:rsidRPr="00034FF9">
        <w:rPr>
          <w:color w:val="000000" w:themeColor="text1"/>
          <w:sz w:val="26"/>
          <w:szCs w:val="26"/>
        </w:rPr>
        <w:t xml:space="preserve">отчет об исполнении бюджета, баланс исполнения </w:t>
      </w:r>
      <w:r w:rsidR="006025F8" w:rsidRPr="00034FF9">
        <w:rPr>
          <w:color w:val="000000" w:themeColor="text1"/>
          <w:sz w:val="26"/>
          <w:szCs w:val="26"/>
        </w:rPr>
        <w:t>бюджета, отчет</w:t>
      </w:r>
      <w:r w:rsidRPr="00034FF9">
        <w:rPr>
          <w:color w:val="000000" w:themeColor="text1"/>
          <w:sz w:val="26"/>
          <w:szCs w:val="26"/>
        </w:rPr>
        <w:t xml:space="preserve"> о финансовых результатах деятельности, отчет о движении денежных средств</w:t>
      </w:r>
      <w:r w:rsidR="000D35D1" w:rsidRPr="00034FF9">
        <w:rPr>
          <w:color w:val="000000" w:themeColor="text1"/>
          <w:sz w:val="26"/>
          <w:szCs w:val="26"/>
        </w:rPr>
        <w:t>, пояснительная записка;</w:t>
      </w:r>
    </w:p>
    <w:p w14:paraId="7FB30981" w14:textId="4C6536E4" w:rsidR="00A11655" w:rsidRPr="00034FF9" w:rsidRDefault="00A11655" w:rsidP="003E7899">
      <w:pPr>
        <w:autoSpaceDE w:val="0"/>
        <w:autoSpaceDN w:val="0"/>
        <w:adjustRightInd w:val="0"/>
        <w:ind w:firstLine="720"/>
        <w:jc w:val="both"/>
        <w:rPr>
          <w:color w:val="000000" w:themeColor="text1"/>
          <w:sz w:val="26"/>
          <w:szCs w:val="26"/>
        </w:rPr>
      </w:pPr>
      <w:r w:rsidRPr="00034FF9">
        <w:rPr>
          <w:color w:val="000000" w:themeColor="text1"/>
          <w:sz w:val="26"/>
          <w:szCs w:val="26"/>
        </w:rPr>
        <w:t>отч</w:t>
      </w:r>
      <w:r w:rsidR="005B5A43">
        <w:rPr>
          <w:color w:val="000000" w:themeColor="text1"/>
          <w:sz w:val="26"/>
          <w:szCs w:val="26"/>
        </w:rPr>
        <w:t>ё</w:t>
      </w:r>
      <w:r w:rsidRPr="00034FF9">
        <w:rPr>
          <w:color w:val="000000" w:themeColor="text1"/>
          <w:sz w:val="26"/>
          <w:szCs w:val="26"/>
        </w:rPr>
        <w:t>т о</w:t>
      </w:r>
      <w:r w:rsidR="00751E41" w:rsidRPr="00034FF9">
        <w:rPr>
          <w:color w:val="000000" w:themeColor="text1"/>
          <w:sz w:val="26"/>
          <w:szCs w:val="26"/>
        </w:rPr>
        <w:t>б использовании дорожного фонда;</w:t>
      </w:r>
    </w:p>
    <w:p w14:paraId="12809DE4" w14:textId="750B6193" w:rsidR="00751E41" w:rsidRPr="00034FF9" w:rsidRDefault="00751E41" w:rsidP="003E7899">
      <w:pPr>
        <w:autoSpaceDE w:val="0"/>
        <w:autoSpaceDN w:val="0"/>
        <w:adjustRightInd w:val="0"/>
        <w:ind w:firstLine="720"/>
        <w:jc w:val="both"/>
        <w:rPr>
          <w:color w:val="000000" w:themeColor="text1"/>
          <w:sz w:val="26"/>
          <w:szCs w:val="26"/>
        </w:rPr>
      </w:pPr>
      <w:r w:rsidRPr="00034FF9">
        <w:rPr>
          <w:color w:val="000000" w:themeColor="text1"/>
          <w:sz w:val="26"/>
          <w:szCs w:val="26"/>
        </w:rPr>
        <w:t>отч</w:t>
      </w:r>
      <w:r w:rsidR="005B5A43">
        <w:rPr>
          <w:color w:val="000000" w:themeColor="text1"/>
          <w:sz w:val="26"/>
          <w:szCs w:val="26"/>
        </w:rPr>
        <w:t>ё</w:t>
      </w:r>
      <w:r w:rsidRPr="00034FF9">
        <w:rPr>
          <w:color w:val="000000" w:themeColor="text1"/>
          <w:sz w:val="26"/>
          <w:szCs w:val="26"/>
        </w:rPr>
        <w:t xml:space="preserve">т о распределении бюджетных ассигнований на предоставление бюджетных инвестиций юридическим лицам, не являющимся государственными или муниципальными унитарными предприятиями (при наличии показателей). </w:t>
      </w:r>
    </w:p>
    <w:p w14:paraId="6B35E966" w14:textId="77777777" w:rsidR="00A11655" w:rsidRPr="00034FF9" w:rsidRDefault="000A00F7" w:rsidP="003E7899">
      <w:pPr>
        <w:pStyle w:val="ab"/>
        <w:rPr>
          <w:color w:val="000000" w:themeColor="text1"/>
          <w:sz w:val="26"/>
          <w:szCs w:val="26"/>
        </w:rPr>
      </w:pPr>
      <w:r w:rsidRPr="00034FF9">
        <w:rPr>
          <w:color w:val="000000" w:themeColor="text1"/>
          <w:sz w:val="26"/>
          <w:szCs w:val="26"/>
        </w:rPr>
        <w:lastRenderedPageBreak/>
        <w:t>Исходя из информации, содержащейся в пояснительной записке к отчету об исполнении бюджета муниципального образования «</w:t>
      </w:r>
      <w:proofErr w:type="spellStart"/>
      <w:r w:rsidRPr="00034FF9">
        <w:rPr>
          <w:color w:val="000000" w:themeColor="text1"/>
          <w:sz w:val="26"/>
          <w:szCs w:val="26"/>
        </w:rPr>
        <w:t>Инкинское</w:t>
      </w:r>
      <w:proofErr w:type="spellEnd"/>
      <w:r w:rsidRPr="00034FF9">
        <w:rPr>
          <w:color w:val="000000" w:themeColor="text1"/>
          <w:sz w:val="26"/>
          <w:szCs w:val="26"/>
        </w:rPr>
        <w:t xml:space="preserve"> сельское поселение»</w:t>
      </w:r>
      <w:r w:rsidR="0044410C" w:rsidRPr="00034FF9">
        <w:rPr>
          <w:color w:val="000000" w:themeColor="text1"/>
          <w:sz w:val="26"/>
          <w:szCs w:val="26"/>
        </w:rPr>
        <w:t>,</w:t>
      </w:r>
      <w:r w:rsidRPr="00034FF9">
        <w:rPr>
          <w:color w:val="000000" w:themeColor="text1"/>
          <w:sz w:val="26"/>
          <w:szCs w:val="26"/>
        </w:rPr>
        <w:t xml:space="preserve"> в связи с отсутствием числовых показателей к </w:t>
      </w:r>
      <w:r w:rsidR="0044410C" w:rsidRPr="00034FF9">
        <w:rPr>
          <w:color w:val="000000" w:themeColor="text1"/>
          <w:sz w:val="26"/>
          <w:szCs w:val="26"/>
        </w:rPr>
        <w:t xml:space="preserve">отчету </w:t>
      </w:r>
      <w:r w:rsidRPr="00034FF9">
        <w:rPr>
          <w:color w:val="000000" w:themeColor="text1"/>
          <w:sz w:val="26"/>
          <w:szCs w:val="26"/>
        </w:rPr>
        <w:t>не приложены следующие отчеты:</w:t>
      </w:r>
    </w:p>
    <w:p w14:paraId="0E47E964" w14:textId="5296C0F5" w:rsidR="004621A6" w:rsidRPr="00034FF9" w:rsidRDefault="004621A6" w:rsidP="003E7899">
      <w:pPr>
        <w:pStyle w:val="ab"/>
        <w:rPr>
          <w:b/>
          <w:color w:val="000000" w:themeColor="text1"/>
          <w:sz w:val="26"/>
          <w:szCs w:val="26"/>
        </w:rPr>
      </w:pPr>
      <w:r w:rsidRPr="00034FF9">
        <w:rPr>
          <w:color w:val="000000" w:themeColor="text1"/>
          <w:sz w:val="26"/>
          <w:szCs w:val="26"/>
        </w:rPr>
        <w:t>- отч</w:t>
      </w:r>
      <w:r w:rsidR="005B5A43">
        <w:rPr>
          <w:color w:val="000000" w:themeColor="text1"/>
          <w:sz w:val="26"/>
          <w:szCs w:val="26"/>
        </w:rPr>
        <w:t>ё</w:t>
      </w:r>
      <w:r w:rsidRPr="00034FF9">
        <w:rPr>
          <w:color w:val="000000" w:themeColor="text1"/>
          <w:sz w:val="26"/>
          <w:szCs w:val="26"/>
        </w:rPr>
        <w:t>т об исполнении прогнозного плана (программы) приватизации имущества, находящегося в собственности муниципального образования «</w:t>
      </w:r>
      <w:proofErr w:type="spellStart"/>
      <w:r w:rsidRPr="00034FF9">
        <w:rPr>
          <w:color w:val="000000" w:themeColor="text1"/>
          <w:sz w:val="26"/>
          <w:szCs w:val="26"/>
        </w:rPr>
        <w:t>Инкинское</w:t>
      </w:r>
      <w:proofErr w:type="spellEnd"/>
      <w:r w:rsidRPr="00034FF9">
        <w:rPr>
          <w:color w:val="000000" w:themeColor="text1"/>
          <w:sz w:val="26"/>
          <w:szCs w:val="26"/>
        </w:rPr>
        <w:t xml:space="preserve"> сельское поселение» и приобретения имущества в собственность муниципального образования за соответствующий отчётный период</w:t>
      </w:r>
      <w:r w:rsidR="00E20843" w:rsidRPr="00034FF9">
        <w:rPr>
          <w:color w:val="000000" w:themeColor="text1"/>
          <w:sz w:val="26"/>
          <w:szCs w:val="26"/>
        </w:rPr>
        <w:t>;</w:t>
      </w:r>
      <w:r w:rsidR="00C83135" w:rsidRPr="00034FF9">
        <w:rPr>
          <w:color w:val="000000" w:themeColor="text1"/>
          <w:sz w:val="26"/>
          <w:szCs w:val="26"/>
        </w:rPr>
        <w:t xml:space="preserve"> </w:t>
      </w:r>
    </w:p>
    <w:p w14:paraId="77D15434" w14:textId="3DDBC6EC" w:rsidR="000E5142" w:rsidRPr="00034FF9" w:rsidRDefault="000E5142" w:rsidP="003E7899">
      <w:pPr>
        <w:pStyle w:val="ab"/>
        <w:rPr>
          <w:color w:val="000000" w:themeColor="text1"/>
          <w:sz w:val="26"/>
          <w:szCs w:val="26"/>
        </w:rPr>
      </w:pPr>
      <w:r w:rsidRPr="00034FF9">
        <w:rPr>
          <w:color w:val="000000" w:themeColor="text1"/>
          <w:sz w:val="26"/>
          <w:szCs w:val="26"/>
        </w:rPr>
        <w:t>- отч</w:t>
      </w:r>
      <w:r w:rsidR="005B5A43">
        <w:rPr>
          <w:color w:val="000000" w:themeColor="text1"/>
          <w:sz w:val="26"/>
          <w:szCs w:val="26"/>
        </w:rPr>
        <w:t>ё</w:t>
      </w:r>
      <w:r w:rsidRPr="00034FF9">
        <w:rPr>
          <w:color w:val="000000" w:themeColor="text1"/>
          <w:sz w:val="26"/>
          <w:szCs w:val="26"/>
        </w:rPr>
        <w:t>т об использовании резервного фонда;</w:t>
      </w:r>
    </w:p>
    <w:p w14:paraId="3498358B" w14:textId="30CC873B" w:rsidR="00290C22" w:rsidRPr="00034FF9" w:rsidRDefault="00290C22" w:rsidP="003E7899">
      <w:pPr>
        <w:pStyle w:val="ab"/>
        <w:rPr>
          <w:color w:val="000000" w:themeColor="text1"/>
          <w:sz w:val="26"/>
          <w:szCs w:val="26"/>
        </w:rPr>
      </w:pPr>
      <w:r w:rsidRPr="00034FF9">
        <w:rPr>
          <w:color w:val="000000" w:themeColor="text1"/>
          <w:sz w:val="26"/>
          <w:szCs w:val="26"/>
        </w:rPr>
        <w:t>- отч</w:t>
      </w:r>
      <w:r w:rsidR="005B5A43">
        <w:rPr>
          <w:color w:val="000000" w:themeColor="text1"/>
          <w:sz w:val="26"/>
          <w:szCs w:val="26"/>
        </w:rPr>
        <w:t>ё</w:t>
      </w:r>
      <w:r w:rsidRPr="00034FF9">
        <w:rPr>
          <w:color w:val="000000" w:themeColor="text1"/>
          <w:sz w:val="26"/>
          <w:szCs w:val="26"/>
        </w:rPr>
        <w:t>т о выполнении программы муниципальных внутренних заимствований муниципального образования «</w:t>
      </w:r>
      <w:proofErr w:type="spellStart"/>
      <w:r w:rsidRPr="00034FF9">
        <w:rPr>
          <w:color w:val="000000" w:themeColor="text1"/>
          <w:sz w:val="26"/>
          <w:szCs w:val="26"/>
        </w:rPr>
        <w:t>Инкинское</w:t>
      </w:r>
      <w:proofErr w:type="spellEnd"/>
      <w:r w:rsidRPr="00034FF9">
        <w:rPr>
          <w:color w:val="000000" w:themeColor="text1"/>
          <w:sz w:val="26"/>
          <w:szCs w:val="26"/>
        </w:rPr>
        <w:t xml:space="preserve"> сельское поселение» за отчетный год;</w:t>
      </w:r>
    </w:p>
    <w:p w14:paraId="4E4AE9A4" w14:textId="77777777" w:rsidR="00290C22" w:rsidRPr="00034FF9" w:rsidRDefault="00290C22" w:rsidP="003E7899">
      <w:pPr>
        <w:pStyle w:val="ab"/>
        <w:rPr>
          <w:color w:val="000000" w:themeColor="text1"/>
          <w:sz w:val="26"/>
          <w:szCs w:val="26"/>
        </w:rPr>
      </w:pPr>
      <w:r w:rsidRPr="00034FF9">
        <w:rPr>
          <w:color w:val="000000" w:themeColor="text1"/>
          <w:sz w:val="26"/>
          <w:szCs w:val="26"/>
        </w:rPr>
        <w:t>- сведения о предоставленных муниципа</w:t>
      </w:r>
      <w:r w:rsidR="00B7089D" w:rsidRPr="00034FF9">
        <w:rPr>
          <w:color w:val="000000" w:themeColor="text1"/>
          <w:sz w:val="26"/>
          <w:szCs w:val="26"/>
        </w:rPr>
        <w:t>льных гарантиях в отчетном году.</w:t>
      </w:r>
    </w:p>
    <w:p w14:paraId="2AF211BF" w14:textId="2A760BA5" w:rsidR="00D76CA0" w:rsidRPr="00034FF9" w:rsidRDefault="00F2156C" w:rsidP="00D76CA0">
      <w:pPr>
        <w:ind w:firstLine="709"/>
        <w:jc w:val="both"/>
        <w:rPr>
          <w:color w:val="FF0000"/>
          <w:sz w:val="26"/>
          <w:szCs w:val="26"/>
        </w:rPr>
      </w:pPr>
      <w:r w:rsidRPr="00034FF9">
        <w:rPr>
          <w:color w:val="000000" w:themeColor="text1"/>
          <w:sz w:val="26"/>
          <w:szCs w:val="26"/>
        </w:rPr>
        <w:t>В ходе проведения мероприятия проведен анализ сравнения показателей приложений к проекту решения с соответствующими показателями форм отчетности на 01.01.20</w:t>
      </w:r>
      <w:r w:rsidR="000E5142" w:rsidRPr="00034FF9">
        <w:rPr>
          <w:color w:val="000000" w:themeColor="text1"/>
          <w:sz w:val="26"/>
          <w:szCs w:val="26"/>
        </w:rPr>
        <w:t>2</w:t>
      </w:r>
      <w:r w:rsidR="003F21C9" w:rsidRPr="00034FF9">
        <w:rPr>
          <w:color w:val="000000" w:themeColor="text1"/>
          <w:sz w:val="26"/>
          <w:szCs w:val="26"/>
        </w:rPr>
        <w:t>4</w:t>
      </w:r>
      <w:r w:rsidRPr="00034FF9">
        <w:rPr>
          <w:color w:val="000000" w:themeColor="text1"/>
          <w:sz w:val="26"/>
          <w:szCs w:val="26"/>
        </w:rPr>
        <w:t xml:space="preserve"> года, предоставленных Счетной палате</w:t>
      </w:r>
      <w:r w:rsidR="00DD2719" w:rsidRPr="00034FF9">
        <w:rPr>
          <w:color w:val="000000" w:themeColor="text1"/>
          <w:sz w:val="26"/>
          <w:szCs w:val="26"/>
        </w:rPr>
        <w:t xml:space="preserve"> Колпашевского района</w:t>
      </w:r>
      <w:r w:rsidR="0044410C" w:rsidRPr="00034FF9">
        <w:rPr>
          <w:color w:val="000000" w:themeColor="text1"/>
          <w:sz w:val="26"/>
          <w:szCs w:val="26"/>
        </w:rPr>
        <w:t xml:space="preserve"> </w:t>
      </w:r>
      <w:r w:rsidRPr="00034FF9">
        <w:rPr>
          <w:color w:val="000000" w:themeColor="text1"/>
          <w:sz w:val="26"/>
          <w:szCs w:val="26"/>
        </w:rPr>
        <w:t>в рамках</w:t>
      </w:r>
      <w:r w:rsidR="00291208" w:rsidRPr="00034FF9">
        <w:rPr>
          <w:color w:val="000000" w:themeColor="text1"/>
          <w:sz w:val="26"/>
          <w:szCs w:val="26"/>
        </w:rPr>
        <w:t xml:space="preserve"> информационного взаимодействия с</w:t>
      </w:r>
      <w:r w:rsidRPr="00034FF9">
        <w:rPr>
          <w:color w:val="000000" w:themeColor="text1"/>
          <w:sz w:val="26"/>
          <w:szCs w:val="26"/>
        </w:rPr>
        <w:t xml:space="preserve"> Управлением федерального казначейства по Томской области (Отчет по поступлениям и выбытиям (код формы по ОКУД 0503151)) (далее</w:t>
      </w:r>
      <w:r w:rsidR="00C83135" w:rsidRPr="00034FF9">
        <w:rPr>
          <w:color w:val="000000" w:themeColor="text1"/>
          <w:sz w:val="26"/>
          <w:szCs w:val="26"/>
        </w:rPr>
        <w:t xml:space="preserve"> </w:t>
      </w:r>
      <w:r w:rsidRPr="00034FF9">
        <w:rPr>
          <w:color w:val="000000" w:themeColor="text1"/>
          <w:sz w:val="26"/>
          <w:szCs w:val="26"/>
        </w:rPr>
        <w:t>– Отчет ф. 0503151) и показателями соответствующих форм годовой бюджетной отчетности главных администраторов</w:t>
      </w:r>
      <w:r w:rsidR="00C52F9B" w:rsidRPr="00034FF9">
        <w:rPr>
          <w:color w:val="000000" w:themeColor="text1"/>
          <w:sz w:val="26"/>
          <w:szCs w:val="26"/>
        </w:rPr>
        <w:t xml:space="preserve"> бюджетных средств за 20</w:t>
      </w:r>
      <w:r w:rsidR="00CE1B6C" w:rsidRPr="00034FF9">
        <w:rPr>
          <w:color w:val="000000" w:themeColor="text1"/>
          <w:sz w:val="26"/>
          <w:szCs w:val="26"/>
        </w:rPr>
        <w:t>2</w:t>
      </w:r>
      <w:r w:rsidR="003F21C9" w:rsidRPr="00034FF9">
        <w:rPr>
          <w:color w:val="000000" w:themeColor="text1"/>
          <w:sz w:val="26"/>
          <w:szCs w:val="26"/>
        </w:rPr>
        <w:t>3</w:t>
      </w:r>
      <w:r w:rsidR="00E10761" w:rsidRPr="00034FF9">
        <w:rPr>
          <w:color w:val="000000" w:themeColor="text1"/>
          <w:sz w:val="26"/>
          <w:szCs w:val="26"/>
        </w:rPr>
        <w:t xml:space="preserve"> </w:t>
      </w:r>
      <w:r w:rsidR="00C52F9B" w:rsidRPr="00034FF9">
        <w:rPr>
          <w:color w:val="000000" w:themeColor="text1"/>
          <w:sz w:val="26"/>
          <w:szCs w:val="26"/>
        </w:rPr>
        <w:t>год.</w:t>
      </w:r>
      <w:r w:rsidR="00D76CA0" w:rsidRPr="00034FF9">
        <w:rPr>
          <w:color w:val="000000" w:themeColor="text1"/>
          <w:sz w:val="26"/>
          <w:szCs w:val="26"/>
        </w:rPr>
        <w:t xml:space="preserve"> </w:t>
      </w:r>
      <w:r w:rsidR="00C23DEE" w:rsidRPr="00034FF9">
        <w:rPr>
          <w:sz w:val="26"/>
          <w:szCs w:val="26"/>
        </w:rPr>
        <w:t>По результатам анализа р</w:t>
      </w:r>
      <w:r w:rsidR="00D76CA0" w:rsidRPr="00034FF9">
        <w:rPr>
          <w:sz w:val="26"/>
          <w:szCs w:val="26"/>
        </w:rPr>
        <w:t>асхождений не установлено.</w:t>
      </w:r>
    </w:p>
    <w:p w14:paraId="239F85B5" w14:textId="139F6BBC" w:rsidR="00BB27E8" w:rsidRPr="00034FF9" w:rsidRDefault="009D3980" w:rsidP="00BB27E8">
      <w:pPr>
        <w:ind w:firstLine="709"/>
        <w:jc w:val="both"/>
        <w:rPr>
          <w:sz w:val="26"/>
          <w:szCs w:val="26"/>
        </w:rPr>
      </w:pPr>
      <w:r w:rsidRPr="00034FF9">
        <w:rPr>
          <w:sz w:val="26"/>
          <w:szCs w:val="26"/>
        </w:rPr>
        <w:t xml:space="preserve">Содержание </w:t>
      </w:r>
      <w:r w:rsidR="00BB27E8" w:rsidRPr="00034FF9">
        <w:rPr>
          <w:sz w:val="26"/>
          <w:szCs w:val="26"/>
        </w:rPr>
        <w:t>проект</w:t>
      </w:r>
      <w:r w:rsidRPr="00034FF9">
        <w:rPr>
          <w:sz w:val="26"/>
          <w:szCs w:val="26"/>
        </w:rPr>
        <w:t>а</w:t>
      </w:r>
      <w:r w:rsidR="00BB27E8" w:rsidRPr="00034FF9">
        <w:rPr>
          <w:sz w:val="26"/>
          <w:szCs w:val="26"/>
        </w:rPr>
        <w:t xml:space="preserve"> решения об исполнении бюджета муниципального образования «</w:t>
      </w:r>
      <w:proofErr w:type="spellStart"/>
      <w:r w:rsidR="00BB27E8" w:rsidRPr="00034FF9">
        <w:rPr>
          <w:sz w:val="26"/>
          <w:szCs w:val="26"/>
        </w:rPr>
        <w:t>Инкинское</w:t>
      </w:r>
      <w:proofErr w:type="spellEnd"/>
      <w:r w:rsidR="00A93C32" w:rsidRPr="00034FF9">
        <w:rPr>
          <w:sz w:val="26"/>
          <w:szCs w:val="26"/>
        </w:rPr>
        <w:t xml:space="preserve"> </w:t>
      </w:r>
      <w:r w:rsidR="00BB27E8" w:rsidRPr="00034FF9">
        <w:rPr>
          <w:sz w:val="26"/>
          <w:szCs w:val="26"/>
        </w:rPr>
        <w:t xml:space="preserve">сельское поселение» соответствует требованиям статьи 264.6 БК РФ. </w:t>
      </w:r>
      <w:r w:rsidRPr="00034FF9">
        <w:rPr>
          <w:sz w:val="26"/>
          <w:szCs w:val="26"/>
        </w:rPr>
        <w:t>Показатели</w:t>
      </w:r>
      <w:r w:rsidR="00B27112" w:rsidRPr="00034FF9">
        <w:rPr>
          <w:sz w:val="26"/>
          <w:szCs w:val="26"/>
        </w:rPr>
        <w:t xml:space="preserve"> общего объема доходов, расходов и размера профицита бюджета муниципального образования, содержащиеся в п. 1 проекта решения Совета, соответствуют аналогичным показателям приложений 1-4 к проекту решения.</w:t>
      </w:r>
    </w:p>
    <w:p w14:paraId="39D948DF" w14:textId="38BC1807" w:rsidR="0037558C" w:rsidRPr="00034FF9" w:rsidRDefault="0037558C" w:rsidP="0037558C">
      <w:pPr>
        <w:ind w:firstLine="709"/>
        <w:jc w:val="both"/>
        <w:rPr>
          <w:sz w:val="26"/>
          <w:szCs w:val="26"/>
        </w:rPr>
      </w:pPr>
      <w:r w:rsidRPr="00034FF9">
        <w:rPr>
          <w:sz w:val="26"/>
          <w:szCs w:val="26"/>
        </w:rPr>
        <w:t xml:space="preserve">В соответствии с пунктом 4.1 Положения </w:t>
      </w:r>
      <w:r w:rsidRPr="00034FF9">
        <w:rPr>
          <w:rFonts w:eastAsia="Times New Roman CYR"/>
          <w:sz w:val="26"/>
          <w:szCs w:val="26"/>
        </w:rPr>
        <w:t>о порядке формирования и использования бюджетных ассигнований муниципального дорожного фонда муниципального образования «</w:t>
      </w:r>
      <w:proofErr w:type="spellStart"/>
      <w:r w:rsidRPr="00034FF9">
        <w:rPr>
          <w:rFonts w:eastAsia="Times New Roman CYR"/>
          <w:sz w:val="26"/>
          <w:szCs w:val="26"/>
        </w:rPr>
        <w:t>Инкинское</w:t>
      </w:r>
      <w:proofErr w:type="spellEnd"/>
      <w:r w:rsidRPr="00034FF9">
        <w:rPr>
          <w:rFonts w:eastAsia="Times New Roman CYR"/>
          <w:sz w:val="26"/>
          <w:szCs w:val="26"/>
        </w:rPr>
        <w:t xml:space="preserve"> сельское поселение»</w:t>
      </w:r>
      <w:r w:rsidRPr="00034FF9">
        <w:rPr>
          <w:sz w:val="26"/>
          <w:szCs w:val="26"/>
        </w:rPr>
        <w:t>, утвержденного решением Совета поселения от 28.10.2013 № 44</w:t>
      </w:r>
      <w:r w:rsidR="00674BCF" w:rsidRPr="00034FF9">
        <w:rPr>
          <w:sz w:val="26"/>
          <w:szCs w:val="26"/>
        </w:rPr>
        <w:t xml:space="preserve"> (далее – Положение № 44)</w:t>
      </w:r>
      <w:r w:rsidRPr="00034FF9">
        <w:rPr>
          <w:sz w:val="26"/>
          <w:szCs w:val="26"/>
        </w:rPr>
        <w:t xml:space="preserve">, отчет об исполнении дорожного фонда формируется администрацией </w:t>
      </w:r>
      <w:proofErr w:type="spellStart"/>
      <w:r w:rsidRPr="00034FF9">
        <w:rPr>
          <w:sz w:val="26"/>
          <w:szCs w:val="26"/>
        </w:rPr>
        <w:t>Инкинского</w:t>
      </w:r>
      <w:proofErr w:type="spellEnd"/>
      <w:r w:rsidRPr="00034FF9">
        <w:rPr>
          <w:sz w:val="26"/>
          <w:szCs w:val="26"/>
        </w:rPr>
        <w:t xml:space="preserve"> поселения в составе бюджетной отчетности об исполнении бюджета муниципального образования «</w:t>
      </w:r>
      <w:proofErr w:type="spellStart"/>
      <w:r w:rsidRPr="00034FF9">
        <w:rPr>
          <w:sz w:val="26"/>
          <w:szCs w:val="26"/>
        </w:rPr>
        <w:t>Инкинское</w:t>
      </w:r>
      <w:proofErr w:type="spellEnd"/>
      <w:r w:rsidRPr="00034FF9">
        <w:rPr>
          <w:sz w:val="26"/>
          <w:szCs w:val="26"/>
        </w:rPr>
        <w:t xml:space="preserve"> сельское поселение» отдельным приложением к годовому отчету об исполнении бюджета. </w:t>
      </w:r>
    </w:p>
    <w:p w14:paraId="5FCD5DDD" w14:textId="3F87F148" w:rsidR="0037558C" w:rsidRPr="00034FF9" w:rsidRDefault="0037558C" w:rsidP="0037558C">
      <w:pPr>
        <w:ind w:firstLine="709"/>
        <w:jc w:val="both"/>
        <w:rPr>
          <w:sz w:val="26"/>
          <w:szCs w:val="26"/>
        </w:rPr>
      </w:pPr>
      <w:r w:rsidRPr="00034FF9">
        <w:rPr>
          <w:sz w:val="26"/>
          <w:szCs w:val="26"/>
        </w:rPr>
        <w:t>Согласно информации, представленной в отчете об исполнении дорожного фонда муниципального образования «</w:t>
      </w:r>
      <w:proofErr w:type="spellStart"/>
      <w:r w:rsidR="003C6D47" w:rsidRPr="00034FF9">
        <w:rPr>
          <w:sz w:val="26"/>
          <w:szCs w:val="26"/>
        </w:rPr>
        <w:t>Инкинское</w:t>
      </w:r>
      <w:proofErr w:type="spellEnd"/>
      <w:r w:rsidR="003C6D47" w:rsidRPr="00034FF9">
        <w:rPr>
          <w:sz w:val="26"/>
          <w:szCs w:val="26"/>
        </w:rPr>
        <w:t xml:space="preserve"> сельское</w:t>
      </w:r>
      <w:r w:rsidRPr="00034FF9">
        <w:rPr>
          <w:sz w:val="26"/>
          <w:szCs w:val="26"/>
        </w:rPr>
        <w:t xml:space="preserve"> поселение» за 202</w:t>
      </w:r>
      <w:r w:rsidR="003F21C9" w:rsidRPr="00034FF9">
        <w:rPr>
          <w:sz w:val="26"/>
          <w:szCs w:val="26"/>
        </w:rPr>
        <w:t>3</w:t>
      </w:r>
      <w:r w:rsidRPr="00034FF9">
        <w:rPr>
          <w:sz w:val="26"/>
          <w:szCs w:val="26"/>
        </w:rPr>
        <w:t xml:space="preserve"> год, плановые объемы доходов и расходов дорожного фонда на 202</w:t>
      </w:r>
      <w:r w:rsidR="003F21C9" w:rsidRPr="00034FF9">
        <w:rPr>
          <w:sz w:val="26"/>
          <w:szCs w:val="26"/>
        </w:rPr>
        <w:t>3</w:t>
      </w:r>
      <w:r w:rsidRPr="00034FF9">
        <w:rPr>
          <w:sz w:val="26"/>
          <w:szCs w:val="26"/>
        </w:rPr>
        <w:t xml:space="preserve"> год утверждены в равных суммах - </w:t>
      </w:r>
      <w:r w:rsidR="003D5546" w:rsidRPr="00034FF9">
        <w:rPr>
          <w:sz w:val="26"/>
          <w:szCs w:val="26"/>
        </w:rPr>
        <w:t>4</w:t>
      </w:r>
      <w:r w:rsidR="00585AB6" w:rsidRPr="00034FF9">
        <w:rPr>
          <w:sz w:val="26"/>
          <w:szCs w:val="26"/>
        </w:rPr>
        <w:t>751</w:t>
      </w:r>
      <w:r w:rsidR="003D5546" w:rsidRPr="00034FF9">
        <w:rPr>
          <w:sz w:val="26"/>
          <w:szCs w:val="26"/>
        </w:rPr>
        <w:t>,</w:t>
      </w:r>
      <w:r w:rsidR="00585AB6" w:rsidRPr="00034FF9">
        <w:rPr>
          <w:sz w:val="26"/>
          <w:szCs w:val="26"/>
        </w:rPr>
        <w:t>8</w:t>
      </w:r>
      <w:r w:rsidRPr="00034FF9">
        <w:rPr>
          <w:sz w:val="26"/>
          <w:szCs w:val="26"/>
        </w:rPr>
        <w:t xml:space="preserve"> </w:t>
      </w:r>
      <w:proofErr w:type="spellStart"/>
      <w:proofErr w:type="gramStart"/>
      <w:r w:rsidRPr="00034FF9">
        <w:rPr>
          <w:sz w:val="26"/>
          <w:szCs w:val="26"/>
        </w:rPr>
        <w:t>тыс.рублей</w:t>
      </w:r>
      <w:proofErr w:type="spellEnd"/>
      <w:proofErr w:type="gramEnd"/>
      <w:r w:rsidRPr="00034FF9">
        <w:rPr>
          <w:sz w:val="26"/>
          <w:szCs w:val="26"/>
        </w:rPr>
        <w:t>,</w:t>
      </w:r>
      <w:r w:rsidR="006E7FEE" w:rsidRPr="00034FF9">
        <w:rPr>
          <w:sz w:val="26"/>
          <w:szCs w:val="26"/>
        </w:rPr>
        <w:t xml:space="preserve"> в том числе</w:t>
      </w:r>
      <w:r w:rsidRPr="00034FF9">
        <w:rPr>
          <w:sz w:val="26"/>
          <w:szCs w:val="26"/>
        </w:rPr>
        <w:t>:</w:t>
      </w:r>
    </w:p>
    <w:p w14:paraId="6496D2BB" w14:textId="381C81E9" w:rsidR="0037558C" w:rsidRPr="00034FF9" w:rsidRDefault="0037558C" w:rsidP="0037558C">
      <w:pPr>
        <w:ind w:firstLine="709"/>
        <w:jc w:val="both"/>
        <w:rPr>
          <w:sz w:val="26"/>
          <w:szCs w:val="26"/>
        </w:rPr>
      </w:pPr>
      <w:r w:rsidRPr="00034FF9">
        <w:rPr>
          <w:sz w:val="26"/>
          <w:szCs w:val="26"/>
        </w:rPr>
        <w:t xml:space="preserve">- </w:t>
      </w:r>
      <w:r w:rsidR="003C6D47" w:rsidRPr="00034FF9">
        <w:rPr>
          <w:sz w:val="26"/>
          <w:szCs w:val="26"/>
        </w:rPr>
        <w:t>11</w:t>
      </w:r>
      <w:r w:rsidR="00585AB6" w:rsidRPr="00034FF9">
        <w:rPr>
          <w:sz w:val="26"/>
          <w:szCs w:val="26"/>
        </w:rPr>
        <w:t>64</w:t>
      </w:r>
      <w:r w:rsidRPr="00034FF9">
        <w:rPr>
          <w:sz w:val="26"/>
          <w:szCs w:val="26"/>
        </w:rPr>
        <w:t>,</w:t>
      </w:r>
      <w:r w:rsidR="00585AB6" w:rsidRPr="00034FF9">
        <w:rPr>
          <w:sz w:val="26"/>
          <w:szCs w:val="26"/>
        </w:rPr>
        <w:t>6</w:t>
      </w:r>
      <w:r w:rsidRPr="00034FF9">
        <w:rPr>
          <w:sz w:val="26"/>
          <w:szCs w:val="26"/>
        </w:rPr>
        <w:t xml:space="preserve"> </w:t>
      </w:r>
      <w:proofErr w:type="spellStart"/>
      <w:proofErr w:type="gramStart"/>
      <w:r w:rsidRPr="00034FF9">
        <w:rPr>
          <w:sz w:val="26"/>
          <w:szCs w:val="26"/>
        </w:rPr>
        <w:t>тыс.рублей</w:t>
      </w:r>
      <w:proofErr w:type="spellEnd"/>
      <w:proofErr w:type="gramEnd"/>
      <w:r w:rsidRPr="00034FF9">
        <w:rPr>
          <w:sz w:val="26"/>
          <w:szCs w:val="26"/>
        </w:rPr>
        <w:t xml:space="preserve"> составляют доходы от уплаты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соответствующий бюджет;</w:t>
      </w:r>
    </w:p>
    <w:p w14:paraId="091F3BE9" w14:textId="3CD97209" w:rsidR="0037558C" w:rsidRPr="00034FF9" w:rsidRDefault="0037558C" w:rsidP="0037558C">
      <w:pPr>
        <w:ind w:firstLine="709"/>
        <w:jc w:val="both"/>
        <w:rPr>
          <w:sz w:val="26"/>
          <w:szCs w:val="26"/>
        </w:rPr>
      </w:pPr>
      <w:r w:rsidRPr="00034FF9">
        <w:rPr>
          <w:sz w:val="26"/>
          <w:szCs w:val="26"/>
        </w:rPr>
        <w:t xml:space="preserve">- </w:t>
      </w:r>
      <w:r w:rsidR="003D5546" w:rsidRPr="00034FF9">
        <w:rPr>
          <w:sz w:val="26"/>
          <w:szCs w:val="26"/>
        </w:rPr>
        <w:t>3</w:t>
      </w:r>
      <w:r w:rsidR="00585AB6" w:rsidRPr="00034FF9">
        <w:rPr>
          <w:sz w:val="26"/>
          <w:szCs w:val="26"/>
        </w:rPr>
        <w:t>587</w:t>
      </w:r>
      <w:r w:rsidRPr="00034FF9">
        <w:rPr>
          <w:sz w:val="26"/>
          <w:szCs w:val="26"/>
        </w:rPr>
        <w:t>,</w:t>
      </w:r>
      <w:r w:rsidR="00585AB6" w:rsidRPr="00034FF9">
        <w:rPr>
          <w:sz w:val="26"/>
          <w:szCs w:val="26"/>
        </w:rPr>
        <w:t>2</w:t>
      </w:r>
      <w:r w:rsidRPr="00034FF9">
        <w:rPr>
          <w:sz w:val="26"/>
          <w:szCs w:val="26"/>
        </w:rPr>
        <w:t xml:space="preserve"> </w:t>
      </w:r>
      <w:proofErr w:type="spellStart"/>
      <w:proofErr w:type="gramStart"/>
      <w:r w:rsidRPr="00034FF9">
        <w:rPr>
          <w:sz w:val="26"/>
          <w:szCs w:val="26"/>
        </w:rPr>
        <w:t>тыс.рублей</w:t>
      </w:r>
      <w:proofErr w:type="spellEnd"/>
      <w:proofErr w:type="gramEnd"/>
      <w:r w:rsidRPr="00034FF9">
        <w:rPr>
          <w:sz w:val="26"/>
          <w:szCs w:val="26"/>
        </w:rPr>
        <w:t xml:space="preserve"> </w:t>
      </w:r>
      <w:r w:rsidR="005B5A43">
        <w:rPr>
          <w:sz w:val="26"/>
          <w:szCs w:val="26"/>
        </w:rPr>
        <w:t xml:space="preserve">- </w:t>
      </w:r>
      <w:r w:rsidR="003C6D47" w:rsidRPr="00034FF9">
        <w:rPr>
          <w:sz w:val="26"/>
          <w:szCs w:val="26"/>
        </w:rPr>
        <w:t xml:space="preserve">иные </w:t>
      </w:r>
      <w:r w:rsidRPr="00034FF9">
        <w:rPr>
          <w:sz w:val="26"/>
          <w:szCs w:val="26"/>
        </w:rPr>
        <w:t>межбюджетные трансферты, предоставленные из бюджета муниципального района</w:t>
      </w:r>
      <w:r w:rsidR="00585AB6" w:rsidRPr="00034FF9">
        <w:rPr>
          <w:sz w:val="26"/>
          <w:szCs w:val="26"/>
        </w:rPr>
        <w:t>.</w:t>
      </w:r>
    </w:p>
    <w:p w14:paraId="486DA0E0" w14:textId="674790B9" w:rsidR="0037558C" w:rsidRPr="00034FF9" w:rsidRDefault="0037558C" w:rsidP="0037558C">
      <w:pPr>
        <w:ind w:firstLine="709"/>
        <w:jc w:val="both"/>
        <w:rPr>
          <w:sz w:val="26"/>
          <w:szCs w:val="26"/>
        </w:rPr>
      </w:pPr>
      <w:r w:rsidRPr="00034FF9">
        <w:rPr>
          <w:sz w:val="26"/>
          <w:szCs w:val="26"/>
        </w:rPr>
        <w:t>Поступило средств в дорожный фонд за 202</w:t>
      </w:r>
      <w:r w:rsidR="003F21C9" w:rsidRPr="00034FF9">
        <w:rPr>
          <w:sz w:val="26"/>
          <w:szCs w:val="26"/>
        </w:rPr>
        <w:t>3</w:t>
      </w:r>
      <w:r w:rsidRPr="00034FF9">
        <w:rPr>
          <w:sz w:val="26"/>
          <w:szCs w:val="26"/>
        </w:rPr>
        <w:t xml:space="preserve"> год </w:t>
      </w:r>
      <w:r w:rsidR="003D5546" w:rsidRPr="00034FF9">
        <w:rPr>
          <w:sz w:val="26"/>
          <w:szCs w:val="26"/>
        </w:rPr>
        <w:t>4</w:t>
      </w:r>
      <w:r w:rsidR="00585AB6" w:rsidRPr="00034FF9">
        <w:rPr>
          <w:sz w:val="26"/>
          <w:szCs w:val="26"/>
        </w:rPr>
        <w:t>751</w:t>
      </w:r>
      <w:r w:rsidRPr="00034FF9">
        <w:rPr>
          <w:sz w:val="26"/>
          <w:szCs w:val="26"/>
        </w:rPr>
        <w:t>,</w:t>
      </w:r>
      <w:r w:rsidR="00585AB6" w:rsidRPr="00034FF9">
        <w:rPr>
          <w:sz w:val="26"/>
          <w:szCs w:val="26"/>
        </w:rPr>
        <w:t>8</w:t>
      </w:r>
      <w:r w:rsidRPr="00034FF9">
        <w:rPr>
          <w:sz w:val="26"/>
          <w:szCs w:val="26"/>
        </w:rPr>
        <w:t xml:space="preserve"> </w:t>
      </w:r>
      <w:proofErr w:type="spellStart"/>
      <w:proofErr w:type="gramStart"/>
      <w:r w:rsidRPr="00034FF9">
        <w:rPr>
          <w:sz w:val="26"/>
          <w:szCs w:val="26"/>
        </w:rPr>
        <w:t>тыс.рублей</w:t>
      </w:r>
      <w:proofErr w:type="spellEnd"/>
      <w:proofErr w:type="gramEnd"/>
      <w:r w:rsidRPr="00034FF9">
        <w:rPr>
          <w:sz w:val="26"/>
          <w:szCs w:val="26"/>
        </w:rPr>
        <w:t>, из них:</w:t>
      </w:r>
    </w:p>
    <w:p w14:paraId="30C18D8A" w14:textId="5A598E65" w:rsidR="0037558C" w:rsidRPr="00034FF9" w:rsidRDefault="0037558C" w:rsidP="0037558C">
      <w:pPr>
        <w:ind w:firstLine="709"/>
        <w:jc w:val="both"/>
        <w:rPr>
          <w:sz w:val="26"/>
          <w:szCs w:val="26"/>
        </w:rPr>
      </w:pPr>
      <w:r w:rsidRPr="00034FF9">
        <w:rPr>
          <w:sz w:val="26"/>
          <w:szCs w:val="26"/>
        </w:rPr>
        <w:lastRenderedPageBreak/>
        <w:t xml:space="preserve">- </w:t>
      </w:r>
      <w:r w:rsidR="003C6D47" w:rsidRPr="00034FF9">
        <w:rPr>
          <w:sz w:val="26"/>
          <w:szCs w:val="26"/>
        </w:rPr>
        <w:t>1</w:t>
      </w:r>
      <w:r w:rsidR="00585AB6" w:rsidRPr="00034FF9">
        <w:rPr>
          <w:sz w:val="26"/>
          <w:szCs w:val="26"/>
        </w:rPr>
        <w:t>147</w:t>
      </w:r>
      <w:r w:rsidRPr="00034FF9">
        <w:rPr>
          <w:sz w:val="26"/>
          <w:szCs w:val="26"/>
        </w:rPr>
        <w:t>,</w:t>
      </w:r>
      <w:r w:rsidR="00585AB6" w:rsidRPr="00034FF9">
        <w:rPr>
          <w:sz w:val="26"/>
          <w:szCs w:val="26"/>
        </w:rPr>
        <w:t>7</w:t>
      </w:r>
      <w:r w:rsidRPr="00034FF9">
        <w:rPr>
          <w:sz w:val="26"/>
          <w:szCs w:val="26"/>
        </w:rPr>
        <w:t xml:space="preserve"> </w:t>
      </w:r>
      <w:proofErr w:type="spellStart"/>
      <w:proofErr w:type="gramStart"/>
      <w:r w:rsidRPr="00034FF9">
        <w:rPr>
          <w:sz w:val="26"/>
          <w:szCs w:val="26"/>
        </w:rPr>
        <w:t>тыс.рублей</w:t>
      </w:r>
      <w:proofErr w:type="spellEnd"/>
      <w:proofErr w:type="gramEnd"/>
      <w:r w:rsidRPr="00034FF9">
        <w:rPr>
          <w:sz w:val="26"/>
          <w:szCs w:val="26"/>
        </w:rPr>
        <w:t xml:space="preserve"> составляют доходы от уплаты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соответствующий бюджет;</w:t>
      </w:r>
    </w:p>
    <w:p w14:paraId="0C5FAAA6" w14:textId="38B8A9C2" w:rsidR="0037558C" w:rsidRPr="00034FF9" w:rsidRDefault="0037558C" w:rsidP="0037558C">
      <w:pPr>
        <w:ind w:firstLine="709"/>
        <w:jc w:val="both"/>
        <w:rPr>
          <w:sz w:val="26"/>
          <w:szCs w:val="26"/>
        </w:rPr>
      </w:pPr>
      <w:r w:rsidRPr="00034FF9">
        <w:rPr>
          <w:sz w:val="26"/>
          <w:szCs w:val="26"/>
        </w:rPr>
        <w:t xml:space="preserve">- </w:t>
      </w:r>
      <w:r w:rsidR="003D5546" w:rsidRPr="00034FF9">
        <w:rPr>
          <w:sz w:val="26"/>
          <w:szCs w:val="26"/>
        </w:rPr>
        <w:t>3</w:t>
      </w:r>
      <w:r w:rsidR="00585AB6" w:rsidRPr="00034FF9">
        <w:rPr>
          <w:sz w:val="26"/>
          <w:szCs w:val="26"/>
        </w:rPr>
        <w:t>587</w:t>
      </w:r>
      <w:r w:rsidRPr="00034FF9">
        <w:rPr>
          <w:sz w:val="26"/>
          <w:szCs w:val="26"/>
        </w:rPr>
        <w:t>,</w:t>
      </w:r>
      <w:r w:rsidR="00585AB6" w:rsidRPr="00034FF9">
        <w:rPr>
          <w:sz w:val="26"/>
          <w:szCs w:val="26"/>
        </w:rPr>
        <w:t>2</w:t>
      </w:r>
      <w:r w:rsidRPr="00034FF9">
        <w:rPr>
          <w:sz w:val="26"/>
          <w:szCs w:val="26"/>
        </w:rPr>
        <w:t xml:space="preserve"> </w:t>
      </w:r>
      <w:proofErr w:type="spellStart"/>
      <w:proofErr w:type="gramStart"/>
      <w:r w:rsidRPr="00034FF9">
        <w:rPr>
          <w:sz w:val="26"/>
          <w:szCs w:val="26"/>
        </w:rPr>
        <w:t>тыс.рублей</w:t>
      </w:r>
      <w:proofErr w:type="spellEnd"/>
      <w:proofErr w:type="gramEnd"/>
      <w:r w:rsidRPr="00034FF9">
        <w:rPr>
          <w:sz w:val="26"/>
          <w:szCs w:val="26"/>
        </w:rPr>
        <w:t xml:space="preserve"> </w:t>
      </w:r>
      <w:r w:rsidR="003C6D47" w:rsidRPr="00034FF9">
        <w:rPr>
          <w:sz w:val="26"/>
          <w:szCs w:val="26"/>
        </w:rPr>
        <w:t>–</w:t>
      </w:r>
      <w:r w:rsidRPr="00034FF9">
        <w:rPr>
          <w:sz w:val="26"/>
          <w:szCs w:val="26"/>
        </w:rPr>
        <w:t xml:space="preserve"> </w:t>
      </w:r>
      <w:r w:rsidR="003C6D47" w:rsidRPr="00034FF9">
        <w:rPr>
          <w:sz w:val="26"/>
          <w:szCs w:val="26"/>
        </w:rPr>
        <w:t xml:space="preserve">иные </w:t>
      </w:r>
      <w:r w:rsidRPr="00034FF9">
        <w:rPr>
          <w:sz w:val="26"/>
          <w:szCs w:val="26"/>
        </w:rPr>
        <w:t>межбюджетные трансферты, предоставленные из бюджета муниципального района;</w:t>
      </w:r>
    </w:p>
    <w:p w14:paraId="4D2248AB" w14:textId="23E3F8F7" w:rsidR="0037558C" w:rsidRPr="00034FF9" w:rsidRDefault="0037558C" w:rsidP="0037558C">
      <w:pPr>
        <w:ind w:firstLine="709"/>
        <w:jc w:val="both"/>
        <w:rPr>
          <w:sz w:val="26"/>
          <w:szCs w:val="26"/>
        </w:rPr>
      </w:pPr>
      <w:r w:rsidRPr="00034FF9">
        <w:rPr>
          <w:sz w:val="26"/>
          <w:szCs w:val="26"/>
        </w:rPr>
        <w:t xml:space="preserve">- </w:t>
      </w:r>
      <w:r w:rsidR="00585AB6" w:rsidRPr="00034FF9">
        <w:rPr>
          <w:sz w:val="26"/>
          <w:szCs w:val="26"/>
        </w:rPr>
        <w:t>16</w:t>
      </w:r>
      <w:r w:rsidRPr="00034FF9">
        <w:rPr>
          <w:sz w:val="26"/>
          <w:szCs w:val="26"/>
        </w:rPr>
        <w:t>,</w:t>
      </w:r>
      <w:r w:rsidR="00585AB6" w:rsidRPr="00034FF9">
        <w:rPr>
          <w:sz w:val="26"/>
          <w:szCs w:val="26"/>
        </w:rPr>
        <w:t>9</w:t>
      </w:r>
      <w:r w:rsidRPr="00034FF9">
        <w:rPr>
          <w:sz w:val="26"/>
          <w:szCs w:val="26"/>
        </w:rPr>
        <w:t xml:space="preserve"> </w:t>
      </w:r>
      <w:proofErr w:type="spellStart"/>
      <w:proofErr w:type="gramStart"/>
      <w:r w:rsidRPr="00034FF9">
        <w:rPr>
          <w:sz w:val="26"/>
          <w:szCs w:val="26"/>
        </w:rPr>
        <w:t>тыс.рублей</w:t>
      </w:r>
      <w:proofErr w:type="spellEnd"/>
      <w:proofErr w:type="gramEnd"/>
      <w:r w:rsidRPr="00034FF9">
        <w:rPr>
          <w:sz w:val="26"/>
          <w:szCs w:val="26"/>
        </w:rPr>
        <w:t xml:space="preserve"> - иные доходы бюджета муниципального образования «</w:t>
      </w:r>
      <w:proofErr w:type="spellStart"/>
      <w:r w:rsidR="003C6D47" w:rsidRPr="00034FF9">
        <w:rPr>
          <w:sz w:val="26"/>
          <w:szCs w:val="26"/>
        </w:rPr>
        <w:t>Инкинское</w:t>
      </w:r>
      <w:proofErr w:type="spellEnd"/>
      <w:r w:rsidR="003C6D47" w:rsidRPr="00034FF9">
        <w:rPr>
          <w:sz w:val="26"/>
          <w:szCs w:val="26"/>
        </w:rPr>
        <w:t xml:space="preserve"> сельское </w:t>
      </w:r>
      <w:r w:rsidRPr="00034FF9">
        <w:rPr>
          <w:sz w:val="26"/>
          <w:szCs w:val="26"/>
        </w:rPr>
        <w:t>поселение».</w:t>
      </w:r>
    </w:p>
    <w:p w14:paraId="374AA1F6" w14:textId="1F5554FD" w:rsidR="0037558C" w:rsidRPr="00034FF9" w:rsidRDefault="0037558C" w:rsidP="0037558C">
      <w:pPr>
        <w:ind w:firstLine="709"/>
        <w:jc w:val="both"/>
        <w:rPr>
          <w:sz w:val="26"/>
          <w:szCs w:val="26"/>
        </w:rPr>
      </w:pPr>
      <w:r w:rsidRPr="00034FF9">
        <w:rPr>
          <w:sz w:val="26"/>
          <w:szCs w:val="26"/>
        </w:rPr>
        <w:t xml:space="preserve">В целом расходы дорожного фонда исполнены в сумме </w:t>
      </w:r>
      <w:r w:rsidR="003D5546" w:rsidRPr="00034FF9">
        <w:rPr>
          <w:sz w:val="26"/>
          <w:szCs w:val="26"/>
        </w:rPr>
        <w:t>4</w:t>
      </w:r>
      <w:r w:rsidR="00585AB6" w:rsidRPr="00034FF9">
        <w:rPr>
          <w:sz w:val="26"/>
          <w:szCs w:val="26"/>
        </w:rPr>
        <w:t>703</w:t>
      </w:r>
      <w:r w:rsidRPr="00034FF9">
        <w:rPr>
          <w:sz w:val="26"/>
          <w:szCs w:val="26"/>
        </w:rPr>
        <w:t>,</w:t>
      </w:r>
      <w:r w:rsidR="00585AB6" w:rsidRPr="00034FF9">
        <w:rPr>
          <w:sz w:val="26"/>
          <w:szCs w:val="26"/>
        </w:rPr>
        <w:t>1</w:t>
      </w:r>
      <w:r w:rsidRPr="00034FF9">
        <w:rPr>
          <w:sz w:val="26"/>
          <w:szCs w:val="26"/>
        </w:rPr>
        <w:t xml:space="preserve"> тыс. рублей или </w:t>
      </w:r>
      <w:r w:rsidR="00585AB6" w:rsidRPr="00034FF9">
        <w:rPr>
          <w:sz w:val="26"/>
          <w:szCs w:val="26"/>
        </w:rPr>
        <w:t>99</w:t>
      </w:r>
      <w:r w:rsidRPr="00034FF9">
        <w:rPr>
          <w:sz w:val="26"/>
          <w:szCs w:val="26"/>
        </w:rPr>
        <w:t>% от плана.</w:t>
      </w:r>
    </w:p>
    <w:p w14:paraId="702BC522" w14:textId="27AA3BC3" w:rsidR="00674BCF" w:rsidRPr="00034FF9" w:rsidRDefault="00253D3C" w:rsidP="00205886">
      <w:pPr>
        <w:ind w:firstLine="709"/>
        <w:jc w:val="both"/>
        <w:rPr>
          <w:sz w:val="26"/>
          <w:szCs w:val="26"/>
        </w:rPr>
      </w:pPr>
      <w:r w:rsidRPr="00034FF9">
        <w:rPr>
          <w:sz w:val="26"/>
          <w:szCs w:val="26"/>
        </w:rPr>
        <w:t>Следует отметить, что р</w:t>
      </w:r>
      <w:r w:rsidR="00D72988" w:rsidRPr="00034FF9">
        <w:rPr>
          <w:sz w:val="26"/>
          <w:szCs w:val="26"/>
        </w:rPr>
        <w:t xml:space="preserve">ешением Совета </w:t>
      </w:r>
      <w:proofErr w:type="spellStart"/>
      <w:r w:rsidR="00D72988" w:rsidRPr="00034FF9">
        <w:rPr>
          <w:sz w:val="26"/>
          <w:szCs w:val="26"/>
        </w:rPr>
        <w:t>Инкинского</w:t>
      </w:r>
      <w:proofErr w:type="spellEnd"/>
      <w:r w:rsidR="00D72988" w:rsidRPr="00034FF9">
        <w:rPr>
          <w:sz w:val="26"/>
          <w:szCs w:val="26"/>
        </w:rPr>
        <w:t xml:space="preserve"> сельского поселения «О бюджете муниципального образования «</w:t>
      </w:r>
      <w:proofErr w:type="spellStart"/>
      <w:r w:rsidR="00D72988" w:rsidRPr="00034FF9">
        <w:rPr>
          <w:sz w:val="26"/>
          <w:szCs w:val="26"/>
        </w:rPr>
        <w:t>Инкинское</w:t>
      </w:r>
      <w:proofErr w:type="spellEnd"/>
      <w:r w:rsidR="00D72988" w:rsidRPr="00034FF9">
        <w:rPr>
          <w:sz w:val="26"/>
          <w:szCs w:val="26"/>
        </w:rPr>
        <w:t xml:space="preserve"> сельское поселение» на 2023 год и на плановый период 2024 и 2025 годов» от 23.12.2022 № 15</w:t>
      </w:r>
      <w:r w:rsidR="00A645C2" w:rsidRPr="00034FF9">
        <w:rPr>
          <w:sz w:val="26"/>
          <w:szCs w:val="26"/>
        </w:rPr>
        <w:t xml:space="preserve"> </w:t>
      </w:r>
      <w:r w:rsidR="00B214AD" w:rsidRPr="00034FF9">
        <w:rPr>
          <w:sz w:val="26"/>
          <w:szCs w:val="26"/>
        </w:rPr>
        <w:t>пунктом</w:t>
      </w:r>
      <w:r w:rsidR="00B10645" w:rsidRPr="00034FF9">
        <w:rPr>
          <w:sz w:val="26"/>
          <w:szCs w:val="26"/>
        </w:rPr>
        <w:t xml:space="preserve"> </w:t>
      </w:r>
      <w:r w:rsidR="001240BE" w:rsidRPr="00034FF9">
        <w:rPr>
          <w:sz w:val="26"/>
          <w:szCs w:val="26"/>
        </w:rPr>
        <w:t>7</w:t>
      </w:r>
      <w:r w:rsidRPr="00034FF9">
        <w:rPr>
          <w:sz w:val="26"/>
          <w:szCs w:val="26"/>
        </w:rPr>
        <w:t xml:space="preserve"> утвержден объем бюджетных ассигнований дорожного фонда на 2023 год в объеме 4751,8 </w:t>
      </w:r>
      <w:proofErr w:type="spellStart"/>
      <w:r w:rsidRPr="00034FF9">
        <w:rPr>
          <w:sz w:val="26"/>
          <w:szCs w:val="26"/>
        </w:rPr>
        <w:t>тыс.рублей</w:t>
      </w:r>
      <w:proofErr w:type="spellEnd"/>
      <w:r w:rsidR="00674BCF" w:rsidRPr="00034FF9">
        <w:rPr>
          <w:sz w:val="26"/>
          <w:szCs w:val="26"/>
        </w:rPr>
        <w:t>, в том числе:</w:t>
      </w:r>
    </w:p>
    <w:p w14:paraId="1069281A" w14:textId="48C3771D" w:rsidR="00674BCF" w:rsidRPr="00034FF9" w:rsidRDefault="00674BCF" w:rsidP="00674BCF">
      <w:pPr>
        <w:ind w:firstLine="709"/>
        <w:jc w:val="both"/>
        <w:rPr>
          <w:sz w:val="26"/>
          <w:szCs w:val="26"/>
        </w:rPr>
      </w:pPr>
      <w:r w:rsidRPr="00034FF9">
        <w:rPr>
          <w:sz w:val="26"/>
          <w:szCs w:val="26"/>
        </w:rPr>
        <w:t xml:space="preserve">- 1164,6 </w:t>
      </w:r>
      <w:proofErr w:type="spellStart"/>
      <w:proofErr w:type="gramStart"/>
      <w:r w:rsidRPr="00034FF9">
        <w:rPr>
          <w:sz w:val="26"/>
          <w:szCs w:val="26"/>
        </w:rPr>
        <w:t>тыс.рублей</w:t>
      </w:r>
      <w:proofErr w:type="spellEnd"/>
      <w:proofErr w:type="gramEnd"/>
      <w:r w:rsidRPr="00034FF9">
        <w:rPr>
          <w:sz w:val="26"/>
          <w:szCs w:val="26"/>
        </w:rPr>
        <w:t xml:space="preserve"> составляют доходы от уплаты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соответствующий бюджет;</w:t>
      </w:r>
    </w:p>
    <w:p w14:paraId="2D343767" w14:textId="0DBD741F" w:rsidR="00674BCF" w:rsidRPr="00034FF9" w:rsidRDefault="00674BCF" w:rsidP="00674BCF">
      <w:pPr>
        <w:ind w:firstLine="709"/>
        <w:jc w:val="both"/>
        <w:rPr>
          <w:sz w:val="26"/>
          <w:szCs w:val="26"/>
        </w:rPr>
      </w:pPr>
      <w:r w:rsidRPr="00034FF9">
        <w:rPr>
          <w:sz w:val="26"/>
          <w:szCs w:val="26"/>
        </w:rPr>
        <w:t xml:space="preserve">- 3587,2 </w:t>
      </w:r>
      <w:proofErr w:type="spellStart"/>
      <w:proofErr w:type="gramStart"/>
      <w:r w:rsidRPr="00034FF9">
        <w:rPr>
          <w:sz w:val="26"/>
          <w:szCs w:val="26"/>
        </w:rPr>
        <w:t>тыс.рублей</w:t>
      </w:r>
      <w:proofErr w:type="spellEnd"/>
      <w:proofErr w:type="gramEnd"/>
      <w:r w:rsidRPr="00034FF9">
        <w:rPr>
          <w:sz w:val="26"/>
          <w:szCs w:val="26"/>
        </w:rPr>
        <w:t xml:space="preserve"> – иные межбюджетные трансферты, предоставленные из бюджета муниципального района.</w:t>
      </w:r>
    </w:p>
    <w:p w14:paraId="5CE9CCF8" w14:textId="2B001AAD" w:rsidR="00674BCF" w:rsidRPr="00034FF9" w:rsidRDefault="00674BCF" w:rsidP="00205886">
      <w:pPr>
        <w:ind w:firstLine="709"/>
        <w:jc w:val="both"/>
        <w:rPr>
          <w:b/>
          <w:bCs/>
          <w:sz w:val="26"/>
          <w:szCs w:val="26"/>
        </w:rPr>
      </w:pPr>
      <w:r w:rsidRPr="00034FF9">
        <w:rPr>
          <w:b/>
          <w:bCs/>
          <w:sz w:val="26"/>
          <w:szCs w:val="26"/>
        </w:rPr>
        <w:t xml:space="preserve">Неиспользованный остаток средств дорожного фонда на 01.01.2023 составлял 241,7 </w:t>
      </w:r>
      <w:proofErr w:type="spellStart"/>
      <w:proofErr w:type="gramStart"/>
      <w:r w:rsidRPr="00034FF9">
        <w:rPr>
          <w:b/>
          <w:bCs/>
          <w:sz w:val="26"/>
          <w:szCs w:val="26"/>
        </w:rPr>
        <w:t>тыс.рублей</w:t>
      </w:r>
      <w:proofErr w:type="spellEnd"/>
      <w:proofErr w:type="gramEnd"/>
      <w:r w:rsidRPr="00034FF9">
        <w:rPr>
          <w:b/>
          <w:bCs/>
          <w:sz w:val="26"/>
          <w:szCs w:val="26"/>
        </w:rPr>
        <w:t>.</w:t>
      </w:r>
    </w:p>
    <w:p w14:paraId="3E0C37B7" w14:textId="6A4FFBAD" w:rsidR="003648D2" w:rsidRPr="00034FF9" w:rsidRDefault="003648D2" w:rsidP="00205886">
      <w:pPr>
        <w:ind w:firstLine="709"/>
        <w:jc w:val="both"/>
        <w:rPr>
          <w:sz w:val="26"/>
          <w:szCs w:val="26"/>
        </w:rPr>
      </w:pPr>
      <w:r w:rsidRPr="00034FF9">
        <w:rPr>
          <w:sz w:val="26"/>
          <w:szCs w:val="26"/>
        </w:rPr>
        <w:t xml:space="preserve">Объем бюджетных ассигнований дорожного фонда корректировался в текущем финансовом году </w:t>
      </w:r>
      <w:r w:rsidR="00930962" w:rsidRPr="00034FF9">
        <w:rPr>
          <w:sz w:val="26"/>
          <w:szCs w:val="26"/>
        </w:rPr>
        <w:t xml:space="preserve">за счет иных поступлений </w:t>
      </w:r>
      <w:r w:rsidRPr="00034FF9">
        <w:rPr>
          <w:sz w:val="26"/>
          <w:szCs w:val="26"/>
        </w:rPr>
        <w:t>в бюджет муниципального образования</w:t>
      </w:r>
      <w:r w:rsidR="00953DF6">
        <w:rPr>
          <w:sz w:val="26"/>
          <w:szCs w:val="26"/>
        </w:rPr>
        <w:t xml:space="preserve"> </w:t>
      </w:r>
      <w:r w:rsidRPr="00034FF9">
        <w:rPr>
          <w:sz w:val="26"/>
          <w:szCs w:val="26"/>
        </w:rPr>
        <w:t>«</w:t>
      </w:r>
      <w:proofErr w:type="spellStart"/>
      <w:r w:rsidRPr="00034FF9">
        <w:rPr>
          <w:sz w:val="26"/>
          <w:szCs w:val="26"/>
        </w:rPr>
        <w:t>Инкинское</w:t>
      </w:r>
      <w:proofErr w:type="spellEnd"/>
      <w:r w:rsidRPr="00034FF9">
        <w:rPr>
          <w:sz w:val="26"/>
          <w:szCs w:val="26"/>
        </w:rPr>
        <w:t xml:space="preserve"> сельское поселение»</w:t>
      </w:r>
      <w:r w:rsidR="000F64F4" w:rsidRPr="00034FF9">
        <w:rPr>
          <w:sz w:val="26"/>
          <w:szCs w:val="26"/>
        </w:rPr>
        <w:t xml:space="preserve"> </w:t>
      </w:r>
      <w:r w:rsidR="001C072A" w:rsidRPr="00034FF9">
        <w:rPr>
          <w:sz w:val="26"/>
          <w:szCs w:val="26"/>
        </w:rPr>
        <w:t>(не относящихся к неиспользованным остаткам средств дорожного фонда)</w:t>
      </w:r>
      <w:r w:rsidRPr="00034FF9">
        <w:rPr>
          <w:sz w:val="26"/>
          <w:szCs w:val="26"/>
        </w:rPr>
        <w:t xml:space="preserve"> путем внесения изменений в бюджет </w:t>
      </w:r>
      <w:proofErr w:type="spellStart"/>
      <w:r w:rsidRPr="00034FF9">
        <w:rPr>
          <w:sz w:val="26"/>
          <w:szCs w:val="26"/>
        </w:rPr>
        <w:t>Инкинского</w:t>
      </w:r>
      <w:proofErr w:type="spellEnd"/>
      <w:r w:rsidRPr="00034FF9">
        <w:rPr>
          <w:sz w:val="26"/>
          <w:szCs w:val="26"/>
        </w:rPr>
        <w:t xml:space="preserve"> сельского поселения в </w:t>
      </w:r>
      <w:r w:rsidR="003243A4" w:rsidRPr="00034FF9">
        <w:rPr>
          <w:sz w:val="26"/>
          <w:szCs w:val="26"/>
        </w:rPr>
        <w:t xml:space="preserve">общей </w:t>
      </w:r>
      <w:r w:rsidRPr="00034FF9">
        <w:rPr>
          <w:sz w:val="26"/>
          <w:szCs w:val="26"/>
        </w:rPr>
        <w:t xml:space="preserve">сумме 148,6 </w:t>
      </w:r>
      <w:proofErr w:type="spellStart"/>
      <w:proofErr w:type="gramStart"/>
      <w:r w:rsidRPr="00034FF9">
        <w:rPr>
          <w:sz w:val="26"/>
          <w:szCs w:val="26"/>
        </w:rPr>
        <w:t>тыс.рублей</w:t>
      </w:r>
      <w:proofErr w:type="spellEnd"/>
      <w:proofErr w:type="gramEnd"/>
      <w:r w:rsidRPr="00034FF9">
        <w:rPr>
          <w:sz w:val="26"/>
          <w:szCs w:val="26"/>
        </w:rPr>
        <w:t>.</w:t>
      </w:r>
    </w:p>
    <w:p w14:paraId="5096246C" w14:textId="2524DCAA" w:rsidR="003648D2" w:rsidRPr="00034FF9" w:rsidRDefault="00C650B7" w:rsidP="00205886">
      <w:pPr>
        <w:ind w:firstLine="709"/>
        <w:jc w:val="both"/>
        <w:rPr>
          <w:sz w:val="26"/>
          <w:szCs w:val="26"/>
        </w:rPr>
      </w:pPr>
      <w:r w:rsidRPr="00034FF9">
        <w:rPr>
          <w:sz w:val="26"/>
          <w:szCs w:val="26"/>
        </w:rPr>
        <w:t xml:space="preserve">Пунктом 3.2 Положения № 44 предусмотрено, что бюджетные ассигнования дорожного фонда, неиспользованные в текущем финансовом году, направляются </w:t>
      </w:r>
      <w:r w:rsidRPr="00034FF9">
        <w:rPr>
          <w:b/>
          <w:bCs/>
          <w:sz w:val="26"/>
          <w:szCs w:val="26"/>
        </w:rPr>
        <w:t>на увеличение бюджетных ассигнований</w:t>
      </w:r>
      <w:r w:rsidRPr="00034FF9">
        <w:rPr>
          <w:sz w:val="26"/>
          <w:szCs w:val="26"/>
        </w:rPr>
        <w:t xml:space="preserve"> дорожного фонда в очередном финансовом году</w:t>
      </w:r>
      <w:r w:rsidR="005B5A43">
        <w:rPr>
          <w:sz w:val="26"/>
          <w:szCs w:val="26"/>
        </w:rPr>
        <w:t>. Д</w:t>
      </w:r>
      <w:r w:rsidRPr="00034FF9">
        <w:rPr>
          <w:sz w:val="26"/>
          <w:szCs w:val="26"/>
        </w:rPr>
        <w:t xml:space="preserve">анное условие Положения № 44 предусмотрено требованиями п. 5 ст. 179.4 БК РФ. </w:t>
      </w:r>
    </w:p>
    <w:p w14:paraId="5F50049A" w14:textId="320EF16D" w:rsidR="00F700C2" w:rsidRPr="00034FF9" w:rsidRDefault="006F0ECD" w:rsidP="00205886">
      <w:pPr>
        <w:ind w:firstLine="709"/>
        <w:jc w:val="both"/>
        <w:rPr>
          <w:sz w:val="26"/>
          <w:szCs w:val="26"/>
        </w:rPr>
      </w:pPr>
      <w:r w:rsidRPr="00034FF9">
        <w:rPr>
          <w:sz w:val="26"/>
          <w:szCs w:val="26"/>
        </w:rPr>
        <w:t>Таким образом,</w:t>
      </w:r>
      <w:r w:rsidR="00272FE6" w:rsidRPr="00034FF9">
        <w:rPr>
          <w:sz w:val="26"/>
          <w:szCs w:val="26"/>
        </w:rPr>
        <w:t xml:space="preserve"> при формировании дорожного фонда муниципального образования «</w:t>
      </w:r>
      <w:proofErr w:type="spellStart"/>
      <w:r w:rsidR="00272FE6" w:rsidRPr="00034FF9">
        <w:rPr>
          <w:sz w:val="26"/>
          <w:szCs w:val="26"/>
        </w:rPr>
        <w:t>Инкинское</w:t>
      </w:r>
      <w:proofErr w:type="spellEnd"/>
      <w:r w:rsidR="00272FE6" w:rsidRPr="00034FF9">
        <w:rPr>
          <w:sz w:val="26"/>
          <w:szCs w:val="26"/>
        </w:rPr>
        <w:t xml:space="preserve"> сельское поселение» на 2023 год </w:t>
      </w:r>
      <w:r w:rsidRPr="00034FF9">
        <w:rPr>
          <w:sz w:val="26"/>
          <w:szCs w:val="26"/>
        </w:rPr>
        <w:t>остаток средств дорожного фонда</w:t>
      </w:r>
      <w:r w:rsidR="00272FE6" w:rsidRPr="00034FF9">
        <w:rPr>
          <w:sz w:val="26"/>
          <w:szCs w:val="26"/>
        </w:rPr>
        <w:t xml:space="preserve"> </w:t>
      </w:r>
      <w:r w:rsidRPr="00034FF9">
        <w:rPr>
          <w:sz w:val="26"/>
          <w:szCs w:val="26"/>
        </w:rPr>
        <w:t xml:space="preserve">в </w:t>
      </w:r>
      <w:r w:rsidR="00272FE6" w:rsidRPr="00034FF9">
        <w:rPr>
          <w:sz w:val="26"/>
          <w:szCs w:val="26"/>
        </w:rPr>
        <w:t xml:space="preserve">размере </w:t>
      </w:r>
      <w:r w:rsidRPr="00034FF9">
        <w:rPr>
          <w:sz w:val="26"/>
          <w:szCs w:val="26"/>
        </w:rPr>
        <w:t xml:space="preserve">241,7 </w:t>
      </w:r>
      <w:proofErr w:type="spellStart"/>
      <w:proofErr w:type="gramStart"/>
      <w:r w:rsidRPr="00034FF9">
        <w:rPr>
          <w:sz w:val="26"/>
          <w:szCs w:val="26"/>
        </w:rPr>
        <w:t>тыс.рублей</w:t>
      </w:r>
      <w:proofErr w:type="spellEnd"/>
      <w:proofErr w:type="gramEnd"/>
      <w:r w:rsidR="00272FE6" w:rsidRPr="00034FF9">
        <w:rPr>
          <w:sz w:val="26"/>
          <w:szCs w:val="26"/>
        </w:rPr>
        <w:t xml:space="preserve">, неиспользованного в 2022 году, </w:t>
      </w:r>
      <w:r w:rsidRPr="00034FF9">
        <w:rPr>
          <w:b/>
          <w:bCs/>
          <w:sz w:val="26"/>
          <w:szCs w:val="26"/>
        </w:rPr>
        <w:t>не направлялся на увеличение бюджетных ассигнований дорожного фонда в очередном финансовом году.</w:t>
      </w:r>
      <w:r w:rsidRPr="00034FF9">
        <w:rPr>
          <w:sz w:val="26"/>
          <w:szCs w:val="26"/>
        </w:rPr>
        <w:t xml:space="preserve"> </w:t>
      </w:r>
      <w:r w:rsidRPr="00034FF9">
        <w:rPr>
          <w:b/>
          <w:bCs/>
          <w:sz w:val="26"/>
          <w:szCs w:val="26"/>
        </w:rPr>
        <w:t>При этом средства дорожного фонда имеют целевое назначение</w:t>
      </w:r>
      <w:r w:rsidRPr="00034FF9">
        <w:rPr>
          <w:sz w:val="26"/>
          <w:szCs w:val="26"/>
        </w:rPr>
        <w:t xml:space="preserve"> и их использование установлено решением Совета </w:t>
      </w:r>
      <w:proofErr w:type="spellStart"/>
      <w:r w:rsidRPr="00034FF9">
        <w:rPr>
          <w:sz w:val="26"/>
          <w:szCs w:val="26"/>
        </w:rPr>
        <w:t>Инкинского</w:t>
      </w:r>
      <w:proofErr w:type="spellEnd"/>
      <w:r w:rsidRPr="00034FF9">
        <w:rPr>
          <w:sz w:val="26"/>
          <w:szCs w:val="26"/>
        </w:rPr>
        <w:t xml:space="preserve"> сельского поселения от 28.10.2013 № 44 </w:t>
      </w:r>
      <w:r w:rsidR="00CC2F66" w:rsidRPr="00034FF9">
        <w:rPr>
          <w:sz w:val="26"/>
          <w:szCs w:val="26"/>
        </w:rPr>
        <w:t>«О создании муниципального дорожного фонда муниципального образования «</w:t>
      </w:r>
      <w:proofErr w:type="spellStart"/>
      <w:r w:rsidR="00CC2F66" w:rsidRPr="00034FF9">
        <w:rPr>
          <w:sz w:val="26"/>
          <w:szCs w:val="26"/>
        </w:rPr>
        <w:t>Инкинское</w:t>
      </w:r>
      <w:proofErr w:type="spellEnd"/>
      <w:r w:rsidR="00CC2F66" w:rsidRPr="00034FF9">
        <w:rPr>
          <w:sz w:val="26"/>
          <w:szCs w:val="26"/>
        </w:rPr>
        <w:t xml:space="preserve"> сельское поселение» и утверждении положения о порядке формирования и использования бюджетных ассигнований муниципального дорожного фонда муниципального образования «</w:t>
      </w:r>
      <w:proofErr w:type="spellStart"/>
      <w:r w:rsidR="00CC2F66" w:rsidRPr="00034FF9">
        <w:rPr>
          <w:sz w:val="26"/>
          <w:szCs w:val="26"/>
        </w:rPr>
        <w:t>Инкинское</w:t>
      </w:r>
      <w:proofErr w:type="spellEnd"/>
      <w:r w:rsidR="00CC2F66" w:rsidRPr="00034FF9">
        <w:rPr>
          <w:sz w:val="26"/>
          <w:szCs w:val="26"/>
        </w:rPr>
        <w:t xml:space="preserve"> сельское поселение»</w:t>
      </w:r>
      <w:r w:rsidR="00096509" w:rsidRPr="00034FF9">
        <w:rPr>
          <w:sz w:val="26"/>
          <w:szCs w:val="26"/>
        </w:rPr>
        <w:t>».</w:t>
      </w:r>
      <w:r w:rsidR="00CC2F66" w:rsidRPr="00034FF9">
        <w:rPr>
          <w:sz w:val="26"/>
          <w:szCs w:val="26"/>
        </w:rPr>
        <w:t xml:space="preserve">  </w:t>
      </w:r>
    </w:p>
    <w:p w14:paraId="6DE612FB" w14:textId="0250B7CC" w:rsidR="006F0ECD" w:rsidRPr="00034FF9" w:rsidRDefault="00F700C2" w:rsidP="00205886">
      <w:pPr>
        <w:ind w:firstLine="709"/>
        <w:jc w:val="both"/>
        <w:rPr>
          <w:sz w:val="26"/>
          <w:szCs w:val="26"/>
        </w:rPr>
      </w:pPr>
      <w:r w:rsidRPr="00034FF9">
        <w:rPr>
          <w:sz w:val="26"/>
          <w:szCs w:val="26"/>
        </w:rPr>
        <w:t xml:space="preserve">По данным представленного Отчета об исполнении дорожного фонда за 2023 год остаток средств дорожного фонда по состоянию на 01.01.2024 составил 48,7 </w:t>
      </w:r>
      <w:proofErr w:type="spellStart"/>
      <w:proofErr w:type="gramStart"/>
      <w:r w:rsidRPr="00034FF9">
        <w:rPr>
          <w:sz w:val="26"/>
          <w:szCs w:val="26"/>
        </w:rPr>
        <w:lastRenderedPageBreak/>
        <w:t>тыс.рублей</w:t>
      </w:r>
      <w:proofErr w:type="spellEnd"/>
      <w:proofErr w:type="gramEnd"/>
      <w:r w:rsidR="00ED339A" w:rsidRPr="00034FF9">
        <w:rPr>
          <w:sz w:val="26"/>
          <w:szCs w:val="26"/>
        </w:rPr>
        <w:t xml:space="preserve"> (без учета неиспользованного в 2022 году остатка в размере 241,7 </w:t>
      </w:r>
      <w:proofErr w:type="spellStart"/>
      <w:r w:rsidR="00ED339A" w:rsidRPr="00034FF9">
        <w:rPr>
          <w:sz w:val="26"/>
          <w:szCs w:val="26"/>
        </w:rPr>
        <w:t>тыс.рублей</w:t>
      </w:r>
      <w:proofErr w:type="spellEnd"/>
      <w:r w:rsidR="00ED339A" w:rsidRPr="00034FF9">
        <w:rPr>
          <w:sz w:val="26"/>
          <w:szCs w:val="26"/>
        </w:rPr>
        <w:t>)</w:t>
      </w:r>
      <w:r w:rsidRPr="00034FF9">
        <w:rPr>
          <w:sz w:val="26"/>
          <w:szCs w:val="26"/>
        </w:rPr>
        <w:t>.</w:t>
      </w:r>
      <w:r w:rsidR="006F0ECD" w:rsidRPr="00034FF9">
        <w:rPr>
          <w:sz w:val="26"/>
          <w:szCs w:val="26"/>
        </w:rPr>
        <w:t xml:space="preserve">  </w:t>
      </w:r>
    </w:p>
    <w:p w14:paraId="7D8A5505" w14:textId="77777777" w:rsidR="000C5916" w:rsidRPr="00F8242A" w:rsidRDefault="000C5916" w:rsidP="003E7899">
      <w:pPr>
        <w:shd w:val="clear" w:color="auto" w:fill="FFFFFF" w:themeFill="background1"/>
        <w:autoSpaceDE w:val="0"/>
        <w:autoSpaceDN w:val="0"/>
        <w:adjustRightInd w:val="0"/>
        <w:ind w:firstLine="709"/>
        <w:jc w:val="both"/>
        <w:rPr>
          <w:color w:val="FF0000"/>
          <w:sz w:val="16"/>
          <w:szCs w:val="16"/>
        </w:rPr>
      </w:pPr>
    </w:p>
    <w:p w14:paraId="152C8289" w14:textId="291CAAFD" w:rsidR="00F3779E" w:rsidRPr="00034FF9" w:rsidRDefault="00F3779E" w:rsidP="000D4C0A">
      <w:pPr>
        <w:pStyle w:val="a3"/>
        <w:numPr>
          <w:ilvl w:val="0"/>
          <w:numId w:val="34"/>
        </w:numPr>
        <w:ind w:right="-285"/>
        <w:jc w:val="center"/>
        <w:rPr>
          <w:b/>
          <w:color w:val="000000" w:themeColor="text1"/>
          <w:sz w:val="26"/>
          <w:szCs w:val="26"/>
        </w:rPr>
      </w:pPr>
      <w:r w:rsidRPr="00034FF9">
        <w:rPr>
          <w:b/>
          <w:color w:val="000000" w:themeColor="text1"/>
          <w:sz w:val="26"/>
          <w:szCs w:val="26"/>
        </w:rPr>
        <w:t>Анализ основных х</w:t>
      </w:r>
      <w:r w:rsidR="00057141" w:rsidRPr="00034FF9">
        <w:rPr>
          <w:b/>
          <w:color w:val="000000" w:themeColor="text1"/>
          <w:sz w:val="26"/>
          <w:szCs w:val="26"/>
        </w:rPr>
        <w:t>арактеристик исполнения бюджета м</w:t>
      </w:r>
      <w:r w:rsidRPr="00034FF9">
        <w:rPr>
          <w:b/>
          <w:color w:val="000000" w:themeColor="text1"/>
          <w:sz w:val="26"/>
          <w:szCs w:val="26"/>
        </w:rPr>
        <w:t>униципального образования «</w:t>
      </w:r>
      <w:proofErr w:type="spellStart"/>
      <w:r w:rsidR="00D35A78" w:rsidRPr="00034FF9">
        <w:rPr>
          <w:b/>
          <w:color w:val="000000" w:themeColor="text1"/>
          <w:sz w:val="26"/>
          <w:szCs w:val="26"/>
        </w:rPr>
        <w:t>Инкинское</w:t>
      </w:r>
      <w:proofErr w:type="spellEnd"/>
      <w:r w:rsidR="00D35A78" w:rsidRPr="00034FF9">
        <w:rPr>
          <w:b/>
          <w:color w:val="000000" w:themeColor="text1"/>
          <w:sz w:val="26"/>
          <w:szCs w:val="26"/>
        </w:rPr>
        <w:t xml:space="preserve"> </w:t>
      </w:r>
      <w:r w:rsidR="003606B1" w:rsidRPr="00034FF9">
        <w:rPr>
          <w:b/>
          <w:color w:val="000000" w:themeColor="text1"/>
          <w:sz w:val="26"/>
          <w:szCs w:val="26"/>
        </w:rPr>
        <w:t xml:space="preserve">сельское поселение» </w:t>
      </w:r>
      <w:r w:rsidR="008569BD" w:rsidRPr="00034FF9">
        <w:rPr>
          <w:b/>
          <w:color w:val="000000" w:themeColor="text1"/>
          <w:sz w:val="26"/>
          <w:szCs w:val="26"/>
        </w:rPr>
        <w:t>за 20</w:t>
      </w:r>
      <w:r w:rsidR="00D7713B" w:rsidRPr="00034FF9">
        <w:rPr>
          <w:b/>
          <w:color w:val="000000" w:themeColor="text1"/>
          <w:sz w:val="26"/>
          <w:szCs w:val="26"/>
        </w:rPr>
        <w:t>2</w:t>
      </w:r>
      <w:r w:rsidR="003F21C9" w:rsidRPr="00034FF9">
        <w:rPr>
          <w:b/>
          <w:color w:val="000000" w:themeColor="text1"/>
          <w:sz w:val="26"/>
          <w:szCs w:val="26"/>
        </w:rPr>
        <w:t>3</w:t>
      </w:r>
      <w:r w:rsidRPr="00034FF9">
        <w:rPr>
          <w:b/>
          <w:color w:val="000000" w:themeColor="text1"/>
          <w:sz w:val="26"/>
          <w:szCs w:val="26"/>
        </w:rPr>
        <w:t xml:space="preserve"> год</w:t>
      </w:r>
    </w:p>
    <w:p w14:paraId="67988DBF" w14:textId="77777777" w:rsidR="00307BA5" w:rsidRPr="00F8242A" w:rsidRDefault="00307BA5" w:rsidP="00307BA5">
      <w:pPr>
        <w:pStyle w:val="a3"/>
        <w:ind w:right="-285"/>
        <w:rPr>
          <w:color w:val="000000" w:themeColor="text1"/>
          <w:sz w:val="16"/>
          <w:szCs w:val="16"/>
        </w:rPr>
      </w:pPr>
    </w:p>
    <w:p w14:paraId="6282B944" w14:textId="093413A2" w:rsidR="00F3779E" w:rsidRPr="00034FF9" w:rsidRDefault="00F3779E" w:rsidP="00F3779E">
      <w:pPr>
        <w:ind w:firstLine="709"/>
        <w:jc w:val="both"/>
        <w:rPr>
          <w:color w:val="000000" w:themeColor="text1"/>
          <w:sz w:val="26"/>
          <w:szCs w:val="26"/>
        </w:rPr>
      </w:pPr>
      <w:r w:rsidRPr="00034FF9">
        <w:rPr>
          <w:color w:val="000000" w:themeColor="text1"/>
          <w:sz w:val="26"/>
          <w:szCs w:val="26"/>
        </w:rPr>
        <w:t>Первоначально решением Совета поселения «О бюджете муниципального образования «</w:t>
      </w:r>
      <w:proofErr w:type="spellStart"/>
      <w:r w:rsidR="00D35A78" w:rsidRPr="00034FF9">
        <w:rPr>
          <w:color w:val="000000" w:themeColor="text1"/>
          <w:sz w:val="26"/>
          <w:szCs w:val="26"/>
        </w:rPr>
        <w:t>Инкинское</w:t>
      </w:r>
      <w:proofErr w:type="spellEnd"/>
      <w:r w:rsidR="00D35A78" w:rsidRPr="00034FF9">
        <w:rPr>
          <w:color w:val="000000" w:themeColor="text1"/>
          <w:sz w:val="26"/>
          <w:szCs w:val="26"/>
        </w:rPr>
        <w:t xml:space="preserve"> </w:t>
      </w:r>
      <w:r w:rsidRPr="00034FF9">
        <w:rPr>
          <w:color w:val="000000" w:themeColor="text1"/>
          <w:sz w:val="26"/>
          <w:szCs w:val="26"/>
        </w:rPr>
        <w:t>сельс</w:t>
      </w:r>
      <w:r w:rsidR="00D85091" w:rsidRPr="00034FF9">
        <w:rPr>
          <w:color w:val="000000" w:themeColor="text1"/>
          <w:sz w:val="26"/>
          <w:szCs w:val="26"/>
        </w:rPr>
        <w:t>кое поселение» на 20</w:t>
      </w:r>
      <w:r w:rsidR="00C504B0" w:rsidRPr="00034FF9">
        <w:rPr>
          <w:color w:val="000000" w:themeColor="text1"/>
          <w:sz w:val="26"/>
          <w:szCs w:val="26"/>
        </w:rPr>
        <w:t>2</w:t>
      </w:r>
      <w:r w:rsidR="003F21C9" w:rsidRPr="00034FF9">
        <w:rPr>
          <w:color w:val="000000" w:themeColor="text1"/>
          <w:sz w:val="26"/>
          <w:szCs w:val="26"/>
        </w:rPr>
        <w:t>3</w:t>
      </w:r>
      <w:r w:rsidR="00840EAA" w:rsidRPr="00034FF9">
        <w:rPr>
          <w:color w:val="000000" w:themeColor="text1"/>
          <w:sz w:val="26"/>
          <w:szCs w:val="26"/>
        </w:rPr>
        <w:t xml:space="preserve"> год</w:t>
      </w:r>
      <w:r w:rsidR="00705A14" w:rsidRPr="00034FF9">
        <w:rPr>
          <w:color w:val="000000" w:themeColor="text1"/>
          <w:sz w:val="26"/>
          <w:szCs w:val="26"/>
        </w:rPr>
        <w:t xml:space="preserve"> и на плановый период</w:t>
      </w:r>
      <w:r w:rsidR="005B40AA" w:rsidRPr="00034FF9">
        <w:rPr>
          <w:color w:val="000000" w:themeColor="text1"/>
          <w:sz w:val="26"/>
          <w:szCs w:val="26"/>
        </w:rPr>
        <w:t xml:space="preserve"> </w:t>
      </w:r>
      <w:r w:rsidR="00705A14" w:rsidRPr="00034FF9">
        <w:rPr>
          <w:color w:val="000000" w:themeColor="text1"/>
          <w:sz w:val="26"/>
          <w:szCs w:val="26"/>
        </w:rPr>
        <w:t>202</w:t>
      </w:r>
      <w:r w:rsidR="003F21C9" w:rsidRPr="00034FF9">
        <w:rPr>
          <w:color w:val="000000" w:themeColor="text1"/>
          <w:sz w:val="26"/>
          <w:szCs w:val="26"/>
        </w:rPr>
        <w:t>4</w:t>
      </w:r>
      <w:r w:rsidR="00705A14" w:rsidRPr="00034FF9">
        <w:rPr>
          <w:color w:val="000000" w:themeColor="text1"/>
          <w:sz w:val="26"/>
          <w:szCs w:val="26"/>
        </w:rPr>
        <w:t xml:space="preserve"> и 202</w:t>
      </w:r>
      <w:r w:rsidR="003F21C9" w:rsidRPr="00034FF9">
        <w:rPr>
          <w:color w:val="000000" w:themeColor="text1"/>
          <w:sz w:val="26"/>
          <w:szCs w:val="26"/>
        </w:rPr>
        <w:t>5</w:t>
      </w:r>
      <w:r w:rsidR="00705A14" w:rsidRPr="00034FF9">
        <w:rPr>
          <w:color w:val="000000" w:themeColor="text1"/>
          <w:sz w:val="26"/>
          <w:szCs w:val="26"/>
        </w:rPr>
        <w:t xml:space="preserve"> годов</w:t>
      </w:r>
      <w:r w:rsidR="00840EAA" w:rsidRPr="00034FF9">
        <w:rPr>
          <w:color w:val="000000" w:themeColor="text1"/>
          <w:sz w:val="26"/>
          <w:szCs w:val="26"/>
        </w:rPr>
        <w:t xml:space="preserve">» </w:t>
      </w:r>
      <w:r w:rsidR="00840EAA" w:rsidRPr="00034FF9">
        <w:rPr>
          <w:sz w:val="26"/>
          <w:szCs w:val="26"/>
        </w:rPr>
        <w:t xml:space="preserve">от </w:t>
      </w:r>
      <w:r w:rsidR="00A6438B" w:rsidRPr="00034FF9">
        <w:rPr>
          <w:sz w:val="26"/>
          <w:szCs w:val="26"/>
        </w:rPr>
        <w:t>23</w:t>
      </w:r>
      <w:r w:rsidR="00D85091" w:rsidRPr="00034FF9">
        <w:rPr>
          <w:sz w:val="26"/>
          <w:szCs w:val="26"/>
        </w:rPr>
        <w:t>.12.20</w:t>
      </w:r>
      <w:r w:rsidR="00705A14" w:rsidRPr="00034FF9">
        <w:rPr>
          <w:sz w:val="26"/>
          <w:szCs w:val="26"/>
        </w:rPr>
        <w:t>2</w:t>
      </w:r>
      <w:r w:rsidR="00A6438B" w:rsidRPr="00034FF9">
        <w:rPr>
          <w:sz w:val="26"/>
          <w:szCs w:val="26"/>
        </w:rPr>
        <w:t>2</w:t>
      </w:r>
      <w:r w:rsidRPr="00034FF9">
        <w:rPr>
          <w:sz w:val="26"/>
          <w:szCs w:val="26"/>
        </w:rPr>
        <w:t xml:space="preserve"> № </w:t>
      </w:r>
      <w:r w:rsidR="00A6438B" w:rsidRPr="00034FF9">
        <w:rPr>
          <w:sz w:val="26"/>
          <w:szCs w:val="26"/>
        </w:rPr>
        <w:t xml:space="preserve">15 </w:t>
      </w:r>
      <w:r w:rsidR="00840EAA" w:rsidRPr="00034FF9">
        <w:rPr>
          <w:color w:val="000000" w:themeColor="text1"/>
          <w:sz w:val="26"/>
          <w:szCs w:val="26"/>
        </w:rPr>
        <w:t xml:space="preserve">(далее - решение о бюджете </w:t>
      </w:r>
      <w:r w:rsidR="00840EAA" w:rsidRPr="00034FF9">
        <w:rPr>
          <w:sz w:val="26"/>
          <w:szCs w:val="26"/>
        </w:rPr>
        <w:t>от</w:t>
      </w:r>
      <w:r w:rsidR="00A6438B" w:rsidRPr="00034FF9">
        <w:rPr>
          <w:sz w:val="26"/>
          <w:szCs w:val="26"/>
        </w:rPr>
        <w:t xml:space="preserve"> 23</w:t>
      </w:r>
      <w:r w:rsidR="00D85091" w:rsidRPr="00034FF9">
        <w:rPr>
          <w:sz w:val="26"/>
          <w:szCs w:val="26"/>
        </w:rPr>
        <w:t>.12.20</w:t>
      </w:r>
      <w:r w:rsidR="005D7CDB" w:rsidRPr="00034FF9">
        <w:rPr>
          <w:sz w:val="26"/>
          <w:szCs w:val="26"/>
        </w:rPr>
        <w:t>2</w:t>
      </w:r>
      <w:r w:rsidR="00A6438B" w:rsidRPr="00034FF9">
        <w:rPr>
          <w:sz w:val="26"/>
          <w:szCs w:val="26"/>
        </w:rPr>
        <w:t>2</w:t>
      </w:r>
      <w:r w:rsidRPr="00034FF9">
        <w:rPr>
          <w:sz w:val="26"/>
          <w:szCs w:val="26"/>
        </w:rPr>
        <w:t xml:space="preserve"> </w:t>
      </w:r>
      <w:r w:rsidR="00953DF6">
        <w:rPr>
          <w:sz w:val="26"/>
          <w:szCs w:val="26"/>
        </w:rPr>
        <w:t xml:space="preserve">  </w:t>
      </w:r>
      <w:r w:rsidRPr="00034FF9">
        <w:rPr>
          <w:sz w:val="26"/>
          <w:szCs w:val="26"/>
        </w:rPr>
        <w:t xml:space="preserve">№ </w:t>
      </w:r>
      <w:r w:rsidR="00A6438B" w:rsidRPr="00034FF9">
        <w:rPr>
          <w:sz w:val="26"/>
          <w:szCs w:val="26"/>
        </w:rPr>
        <w:t>15</w:t>
      </w:r>
      <w:r w:rsidRPr="00034FF9">
        <w:rPr>
          <w:color w:val="000000" w:themeColor="text1"/>
          <w:sz w:val="26"/>
          <w:szCs w:val="26"/>
        </w:rPr>
        <w:t xml:space="preserve">) утверждался сбалансированный бюджет с общими объемами доходов и расходов в сумме </w:t>
      </w:r>
      <w:r w:rsidR="00D85091" w:rsidRPr="00034FF9">
        <w:rPr>
          <w:color w:val="000000" w:themeColor="text1"/>
          <w:sz w:val="26"/>
          <w:szCs w:val="26"/>
        </w:rPr>
        <w:t>1</w:t>
      </w:r>
      <w:r w:rsidR="002F1DB6" w:rsidRPr="00034FF9">
        <w:rPr>
          <w:color w:val="000000" w:themeColor="text1"/>
          <w:sz w:val="26"/>
          <w:szCs w:val="26"/>
        </w:rPr>
        <w:t>9</w:t>
      </w:r>
      <w:r w:rsidR="00D85091" w:rsidRPr="00034FF9">
        <w:rPr>
          <w:color w:val="000000" w:themeColor="text1"/>
          <w:sz w:val="26"/>
          <w:szCs w:val="26"/>
        </w:rPr>
        <w:t> </w:t>
      </w:r>
      <w:r w:rsidR="00E72696" w:rsidRPr="00034FF9">
        <w:rPr>
          <w:color w:val="000000" w:themeColor="text1"/>
          <w:sz w:val="26"/>
          <w:szCs w:val="26"/>
        </w:rPr>
        <w:t>27</w:t>
      </w:r>
      <w:r w:rsidR="002F1DB6" w:rsidRPr="00034FF9">
        <w:rPr>
          <w:color w:val="000000" w:themeColor="text1"/>
          <w:sz w:val="26"/>
          <w:szCs w:val="26"/>
        </w:rPr>
        <w:t>5</w:t>
      </w:r>
      <w:r w:rsidR="00D85091" w:rsidRPr="00034FF9">
        <w:rPr>
          <w:color w:val="000000" w:themeColor="text1"/>
          <w:sz w:val="26"/>
          <w:szCs w:val="26"/>
        </w:rPr>
        <w:t>,</w:t>
      </w:r>
      <w:r w:rsidR="002F1DB6" w:rsidRPr="00034FF9">
        <w:rPr>
          <w:color w:val="000000" w:themeColor="text1"/>
          <w:sz w:val="26"/>
          <w:szCs w:val="26"/>
        </w:rPr>
        <w:t>0</w:t>
      </w:r>
      <w:r w:rsidRPr="00034FF9">
        <w:rPr>
          <w:color w:val="000000" w:themeColor="text1"/>
          <w:sz w:val="26"/>
          <w:szCs w:val="26"/>
        </w:rPr>
        <w:t xml:space="preserve"> </w:t>
      </w:r>
      <w:proofErr w:type="spellStart"/>
      <w:r w:rsidRPr="00034FF9">
        <w:rPr>
          <w:color w:val="000000" w:themeColor="text1"/>
          <w:sz w:val="26"/>
          <w:szCs w:val="26"/>
        </w:rPr>
        <w:t>тыс.рублей</w:t>
      </w:r>
      <w:proofErr w:type="spellEnd"/>
      <w:r w:rsidRPr="00034FF9">
        <w:rPr>
          <w:color w:val="000000" w:themeColor="text1"/>
          <w:sz w:val="26"/>
          <w:szCs w:val="26"/>
        </w:rPr>
        <w:t xml:space="preserve"> (в том числе налоговые и неналоговые доходы в сумме </w:t>
      </w:r>
      <w:r w:rsidR="00871737" w:rsidRPr="00034FF9">
        <w:rPr>
          <w:color w:val="000000" w:themeColor="text1"/>
          <w:sz w:val="26"/>
          <w:szCs w:val="26"/>
        </w:rPr>
        <w:t xml:space="preserve">2 </w:t>
      </w:r>
      <w:r w:rsidR="002F1DB6" w:rsidRPr="00034FF9">
        <w:rPr>
          <w:color w:val="000000" w:themeColor="text1"/>
          <w:sz w:val="26"/>
          <w:szCs w:val="26"/>
        </w:rPr>
        <w:t>48</w:t>
      </w:r>
      <w:r w:rsidR="00E72696" w:rsidRPr="00034FF9">
        <w:rPr>
          <w:color w:val="000000" w:themeColor="text1"/>
          <w:sz w:val="26"/>
          <w:szCs w:val="26"/>
        </w:rPr>
        <w:t>8</w:t>
      </w:r>
      <w:r w:rsidR="00B51407" w:rsidRPr="00034FF9">
        <w:rPr>
          <w:color w:val="000000" w:themeColor="text1"/>
          <w:sz w:val="26"/>
          <w:szCs w:val="26"/>
        </w:rPr>
        <w:t>,</w:t>
      </w:r>
      <w:r w:rsidR="002F1DB6" w:rsidRPr="00034FF9">
        <w:rPr>
          <w:color w:val="000000" w:themeColor="text1"/>
          <w:sz w:val="26"/>
          <w:szCs w:val="26"/>
        </w:rPr>
        <w:t>7</w:t>
      </w:r>
      <w:r w:rsidRPr="00034FF9">
        <w:rPr>
          <w:color w:val="000000" w:themeColor="text1"/>
          <w:sz w:val="26"/>
          <w:szCs w:val="26"/>
        </w:rPr>
        <w:t xml:space="preserve"> </w:t>
      </w:r>
      <w:proofErr w:type="spellStart"/>
      <w:r w:rsidRPr="00034FF9">
        <w:rPr>
          <w:color w:val="000000" w:themeColor="text1"/>
          <w:sz w:val="26"/>
          <w:szCs w:val="26"/>
        </w:rPr>
        <w:t>тыс.рублей</w:t>
      </w:r>
      <w:proofErr w:type="spellEnd"/>
      <w:r w:rsidRPr="00034FF9">
        <w:rPr>
          <w:color w:val="000000" w:themeColor="text1"/>
          <w:sz w:val="26"/>
          <w:szCs w:val="26"/>
        </w:rPr>
        <w:t xml:space="preserve"> и безвозмездные поступления в сумме</w:t>
      </w:r>
      <w:r w:rsidR="005D7CDB" w:rsidRPr="00034FF9">
        <w:rPr>
          <w:color w:val="000000" w:themeColor="text1"/>
          <w:sz w:val="26"/>
          <w:szCs w:val="26"/>
        </w:rPr>
        <w:t xml:space="preserve"> 1</w:t>
      </w:r>
      <w:r w:rsidR="00E72696" w:rsidRPr="00034FF9">
        <w:rPr>
          <w:color w:val="000000" w:themeColor="text1"/>
          <w:sz w:val="26"/>
          <w:szCs w:val="26"/>
        </w:rPr>
        <w:t>6</w:t>
      </w:r>
      <w:r w:rsidR="00871737" w:rsidRPr="00034FF9">
        <w:rPr>
          <w:color w:val="000000" w:themeColor="text1"/>
          <w:sz w:val="26"/>
          <w:szCs w:val="26"/>
        </w:rPr>
        <w:t> </w:t>
      </w:r>
      <w:r w:rsidR="002F1DB6" w:rsidRPr="00034FF9">
        <w:rPr>
          <w:color w:val="000000" w:themeColor="text1"/>
          <w:sz w:val="26"/>
          <w:szCs w:val="26"/>
        </w:rPr>
        <w:t>786</w:t>
      </w:r>
      <w:r w:rsidR="00871737" w:rsidRPr="00034FF9">
        <w:rPr>
          <w:color w:val="000000" w:themeColor="text1"/>
          <w:sz w:val="26"/>
          <w:szCs w:val="26"/>
        </w:rPr>
        <w:t>,</w:t>
      </w:r>
      <w:r w:rsidR="002F1DB6" w:rsidRPr="00034FF9">
        <w:rPr>
          <w:color w:val="000000" w:themeColor="text1"/>
          <w:sz w:val="26"/>
          <w:szCs w:val="26"/>
        </w:rPr>
        <w:t>3</w:t>
      </w:r>
      <w:r w:rsidRPr="00034FF9">
        <w:rPr>
          <w:color w:val="000000" w:themeColor="text1"/>
          <w:sz w:val="26"/>
          <w:szCs w:val="26"/>
        </w:rPr>
        <w:t xml:space="preserve"> </w:t>
      </w:r>
      <w:proofErr w:type="spellStart"/>
      <w:r w:rsidRPr="00034FF9">
        <w:rPr>
          <w:color w:val="000000" w:themeColor="text1"/>
          <w:sz w:val="26"/>
          <w:szCs w:val="26"/>
        </w:rPr>
        <w:t>тыс.рублей</w:t>
      </w:r>
      <w:proofErr w:type="spellEnd"/>
      <w:r w:rsidRPr="00034FF9">
        <w:rPr>
          <w:color w:val="000000" w:themeColor="text1"/>
          <w:sz w:val="26"/>
          <w:szCs w:val="26"/>
        </w:rPr>
        <w:t>).</w:t>
      </w:r>
      <w:r w:rsidR="00412E38" w:rsidRPr="00034FF9">
        <w:rPr>
          <w:color w:val="000000" w:themeColor="text1"/>
          <w:sz w:val="26"/>
          <w:szCs w:val="26"/>
        </w:rPr>
        <w:t xml:space="preserve"> </w:t>
      </w:r>
    </w:p>
    <w:p w14:paraId="4C0A6096" w14:textId="44521153" w:rsidR="00F93D37" w:rsidRPr="00034FF9" w:rsidRDefault="00412E38" w:rsidP="00F3779E">
      <w:pPr>
        <w:ind w:firstLine="709"/>
        <w:jc w:val="both"/>
        <w:rPr>
          <w:color w:val="000000" w:themeColor="text1"/>
          <w:sz w:val="26"/>
          <w:szCs w:val="26"/>
        </w:rPr>
      </w:pPr>
      <w:r w:rsidRPr="00034FF9">
        <w:rPr>
          <w:color w:val="000000" w:themeColor="text1"/>
          <w:sz w:val="26"/>
          <w:szCs w:val="26"/>
        </w:rPr>
        <w:t>Утверждение бюджета поселения на 202</w:t>
      </w:r>
      <w:r w:rsidR="003F21C9" w:rsidRPr="00034FF9">
        <w:rPr>
          <w:color w:val="000000" w:themeColor="text1"/>
          <w:sz w:val="26"/>
          <w:szCs w:val="26"/>
        </w:rPr>
        <w:t>3</w:t>
      </w:r>
      <w:r w:rsidRPr="00034FF9">
        <w:rPr>
          <w:color w:val="000000" w:themeColor="text1"/>
          <w:sz w:val="26"/>
          <w:szCs w:val="26"/>
        </w:rPr>
        <w:t xml:space="preserve"> год</w:t>
      </w:r>
      <w:r w:rsidR="005B40AA" w:rsidRPr="00034FF9">
        <w:rPr>
          <w:color w:val="000000" w:themeColor="text1"/>
          <w:sz w:val="26"/>
          <w:szCs w:val="26"/>
        </w:rPr>
        <w:t xml:space="preserve"> и на плановый период 202</w:t>
      </w:r>
      <w:r w:rsidR="003F21C9" w:rsidRPr="00034FF9">
        <w:rPr>
          <w:color w:val="000000" w:themeColor="text1"/>
          <w:sz w:val="26"/>
          <w:szCs w:val="26"/>
        </w:rPr>
        <w:t>4</w:t>
      </w:r>
      <w:r w:rsidR="005B40AA" w:rsidRPr="00034FF9">
        <w:rPr>
          <w:color w:val="000000" w:themeColor="text1"/>
          <w:sz w:val="26"/>
          <w:szCs w:val="26"/>
        </w:rPr>
        <w:t xml:space="preserve"> и 202</w:t>
      </w:r>
      <w:r w:rsidR="003F21C9" w:rsidRPr="00034FF9">
        <w:rPr>
          <w:color w:val="000000" w:themeColor="text1"/>
          <w:sz w:val="26"/>
          <w:szCs w:val="26"/>
        </w:rPr>
        <w:t>5</w:t>
      </w:r>
      <w:r w:rsidR="005B40AA" w:rsidRPr="00034FF9">
        <w:rPr>
          <w:color w:val="000000" w:themeColor="text1"/>
          <w:sz w:val="26"/>
          <w:szCs w:val="26"/>
        </w:rPr>
        <w:t xml:space="preserve"> годов </w:t>
      </w:r>
      <w:r w:rsidRPr="00034FF9">
        <w:rPr>
          <w:color w:val="000000" w:themeColor="text1"/>
          <w:sz w:val="26"/>
          <w:szCs w:val="26"/>
        </w:rPr>
        <w:t>обеспечено до начала финансового года.</w:t>
      </w:r>
      <w:r w:rsidR="005B40AA" w:rsidRPr="00034FF9">
        <w:rPr>
          <w:color w:val="000000" w:themeColor="text1"/>
          <w:sz w:val="26"/>
          <w:szCs w:val="26"/>
        </w:rPr>
        <w:t xml:space="preserve"> </w:t>
      </w:r>
      <w:r w:rsidRPr="00034FF9">
        <w:rPr>
          <w:color w:val="000000" w:themeColor="text1"/>
          <w:sz w:val="26"/>
          <w:szCs w:val="26"/>
        </w:rPr>
        <w:t>Основные характеристики бюджета и состав показателей, содержащиеся в решении о бюджете</w:t>
      </w:r>
      <w:r w:rsidR="00F433D1" w:rsidRPr="00034FF9">
        <w:rPr>
          <w:color w:val="000000" w:themeColor="text1"/>
          <w:sz w:val="26"/>
          <w:szCs w:val="26"/>
        </w:rPr>
        <w:t>,</w:t>
      </w:r>
      <w:r w:rsidRPr="00034FF9">
        <w:rPr>
          <w:color w:val="000000" w:themeColor="text1"/>
          <w:sz w:val="26"/>
          <w:szCs w:val="26"/>
        </w:rPr>
        <w:t xml:space="preserve"> соответствуют ст. 184.1 Б</w:t>
      </w:r>
      <w:r w:rsidR="005B40AA" w:rsidRPr="00034FF9">
        <w:rPr>
          <w:color w:val="000000" w:themeColor="text1"/>
          <w:sz w:val="26"/>
          <w:szCs w:val="26"/>
        </w:rPr>
        <w:t>К</w:t>
      </w:r>
      <w:r w:rsidRPr="00034FF9">
        <w:rPr>
          <w:color w:val="000000" w:themeColor="text1"/>
          <w:sz w:val="26"/>
          <w:szCs w:val="26"/>
        </w:rPr>
        <w:t xml:space="preserve"> РФ.</w:t>
      </w:r>
    </w:p>
    <w:p w14:paraId="45283023" w14:textId="37DFAB96" w:rsidR="008D49EC" w:rsidRPr="00034FF9" w:rsidRDefault="008D49EC" w:rsidP="00F93D37">
      <w:pPr>
        <w:autoSpaceDE w:val="0"/>
        <w:autoSpaceDN w:val="0"/>
        <w:adjustRightInd w:val="0"/>
        <w:ind w:firstLine="709"/>
        <w:jc w:val="both"/>
        <w:rPr>
          <w:rFonts w:eastAsiaTheme="minorHAnsi"/>
          <w:b/>
          <w:bCs/>
          <w:sz w:val="26"/>
          <w:szCs w:val="26"/>
          <w:lang w:eastAsia="en-US"/>
        </w:rPr>
      </w:pPr>
      <w:r w:rsidRPr="00034FF9">
        <w:rPr>
          <w:color w:val="000000" w:themeColor="text1"/>
          <w:sz w:val="26"/>
          <w:szCs w:val="26"/>
        </w:rPr>
        <w:t>Проект решения</w:t>
      </w:r>
      <w:r w:rsidR="004A0091" w:rsidRPr="00034FF9">
        <w:rPr>
          <w:color w:val="000000" w:themeColor="text1"/>
          <w:sz w:val="26"/>
          <w:szCs w:val="26"/>
        </w:rPr>
        <w:t xml:space="preserve"> </w:t>
      </w:r>
      <w:r w:rsidRPr="00034FF9">
        <w:rPr>
          <w:color w:val="000000" w:themeColor="text1"/>
          <w:sz w:val="26"/>
          <w:szCs w:val="26"/>
        </w:rPr>
        <w:t>составлен с объемом доходов в сумме 4</w:t>
      </w:r>
      <w:r w:rsidR="00772B16" w:rsidRPr="00034FF9">
        <w:rPr>
          <w:color w:val="000000" w:themeColor="text1"/>
          <w:sz w:val="26"/>
          <w:szCs w:val="26"/>
        </w:rPr>
        <w:t>7</w:t>
      </w:r>
      <w:r w:rsidRPr="00034FF9">
        <w:rPr>
          <w:color w:val="000000" w:themeColor="text1"/>
          <w:sz w:val="26"/>
          <w:szCs w:val="26"/>
        </w:rPr>
        <w:t> </w:t>
      </w:r>
      <w:r w:rsidR="00772B16" w:rsidRPr="00034FF9">
        <w:rPr>
          <w:color w:val="000000" w:themeColor="text1"/>
          <w:sz w:val="26"/>
          <w:szCs w:val="26"/>
        </w:rPr>
        <w:t>380</w:t>
      </w:r>
      <w:r w:rsidRPr="00034FF9">
        <w:rPr>
          <w:color w:val="000000" w:themeColor="text1"/>
          <w:sz w:val="26"/>
          <w:szCs w:val="26"/>
        </w:rPr>
        <w:t>,</w:t>
      </w:r>
      <w:r w:rsidR="00772B16" w:rsidRPr="00034FF9">
        <w:rPr>
          <w:color w:val="000000" w:themeColor="text1"/>
          <w:sz w:val="26"/>
          <w:szCs w:val="26"/>
        </w:rPr>
        <w:t>0</w:t>
      </w:r>
      <w:r w:rsidRPr="00034FF9">
        <w:rPr>
          <w:color w:val="000000" w:themeColor="text1"/>
          <w:sz w:val="26"/>
          <w:szCs w:val="26"/>
        </w:rPr>
        <w:t xml:space="preserve"> тыс. рублей, расходов в сумме 4</w:t>
      </w:r>
      <w:r w:rsidR="00772B16" w:rsidRPr="00034FF9">
        <w:rPr>
          <w:color w:val="000000" w:themeColor="text1"/>
          <w:sz w:val="26"/>
          <w:szCs w:val="26"/>
        </w:rPr>
        <w:t>7</w:t>
      </w:r>
      <w:r w:rsidRPr="00034FF9">
        <w:rPr>
          <w:color w:val="000000" w:themeColor="text1"/>
          <w:sz w:val="26"/>
          <w:szCs w:val="26"/>
        </w:rPr>
        <w:t> </w:t>
      </w:r>
      <w:r w:rsidR="00772B16" w:rsidRPr="00034FF9">
        <w:rPr>
          <w:color w:val="000000" w:themeColor="text1"/>
          <w:sz w:val="26"/>
          <w:szCs w:val="26"/>
        </w:rPr>
        <w:t>469</w:t>
      </w:r>
      <w:r w:rsidRPr="00034FF9">
        <w:rPr>
          <w:color w:val="000000" w:themeColor="text1"/>
          <w:sz w:val="26"/>
          <w:szCs w:val="26"/>
        </w:rPr>
        <w:t>,</w:t>
      </w:r>
      <w:r w:rsidR="00772B16" w:rsidRPr="00034FF9">
        <w:rPr>
          <w:color w:val="000000" w:themeColor="text1"/>
          <w:sz w:val="26"/>
          <w:szCs w:val="26"/>
        </w:rPr>
        <w:t>5</w:t>
      </w:r>
      <w:r w:rsidRPr="00034FF9">
        <w:rPr>
          <w:color w:val="000000" w:themeColor="text1"/>
          <w:sz w:val="26"/>
          <w:szCs w:val="26"/>
        </w:rPr>
        <w:t xml:space="preserve"> </w:t>
      </w:r>
      <w:proofErr w:type="spellStart"/>
      <w:proofErr w:type="gramStart"/>
      <w:r w:rsidRPr="00034FF9">
        <w:rPr>
          <w:color w:val="000000" w:themeColor="text1"/>
          <w:sz w:val="26"/>
          <w:szCs w:val="26"/>
        </w:rPr>
        <w:t>тыс.рублей</w:t>
      </w:r>
      <w:proofErr w:type="spellEnd"/>
      <w:proofErr w:type="gramEnd"/>
      <w:r w:rsidR="0054648F" w:rsidRPr="00034FF9">
        <w:rPr>
          <w:color w:val="000000" w:themeColor="text1"/>
          <w:sz w:val="26"/>
          <w:szCs w:val="26"/>
        </w:rPr>
        <w:t xml:space="preserve">. По итогам исполнения бюджета за 2023 год сложился дефицит </w:t>
      </w:r>
      <w:r w:rsidRPr="00034FF9">
        <w:rPr>
          <w:color w:val="000000" w:themeColor="text1"/>
          <w:sz w:val="26"/>
          <w:szCs w:val="26"/>
        </w:rPr>
        <w:t xml:space="preserve">в сумме </w:t>
      </w:r>
      <w:r w:rsidR="0054648F" w:rsidRPr="00034FF9">
        <w:rPr>
          <w:color w:val="000000" w:themeColor="text1"/>
          <w:sz w:val="26"/>
          <w:szCs w:val="26"/>
        </w:rPr>
        <w:t>89</w:t>
      </w:r>
      <w:r w:rsidRPr="00034FF9">
        <w:rPr>
          <w:color w:val="000000" w:themeColor="text1"/>
          <w:sz w:val="26"/>
          <w:szCs w:val="26"/>
        </w:rPr>
        <w:t>,</w:t>
      </w:r>
      <w:r w:rsidR="0054648F" w:rsidRPr="00034FF9">
        <w:rPr>
          <w:color w:val="000000" w:themeColor="text1"/>
          <w:sz w:val="26"/>
          <w:szCs w:val="26"/>
        </w:rPr>
        <w:t>5</w:t>
      </w:r>
      <w:r w:rsidRPr="00034FF9">
        <w:rPr>
          <w:color w:val="000000" w:themeColor="text1"/>
          <w:sz w:val="26"/>
          <w:szCs w:val="26"/>
        </w:rPr>
        <w:t xml:space="preserve"> </w:t>
      </w:r>
      <w:proofErr w:type="spellStart"/>
      <w:proofErr w:type="gramStart"/>
      <w:r w:rsidRPr="00034FF9">
        <w:rPr>
          <w:color w:val="000000" w:themeColor="text1"/>
          <w:sz w:val="26"/>
          <w:szCs w:val="26"/>
        </w:rPr>
        <w:t>тыс.рублей</w:t>
      </w:r>
      <w:proofErr w:type="spellEnd"/>
      <w:proofErr w:type="gramEnd"/>
      <w:r w:rsidRPr="00034FF9">
        <w:rPr>
          <w:color w:val="000000" w:themeColor="text1"/>
          <w:sz w:val="26"/>
          <w:szCs w:val="26"/>
        </w:rPr>
        <w:t>.</w:t>
      </w:r>
    </w:p>
    <w:p w14:paraId="31CB79CB" w14:textId="4BEB58CD" w:rsidR="00F3779E" w:rsidRPr="00034FF9" w:rsidRDefault="00E67C1D" w:rsidP="00F3779E">
      <w:pPr>
        <w:ind w:firstLine="709"/>
        <w:jc w:val="both"/>
        <w:rPr>
          <w:color w:val="000000" w:themeColor="text1"/>
          <w:sz w:val="26"/>
          <w:szCs w:val="26"/>
        </w:rPr>
      </w:pPr>
      <w:r w:rsidRPr="00034FF9">
        <w:rPr>
          <w:color w:val="000000" w:themeColor="text1"/>
          <w:sz w:val="26"/>
          <w:szCs w:val="26"/>
        </w:rPr>
        <w:t>В течение 20</w:t>
      </w:r>
      <w:r w:rsidR="00F13D7B" w:rsidRPr="00034FF9">
        <w:rPr>
          <w:color w:val="000000" w:themeColor="text1"/>
          <w:sz w:val="26"/>
          <w:szCs w:val="26"/>
        </w:rPr>
        <w:t>2</w:t>
      </w:r>
      <w:r w:rsidR="003F21C9" w:rsidRPr="00034FF9">
        <w:rPr>
          <w:color w:val="000000" w:themeColor="text1"/>
          <w:sz w:val="26"/>
          <w:szCs w:val="26"/>
        </w:rPr>
        <w:t>3</w:t>
      </w:r>
      <w:r w:rsidR="00F3779E" w:rsidRPr="00034FF9">
        <w:rPr>
          <w:color w:val="000000" w:themeColor="text1"/>
          <w:sz w:val="26"/>
          <w:szCs w:val="26"/>
        </w:rPr>
        <w:t xml:space="preserve"> года объем доходов и расходов местного бюджета увеличился на</w:t>
      </w:r>
      <w:r w:rsidR="00017344" w:rsidRPr="00034FF9">
        <w:rPr>
          <w:color w:val="000000" w:themeColor="text1"/>
          <w:sz w:val="26"/>
          <w:szCs w:val="26"/>
        </w:rPr>
        <w:t xml:space="preserve"> </w:t>
      </w:r>
      <w:r w:rsidR="00F13D7B" w:rsidRPr="00034FF9">
        <w:rPr>
          <w:color w:val="000000" w:themeColor="text1"/>
          <w:sz w:val="26"/>
          <w:szCs w:val="26"/>
        </w:rPr>
        <w:t>2</w:t>
      </w:r>
      <w:r w:rsidR="002F3A4A" w:rsidRPr="00034FF9">
        <w:rPr>
          <w:color w:val="000000" w:themeColor="text1"/>
          <w:sz w:val="26"/>
          <w:szCs w:val="26"/>
        </w:rPr>
        <w:t>8</w:t>
      </w:r>
      <w:r w:rsidR="00017344" w:rsidRPr="00034FF9">
        <w:rPr>
          <w:color w:val="000000" w:themeColor="text1"/>
          <w:sz w:val="26"/>
          <w:szCs w:val="26"/>
        </w:rPr>
        <w:t xml:space="preserve"> </w:t>
      </w:r>
      <w:r w:rsidR="002F3A4A" w:rsidRPr="00034FF9">
        <w:rPr>
          <w:color w:val="000000" w:themeColor="text1"/>
          <w:sz w:val="26"/>
          <w:szCs w:val="26"/>
        </w:rPr>
        <w:t>194</w:t>
      </w:r>
      <w:r w:rsidRPr="00034FF9">
        <w:rPr>
          <w:color w:val="000000" w:themeColor="text1"/>
          <w:sz w:val="26"/>
          <w:szCs w:val="26"/>
        </w:rPr>
        <w:t>,</w:t>
      </w:r>
      <w:r w:rsidR="002F3A4A" w:rsidRPr="00034FF9">
        <w:rPr>
          <w:color w:val="000000" w:themeColor="text1"/>
          <w:sz w:val="26"/>
          <w:szCs w:val="26"/>
        </w:rPr>
        <w:t>4</w:t>
      </w:r>
      <w:r w:rsidR="00F3779E" w:rsidRPr="00034FF9">
        <w:rPr>
          <w:color w:val="000000" w:themeColor="text1"/>
          <w:sz w:val="26"/>
          <w:szCs w:val="26"/>
        </w:rPr>
        <w:t xml:space="preserve"> </w:t>
      </w:r>
      <w:proofErr w:type="spellStart"/>
      <w:proofErr w:type="gramStart"/>
      <w:r w:rsidR="00F3779E" w:rsidRPr="00034FF9">
        <w:rPr>
          <w:color w:val="000000" w:themeColor="text1"/>
          <w:sz w:val="26"/>
          <w:szCs w:val="26"/>
        </w:rPr>
        <w:t>тыс.рублей</w:t>
      </w:r>
      <w:proofErr w:type="spellEnd"/>
      <w:proofErr w:type="gramEnd"/>
      <w:r w:rsidR="00F3779E" w:rsidRPr="00034FF9">
        <w:rPr>
          <w:color w:val="000000" w:themeColor="text1"/>
          <w:sz w:val="26"/>
          <w:szCs w:val="26"/>
        </w:rPr>
        <w:t xml:space="preserve"> и </w:t>
      </w:r>
      <w:r w:rsidR="00A21B71" w:rsidRPr="00034FF9">
        <w:rPr>
          <w:color w:val="000000" w:themeColor="text1"/>
          <w:sz w:val="26"/>
          <w:szCs w:val="26"/>
        </w:rPr>
        <w:t>2</w:t>
      </w:r>
      <w:r w:rsidR="002F3A4A" w:rsidRPr="00034FF9">
        <w:rPr>
          <w:color w:val="000000" w:themeColor="text1"/>
          <w:sz w:val="26"/>
          <w:szCs w:val="26"/>
        </w:rPr>
        <w:t>8</w:t>
      </w:r>
      <w:r w:rsidR="00F13D7B" w:rsidRPr="00034FF9">
        <w:rPr>
          <w:color w:val="000000" w:themeColor="text1"/>
          <w:sz w:val="26"/>
          <w:szCs w:val="26"/>
        </w:rPr>
        <w:t xml:space="preserve"> </w:t>
      </w:r>
      <w:r w:rsidR="00296928" w:rsidRPr="00034FF9">
        <w:rPr>
          <w:color w:val="000000" w:themeColor="text1"/>
          <w:sz w:val="26"/>
          <w:szCs w:val="26"/>
        </w:rPr>
        <w:t>3</w:t>
      </w:r>
      <w:r w:rsidR="00F13D7B" w:rsidRPr="00034FF9">
        <w:rPr>
          <w:color w:val="000000" w:themeColor="text1"/>
          <w:sz w:val="26"/>
          <w:szCs w:val="26"/>
        </w:rPr>
        <w:t>4</w:t>
      </w:r>
      <w:r w:rsidR="002F3A4A" w:rsidRPr="00034FF9">
        <w:rPr>
          <w:color w:val="000000" w:themeColor="text1"/>
          <w:sz w:val="26"/>
          <w:szCs w:val="26"/>
        </w:rPr>
        <w:t>2</w:t>
      </w:r>
      <w:r w:rsidRPr="00034FF9">
        <w:rPr>
          <w:color w:val="000000" w:themeColor="text1"/>
          <w:sz w:val="26"/>
          <w:szCs w:val="26"/>
        </w:rPr>
        <w:t>,</w:t>
      </w:r>
      <w:r w:rsidR="002F3A4A" w:rsidRPr="00034FF9">
        <w:rPr>
          <w:color w:val="000000" w:themeColor="text1"/>
          <w:sz w:val="26"/>
          <w:szCs w:val="26"/>
        </w:rPr>
        <w:t>3</w:t>
      </w:r>
      <w:r w:rsidR="00F433D1" w:rsidRPr="00034FF9">
        <w:rPr>
          <w:color w:val="000000" w:themeColor="text1"/>
          <w:sz w:val="26"/>
          <w:szCs w:val="26"/>
        </w:rPr>
        <w:t xml:space="preserve"> </w:t>
      </w:r>
      <w:proofErr w:type="spellStart"/>
      <w:r w:rsidR="00F433D1" w:rsidRPr="00034FF9">
        <w:rPr>
          <w:color w:val="000000" w:themeColor="text1"/>
          <w:sz w:val="26"/>
          <w:szCs w:val="26"/>
        </w:rPr>
        <w:t>тыс.рублей</w:t>
      </w:r>
      <w:proofErr w:type="spellEnd"/>
      <w:r w:rsidR="00F3779E" w:rsidRPr="00034FF9">
        <w:rPr>
          <w:color w:val="000000" w:themeColor="text1"/>
          <w:sz w:val="26"/>
          <w:szCs w:val="26"/>
        </w:rPr>
        <w:t xml:space="preserve"> соответственно.</w:t>
      </w:r>
    </w:p>
    <w:p w14:paraId="660C3ABC" w14:textId="4D55929C" w:rsidR="00F3779E" w:rsidRPr="00034FF9" w:rsidRDefault="00683AD3" w:rsidP="00F3779E">
      <w:pPr>
        <w:ind w:firstLine="709"/>
        <w:jc w:val="both"/>
        <w:rPr>
          <w:color w:val="000000" w:themeColor="text1"/>
          <w:sz w:val="26"/>
          <w:szCs w:val="26"/>
        </w:rPr>
      </w:pPr>
      <w:r w:rsidRPr="00034FF9">
        <w:rPr>
          <w:color w:val="000000" w:themeColor="text1"/>
          <w:sz w:val="26"/>
          <w:szCs w:val="26"/>
        </w:rPr>
        <w:t xml:space="preserve">Решение о бюджете от </w:t>
      </w:r>
      <w:r w:rsidR="003C7F1E" w:rsidRPr="00034FF9">
        <w:rPr>
          <w:color w:val="000000" w:themeColor="text1"/>
          <w:sz w:val="26"/>
          <w:szCs w:val="26"/>
        </w:rPr>
        <w:t>23</w:t>
      </w:r>
      <w:r w:rsidR="00F3779E" w:rsidRPr="00034FF9">
        <w:rPr>
          <w:sz w:val="26"/>
          <w:szCs w:val="26"/>
        </w:rPr>
        <w:t>.12.20</w:t>
      </w:r>
      <w:r w:rsidR="00A21B71" w:rsidRPr="00034FF9">
        <w:rPr>
          <w:sz w:val="26"/>
          <w:szCs w:val="26"/>
        </w:rPr>
        <w:t>2</w:t>
      </w:r>
      <w:r w:rsidR="003C7F1E" w:rsidRPr="00034FF9">
        <w:rPr>
          <w:sz w:val="26"/>
          <w:szCs w:val="26"/>
        </w:rPr>
        <w:t>2</w:t>
      </w:r>
      <w:r w:rsidR="00F3779E" w:rsidRPr="00034FF9">
        <w:rPr>
          <w:sz w:val="26"/>
          <w:szCs w:val="26"/>
        </w:rPr>
        <w:t xml:space="preserve"> № </w:t>
      </w:r>
      <w:r w:rsidR="003C7F1E" w:rsidRPr="00034FF9">
        <w:rPr>
          <w:sz w:val="26"/>
          <w:szCs w:val="26"/>
        </w:rPr>
        <w:t>15</w:t>
      </w:r>
      <w:r w:rsidR="00F3779E" w:rsidRPr="00034FF9">
        <w:rPr>
          <w:color w:val="000000" w:themeColor="text1"/>
          <w:sz w:val="26"/>
          <w:szCs w:val="26"/>
        </w:rPr>
        <w:t xml:space="preserve"> подвергалось </w:t>
      </w:r>
      <w:r w:rsidR="00F3779E" w:rsidRPr="00034FF9">
        <w:rPr>
          <w:sz w:val="26"/>
          <w:szCs w:val="26"/>
        </w:rPr>
        <w:t xml:space="preserve">изменениям </w:t>
      </w:r>
      <w:r w:rsidR="00442637" w:rsidRPr="00034FF9">
        <w:rPr>
          <w:sz w:val="26"/>
          <w:szCs w:val="26"/>
        </w:rPr>
        <w:t>5</w:t>
      </w:r>
      <w:r w:rsidR="00F3779E" w:rsidRPr="00034FF9">
        <w:rPr>
          <w:color w:val="000000" w:themeColor="text1"/>
          <w:sz w:val="26"/>
          <w:szCs w:val="26"/>
        </w:rPr>
        <w:t xml:space="preserve"> раз (Таблица 1).</w:t>
      </w:r>
    </w:p>
    <w:p w14:paraId="7E361DE7" w14:textId="77777777" w:rsidR="00F3779E" w:rsidRPr="00034FF9" w:rsidRDefault="00F3779E" w:rsidP="00FA649A">
      <w:pPr>
        <w:ind w:right="-143"/>
        <w:jc w:val="right"/>
        <w:rPr>
          <w:color w:val="000000" w:themeColor="text1"/>
          <w:sz w:val="26"/>
          <w:szCs w:val="26"/>
        </w:rPr>
      </w:pPr>
      <w:r w:rsidRPr="00034FF9">
        <w:rPr>
          <w:color w:val="000000" w:themeColor="text1"/>
          <w:sz w:val="26"/>
          <w:szCs w:val="26"/>
        </w:rPr>
        <w:t>Таблица 1</w:t>
      </w:r>
    </w:p>
    <w:p w14:paraId="7D261E6D" w14:textId="6FD63739" w:rsidR="00F3779E" w:rsidRPr="00034FF9" w:rsidRDefault="00F3779E" w:rsidP="00F3779E">
      <w:pPr>
        <w:jc w:val="center"/>
        <w:rPr>
          <w:b/>
          <w:color w:val="000000" w:themeColor="text1"/>
          <w:sz w:val="26"/>
          <w:szCs w:val="26"/>
        </w:rPr>
      </w:pPr>
      <w:r w:rsidRPr="00034FF9">
        <w:rPr>
          <w:b/>
          <w:color w:val="000000" w:themeColor="text1"/>
          <w:sz w:val="26"/>
          <w:szCs w:val="26"/>
        </w:rPr>
        <w:t>Изменения, вносимые в бюджет муниципального образования «</w:t>
      </w:r>
      <w:proofErr w:type="spellStart"/>
      <w:r w:rsidR="00684854" w:rsidRPr="00034FF9">
        <w:rPr>
          <w:b/>
          <w:color w:val="000000" w:themeColor="text1"/>
          <w:sz w:val="26"/>
          <w:szCs w:val="26"/>
        </w:rPr>
        <w:t>Инкинское</w:t>
      </w:r>
      <w:proofErr w:type="spellEnd"/>
      <w:r w:rsidR="00684854" w:rsidRPr="00034FF9">
        <w:rPr>
          <w:b/>
          <w:color w:val="000000" w:themeColor="text1"/>
          <w:sz w:val="26"/>
          <w:szCs w:val="26"/>
        </w:rPr>
        <w:t xml:space="preserve"> </w:t>
      </w:r>
      <w:r w:rsidR="008569BD" w:rsidRPr="00034FF9">
        <w:rPr>
          <w:b/>
          <w:color w:val="000000" w:themeColor="text1"/>
          <w:sz w:val="26"/>
          <w:szCs w:val="26"/>
        </w:rPr>
        <w:t>сельское поселение» за 20</w:t>
      </w:r>
      <w:r w:rsidR="000A2312" w:rsidRPr="00034FF9">
        <w:rPr>
          <w:b/>
          <w:color w:val="000000" w:themeColor="text1"/>
          <w:sz w:val="26"/>
          <w:szCs w:val="26"/>
        </w:rPr>
        <w:t>2</w:t>
      </w:r>
      <w:r w:rsidR="003F21C9" w:rsidRPr="00034FF9">
        <w:rPr>
          <w:b/>
          <w:color w:val="000000" w:themeColor="text1"/>
          <w:sz w:val="26"/>
          <w:szCs w:val="26"/>
        </w:rPr>
        <w:t>3</w:t>
      </w:r>
      <w:r w:rsidRPr="00034FF9">
        <w:rPr>
          <w:b/>
          <w:color w:val="000000" w:themeColor="text1"/>
          <w:sz w:val="26"/>
          <w:szCs w:val="26"/>
        </w:rPr>
        <w:t xml:space="preserve"> год</w:t>
      </w:r>
    </w:p>
    <w:p w14:paraId="3A6A3103" w14:textId="77777777" w:rsidR="00F3779E" w:rsidRPr="00230E3B" w:rsidRDefault="00F3779E" w:rsidP="00182B9B">
      <w:pPr>
        <w:ind w:right="-143"/>
        <w:jc w:val="right"/>
        <w:rPr>
          <w:b/>
          <w:color w:val="000000" w:themeColor="text1"/>
        </w:rPr>
      </w:pPr>
      <w:r w:rsidRPr="00230E3B">
        <w:rPr>
          <w:b/>
          <w:color w:val="000000" w:themeColor="text1"/>
        </w:rPr>
        <w:t>тыс. рублей</w:t>
      </w:r>
    </w:p>
    <w:tbl>
      <w:tblPr>
        <w:tblW w:w="9528" w:type="dxa"/>
        <w:tblLayout w:type="fixed"/>
        <w:tblCellMar>
          <w:left w:w="30" w:type="dxa"/>
          <w:right w:w="30" w:type="dxa"/>
        </w:tblCellMar>
        <w:tblLook w:val="0000" w:firstRow="0" w:lastRow="0" w:firstColumn="0" w:lastColumn="0" w:noHBand="0" w:noVBand="0"/>
      </w:tblPr>
      <w:tblGrid>
        <w:gridCol w:w="2208"/>
        <w:gridCol w:w="1210"/>
        <w:gridCol w:w="1514"/>
        <w:gridCol w:w="1080"/>
        <w:gridCol w:w="1306"/>
        <w:gridCol w:w="2210"/>
      </w:tblGrid>
      <w:tr w:rsidR="00B51407" w:rsidRPr="00643837" w14:paraId="6AE1B365" w14:textId="77777777" w:rsidTr="00017344">
        <w:trPr>
          <w:trHeight w:val="1234"/>
        </w:trPr>
        <w:tc>
          <w:tcPr>
            <w:tcW w:w="2208" w:type="dxa"/>
            <w:tcBorders>
              <w:top w:val="single" w:sz="6" w:space="0" w:color="auto"/>
              <w:left w:val="single" w:sz="6" w:space="0" w:color="auto"/>
              <w:bottom w:val="single" w:sz="6" w:space="0" w:color="auto"/>
              <w:right w:val="single" w:sz="6" w:space="0" w:color="auto"/>
            </w:tcBorders>
          </w:tcPr>
          <w:p w14:paraId="16E70BD8" w14:textId="77777777" w:rsidR="00B51407" w:rsidRPr="00643837" w:rsidRDefault="00B51407">
            <w:pPr>
              <w:autoSpaceDE w:val="0"/>
              <w:autoSpaceDN w:val="0"/>
              <w:adjustRightInd w:val="0"/>
              <w:jc w:val="center"/>
              <w:rPr>
                <w:rFonts w:eastAsiaTheme="minorHAnsi"/>
                <w:b/>
                <w:bCs/>
                <w:color w:val="000000" w:themeColor="text1"/>
                <w:sz w:val="20"/>
                <w:szCs w:val="20"/>
                <w:lang w:eastAsia="en-US"/>
              </w:rPr>
            </w:pPr>
            <w:r w:rsidRPr="00643837">
              <w:rPr>
                <w:rFonts w:eastAsiaTheme="minorHAnsi"/>
                <w:b/>
                <w:bCs/>
                <w:color w:val="000000" w:themeColor="text1"/>
                <w:sz w:val="20"/>
                <w:szCs w:val="20"/>
                <w:lang w:eastAsia="en-US"/>
              </w:rPr>
              <w:t>Решение Совета поселения</w:t>
            </w:r>
          </w:p>
        </w:tc>
        <w:tc>
          <w:tcPr>
            <w:tcW w:w="1210" w:type="dxa"/>
            <w:tcBorders>
              <w:top w:val="single" w:sz="6" w:space="0" w:color="auto"/>
              <w:left w:val="single" w:sz="6" w:space="0" w:color="auto"/>
              <w:bottom w:val="single" w:sz="6" w:space="0" w:color="auto"/>
              <w:right w:val="single" w:sz="6" w:space="0" w:color="auto"/>
            </w:tcBorders>
          </w:tcPr>
          <w:p w14:paraId="38BE2972" w14:textId="77777777" w:rsidR="00B51407" w:rsidRPr="00643837" w:rsidRDefault="00B51407">
            <w:pPr>
              <w:autoSpaceDE w:val="0"/>
              <w:autoSpaceDN w:val="0"/>
              <w:adjustRightInd w:val="0"/>
              <w:jc w:val="center"/>
              <w:rPr>
                <w:rFonts w:eastAsiaTheme="minorHAnsi"/>
                <w:b/>
                <w:bCs/>
                <w:color w:val="000000" w:themeColor="text1"/>
                <w:sz w:val="20"/>
                <w:szCs w:val="20"/>
                <w:lang w:eastAsia="en-US"/>
              </w:rPr>
            </w:pPr>
            <w:r w:rsidRPr="00643837">
              <w:rPr>
                <w:rFonts w:eastAsiaTheme="minorHAnsi"/>
                <w:b/>
                <w:bCs/>
                <w:color w:val="000000" w:themeColor="text1"/>
                <w:sz w:val="20"/>
                <w:szCs w:val="20"/>
                <w:lang w:eastAsia="en-US"/>
              </w:rPr>
              <w:t>Доходы</w:t>
            </w:r>
          </w:p>
        </w:tc>
        <w:tc>
          <w:tcPr>
            <w:tcW w:w="1514" w:type="dxa"/>
            <w:tcBorders>
              <w:top w:val="single" w:sz="6" w:space="0" w:color="auto"/>
              <w:left w:val="single" w:sz="6" w:space="0" w:color="auto"/>
              <w:bottom w:val="single" w:sz="6" w:space="0" w:color="auto"/>
              <w:right w:val="single" w:sz="6" w:space="0" w:color="auto"/>
            </w:tcBorders>
          </w:tcPr>
          <w:p w14:paraId="7248DB4B" w14:textId="3D764001" w:rsidR="00B51407" w:rsidRPr="00643837" w:rsidRDefault="00B51407">
            <w:pPr>
              <w:autoSpaceDE w:val="0"/>
              <w:autoSpaceDN w:val="0"/>
              <w:adjustRightInd w:val="0"/>
              <w:jc w:val="center"/>
              <w:rPr>
                <w:rFonts w:eastAsiaTheme="minorHAnsi"/>
                <w:b/>
                <w:bCs/>
                <w:color w:val="000000" w:themeColor="text1"/>
                <w:sz w:val="20"/>
                <w:szCs w:val="20"/>
                <w:lang w:eastAsia="en-US"/>
              </w:rPr>
            </w:pPr>
            <w:r w:rsidRPr="00643837">
              <w:rPr>
                <w:rFonts w:eastAsiaTheme="minorHAnsi"/>
                <w:b/>
                <w:bCs/>
                <w:color w:val="000000" w:themeColor="text1"/>
                <w:sz w:val="20"/>
                <w:szCs w:val="20"/>
                <w:lang w:eastAsia="en-US"/>
              </w:rPr>
              <w:t>Изменения «+</w:t>
            </w:r>
            <w:r w:rsidR="006025F8" w:rsidRPr="00643837">
              <w:rPr>
                <w:rFonts w:eastAsiaTheme="minorHAnsi"/>
                <w:b/>
                <w:bCs/>
                <w:color w:val="000000" w:themeColor="text1"/>
                <w:sz w:val="20"/>
                <w:szCs w:val="20"/>
                <w:lang w:eastAsia="en-US"/>
              </w:rPr>
              <w:t>» увеличение</w:t>
            </w:r>
            <w:r w:rsidRPr="00643837">
              <w:rPr>
                <w:rFonts w:eastAsiaTheme="minorHAnsi"/>
                <w:b/>
                <w:bCs/>
                <w:color w:val="000000" w:themeColor="text1"/>
                <w:sz w:val="20"/>
                <w:szCs w:val="20"/>
                <w:lang w:eastAsia="en-US"/>
              </w:rPr>
              <w:t xml:space="preserve">; «-» уменьшение  </w:t>
            </w:r>
          </w:p>
        </w:tc>
        <w:tc>
          <w:tcPr>
            <w:tcW w:w="1080" w:type="dxa"/>
            <w:tcBorders>
              <w:top w:val="single" w:sz="6" w:space="0" w:color="auto"/>
              <w:left w:val="single" w:sz="6" w:space="0" w:color="auto"/>
              <w:bottom w:val="single" w:sz="6" w:space="0" w:color="auto"/>
              <w:right w:val="single" w:sz="6" w:space="0" w:color="auto"/>
            </w:tcBorders>
          </w:tcPr>
          <w:p w14:paraId="7011C720" w14:textId="77777777" w:rsidR="00B51407" w:rsidRPr="00643837" w:rsidRDefault="00B51407">
            <w:pPr>
              <w:autoSpaceDE w:val="0"/>
              <w:autoSpaceDN w:val="0"/>
              <w:adjustRightInd w:val="0"/>
              <w:jc w:val="center"/>
              <w:rPr>
                <w:rFonts w:eastAsiaTheme="minorHAnsi"/>
                <w:b/>
                <w:bCs/>
                <w:color w:val="000000" w:themeColor="text1"/>
                <w:sz w:val="20"/>
                <w:szCs w:val="20"/>
                <w:lang w:eastAsia="en-US"/>
              </w:rPr>
            </w:pPr>
            <w:r w:rsidRPr="00643837">
              <w:rPr>
                <w:rFonts w:eastAsiaTheme="minorHAnsi"/>
                <w:b/>
                <w:bCs/>
                <w:color w:val="000000" w:themeColor="text1"/>
                <w:sz w:val="20"/>
                <w:szCs w:val="20"/>
                <w:lang w:eastAsia="en-US"/>
              </w:rPr>
              <w:t>Расходы</w:t>
            </w:r>
          </w:p>
        </w:tc>
        <w:tc>
          <w:tcPr>
            <w:tcW w:w="1306" w:type="dxa"/>
            <w:tcBorders>
              <w:top w:val="single" w:sz="6" w:space="0" w:color="auto"/>
              <w:left w:val="single" w:sz="6" w:space="0" w:color="auto"/>
              <w:bottom w:val="single" w:sz="6" w:space="0" w:color="auto"/>
              <w:right w:val="single" w:sz="6" w:space="0" w:color="auto"/>
            </w:tcBorders>
          </w:tcPr>
          <w:p w14:paraId="751112A1" w14:textId="0F0F4DA8" w:rsidR="00B51407" w:rsidRPr="00643837" w:rsidRDefault="006025F8">
            <w:pPr>
              <w:autoSpaceDE w:val="0"/>
              <w:autoSpaceDN w:val="0"/>
              <w:adjustRightInd w:val="0"/>
              <w:jc w:val="center"/>
              <w:rPr>
                <w:rFonts w:eastAsiaTheme="minorHAnsi"/>
                <w:b/>
                <w:bCs/>
                <w:color w:val="000000" w:themeColor="text1"/>
                <w:sz w:val="20"/>
                <w:szCs w:val="20"/>
                <w:lang w:eastAsia="en-US"/>
              </w:rPr>
            </w:pPr>
            <w:r w:rsidRPr="00643837">
              <w:rPr>
                <w:rFonts w:eastAsiaTheme="minorHAnsi"/>
                <w:b/>
                <w:bCs/>
                <w:color w:val="000000" w:themeColor="text1"/>
                <w:sz w:val="20"/>
                <w:szCs w:val="20"/>
                <w:lang w:eastAsia="en-US"/>
              </w:rPr>
              <w:t>Изменения: «</w:t>
            </w:r>
            <w:r w:rsidR="00B51407" w:rsidRPr="00643837">
              <w:rPr>
                <w:rFonts w:eastAsiaTheme="minorHAnsi"/>
                <w:b/>
                <w:bCs/>
                <w:color w:val="000000" w:themeColor="text1"/>
                <w:sz w:val="20"/>
                <w:szCs w:val="20"/>
                <w:lang w:eastAsia="en-US"/>
              </w:rPr>
              <w:t>+» увеличение; «-» уменьшение</w:t>
            </w:r>
          </w:p>
        </w:tc>
        <w:tc>
          <w:tcPr>
            <w:tcW w:w="2210" w:type="dxa"/>
            <w:tcBorders>
              <w:top w:val="single" w:sz="6" w:space="0" w:color="auto"/>
              <w:left w:val="single" w:sz="6" w:space="0" w:color="auto"/>
              <w:bottom w:val="single" w:sz="6" w:space="0" w:color="auto"/>
              <w:right w:val="single" w:sz="6" w:space="0" w:color="auto"/>
            </w:tcBorders>
          </w:tcPr>
          <w:p w14:paraId="2B049C02" w14:textId="77777777" w:rsidR="00B51407" w:rsidRPr="00643837" w:rsidRDefault="00B51407">
            <w:pPr>
              <w:autoSpaceDE w:val="0"/>
              <w:autoSpaceDN w:val="0"/>
              <w:adjustRightInd w:val="0"/>
              <w:jc w:val="center"/>
              <w:rPr>
                <w:rFonts w:eastAsiaTheme="minorHAnsi"/>
                <w:b/>
                <w:bCs/>
                <w:color w:val="000000" w:themeColor="text1"/>
                <w:sz w:val="20"/>
                <w:szCs w:val="20"/>
                <w:lang w:eastAsia="en-US"/>
              </w:rPr>
            </w:pPr>
            <w:r w:rsidRPr="00643837">
              <w:rPr>
                <w:rFonts w:eastAsiaTheme="minorHAnsi"/>
                <w:b/>
                <w:bCs/>
                <w:color w:val="000000" w:themeColor="text1"/>
                <w:sz w:val="20"/>
                <w:szCs w:val="20"/>
                <w:lang w:eastAsia="en-US"/>
              </w:rPr>
              <w:t>«-» дефицит; «+» профицит</w:t>
            </w:r>
          </w:p>
        </w:tc>
      </w:tr>
      <w:tr w:rsidR="00B51407" w:rsidRPr="00643837" w14:paraId="6DE58F78" w14:textId="77777777" w:rsidTr="00017344">
        <w:trPr>
          <w:trHeight w:val="290"/>
        </w:trPr>
        <w:tc>
          <w:tcPr>
            <w:tcW w:w="2208" w:type="dxa"/>
            <w:tcBorders>
              <w:top w:val="single" w:sz="6" w:space="0" w:color="auto"/>
              <w:left w:val="single" w:sz="6" w:space="0" w:color="auto"/>
              <w:bottom w:val="single" w:sz="6" w:space="0" w:color="auto"/>
              <w:right w:val="single" w:sz="6" w:space="0" w:color="auto"/>
            </w:tcBorders>
          </w:tcPr>
          <w:p w14:paraId="6FAC0C25" w14:textId="6B591C31" w:rsidR="00B51407" w:rsidRPr="00643837" w:rsidRDefault="00B3288B" w:rsidP="00363844">
            <w:pPr>
              <w:autoSpaceDE w:val="0"/>
              <w:autoSpaceDN w:val="0"/>
              <w:adjustRightInd w:val="0"/>
              <w:jc w:val="center"/>
              <w:rPr>
                <w:rFonts w:eastAsiaTheme="minorHAnsi"/>
                <w:color w:val="000000" w:themeColor="text1"/>
                <w:sz w:val="20"/>
                <w:szCs w:val="20"/>
                <w:lang w:eastAsia="en-US"/>
              </w:rPr>
            </w:pPr>
            <w:r>
              <w:rPr>
                <w:rFonts w:eastAsiaTheme="minorHAnsi"/>
                <w:color w:val="000000" w:themeColor="text1"/>
                <w:sz w:val="20"/>
                <w:szCs w:val="20"/>
                <w:lang w:eastAsia="en-US"/>
              </w:rPr>
              <w:t>15</w:t>
            </w:r>
            <w:r w:rsidR="00B51407" w:rsidRPr="00643837">
              <w:rPr>
                <w:rFonts w:eastAsiaTheme="minorHAnsi"/>
                <w:color w:val="000000" w:themeColor="text1"/>
                <w:sz w:val="20"/>
                <w:szCs w:val="20"/>
                <w:lang w:eastAsia="en-US"/>
              </w:rPr>
              <w:t xml:space="preserve"> от </w:t>
            </w:r>
            <w:r>
              <w:rPr>
                <w:rFonts w:eastAsiaTheme="minorHAnsi"/>
                <w:color w:val="000000" w:themeColor="text1"/>
                <w:sz w:val="20"/>
                <w:szCs w:val="20"/>
                <w:lang w:eastAsia="en-US"/>
              </w:rPr>
              <w:t>23</w:t>
            </w:r>
            <w:r w:rsidR="00B51407" w:rsidRPr="00643837">
              <w:rPr>
                <w:rFonts w:eastAsiaTheme="minorHAnsi"/>
                <w:color w:val="000000" w:themeColor="text1"/>
                <w:sz w:val="20"/>
                <w:szCs w:val="20"/>
                <w:lang w:eastAsia="en-US"/>
              </w:rPr>
              <w:t>.12.20</w:t>
            </w:r>
            <w:r w:rsidR="00BE6316">
              <w:rPr>
                <w:rFonts w:eastAsiaTheme="minorHAnsi"/>
                <w:color w:val="000000" w:themeColor="text1"/>
                <w:sz w:val="20"/>
                <w:szCs w:val="20"/>
                <w:lang w:eastAsia="en-US"/>
              </w:rPr>
              <w:t>2</w:t>
            </w:r>
            <w:r>
              <w:rPr>
                <w:rFonts w:eastAsiaTheme="minorHAnsi"/>
                <w:color w:val="000000" w:themeColor="text1"/>
                <w:sz w:val="20"/>
                <w:szCs w:val="20"/>
                <w:lang w:eastAsia="en-US"/>
              </w:rPr>
              <w:t>2</w:t>
            </w:r>
          </w:p>
        </w:tc>
        <w:tc>
          <w:tcPr>
            <w:tcW w:w="1210" w:type="dxa"/>
            <w:tcBorders>
              <w:top w:val="single" w:sz="6" w:space="0" w:color="auto"/>
              <w:left w:val="single" w:sz="6" w:space="0" w:color="auto"/>
              <w:bottom w:val="single" w:sz="6" w:space="0" w:color="auto"/>
              <w:right w:val="single" w:sz="6" w:space="0" w:color="auto"/>
            </w:tcBorders>
          </w:tcPr>
          <w:p w14:paraId="365ADB5B" w14:textId="0EBE555F" w:rsidR="00B51407" w:rsidRPr="00643837" w:rsidRDefault="00B51407" w:rsidP="00363844">
            <w:pPr>
              <w:autoSpaceDE w:val="0"/>
              <w:autoSpaceDN w:val="0"/>
              <w:adjustRightInd w:val="0"/>
              <w:jc w:val="center"/>
              <w:rPr>
                <w:rFonts w:eastAsiaTheme="minorHAnsi"/>
                <w:color w:val="000000" w:themeColor="text1"/>
                <w:sz w:val="20"/>
                <w:szCs w:val="20"/>
                <w:lang w:eastAsia="en-US"/>
              </w:rPr>
            </w:pPr>
            <w:r w:rsidRPr="00643837">
              <w:rPr>
                <w:rFonts w:eastAsiaTheme="minorHAnsi"/>
                <w:color w:val="000000" w:themeColor="text1"/>
                <w:sz w:val="20"/>
                <w:szCs w:val="20"/>
                <w:lang w:eastAsia="en-US"/>
              </w:rPr>
              <w:t>1</w:t>
            </w:r>
            <w:r w:rsidR="00B3288B">
              <w:rPr>
                <w:rFonts w:eastAsiaTheme="minorHAnsi"/>
                <w:color w:val="000000" w:themeColor="text1"/>
                <w:sz w:val="20"/>
                <w:szCs w:val="20"/>
                <w:lang w:eastAsia="en-US"/>
              </w:rPr>
              <w:t>9</w:t>
            </w:r>
            <w:r w:rsidRPr="00643837">
              <w:rPr>
                <w:rFonts w:eastAsiaTheme="minorHAnsi"/>
                <w:color w:val="000000" w:themeColor="text1"/>
                <w:sz w:val="20"/>
                <w:szCs w:val="20"/>
                <w:lang w:eastAsia="en-US"/>
              </w:rPr>
              <w:t xml:space="preserve"> </w:t>
            </w:r>
            <w:r w:rsidR="00363844">
              <w:rPr>
                <w:rFonts w:eastAsiaTheme="minorHAnsi"/>
                <w:color w:val="000000" w:themeColor="text1"/>
                <w:sz w:val="20"/>
                <w:szCs w:val="20"/>
                <w:lang w:eastAsia="en-US"/>
              </w:rPr>
              <w:t>27</w:t>
            </w:r>
            <w:r w:rsidR="00B3288B">
              <w:rPr>
                <w:rFonts w:eastAsiaTheme="minorHAnsi"/>
                <w:color w:val="000000" w:themeColor="text1"/>
                <w:sz w:val="20"/>
                <w:szCs w:val="20"/>
                <w:lang w:eastAsia="en-US"/>
              </w:rPr>
              <w:t>5</w:t>
            </w:r>
            <w:r w:rsidRPr="00643837">
              <w:rPr>
                <w:rFonts w:eastAsiaTheme="minorHAnsi"/>
                <w:color w:val="000000" w:themeColor="text1"/>
                <w:sz w:val="20"/>
                <w:szCs w:val="20"/>
                <w:lang w:eastAsia="en-US"/>
              </w:rPr>
              <w:t>,</w:t>
            </w:r>
            <w:r w:rsidR="00B3288B">
              <w:rPr>
                <w:rFonts w:eastAsiaTheme="minorHAnsi"/>
                <w:color w:val="000000" w:themeColor="text1"/>
                <w:sz w:val="20"/>
                <w:szCs w:val="20"/>
                <w:lang w:eastAsia="en-US"/>
              </w:rPr>
              <w:t>0</w:t>
            </w:r>
          </w:p>
        </w:tc>
        <w:tc>
          <w:tcPr>
            <w:tcW w:w="1514" w:type="dxa"/>
            <w:tcBorders>
              <w:top w:val="single" w:sz="6" w:space="0" w:color="auto"/>
              <w:left w:val="single" w:sz="6" w:space="0" w:color="auto"/>
              <w:bottom w:val="single" w:sz="6" w:space="0" w:color="auto"/>
              <w:right w:val="single" w:sz="6" w:space="0" w:color="auto"/>
            </w:tcBorders>
          </w:tcPr>
          <w:p w14:paraId="569E0BE6" w14:textId="77777777" w:rsidR="00B51407" w:rsidRPr="00643837" w:rsidRDefault="00B51407">
            <w:pPr>
              <w:autoSpaceDE w:val="0"/>
              <w:autoSpaceDN w:val="0"/>
              <w:adjustRightInd w:val="0"/>
              <w:jc w:val="center"/>
              <w:rPr>
                <w:rFonts w:eastAsiaTheme="minorHAnsi"/>
                <w:color w:val="000000" w:themeColor="text1"/>
                <w:sz w:val="20"/>
                <w:szCs w:val="20"/>
                <w:lang w:eastAsia="en-US"/>
              </w:rPr>
            </w:pPr>
            <w:r w:rsidRPr="00643837">
              <w:rPr>
                <w:rFonts w:eastAsiaTheme="minorHAnsi"/>
                <w:color w:val="000000" w:themeColor="text1"/>
                <w:sz w:val="20"/>
                <w:szCs w:val="20"/>
                <w:lang w:eastAsia="en-US"/>
              </w:rPr>
              <w:t>х</w:t>
            </w:r>
          </w:p>
        </w:tc>
        <w:tc>
          <w:tcPr>
            <w:tcW w:w="1080" w:type="dxa"/>
            <w:tcBorders>
              <w:top w:val="single" w:sz="6" w:space="0" w:color="auto"/>
              <w:left w:val="single" w:sz="6" w:space="0" w:color="auto"/>
              <w:bottom w:val="single" w:sz="6" w:space="0" w:color="auto"/>
              <w:right w:val="single" w:sz="6" w:space="0" w:color="auto"/>
            </w:tcBorders>
          </w:tcPr>
          <w:p w14:paraId="083B483B" w14:textId="0EBFF853" w:rsidR="00B51407" w:rsidRPr="00643837" w:rsidRDefault="00B51407" w:rsidP="00363844">
            <w:pPr>
              <w:autoSpaceDE w:val="0"/>
              <w:autoSpaceDN w:val="0"/>
              <w:adjustRightInd w:val="0"/>
              <w:jc w:val="center"/>
              <w:rPr>
                <w:rFonts w:eastAsiaTheme="minorHAnsi"/>
                <w:color w:val="000000" w:themeColor="text1"/>
                <w:sz w:val="20"/>
                <w:szCs w:val="20"/>
                <w:lang w:eastAsia="en-US"/>
              </w:rPr>
            </w:pPr>
            <w:r w:rsidRPr="00643837">
              <w:rPr>
                <w:rFonts w:eastAsiaTheme="minorHAnsi"/>
                <w:color w:val="000000" w:themeColor="text1"/>
                <w:sz w:val="20"/>
                <w:szCs w:val="20"/>
                <w:lang w:eastAsia="en-US"/>
              </w:rPr>
              <w:t>1</w:t>
            </w:r>
            <w:r w:rsidR="00B3288B">
              <w:rPr>
                <w:rFonts w:eastAsiaTheme="minorHAnsi"/>
                <w:color w:val="000000" w:themeColor="text1"/>
                <w:sz w:val="20"/>
                <w:szCs w:val="20"/>
                <w:lang w:eastAsia="en-US"/>
              </w:rPr>
              <w:t>9</w:t>
            </w:r>
            <w:r w:rsidRPr="00643837">
              <w:rPr>
                <w:rFonts w:eastAsiaTheme="minorHAnsi"/>
                <w:color w:val="000000" w:themeColor="text1"/>
                <w:sz w:val="20"/>
                <w:szCs w:val="20"/>
                <w:lang w:eastAsia="en-US"/>
              </w:rPr>
              <w:t xml:space="preserve"> </w:t>
            </w:r>
            <w:r w:rsidR="00363844">
              <w:rPr>
                <w:rFonts w:eastAsiaTheme="minorHAnsi"/>
                <w:color w:val="000000" w:themeColor="text1"/>
                <w:sz w:val="20"/>
                <w:szCs w:val="20"/>
                <w:lang w:eastAsia="en-US"/>
              </w:rPr>
              <w:t>27</w:t>
            </w:r>
            <w:r w:rsidR="00B3288B">
              <w:rPr>
                <w:rFonts w:eastAsiaTheme="minorHAnsi"/>
                <w:color w:val="000000" w:themeColor="text1"/>
                <w:sz w:val="20"/>
                <w:szCs w:val="20"/>
                <w:lang w:eastAsia="en-US"/>
              </w:rPr>
              <w:t>5</w:t>
            </w:r>
            <w:r w:rsidRPr="00643837">
              <w:rPr>
                <w:rFonts w:eastAsiaTheme="minorHAnsi"/>
                <w:color w:val="000000" w:themeColor="text1"/>
                <w:sz w:val="20"/>
                <w:szCs w:val="20"/>
                <w:lang w:eastAsia="en-US"/>
              </w:rPr>
              <w:t>,</w:t>
            </w:r>
            <w:r w:rsidR="00B3288B">
              <w:rPr>
                <w:rFonts w:eastAsiaTheme="minorHAnsi"/>
                <w:color w:val="000000" w:themeColor="text1"/>
                <w:sz w:val="20"/>
                <w:szCs w:val="20"/>
                <w:lang w:eastAsia="en-US"/>
              </w:rPr>
              <w:t>0</w:t>
            </w:r>
          </w:p>
        </w:tc>
        <w:tc>
          <w:tcPr>
            <w:tcW w:w="1306" w:type="dxa"/>
            <w:tcBorders>
              <w:top w:val="single" w:sz="6" w:space="0" w:color="auto"/>
              <w:left w:val="single" w:sz="6" w:space="0" w:color="auto"/>
              <w:bottom w:val="single" w:sz="6" w:space="0" w:color="auto"/>
              <w:right w:val="single" w:sz="6" w:space="0" w:color="auto"/>
            </w:tcBorders>
          </w:tcPr>
          <w:p w14:paraId="654EB275" w14:textId="77777777" w:rsidR="00B51407" w:rsidRPr="00643837" w:rsidRDefault="00B51407">
            <w:pPr>
              <w:autoSpaceDE w:val="0"/>
              <w:autoSpaceDN w:val="0"/>
              <w:adjustRightInd w:val="0"/>
              <w:jc w:val="center"/>
              <w:rPr>
                <w:rFonts w:eastAsiaTheme="minorHAnsi"/>
                <w:color w:val="000000" w:themeColor="text1"/>
                <w:sz w:val="20"/>
                <w:szCs w:val="20"/>
                <w:lang w:eastAsia="en-US"/>
              </w:rPr>
            </w:pPr>
            <w:r w:rsidRPr="00643837">
              <w:rPr>
                <w:rFonts w:eastAsiaTheme="minorHAnsi"/>
                <w:color w:val="000000" w:themeColor="text1"/>
                <w:sz w:val="20"/>
                <w:szCs w:val="20"/>
                <w:lang w:eastAsia="en-US"/>
              </w:rPr>
              <w:t>х</w:t>
            </w:r>
          </w:p>
        </w:tc>
        <w:tc>
          <w:tcPr>
            <w:tcW w:w="2210" w:type="dxa"/>
            <w:tcBorders>
              <w:top w:val="single" w:sz="6" w:space="0" w:color="auto"/>
              <w:left w:val="single" w:sz="6" w:space="0" w:color="auto"/>
              <w:bottom w:val="single" w:sz="6" w:space="0" w:color="auto"/>
              <w:right w:val="single" w:sz="6" w:space="0" w:color="auto"/>
            </w:tcBorders>
          </w:tcPr>
          <w:p w14:paraId="17212718" w14:textId="77777777" w:rsidR="00B51407" w:rsidRPr="00643837" w:rsidRDefault="00B51407">
            <w:pPr>
              <w:autoSpaceDE w:val="0"/>
              <w:autoSpaceDN w:val="0"/>
              <w:adjustRightInd w:val="0"/>
              <w:jc w:val="center"/>
              <w:rPr>
                <w:rFonts w:eastAsiaTheme="minorHAnsi"/>
                <w:color w:val="000000" w:themeColor="text1"/>
                <w:sz w:val="20"/>
                <w:szCs w:val="20"/>
                <w:lang w:eastAsia="en-US"/>
              </w:rPr>
            </w:pPr>
            <w:r w:rsidRPr="00643837">
              <w:rPr>
                <w:rFonts w:eastAsiaTheme="minorHAnsi"/>
                <w:color w:val="000000" w:themeColor="text1"/>
                <w:sz w:val="20"/>
                <w:szCs w:val="20"/>
                <w:lang w:eastAsia="en-US"/>
              </w:rPr>
              <w:t>х</w:t>
            </w:r>
          </w:p>
        </w:tc>
      </w:tr>
      <w:tr w:rsidR="00B51407" w:rsidRPr="00643837" w14:paraId="71825123" w14:textId="77777777" w:rsidTr="00017344">
        <w:trPr>
          <w:trHeight w:val="290"/>
        </w:trPr>
        <w:tc>
          <w:tcPr>
            <w:tcW w:w="2208" w:type="dxa"/>
            <w:tcBorders>
              <w:top w:val="single" w:sz="6" w:space="0" w:color="auto"/>
              <w:left w:val="single" w:sz="6" w:space="0" w:color="auto"/>
              <w:bottom w:val="single" w:sz="6" w:space="0" w:color="auto"/>
              <w:right w:val="single" w:sz="6" w:space="0" w:color="auto"/>
            </w:tcBorders>
          </w:tcPr>
          <w:p w14:paraId="1ABDE0F0" w14:textId="33614674" w:rsidR="00B51407" w:rsidRPr="00643837" w:rsidRDefault="00F231AE" w:rsidP="00363844">
            <w:pPr>
              <w:autoSpaceDE w:val="0"/>
              <w:autoSpaceDN w:val="0"/>
              <w:adjustRightInd w:val="0"/>
              <w:jc w:val="center"/>
              <w:rPr>
                <w:rFonts w:eastAsiaTheme="minorHAnsi"/>
                <w:color w:val="000000" w:themeColor="text1"/>
                <w:sz w:val="20"/>
                <w:szCs w:val="20"/>
                <w:lang w:eastAsia="en-US"/>
              </w:rPr>
            </w:pPr>
            <w:r w:rsidRPr="00643837">
              <w:rPr>
                <w:rFonts w:eastAsiaTheme="minorHAnsi"/>
                <w:color w:val="000000" w:themeColor="text1"/>
                <w:sz w:val="20"/>
                <w:szCs w:val="20"/>
                <w:lang w:eastAsia="en-US"/>
              </w:rPr>
              <w:t>1</w:t>
            </w:r>
            <w:r w:rsidR="00B51407" w:rsidRPr="00643837">
              <w:rPr>
                <w:rFonts w:eastAsiaTheme="minorHAnsi"/>
                <w:color w:val="000000" w:themeColor="text1"/>
                <w:sz w:val="20"/>
                <w:szCs w:val="20"/>
                <w:lang w:eastAsia="en-US"/>
              </w:rPr>
              <w:t xml:space="preserve"> от </w:t>
            </w:r>
            <w:r w:rsidR="00372C77">
              <w:rPr>
                <w:rFonts w:eastAsiaTheme="minorHAnsi"/>
                <w:color w:val="000000" w:themeColor="text1"/>
                <w:sz w:val="20"/>
                <w:szCs w:val="20"/>
                <w:lang w:eastAsia="en-US"/>
              </w:rPr>
              <w:t>10</w:t>
            </w:r>
            <w:r w:rsidR="00B51407" w:rsidRPr="00643837">
              <w:rPr>
                <w:rFonts w:eastAsiaTheme="minorHAnsi"/>
                <w:color w:val="000000" w:themeColor="text1"/>
                <w:sz w:val="20"/>
                <w:szCs w:val="20"/>
                <w:lang w:eastAsia="en-US"/>
              </w:rPr>
              <w:t>.02.20</w:t>
            </w:r>
            <w:r w:rsidR="00741E7D">
              <w:rPr>
                <w:rFonts w:eastAsiaTheme="minorHAnsi"/>
                <w:color w:val="000000" w:themeColor="text1"/>
                <w:sz w:val="20"/>
                <w:szCs w:val="20"/>
                <w:lang w:eastAsia="en-US"/>
              </w:rPr>
              <w:t>2</w:t>
            </w:r>
            <w:r w:rsidR="00372C77">
              <w:rPr>
                <w:rFonts w:eastAsiaTheme="minorHAnsi"/>
                <w:color w:val="000000" w:themeColor="text1"/>
                <w:sz w:val="20"/>
                <w:szCs w:val="20"/>
                <w:lang w:eastAsia="en-US"/>
              </w:rPr>
              <w:t>3</w:t>
            </w:r>
            <w:r w:rsidR="00B51407" w:rsidRPr="00643837">
              <w:rPr>
                <w:rFonts w:eastAsiaTheme="minorHAnsi"/>
                <w:color w:val="000000" w:themeColor="text1"/>
                <w:sz w:val="20"/>
                <w:szCs w:val="20"/>
                <w:lang w:eastAsia="en-US"/>
              </w:rPr>
              <w:t xml:space="preserve"> </w:t>
            </w:r>
          </w:p>
        </w:tc>
        <w:tc>
          <w:tcPr>
            <w:tcW w:w="1210" w:type="dxa"/>
            <w:tcBorders>
              <w:top w:val="single" w:sz="6" w:space="0" w:color="auto"/>
              <w:left w:val="single" w:sz="6" w:space="0" w:color="auto"/>
              <w:bottom w:val="single" w:sz="6" w:space="0" w:color="auto"/>
              <w:right w:val="single" w:sz="6" w:space="0" w:color="auto"/>
            </w:tcBorders>
          </w:tcPr>
          <w:p w14:paraId="016B11DC" w14:textId="3B50EC58" w:rsidR="00B51407" w:rsidRPr="00643837" w:rsidRDefault="00B51407" w:rsidP="00363844">
            <w:pPr>
              <w:autoSpaceDE w:val="0"/>
              <w:autoSpaceDN w:val="0"/>
              <w:adjustRightInd w:val="0"/>
              <w:jc w:val="center"/>
              <w:rPr>
                <w:rFonts w:eastAsiaTheme="minorHAnsi"/>
                <w:color w:val="000000" w:themeColor="text1"/>
                <w:sz w:val="20"/>
                <w:szCs w:val="20"/>
                <w:lang w:eastAsia="en-US"/>
              </w:rPr>
            </w:pPr>
            <w:r w:rsidRPr="00643837">
              <w:rPr>
                <w:rFonts w:eastAsiaTheme="minorHAnsi"/>
                <w:color w:val="000000" w:themeColor="text1"/>
                <w:sz w:val="20"/>
                <w:szCs w:val="20"/>
                <w:lang w:eastAsia="en-US"/>
              </w:rPr>
              <w:t>3</w:t>
            </w:r>
            <w:r w:rsidR="00372C77">
              <w:rPr>
                <w:rFonts w:eastAsiaTheme="minorHAnsi"/>
                <w:color w:val="000000" w:themeColor="text1"/>
                <w:sz w:val="20"/>
                <w:szCs w:val="20"/>
                <w:lang w:eastAsia="en-US"/>
              </w:rPr>
              <w:t>5</w:t>
            </w:r>
            <w:r w:rsidRPr="00643837">
              <w:rPr>
                <w:rFonts w:eastAsiaTheme="minorHAnsi"/>
                <w:color w:val="000000" w:themeColor="text1"/>
                <w:sz w:val="20"/>
                <w:szCs w:val="20"/>
                <w:lang w:eastAsia="en-US"/>
              </w:rPr>
              <w:t xml:space="preserve"> </w:t>
            </w:r>
            <w:r w:rsidR="00372C77">
              <w:rPr>
                <w:rFonts w:eastAsiaTheme="minorHAnsi"/>
                <w:color w:val="000000" w:themeColor="text1"/>
                <w:sz w:val="20"/>
                <w:szCs w:val="20"/>
                <w:lang w:eastAsia="en-US"/>
              </w:rPr>
              <w:t>058</w:t>
            </w:r>
            <w:r w:rsidRPr="00643837">
              <w:rPr>
                <w:rFonts w:eastAsiaTheme="minorHAnsi"/>
                <w:color w:val="000000" w:themeColor="text1"/>
                <w:sz w:val="20"/>
                <w:szCs w:val="20"/>
                <w:lang w:eastAsia="en-US"/>
              </w:rPr>
              <w:t>,</w:t>
            </w:r>
            <w:r w:rsidR="00372C77">
              <w:rPr>
                <w:rFonts w:eastAsiaTheme="minorHAnsi"/>
                <w:color w:val="000000" w:themeColor="text1"/>
                <w:sz w:val="20"/>
                <w:szCs w:val="20"/>
                <w:lang w:eastAsia="en-US"/>
              </w:rPr>
              <w:t>9</w:t>
            </w:r>
          </w:p>
        </w:tc>
        <w:tc>
          <w:tcPr>
            <w:tcW w:w="1514" w:type="dxa"/>
            <w:tcBorders>
              <w:top w:val="single" w:sz="6" w:space="0" w:color="auto"/>
              <w:left w:val="single" w:sz="6" w:space="0" w:color="auto"/>
              <w:bottom w:val="single" w:sz="6" w:space="0" w:color="auto"/>
              <w:right w:val="single" w:sz="6" w:space="0" w:color="auto"/>
            </w:tcBorders>
          </w:tcPr>
          <w:p w14:paraId="0398E105" w14:textId="07D0CD00" w:rsidR="00B51407" w:rsidRPr="00643837" w:rsidRDefault="00363844" w:rsidP="00363844">
            <w:pPr>
              <w:autoSpaceDE w:val="0"/>
              <w:autoSpaceDN w:val="0"/>
              <w:adjustRightInd w:val="0"/>
              <w:jc w:val="center"/>
              <w:rPr>
                <w:rFonts w:eastAsiaTheme="minorHAnsi"/>
                <w:color w:val="000000" w:themeColor="text1"/>
                <w:sz w:val="20"/>
                <w:szCs w:val="20"/>
                <w:lang w:eastAsia="en-US"/>
              </w:rPr>
            </w:pPr>
            <w:r>
              <w:rPr>
                <w:rFonts w:eastAsiaTheme="minorHAnsi"/>
                <w:color w:val="000000" w:themeColor="text1"/>
                <w:sz w:val="20"/>
                <w:szCs w:val="20"/>
                <w:lang w:eastAsia="en-US"/>
              </w:rPr>
              <w:t>+</w:t>
            </w:r>
            <w:r w:rsidR="00B51407" w:rsidRPr="00643837">
              <w:rPr>
                <w:rFonts w:eastAsiaTheme="minorHAnsi"/>
                <w:color w:val="000000" w:themeColor="text1"/>
                <w:sz w:val="20"/>
                <w:szCs w:val="20"/>
                <w:lang w:eastAsia="en-US"/>
              </w:rPr>
              <w:t>1</w:t>
            </w:r>
            <w:r w:rsidR="00372C77">
              <w:rPr>
                <w:rFonts w:eastAsiaTheme="minorHAnsi"/>
                <w:color w:val="000000" w:themeColor="text1"/>
                <w:sz w:val="20"/>
                <w:szCs w:val="20"/>
                <w:lang w:eastAsia="en-US"/>
              </w:rPr>
              <w:t>5</w:t>
            </w:r>
            <w:r w:rsidR="00B51407" w:rsidRPr="00643837">
              <w:rPr>
                <w:rFonts w:eastAsiaTheme="minorHAnsi"/>
                <w:color w:val="000000" w:themeColor="text1"/>
                <w:sz w:val="20"/>
                <w:szCs w:val="20"/>
                <w:lang w:eastAsia="en-US"/>
              </w:rPr>
              <w:t xml:space="preserve"> </w:t>
            </w:r>
            <w:r w:rsidR="00372C77">
              <w:rPr>
                <w:rFonts w:eastAsiaTheme="minorHAnsi"/>
                <w:color w:val="000000" w:themeColor="text1"/>
                <w:sz w:val="20"/>
                <w:szCs w:val="20"/>
                <w:lang w:eastAsia="en-US"/>
              </w:rPr>
              <w:t>783</w:t>
            </w:r>
            <w:r w:rsidR="00B51407" w:rsidRPr="00643837">
              <w:rPr>
                <w:rFonts w:eastAsiaTheme="minorHAnsi"/>
                <w:color w:val="000000" w:themeColor="text1"/>
                <w:sz w:val="20"/>
                <w:szCs w:val="20"/>
                <w:lang w:eastAsia="en-US"/>
              </w:rPr>
              <w:t>,</w:t>
            </w:r>
            <w:r w:rsidR="00372C77">
              <w:rPr>
                <w:rFonts w:eastAsiaTheme="minorHAnsi"/>
                <w:color w:val="000000" w:themeColor="text1"/>
                <w:sz w:val="20"/>
                <w:szCs w:val="20"/>
                <w:lang w:eastAsia="en-US"/>
              </w:rPr>
              <w:t>9</w:t>
            </w:r>
          </w:p>
        </w:tc>
        <w:tc>
          <w:tcPr>
            <w:tcW w:w="1080" w:type="dxa"/>
            <w:tcBorders>
              <w:top w:val="single" w:sz="6" w:space="0" w:color="auto"/>
              <w:left w:val="single" w:sz="6" w:space="0" w:color="auto"/>
              <w:bottom w:val="single" w:sz="6" w:space="0" w:color="auto"/>
              <w:right w:val="single" w:sz="6" w:space="0" w:color="auto"/>
            </w:tcBorders>
          </w:tcPr>
          <w:p w14:paraId="1AFD23DC" w14:textId="19E71A84" w:rsidR="00B51407" w:rsidRPr="00643837" w:rsidRDefault="00B51407" w:rsidP="00363844">
            <w:pPr>
              <w:autoSpaceDE w:val="0"/>
              <w:autoSpaceDN w:val="0"/>
              <w:adjustRightInd w:val="0"/>
              <w:jc w:val="center"/>
              <w:rPr>
                <w:rFonts w:eastAsiaTheme="minorHAnsi"/>
                <w:color w:val="000000" w:themeColor="text1"/>
                <w:sz w:val="20"/>
                <w:szCs w:val="20"/>
                <w:lang w:eastAsia="en-US"/>
              </w:rPr>
            </w:pPr>
            <w:r w:rsidRPr="00643837">
              <w:rPr>
                <w:rFonts w:eastAsiaTheme="minorHAnsi"/>
                <w:color w:val="000000" w:themeColor="text1"/>
                <w:sz w:val="20"/>
                <w:szCs w:val="20"/>
                <w:lang w:eastAsia="en-US"/>
              </w:rPr>
              <w:t>3</w:t>
            </w:r>
            <w:r w:rsidR="00372C77">
              <w:rPr>
                <w:rFonts w:eastAsiaTheme="minorHAnsi"/>
                <w:color w:val="000000" w:themeColor="text1"/>
                <w:sz w:val="20"/>
                <w:szCs w:val="20"/>
                <w:lang w:eastAsia="en-US"/>
              </w:rPr>
              <w:t>6</w:t>
            </w:r>
            <w:r w:rsidRPr="00643837">
              <w:rPr>
                <w:rFonts w:eastAsiaTheme="minorHAnsi"/>
                <w:color w:val="000000" w:themeColor="text1"/>
                <w:sz w:val="20"/>
                <w:szCs w:val="20"/>
                <w:lang w:eastAsia="en-US"/>
              </w:rPr>
              <w:t xml:space="preserve"> </w:t>
            </w:r>
            <w:r w:rsidR="00372C77">
              <w:rPr>
                <w:rFonts w:eastAsiaTheme="minorHAnsi"/>
                <w:color w:val="000000" w:themeColor="text1"/>
                <w:sz w:val="20"/>
                <w:szCs w:val="20"/>
                <w:lang w:eastAsia="en-US"/>
              </w:rPr>
              <w:t>200</w:t>
            </w:r>
            <w:r w:rsidRPr="00643837">
              <w:rPr>
                <w:rFonts w:eastAsiaTheme="minorHAnsi"/>
                <w:color w:val="000000" w:themeColor="text1"/>
                <w:sz w:val="20"/>
                <w:szCs w:val="20"/>
                <w:lang w:eastAsia="en-US"/>
              </w:rPr>
              <w:t>,</w:t>
            </w:r>
            <w:r w:rsidR="00372C77">
              <w:rPr>
                <w:rFonts w:eastAsiaTheme="minorHAnsi"/>
                <w:color w:val="000000" w:themeColor="text1"/>
                <w:sz w:val="20"/>
                <w:szCs w:val="20"/>
                <w:lang w:eastAsia="en-US"/>
              </w:rPr>
              <w:t>6</w:t>
            </w:r>
          </w:p>
        </w:tc>
        <w:tc>
          <w:tcPr>
            <w:tcW w:w="1306" w:type="dxa"/>
            <w:tcBorders>
              <w:top w:val="single" w:sz="6" w:space="0" w:color="auto"/>
              <w:left w:val="single" w:sz="6" w:space="0" w:color="auto"/>
              <w:bottom w:val="single" w:sz="6" w:space="0" w:color="auto"/>
              <w:right w:val="single" w:sz="6" w:space="0" w:color="auto"/>
            </w:tcBorders>
          </w:tcPr>
          <w:p w14:paraId="7C555FE1" w14:textId="2DECCA13" w:rsidR="00B51407" w:rsidRPr="00643837" w:rsidRDefault="00363844" w:rsidP="00363844">
            <w:pPr>
              <w:autoSpaceDE w:val="0"/>
              <w:autoSpaceDN w:val="0"/>
              <w:adjustRightInd w:val="0"/>
              <w:jc w:val="center"/>
              <w:rPr>
                <w:rFonts w:eastAsiaTheme="minorHAnsi"/>
                <w:color w:val="000000" w:themeColor="text1"/>
                <w:sz w:val="20"/>
                <w:szCs w:val="20"/>
                <w:lang w:eastAsia="en-US"/>
              </w:rPr>
            </w:pPr>
            <w:r>
              <w:rPr>
                <w:rFonts w:eastAsiaTheme="minorHAnsi"/>
                <w:color w:val="000000" w:themeColor="text1"/>
                <w:sz w:val="20"/>
                <w:szCs w:val="20"/>
                <w:lang w:eastAsia="en-US"/>
              </w:rPr>
              <w:t>+</w:t>
            </w:r>
            <w:r w:rsidR="00372C77">
              <w:rPr>
                <w:rFonts w:eastAsiaTheme="minorHAnsi"/>
                <w:color w:val="000000" w:themeColor="text1"/>
                <w:sz w:val="20"/>
                <w:szCs w:val="20"/>
                <w:lang w:eastAsia="en-US"/>
              </w:rPr>
              <w:t>16</w:t>
            </w:r>
            <w:r w:rsidR="00B51407" w:rsidRPr="00643837">
              <w:rPr>
                <w:rFonts w:eastAsiaTheme="minorHAnsi"/>
                <w:color w:val="000000" w:themeColor="text1"/>
                <w:sz w:val="20"/>
                <w:szCs w:val="20"/>
                <w:lang w:eastAsia="en-US"/>
              </w:rPr>
              <w:t xml:space="preserve"> </w:t>
            </w:r>
            <w:r w:rsidR="00372C77">
              <w:rPr>
                <w:rFonts w:eastAsiaTheme="minorHAnsi"/>
                <w:color w:val="000000" w:themeColor="text1"/>
                <w:sz w:val="20"/>
                <w:szCs w:val="20"/>
                <w:lang w:eastAsia="en-US"/>
              </w:rPr>
              <w:t>925</w:t>
            </w:r>
            <w:r w:rsidR="00B51407" w:rsidRPr="00643837">
              <w:rPr>
                <w:rFonts w:eastAsiaTheme="minorHAnsi"/>
                <w:color w:val="000000" w:themeColor="text1"/>
                <w:sz w:val="20"/>
                <w:szCs w:val="20"/>
                <w:lang w:eastAsia="en-US"/>
              </w:rPr>
              <w:t>,</w:t>
            </w:r>
            <w:r w:rsidR="00372C77">
              <w:rPr>
                <w:rFonts w:eastAsiaTheme="minorHAnsi"/>
                <w:color w:val="000000" w:themeColor="text1"/>
                <w:sz w:val="20"/>
                <w:szCs w:val="20"/>
                <w:lang w:eastAsia="en-US"/>
              </w:rPr>
              <w:t>6</w:t>
            </w:r>
          </w:p>
        </w:tc>
        <w:tc>
          <w:tcPr>
            <w:tcW w:w="2210" w:type="dxa"/>
            <w:tcBorders>
              <w:top w:val="single" w:sz="6" w:space="0" w:color="auto"/>
              <w:left w:val="single" w:sz="6" w:space="0" w:color="auto"/>
              <w:bottom w:val="single" w:sz="6" w:space="0" w:color="auto"/>
              <w:right w:val="single" w:sz="6" w:space="0" w:color="auto"/>
            </w:tcBorders>
          </w:tcPr>
          <w:p w14:paraId="724C3B0D" w14:textId="4480328A" w:rsidR="00B51407" w:rsidRPr="00643837" w:rsidRDefault="00B51407" w:rsidP="00363844">
            <w:pPr>
              <w:autoSpaceDE w:val="0"/>
              <w:autoSpaceDN w:val="0"/>
              <w:adjustRightInd w:val="0"/>
              <w:jc w:val="center"/>
              <w:rPr>
                <w:rFonts w:eastAsiaTheme="minorHAnsi"/>
                <w:color w:val="000000" w:themeColor="text1"/>
                <w:sz w:val="20"/>
                <w:szCs w:val="20"/>
                <w:lang w:eastAsia="en-US"/>
              </w:rPr>
            </w:pPr>
            <w:r w:rsidRPr="00643837">
              <w:rPr>
                <w:rFonts w:eastAsiaTheme="minorHAnsi"/>
                <w:color w:val="000000" w:themeColor="text1"/>
                <w:sz w:val="20"/>
                <w:szCs w:val="20"/>
                <w:lang w:eastAsia="en-US"/>
              </w:rPr>
              <w:t>-</w:t>
            </w:r>
            <w:r w:rsidR="00372C77">
              <w:rPr>
                <w:rFonts w:eastAsiaTheme="minorHAnsi"/>
                <w:color w:val="000000" w:themeColor="text1"/>
                <w:sz w:val="20"/>
                <w:szCs w:val="20"/>
                <w:lang w:eastAsia="en-US"/>
              </w:rPr>
              <w:t>1 141</w:t>
            </w:r>
            <w:r w:rsidRPr="00643837">
              <w:rPr>
                <w:rFonts w:eastAsiaTheme="minorHAnsi"/>
                <w:color w:val="000000" w:themeColor="text1"/>
                <w:sz w:val="20"/>
                <w:szCs w:val="20"/>
                <w:lang w:eastAsia="en-US"/>
              </w:rPr>
              <w:t>,</w:t>
            </w:r>
            <w:r w:rsidR="00372C77">
              <w:rPr>
                <w:rFonts w:eastAsiaTheme="minorHAnsi"/>
                <w:color w:val="000000" w:themeColor="text1"/>
                <w:sz w:val="20"/>
                <w:szCs w:val="20"/>
                <w:lang w:eastAsia="en-US"/>
              </w:rPr>
              <w:t>7</w:t>
            </w:r>
          </w:p>
        </w:tc>
      </w:tr>
      <w:tr w:rsidR="00B51407" w:rsidRPr="00643837" w14:paraId="671E0D22" w14:textId="77777777" w:rsidTr="00017344">
        <w:trPr>
          <w:trHeight w:val="290"/>
        </w:trPr>
        <w:tc>
          <w:tcPr>
            <w:tcW w:w="2208" w:type="dxa"/>
            <w:tcBorders>
              <w:top w:val="single" w:sz="6" w:space="0" w:color="auto"/>
              <w:left w:val="single" w:sz="6" w:space="0" w:color="auto"/>
              <w:bottom w:val="single" w:sz="6" w:space="0" w:color="auto"/>
              <w:right w:val="single" w:sz="6" w:space="0" w:color="auto"/>
            </w:tcBorders>
            <w:shd w:val="solid" w:color="FFFFFF" w:fill="auto"/>
          </w:tcPr>
          <w:p w14:paraId="2F6FAFD1" w14:textId="14FDEFE2" w:rsidR="00B51407" w:rsidRPr="00643837" w:rsidRDefault="00BE6316" w:rsidP="00D05656">
            <w:pPr>
              <w:autoSpaceDE w:val="0"/>
              <w:autoSpaceDN w:val="0"/>
              <w:adjustRightInd w:val="0"/>
              <w:jc w:val="center"/>
              <w:rPr>
                <w:rFonts w:eastAsiaTheme="minorHAnsi"/>
                <w:color w:val="000000" w:themeColor="text1"/>
                <w:sz w:val="20"/>
                <w:szCs w:val="20"/>
                <w:lang w:eastAsia="en-US"/>
              </w:rPr>
            </w:pPr>
            <w:r>
              <w:rPr>
                <w:rFonts w:eastAsiaTheme="minorHAnsi"/>
                <w:color w:val="000000" w:themeColor="text1"/>
                <w:sz w:val="20"/>
                <w:szCs w:val="20"/>
                <w:lang w:eastAsia="en-US"/>
              </w:rPr>
              <w:t>1</w:t>
            </w:r>
            <w:r w:rsidR="00372C77">
              <w:rPr>
                <w:rFonts w:eastAsiaTheme="minorHAnsi"/>
                <w:color w:val="000000" w:themeColor="text1"/>
                <w:sz w:val="20"/>
                <w:szCs w:val="20"/>
                <w:lang w:eastAsia="en-US"/>
              </w:rPr>
              <w:t>0</w:t>
            </w:r>
            <w:r w:rsidR="00B51407" w:rsidRPr="00643837">
              <w:rPr>
                <w:rFonts w:eastAsiaTheme="minorHAnsi"/>
                <w:color w:val="000000" w:themeColor="text1"/>
                <w:sz w:val="20"/>
                <w:szCs w:val="20"/>
                <w:lang w:eastAsia="en-US"/>
              </w:rPr>
              <w:t xml:space="preserve"> от </w:t>
            </w:r>
            <w:r w:rsidR="00372C77">
              <w:rPr>
                <w:rFonts w:eastAsiaTheme="minorHAnsi"/>
                <w:color w:val="000000" w:themeColor="text1"/>
                <w:sz w:val="20"/>
                <w:szCs w:val="20"/>
                <w:lang w:eastAsia="en-US"/>
              </w:rPr>
              <w:t>25</w:t>
            </w:r>
            <w:r w:rsidR="00B51407" w:rsidRPr="00643837">
              <w:rPr>
                <w:rFonts w:eastAsiaTheme="minorHAnsi"/>
                <w:color w:val="000000" w:themeColor="text1"/>
                <w:sz w:val="20"/>
                <w:szCs w:val="20"/>
                <w:lang w:eastAsia="en-US"/>
              </w:rPr>
              <w:t>.0</w:t>
            </w:r>
            <w:r w:rsidR="00D05656">
              <w:rPr>
                <w:rFonts w:eastAsiaTheme="minorHAnsi"/>
                <w:color w:val="000000" w:themeColor="text1"/>
                <w:sz w:val="20"/>
                <w:szCs w:val="20"/>
                <w:lang w:eastAsia="en-US"/>
              </w:rPr>
              <w:t>5</w:t>
            </w:r>
            <w:r w:rsidR="00B51407" w:rsidRPr="00643837">
              <w:rPr>
                <w:rFonts w:eastAsiaTheme="minorHAnsi"/>
                <w:color w:val="000000" w:themeColor="text1"/>
                <w:sz w:val="20"/>
                <w:szCs w:val="20"/>
                <w:lang w:eastAsia="en-US"/>
              </w:rPr>
              <w:t>.20</w:t>
            </w:r>
            <w:r w:rsidR="00741E7D">
              <w:rPr>
                <w:rFonts w:eastAsiaTheme="minorHAnsi"/>
                <w:color w:val="000000" w:themeColor="text1"/>
                <w:sz w:val="20"/>
                <w:szCs w:val="20"/>
                <w:lang w:eastAsia="en-US"/>
              </w:rPr>
              <w:t>2</w:t>
            </w:r>
            <w:r w:rsidR="00372C77">
              <w:rPr>
                <w:rFonts w:eastAsiaTheme="minorHAnsi"/>
                <w:color w:val="000000" w:themeColor="text1"/>
                <w:sz w:val="20"/>
                <w:szCs w:val="20"/>
                <w:lang w:eastAsia="en-US"/>
              </w:rPr>
              <w:t>3</w:t>
            </w:r>
          </w:p>
        </w:tc>
        <w:tc>
          <w:tcPr>
            <w:tcW w:w="1210" w:type="dxa"/>
            <w:tcBorders>
              <w:top w:val="single" w:sz="6" w:space="0" w:color="auto"/>
              <w:left w:val="single" w:sz="6" w:space="0" w:color="auto"/>
              <w:bottom w:val="single" w:sz="6" w:space="0" w:color="auto"/>
              <w:right w:val="single" w:sz="6" w:space="0" w:color="auto"/>
            </w:tcBorders>
          </w:tcPr>
          <w:p w14:paraId="6AB8A164" w14:textId="18A72080" w:rsidR="00B51407" w:rsidRPr="00643837" w:rsidRDefault="00372C77" w:rsidP="00D05656">
            <w:pPr>
              <w:autoSpaceDE w:val="0"/>
              <w:autoSpaceDN w:val="0"/>
              <w:adjustRightInd w:val="0"/>
              <w:jc w:val="center"/>
              <w:rPr>
                <w:rFonts w:eastAsiaTheme="minorHAnsi"/>
                <w:color w:val="000000" w:themeColor="text1"/>
                <w:sz w:val="20"/>
                <w:szCs w:val="20"/>
                <w:lang w:eastAsia="en-US"/>
              </w:rPr>
            </w:pPr>
            <w:r>
              <w:rPr>
                <w:rFonts w:eastAsiaTheme="minorHAnsi"/>
                <w:color w:val="000000" w:themeColor="text1"/>
                <w:sz w:val="20"/>
                <w:szCs w:val="20"/>
                <w:lang w:eastAsia="en-US"/>
              </w:rPr>
              <w:t>39</w:t>
            </w:r>
            <w:r w:rsidR="00B51407" w:rsidRPr="00643837">
              <w:rPr>
                <w:rFonts w:eastAsiaTheme="minorHAnsi"/>
                <w:color w:val="000000" w:themeColor="text1"/>
                <w:sz w:val="20"/>
                <w:szCs w:val="20"/>
                <w:lang w:eastAsia="en-US"/>
              </w:rPr>
              <w:t xml:space="preserve"> </w:t>
            </w:r>
            <w:r>
              <w:rPr>
                <w:rFonts w:eastAsiaTheme="minorHAnsi"/>
                <w:color w:val="000000" w:themeColor="text1"/>
                <w:sz w:val="20"/>
                <w:szCs w:val="20"/>
                <w:lang w:eastAsia="en-US"/>
              </w:rPr>
              <w:t>377</w:t>
            </w:r>
            <w:r w:rsidR="00B51407" w:rsidRPr="00643837">
              <w:rPr>
                <w:rFonts w:eastAsiaTheme="minorHAnsi"/>
                <w:color w:val="000000" w:themeColor="text1"/>
                <w:sz w:val="20"/>
                <w:szCs w:val="20"/>
                <w:lang w:eastAsia="en-US"/>
              </w:rPr>
              <w:t>,</w:t>
            </w:r>
            <w:r>
              <w:rPr>
                <w:rFonts w:eastAsiaTheme="minorHAnsi"/>
                <w:color w:val="000000" w:themeColor="text1"/>
                <w:sz w:val="20"/>
                <w:szCs w:val="20"/>
                <w:lang w:eastAsia="en-US"/>
              </w:rPr>
              <w:t>0</w:t>
            </w:r>
          </w:p>
        </w:tc>
        <w:tc>
          <w:tcPr>
            <w:tcW w:w="1514" w:type="dxa"/>
            <w:tcBorders>
              <w:top w:val="single" w:sz="6" w:space="0" w:color="auto"/>
              <w:left w:val="single" w:sz="6" w:space="0" w:color="auto"/>
              <w:bottom w:val="single" w:sz="6" w:space="0" w:color="auto"/>
              <w:right w:val="single" w:sz="6" w:space="0" w:color="auto"/>
            </w:tcBorders>
          </w:tcPr>
          <w:p w14:paraId="48146992" w14:textId="02CADC7B" w:rsidR="00B51407" w:rsidRPr="00643837" w:rsidRDefault="00D05656" w:rsidP="00D05656">
            <w:pPr>
              <w:autoSpaceDE w:val="0"/>
              <w:autoSpaceDN w:val="0"/>
              <w:adjustRightInd w:val="0"/>
              <w:jc w:val="center"/>
              <w:rPr>
                <w:rFonts w:eastAsiaTheme="minorHAnsi"/>
                <w:color w:val="000000" w:themeColor="text1"/>
                <w:sz w:val="20"/>
                <w:szCs w:val="20"/>
                <w:lang w:eastAsia="en-US"/>
              </w:rPr>
            </w:pPr>
            <w:r>
              <w:rPr>
                <w:rFonts w:eastAsiaTheme="minorHAnsi"/>
                <w:color w:val="000000" w:themeColor="text1"/>
                <w:sz w:val="20"/>
                <w:szCs w:val="20"/>
                <w:lang w:eastAsia="en-US"/>
              </w:rPr>
              <w:t>+</w:t>
            </w:r>
            <w:r w:rsidR="00372C77">
              <w:rPr>
                <w:rFonts w:eastAsiaTheme="minorHAnsi"/>
                <w:color w:val="000000" w:themeColor="text1"/>
                <w:sz w:val="20"/>
                <w:szCs w:val="20"/>
                <w:lang w:eastAsia="en-US"/>
              </w:rPr>
              <w:t>4</w:t>
            </w:r>
            <w:r w:rsidR="00741E7D">
              <w:rPr>
                <w:rFonts w:eastAsiaTheme="minorHAnsi"/>
                <w:color w:val="000000" w:themeColor="text1"/>
                <w:sz w:val="20"/>
                <w:szCs w:val="20"/>
                <w:lang w:eastAsia="en-US"/>
              </w:rPr>
              <w:t xml:space="preserve"> </w:t>
            </w:r>
            <w:r w:rsidR="00372C77">
              <w:rPr>
                <w:rFonts w:eastAsiaTheme="minorHAnsi"/>
                <w:color w:val="000000" w:themeColor="text1"/>
                <w:sz w:val="20"/>
                <w:szCs w:val="20"/>
                <w:lang w:eastAsia="en-US"/>
              </w:rPr>
              <w:t>318</w:t>
            </w:r>
            <w:r w:rsidR="00B51407" w:rsidRPr="00643837">
              <w:rPr>
                <w:rFonts w:eastAsiaTheme="minorHAnsi"/>
                <w:color w:val="000000" w:themeColor="text1"/>
                <w:sz w:val="20"/>
                <w:szCs w:val="20"/>
                <w:lang w:eastAsia="en-US"/>
              </w:rPr>
              <w:t>,</w:t>
            </w:r>
            <w:r w:rsidR="00372C77">
              <w:rPr>
                <w:rFonts w:eastAsiaTheme="minorHAnsi"/>
                <w:color w:val="000000" w:themeColor="text1"/>
                <w:sz w:val="20"/>
                <w:szCs w:val="20"/>
                <w:lang w:eastAsia="en-US"/>
              </w:rPr>
              <w:t>1</w:t>
            </w:r>
          </w:p>
        </w:tc>
        <w:tc>
          <w:tcPr>
            <w:tcW w:w="1080" w:type="dxa"/>
            <w:tcBorders>
              <w:top w:val="single" w:sz="6" w:space="0" w:color="auto"/>
              <w:left w:val="single" w:sz="6" w:space="0" w:color="auto"/>
              <w:bottom w:val="single" w:sz="6" w:space="0" w:color="auto"/>
              <w:right w:val="single" w:sz="6" w:space="0" w:color="auto"/>
            </w:tcBorders>
          </w:tcPr>
          <w:p w14:paraId="5222E3A0" w14:textId="6E6E1CB4" w:rsidR="00B51407" w:rsidRPr="00643837" w:rsidRDefault="00372C77" w:rsidP="00D05656">
            <w:pPr>
              <w:autoSpaceDE w:val="0"/>
              <w:autoSpaceDN w:val="0"/>
              <w:adjustRightInd w:val="0"/>
              <w:jc w:val="center"/>
              <w:rPr>
                <w:rFonts w:eastAsiaTheme="minorHAnsi"/>
                <w:color w:val="000000" w:themeColor="text1"/>
                <w:sz w:val="20"/>
                <w:szCs w:val="20"/>
                <w:lang w:eastAsia="en-US"/>
              </w:rPr>
            </w:pPr>
            <w:r>
              <w:rPr>
                <w:rFonts w:eastAsiaTheme="minorHAnsi"/>
                <w:color w:val="000000" w:themeColor="text1"/>
                <w:sz w:val="20"/>
                <w:szCs w:val="20"/>
                <w:lang w:eastAsia="en-US"/>
              </w:rPr>
              <w:t>40</w:t>
            </w:r>
            <w:r w:rsidR="00B51407" w:rsidRPr="00643837">
              <w:rPr>
                <w:rFonts w:eastAsiaTheme="minorHAnsi"/>
                <w:color w:val="000000" w:themeColor="text1"/>
                <w:sz w:val="20"/>
                <w:szCs w:val="20"/>
                <w:lang w:eastAsia="en-US"/>
              </w:rPr>
              <w:t xml:space="preserve"> </w:t>
            </w:r>
            <w:r>
              <w:rPr>
                <w:rFonts w:eastAsiaTheme="minorHAnsi"/>
                <w:color w:val="000000" w:themeColor="text1"/>
                <w:sz w:val="20"/>
                <w:szCs w:val="20"/>
                <w:lang w:eastAsia="en-US"/>
              </w:rPr>
              <w:t>91</w:t>
            </w:r>
            <w:r w:rsidR="00D05656">
              <w:rPr>
                <w:rFonts w:eastAsiaTheme="minorHAnsi"/>
                <w:color w:val="000000" w:themeColor="text1"/>
                <w:sz w:val="20"/>
                <w:szCs w:val="20"/>
                <w:lang w:eastAsia="en-US"/>
              </w:rPr>
              <w:t>8</w:t>
            </w:r>
            <w:r w:rsidR="00B51407" w:rsidRPr="00643837">
              <w:rPr>
                <w:rFonts w:eastAsiaTheme="minorHAnsi"/>
                <w:color w:val="000000" w:themeColor="text1"/>
                <w:sz w:val="20"/>
                <w:szCs w:val="20"/>
                <w:lang w:eastAsia="en-US"/>
              </w:rPr>
              <w:t>,</w:t>
            </w:r>
            <w:r>
              <w:rPr>
                <w:rFonts w:eastAsiaTheme="minorHAnsi"/>
                <w:color w:val="000000" w:themeColor="text1"/>
                <w:sz w:val="20"/>
                <w:szCs w:val="20"/>
                <w:lang w:eastAsia="en-US"/>
              </w:rPr>
              <w:t>7</w:t>
            </w:r>
          </w:p>
        </w:tc>
        <w:tc>
          <w:tcPr>
            <w:tcW w:w="1306" w:type="dxa"/>
            <w:tcBorders>
              <w:top w:val="single" w:sz="6" w:space="0" w:color="auto"/>
              <w:left w:val="single" w:sz="6" w:space="0" w:color="auto"/>
              <w:bottom w:val="single" w:sz="6" w:space="0" w:color="auto"/>
              <w:right w:val="single" w:sz="6" w:space="0" w:color="auto"/>
            </w:tcBorders>
          </w:tcPr>
          <w:p w14:paraId="1F8345F2" w14:textId="0E181B0F" w:rsidR="00B51407" w:rsidRPr="00643837" w:rsidRDefault="00D05656" w:rsidP="00D05656">
            <w:pPr>
              <w:autoSpaceDE w:val="0"/>
              <w:autoSpaceDN w:val="0"/>
              <w:adjustRightInd w:val="0"/>
              <w:jc w:val="center"/>
              <w:rPr>
                <w:rFonts w:eastAsiaTheme="minorHAnsi"/>
                <w:color w:val="000000" w:themeColor="text1"/>
                <w:sz w:val="20"/>
                <w:szCs w:val="20"/>
                <w:lang w:eastAsia="en-US"/>
              </w:rPr>
            </w:pPr>
            <w:r>
              <w:rPr>
                <w:rFonts w:eastAsiaTheme="minorHAnsi"/>
                <w:color w:val="000000" w:themeColor="text1"/>
                <w:sz w:val="20"/>
                <w:szCs w:val="20"/>
                <w:lang w:eastAsia="en-US"/>
              </w:rPr>
              <w:t>+</w:t>
            </w:r>
            <w:r w:rsidR="00372C77">
              <w:rPr>
                <w:rFonts w:eastAsiaTheme="minorHAnsi"/>
                <w:color w:val="000000" w:themeColor="text1"/>
                <w:sz w:val="20"/>
                <w:szCs w:val="20"/>
                <w:lang w:eastAsia="en-US"/>
              </w:rPr>
              <w:t>4</w:t>
            </w:r>
            <w:r w:rsidR="00741E7D">
              <w:rPr>
                <w:rFonts w:eastAsiaTheme="minorHAnsi"/>
                <w:color w:val="000000" w:themeColor="text1"/>
                <w:sz w:val="20"/>
                <w:szCs w:val="20"/>
                <w:lang w:eastAsia="en-US"/>
              </w:rPr>
              <w:t xml:space="preserve"> </w:t>
            </w:r>
            <w:r>
              <w:rPr>
                <w:rFonts w:eastAsiaTheme="minorHAnsi"/>
                <w:color w:val="000000" w:themeColor="text1"/>
                <w:sz w:val="20"/>
                <w:szCs w:val="20"/>
                <w:lang w:eastAsia="en-US"/>
              </w:rPr>
              <w:t>7</w:t>
            </w:r>
            <w:r w:rsidR="00372C77">
              <w:rPr>
                <w:rFonts w:eastAsiaTheme="minorHAnsi"/>
                <w:color w:val="000000" w:themeColor="text1"/>
                <w:sz w:val="20"/>
                <w:szCs w:val="20"/>
                <w:lang w:eastAsia="en-US"/>
              </w:rPr>
              <w:t>18</w:t>
            </w:r>
            <w:r w:rsidR="00B51407" w:rsidRPr="00643837">
              <w:rPr>
                <w:rFonts w:eastAsiaTheme="minorHAnsi"/>
                <w:color w:val="000000" w:themeColor="text1"/>
                <w:sz w:val="20"/>
                <w:szCs w:val="20"/>
                <w:lang w:eastAsia="en-US"/>
              </w:rPr>
              <w:t>,</w:t>
            </w:r>
            <w:r>
              <w:rPr>
                <w:rFonts w:eastAsiaTheme="minorHAnsi"/>
                <w:color w:val="000000" w:themeColor="text1"/>
                <w:sz w:val="20"/>
                <w:szCs w:val="20"/>
                <w:lang w:eastAsia="en-US"/>
              </w:rPr>
              <w:t>1</w:t>
            </w:r>
          </w:p>
        </w:tc>
        <w:tc>
          <w:tcPr>
            <w:tcW w:w="2210" w:type="dxa"/>
            <w:tcBorders>
              <w:top w:val="single" w:sz="6" w:space="0" w:color="auto"/>
              <w:left w:val="single" w:sz="6" w:space="0" w:color="auto"/>
              <w:bottom w:val="single" w:sz="6" w:space="0" w:color="auto"/>
              <w:right w:val="single" w:sz="6" w:space="0" w:color="auto"/>
            </w:tcBorders>
          </w:tcPr>
          <w:p w14:paraId="0A1F2012" w14:textId="2F41CFB6" w:rsidR="00B51407" w:rsidRPr="00643837" w:rsidRDefault="00B51407" w:rsidP="00D05656">
            <w:pPr>
              <w:autoSpaceDE w:val="0"/>
              <w:autoSpaceDN w:val="0"/>
              <w:adjustRightInd w:val="0"/>
              <w:jc w:val="center"/>
              <w:rPr>
                <w:rFonts w:eastAsiaTheme="minorHAnsi"/>
                <w:color w:val="000000" w:themeColor="text1"/>
                <w:sz w:val="20"/>
                <w:szCs w:val="20"/>
                <w:lang w:eastAsia="en-US"/>
              </w:rPr>
            </w:pPr>
            <w:r w:rsidRPr="00643837">
              <w:rPr>
                <w:rFonts w:eastAsiaTheme="minorHAnsi"/>
                <w:color w:val="000000" w:themeColor="text1"/>
                <w:sz w:val="20"/>
                <w:szCs w:val="20"/>
                <w:lang w:eastAsia="en-US"/>
              </w:rPr>
              <w:t>-</w:t>
            </w:r>
            <w:r w:rsidR="00372C77">
              <w:rPr>
                <w:rFonts w:eastAsiaTheme="minorHAnsi"/>
                <w:color w:val="000000" w:themeColor="text1"/>
                <w:sz w:val="20"/>
                <w:szCs w:val="20"/>
                <w:lang w:eastAsia="en-US"/>
              </w:rPr>
              <w:t xml:space="preserve">1 </w:t>
            </w:r>
            <w:r w:rsidR="00BE6316">
              <w:rPr>
                <w:rFonts w:eastAsiaTheme="minorHAnsi"/>
                <w:color w:val="000000" w:themeColor="text1"/>
                <w:sz w:val="20"/>
                <w:szCs w:val="20"/>
                <w:lang w:eastAsia="en-US"/>
              </w:rPr>
              <w:t>5</w:t>
            </w:r>
            <w:r w:rsidR="00372C77">
              <w:rPr>
                <w:rFonts w:eastAsiaTheme="minorHAnsi"/>
                <w:color w:val="000000" w:themeColor="text1"/>
                <w:sz w:val="20"/>
                <w:szCs w:val="20"/>
                <w:lang w:eastAsia="en-US"/>
              </w:rPr>
              <w:t>41</w:t>
            </w:r>
            <w:r w:rsidRPr="00643837">
              <w:rPr>
                <w:rFonts w:eastAsiaTheme="minorHAnsi"/>
                <w:color w:val="000000" w:themeColor="text1"/>
                <w:sz w:val="20"/>
                <w:szCs w:val="20"/>
                <w:lang w:eastAsia="en-US"/>
              </w:rPr>
              <w:t>,</w:t>
            </w:r>
            <w:r w:rsidR="00D05656">
              <w:rPr>
                <w:rFonts w:eastAsiaTheme="minorHAnsi"/>
                <w:color w:val="000000" w:themeColor="text1"/>
                <w:sz w:val="20"/>
                <w:szCs w:val="20"/>
                <w:lang w:eastAsia="en-US"/>
              </w:rPr>
              <w:t>7</w:t>
            </w:r>
          </w:p>
        </w:tc>
      </w:tr>
      <w:tr w:rsidR="00B51407" w:rsidRPr="00643837" w14:paraId="17652360" w14:textId="77777777" w:rsidTr="00017344">
        <w:trPr>
          <w:trHeight w:val="290"/>
        </w:trPr>
        <w:tc>
          <w:tcPr>
            <w:tcW w:w="2208" w:type="dxa"/>
            <w:tcBorders>
              <w:top w:val="single" w:sz="6" w:space="0" w:color="auto"/>
              <w:left w:val="single" w:sz="6" w:space="0" w:color="auto"/>
              <w:bottom w:val="single" w:sz="6" w:space="0" w:color="auto"/>
              <w:right w:val="single" w:sz="6" w:space="0" w:color="auto"/>
            </w:tcBorders>
          </w:tcPr>
          <w:p w14:paraId="06EAACD8" w14:textId="2934F119" w:rsidR="00B51407" w:rsidRPr="00643837" w:rsidRDefault="00372C77" w:rsidP="002C77DA">
            <w:pPr>
              <w:autoSpaceDE w:val="0"/>
              <w:autoSpaceDN w:val="0"/>
              <w:adjustRightInd w:val="0"/>
              <w:jc w:val="center"/>
              <w:rPr>
                <w:rFonts w:eastAsiaTheme="minorHAnsi"/>
                <w:color w:val="000000" w:themeColor="text1"/>
                <w:sz w:val="20"/>
                <w:szCs w:val="20"/>
                <w:lang w:eastAsia="en-US"/>
              </w:rPr>
            </w:pPr>
            <w:r>
              <w:rPr>
                <w:rFonts w:eastAsiaTheme="minorHAnsi"/>
                <w:color w:val="000000" w:themeColor="text1"/>
                <w:sz w:val="20"/>
                <w:szCs w:val="20"/>
                <w:lang w:eastAsia="en-US"/>
              </w:rPr>
              <w:t>19</w:t>
            </w:r>
            <w:r w:rsidR="00B51407" w:rsidRPr="00643837">
              <w:rPr>
                <w:rFonts w:eastAsiaTheme="minorHAnsi"/>
                <w:color w:val="000000" w:themeColor="text1"/>
                <w:sz w:val="20"/>
                <w:szCs w:val="20"/>
                <w:lang w:eastAsia="en-US"/>
              </w:rPr>
              <w:t xml:space="preserve"> от </w:t>
            </w:r>
            <w:r>
              <w:rPr>
                <w:rFonts w:eastAsiaTheme="minorHAnsi"/>
                <w:color w:val="000000" w:themeColor="text1"/>
                <w:sz w:val="20"/>
                <w:szCs w:val="20"/>
                <w:lang w:eastAsia="en-US"/>
              </w:rPr>
              <w:t>15</w:t>
            </w:r>
            <w:r w:rsidR="00B51407" w:rsidRPr="00643837">
              <w:rPr>
                <w:rFonts w:eastAsiaTheme="minorHAnsi"/>
                <w:color w:val="000000" w:themeColor="text1"/>
                <w:sz w:val="20"/>
                <w:szCs w:val="20"/>
                <w:lang w:eastAsia="en-US"/>
              </w:rPr>
              <w:t>.0</w:t>
            </w:r>
            <w:r>
              <w:rPr>
                <w:rFonts w:eastAsiaTheme="minorHAnsi"/>
                <w:color w:val="000000" w:themeColor="text1"/>
                <w:sz w:val="20"/>
                <w:szCs w:val="20"/>
                <w:lang w:eastAsia="en-US"/>
              </w:rPr>
              <w:t>9</w:t>
            </w:r>
            <w:r w:rsidR="00B51407" w:rsidRPr="00643837">
              <w:rPr>
                <w:rFonts w:eastAsiaTheme="minorHAnsi"/>
                <w:color w:val="000000" w:themeColor="text1"/>
                <w:sz w:val="20"/>
                <w:szCs w:val="20"/>
                <w:lang w:eastAsia="en-US"/>
              </w:rPr>
              <w:t>.20</w:t>
            </w:r>
            <w:r w:rsidR="00741E7D">
              <w:rPr>
                <w:rFonts w:eastAsiaTheme="minorHAnsi"/>
                <w:color w:val="000000" w:themeColor="text1"/>
                <w:sz w:val="20"/>
                <w:szCs w:val="20"/>
                <w:lang w:eastAsia="en-US"/>
              </w:rPr>
              <w:t>2</w:t>
            </w:r>
            <w:r>
              <w:rPr>
                <w:rFonts w:eastAsiaTheme="minorHAnsi"/>
                <w:color w:val="000000" w:themeColor="text1"/>
                <w:sz w:val="20"/>
                <w:szCs w:val="20"/>
                <w:lang w:eastAsia="en-US"/>
              </w:rPr>
              <w:t>3</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14:paraId="73F585A0" w14:textId="79592478" w:rsidR="00B51407" w:rsidRPr="00643837" w:rsidRDefault="00741E7D" w:rsidP="002C77DA">
            <w:pPr>
              <w:autoSpaceDE w:val="0"/>
              <w:autoSpaceDN w:val="0"/>
              <w:adjustRightInd w:val="0"/>
              <w:jc w:val="center"/>
              <w:rPr>
                <w:rFonts w:eastAsiaTheme="minorHAnsi"/>
                <w:color w:val="000000" w:themeColor="text1"/>
                <w:sz w:val="20"/>
                <w:szCs w:val="20"/>
                <w:lang w:eastAsia="en-US"/>
              </w:rPr>
            </w:pPr>
            <w:r>
              <w:rPr>
                <w:rFonts w:eastAsiaTheme="minorHAnsi"/>
                <w:color w:val="000000" w:themeColor="text1"/>
                <w:sz w:val="20"/>
                <w:szCs w:val="20"/>
                <w:lang w:eastAsia="en-US"/>
              </w:rPr>
              <w:t>4</w:t>
            </w:r>
            <w:r w:rsidR="00372C77">
              <w:rPr>
                <w:rFonts w:eastAsiaTheme="minorHAnsi"/>
                <w:color w:val="000000" w:themeColor="text1"/>
                <w:sz w:val="20"/>
                <w:szCs w:val="20"/>
                <w:lang w:eastAsia="en-US"/>
              </w:rPr>
              <w:t>5</w:t>
            </w:r>
            <w:r w:rsidR="00B51407" w:rsidRPr="00643837">
              <w:rPr>
                <w:rFonts w:eastAsiaTheme="minorHAnsi"/>
                <w:color w:val="000000" w:themeColor="text1"/>
                <w:sz w:val="20"/>
                <w:szCs w:val="20"/>
                <w:lang w:eastAsia="en-US"/>
              </w:rPr>
              <w:t xml:space="preserve"> </w:t>
            </w:r>
            <w:r w:rsidR="002C77DA">
              <w:rPr>
                <w:rFonts w:eastAsiaTheme="minorHAnsi"/>
                <w:color w:val="000000" w:themeColor="text1"/>
                <w:sz w:val="20"/>
                <w:szCs w:val="20"/>
                <w:lang w:eastAsia="en-US"/>
              </w:rPr>
              <w:t>3</w:t>
            </w:r>
            <w:r w:rsidR="00372C77">
              <w:rPr>
                <w:rFonts w:eastAsiaTheme="minorHAnsi"/>
                <w:color w:val="000000" w:themeColor="text1"/>
                <w:sz w:val="20"/>
                <w:szCs w:val="20"/>
                <w:lang w:eastAsia="en-US"/>
              </w:rPr>
              <w:t>14</w:t>
            </w:r>
            <w:r w:rsidR="00B51407" w:rsidRPr="00643837">
              <w:rPr>
                <w:rFonts w:eastAsiaTheme="minorHAnsi"/>
                <w:color w:val="000000" w:themeColor="text1"/>
                <w:sz w:val="20"/>
                <w:szCs w:val="20"/>
                <w:lang w:eastAsia="en-US"/>
              </w:rPr>
              <w:t>,</w:t>
            </w:r>
            <w:r w:rsidR="002C77DA">
              <w:rPr>
                <w:rFonts w:eastAsiaTheme="minorHAnsi"/>
                <w:color w:val="000000" w:themeColor="text1"/>
                <w:sz w:val="20"/>
                <w:szCs w:val="20"/>
                <w:lang w:eastAsia="en-US"/>
              </w:rPr>
              <w:t>1</w:t>
            </w:r>
          </w:p>
        </w:tc>
        <w:tc>
          <w:tcPr>
            <w:tcW w:w="1514" w:type="dxa"/>
            <w:tcBorders>
              <w:top w:val="single" w:sz="6" w:space="0" w:color="auto"/>
              <w:left w:val="single" w:sz="6" w:space="0" w:color="auto"/>
              <w:bottom w:val="single" w:sz="6" w:space="0" w:color="auto"/>
              <w:right w:val="single" w:sz="6" w:space="0" w:color="auto"/>
            </w:tcBorders>
          </w:tcPr>
          <w:p w14:paraId="2D143CF1" w14:textId="3148FD9F" w:rsidR="00B51407" w:rsidRPr="00643837" w:rsidRDefault="002C77DA" w:rsidP="002C77DA">
            <w:pPr>
              <w:autoSpaceDE w:val="0"/>
              <w:autoSpaceDN w:val="0"/>
              <w:adjustRightInd w:val="0"/>
              <w:jc w:val="center"/>
              <w:rPr>
                <w:rFonts w:eastAsiaTheme="minorHAnsi"/>
                <w:color w:val="000000" w:themeColor="text1"/>
                <w:sz w:val="20"/>
                <w:szCs w:val="20"/>
                <w:lang w:eastAsia="en-US"/>
              </w:rPr>
            </w:pPr>
            <w:r>
              <w:rPr>
                <w:rFonts w:eastAsiaTheme="minorHAnsi"/>
                <w:color w:val="000000" w:themeColor="text1"/>
                <w:sz w:val="20"/>
                <w:szCs w:val="20"/>
                <w:lang w:eastAsia="en-US"/>
              </w:rPr>
              <w:t>+</w:t>
            </w:r>
            <w:r w:rsidR="00372C77">
              <w:rPr>
                <w:rFonts w:eastAsiaTheme="minorHAnsi"/>
                <w:color w:val="000000" w:themeColor="text1"/>
                <w:sz w:val="20"/>
                <w:szCs w:val="20"/>
                <w:lang w:eastAsia="en-US"/>
              </w:rPr>
              <w:t>5</w:t>
            </w:r>
            <w:r>
              <w:rPr>
                <w:rFonts w:eastAsiaTheme="minorHAnsi"/>
                <w:color w:val="000000" w:themeColor="text1"/>
                <w:sz w:val="20"/>
                <w:szCs w:val="20"/>
                <w:lang w:eastAsia="en-US"/>
              </w:rPr>
              <w:t xml:space="preserve"> </w:t>
            </w:r>
            <w:r w:rsidR="00372C77">
              <w:rPr>
                <w:rFonts w:eastAsiaTheme="minorHAnsi"/>
                <w:color w:val="000000" w:themeColor="text1"/>
                <w:sz w:val="20"/>
                <w:szCs w:val="20"/>
                <w:lang w:eastAsia="en-US"/>
              </w:rPr>
              <w:t>937</w:t>
            </w:r>
            <w:r w:rsidR="00BE6316">
              <w:rPr>
                <w:rFonts w:eastAsiaTheme="minorHAnsi"/>
                <w:color w:val="000000" w:themeColor="text1"/>
                <w:sz w:val="20"/>
                <w:szCs w:val="20"/>
                <w:lang w:eastAsia="en-US"/>
              </w:rPr>
              <w:t>,</w:t>
            </w:r>
            <w:r w:rsidR="00372C77">
              <w:rPr>
                <w:rFonts w:eastAsiaTheme="minorHAnsi"/>
                <w:color w:val="000000" w:themeColor="text1"/>
                <w:sz w:val="20"/>
                <w:szCs w:val="20"/>
                <w:lang w:eastAsia="en-US"/>
              </w:rPr>
              <w:t>1</w:t>
            </w:r>
          </w:p>
        </w:tc>
        <w:tc>
          <w:tcPr>
            <w:tcW w:w="1080" w:type="dxa"/>
            <w:tcBorders>
              <w:top w:val="single" w:sz="6" w:space="0" w:color="auto"/>
              <w:left w:val="single" w:sz="6" w:space="0" w:color="auto"/>
              <w:bottom w:val="single" w:sz="6" w:space="0" w:color="auto"/>
              <w:right w:val="single" w:sz="6" w:space="0" w:color="auto"/>
            </w:tcBorders>
          </w:tcPr>
          <w:p w14:paraId="7C72C017" w14:textId="75BA1F44" w:rsidR="00B51407" w:rsidRPr="00643837" w:rsidRDefault="00741E7D" w:rsidP="002C77DA">
            <w:pPr>
              <w:autoSpaceDE w:val="0"/>
              <w:autoSpaceDN w:val="0"/>
              <w:adjustRightInd w:val="0"/>
              <w:jc w:val="center"/>
              <w:rPr>
                <w:rFonts w:eastAsiaTheme="minorHAnsi"/>
                <w:color w:val="000000" w:themeColor="text1"/>
                <w:sz w:val="20"/>
                <w:szCs w:val="20"/>
                <w:lang w:eastAsia="en-US"/>
              </w:rPr>
            </w:pPr>
            <w:r>
              <w:rPr>
                <w:rFonts w:eastAsiaTheme="minorHAnsi"/>
                <w:color w:val="000000" w:themeColor="text1"/>
                <w:sz w:val="20"/>
                <w:szCs w:val="20"/>
                <w:lang w:eastAsia="en-US"/>
              </w:rPr>
              <w:t>4</w:t>
            </w:r>
            <w:r w:rsidR="00372C77">
              <w:rPr>
                <w:rFonts w:eastAsiaTheme="minorHAnsi"/>
                <w:color w:val="000000" w:themeColor="text1"/>
                <w:sz w:val="20"/>
                <w:szCs w:val="20"/>
                <w:lang w:eastAsia="en-US"/>
              </w:rPr>
              <w:t>6</w:t>
            </w:r>
            <w:r w:rsidR="00B51407" w:rsidRPr="00643837">
              <w:rPr>
                <w:rFonts w:eastAsiaTheme="minorHAnsi"/>
                <w:color w:val="000000" w:themeColor="text1"/>
                <w:sz w:val="20"/>
                <w:szCs w:val="20"/>
                <w:lang w:eastAsia="en-US"/>
              </w:rPr>
              <w:t xml:space="preserve"> </w:t>
            </w:r>
            <w:r w:rsidR="002C77DA">
              <w:rPr>
                <w:rFonts w:eastAsiaTheme="minorHAnsi"/>
                <w:color w:val="000000" w:themeColor="text1"/>
                <w:sz w:val="20"/>
                <w:szCs w:val="20"/>
                <w:lang w:eastAsia="en-US"/>
              </w:rPr>
              <w:t>9</w:t>
            </w:r>
            <w:r w:rsidR="00372C77">
              <w:rPr>
                <w:rFonts w:eastAsiaTheme="minorHAnsi"/>
                <w:color w:val="000000" w:themeColor="text1"/>
                <w:sz w:val="20"/>
                <w:szCs w:val="20"/>
                <w:lang w:eastAsia="en-US"/>
              </w:rPr>
              <w:t>17</w:t>
            </w:r>
            <w:r w:rsidR="00B51407" w:rsidRPr="00643837">
              <w:rPr>
                <w:rFonts w:eastAsiaTheme="minorHAnsi"/>
                <w:color w:val="000000" w:themeColor="text1"/>
                <w:sz w:val="20"/>
                <w:szCs w:val="20"/>
                <w:lang w:eastAsia="en-US"/>
              </w:rPr>
              <w:t>,</w:t>
            </w:r>
            <w:r w:rsidR="00372C77">
              <w:rPr>
                <w:rFonts w:eastAsiaTheme="minorHAnsi"/>
                <w:color w:val="000000" w:themeColor="text1"/>
                <w:sz w:val="20"/>
                <w:szCs w:val="20"/>
                <w:lang w:eastAsia="en-US"/>
              </w:rPr>
              <w:t>0</w:t>
            </w:r>
          </w:p>
        </w:tc>
        <w:tc>
          <w:tcPr>
            <w:tcW w:w="1306" w:type="dxa"/>
            <w:tcBorders>
              <w:top w:val="single" w:sz="6" w:space="0" w:color="auto"/>
              <w:left w:val="single" w:sz="6" w:space="0" w:color="auto"/>
              <w:bottom w:val="single" w:sz="6" w:space="0" w:color="auto"/>
              <w:right w:val="single" w:sz="6" w:space="0" w:color="auto"/>
            </w:tcBorders>
          </w:tcPr>
          <w:p w14:paraId="59402AB0" w14:textId="45B8A605" w:rsidR="00B51407" w:rsidRPr="00643837" w:rsidRDefault="002C77DA" w:rsidP="002C77DA">
            <w:pPr>
              <w:autoSpaceDE w:val="0"/>
              <w:autoSpaceDN w:val="0"/>
              <w:adjustRightInd w:val="0"/>
              <w:jc w:val="center"/>
              <w:rPr>
                <w:rFonts w:eastAsiaTheme="minorHAnsi"/>
                <w:color w:val="000000" w:themeColor="text1"/>
                <w:sz w:val="20"/>
                <w:szCs w:val="20"/>
                <w:lang w:eastAsia="en-US"/>
              </w:rPr>
            </w:pPr>
            <w:r>
              <w:rPr>
                <w:rFonts w:eastAsiaTheme="minorHAnsi"/>
                <w:color w:val="000000" w:themeColor="text1"/>
                <w:sz w:val="20"/>
                <w:szCs w:val="20"/>
                <w:lang w:eastAsia="en-US"/>
              </w:rPr>
              <w:t>+</w:t>
            </w:r>
            <w:r w:rsidR="00372C77">
              <w:rPr>
                <w:rFonts w:eastAsiaTheme="minorHAnsi"/>
                <w:color w:val="000000" w:themeColor="text1"/>
                <w:sz w:val="20"/>
                <w:szCs w:val="20"/>
                <w:lang w:eastAsia="en-US"/>
              </w:rPr>
              <w:t>5</w:t>
            </w:r>
            <w:r>
              <w:rPr>
                <w:rFonts w:eastAsiaTheme="minorHAnsi"/>
                <w:color w:val="000000" w:themeColor="text1"/>
                <w:sz w:val="20"/>
                <w:szCs w:val="20"/>
                <w:lang w:eastAsia="en-US"/>
              </w:rPr>
              <w:t xml:space="preserve"> 9</w:t>
            </w:r>
            <w:r w:rsidR="00372C77">
              <w:rPr>
                <w:rFonts w:eastAsiaTheme="minorHAnsi"/>
                <w:color w:val="000000" w:themeColor="text1"/>
                <w:sz w:val="20"/>
                <w:szCs w:val="20"/>
                <w:lang w:eastAsia="en-US"/>
              </w:rPr>
              <w:t>98</w:t>
            </w:r>
            <w:r w:rsidR="00BE6316">
              <w:rPr>
                <w:rFonts w:eastAsiaTheme="minorHAnsi"/>
                <w:color w:val="000000" w:themeColor="text1"/>
                <w:sz w:val="20"/>
                <w:szCs w:val="20"/>
                <w:lang w:eastAsia="en-US"/>
              </w:rPr>
              <w:t>,</w:t>
            </w:r>
            <w:r w:rsidR="00372C77">
              <w:rPr>
                <w:rFonts w:eastAsiaTheme="minorHAnsi"/>
                <w:color w:val="000000" w:themeColor="text1"/>
                <w:sz w:val="20"/>
                <w:szCs w:val="20"/>
                <w:lang w:eastAsia="en-US"/>
              </w:rPr>
              <w:t>3</w:t>
            </w:r>
          </w:p>
        </w:tc>
        <w:tc>
          <w:tcPr>
            <w:tcW w:w="2210" w:type="dxa"/>
            <w:tcBorders>
              <w:top w:val="single" w:sz="6" w:space="0" w:color="auto"/>
              <w:left w:val="single" w:sz="6" w:space="0" w:color="auto"/>
              <w:bottom w:val="single" w:sz="6" w:space="0" w:color="auto"/>
              <w:right w:val="single" w:sz="6" w:space="0" w:color="auto"/>
            </w:tcBorders>
          </w:tcPr>
          <w:p w14:paraId="0DB2975B" w14:textId="476631AB" w:rsidR="00B51407" w:rsidRPr="00643837" w:rsidRDefault="00B51407" w:rsidP="002C77DA">
            <w:pPr>
              <w:autoSpaceDE w:val="0"/>
              <w:autoSpaceDN w:val="0"/>
              <w:adjustRightInd w:val="0"/>
              <w:jc w:val="center"/>
              <w:rPr>
                <w:rFonts w:eastAsiaTheme="minorHAnsi"/>
                <w:color w:val="000000" w:themeColor="text1"/>
                <w:sz w:val="20"/>
                <w:szCs w:val="20"/>
                <w:lang w:eastAsia="en-US"/>
              </w:rPr>
            </w:pPr>
            <w:r w:rsidRPr="00643837">
              <w:rPr>
                <w:rFonts w:eastAsiaTheme="minorHAnsi"/>
                <w:color w:val="000000" w:themeColor="text1"/>
                <w:sz w:val="20"/>
                <w:szCs w:val="20"/>
                <w:lang w:eastAsia="en-US"/>
              </w:rPr>
              <w:t>-</w:t>
            </w:r>
            <w:r w:rsidR="00372C77">
              <w:rPr>
                <w:rFonts w:eastAsiaTheme="minorHAnsi"/>
                <w:color w:val="000000" w:themeColor="text1"/>
                <w:sz w:val="20"/>
                <w:szCs w:val="20"/>
                <w:lang w:eastAsia="en-US"/>
              </w:rPr>
              <w:t xml:space="preserve">1 </w:t>
            </w:r>
            <w:r w:rsidR="002C77DA">
              <w:rPr>
                <w:rFonts w:eastAsiaTheme="minorHAnsi"/>
                <w:color w:val="000000" w:themeColor="text1"/>
                <w:sz w:val="20"/>
                <w:szCs w:val="20"/>
                <w:lang w:eastAsia="en-US"/>
              </w:rPr>
              <w:t>6</w:t>
            </w:r>
            <w:r w:rsidR="00372C77">
              <w:rPr>
                <w:rFonts w:eastAsiaTheme="minorHAnsi"/>
                <w:color w:val="000000" w:themeColor="text1"/>
                <w:sz w:val="20"/>
                <w:szCs w:val="20"/>
                <w:lang w:eastAsia="en-US"/>
              </w:rPr>
              <w:t>02</w:t>
            </w:r>
            <w:r w:rsidRPr="00643837">
              <w:rPr>
                <w:rFonts w:eastAsiaTheme="minorHAnsi"/>
                <w:color w:val="000000" w:themeColor="text1"/>
                <w:sz w:val="20"/>
                <w:szCs w:val="20"/>
                <w:lang w:eastAsia="en-US"/>
              </w:rPr>
              <w:t>,</w:t>
            </w:r>
            <w:r w:rsidR="00372C77">
              <w:rPr>
                <w:rFonts w:eastAsiaTheme="minorHAnsi"/>
                <w:color w:val="000000" w:themeColor="text1"/>
                <w:sz w:val="20"/>
                <w:szCs w:val="20"/>
                <w:lang w:eastAsia="en-US"/>
              </w:rPr>
              <w:t>9</w:t>
            </w:r>
          </w:p>
        </w:tc>
      </w:tr>
      <w:tr w:rsidR="00B51407" w:rsidRPr="00643837" w14:paraId="4A73DA2D" w14:textId="77777777" w:rsidTr="00017344">
        <w:trPr>
          <w:trHeight w:val="290"/>
        </w:trPr>
        <w:tc>
          <w:tcPr>
            <w:tcW w:w="2208" w:type="dxa"/>
            <w:tcBorders>
              <w:top w:val="single" w:sz="6" w:space="0" w:color="auto"/>
              <w:left w:val="single" w:sz="6" w:space="0" w:color="auto"/>
              <w:bottom w:val="single" w:sz="6" w:space="0" w:color="auto"/>
              <w:right w:val="single" w:sz="6" w:space="0" w:color="auto"/>
            </w:tcBorders>
          </w:tcPr>
          <w:p w14:paraId="1E0ADEE3" w14:textId="78A68479" w:rsidR="00B51407" w:rsidRPr="00643837" w:rsidRDefault="00372C77" w:rsidP="00E70F86">
            <w:pPr>
              <w:autoSpaceDE w:val="0"/>
              <w:autoSpaceDN w:val="0"/>
              <w:adjustRightInd w:val="0"/>
              <w:jc w:val="center"/>
              <w:rPr>
                <w:rFonts w:eastAsiaTheme="minorHAnsi"/>
                <w:color w:val="000000" w:themeColor="text1"/>
                <w:sz w:val="20"/>
                <w:szCs w:val="20"/>
                <w:lang w:eastAsia="en-US"/>
              </w:rPr>
            </w:pPr>
            <w:r>
              <w:rPr>
                <w:rFonts w:eastAsiaTheme="minorHAnsi"/>
                <w:color w:val="000000" w:themeColor="text1"/>
                <w:sz w:val="20"/>
                <w:szCs w:val="20"/>
                <w:lang w:eastAsia="en-US"/>
              </w:rPr>
              <w:t>23</w:t>
            </w:r>
            <w:r w:rsidR="00B51407" w:rsidRPr="00643837">
              <w:rPr>
                <w:rFonts w:eastAsiaTheme="minorHAnsi"/>
                <w:color w:val="000000" w:themeColor="text1"/>
                <w:sz w:val="20"/>
                <w:szCs w:val="20"/>
                <w:lang w:eastAsia="en-US"/>
              </w:rPr>
              <w:t xml:space="preserve"> от </w:t>
            </w:r>
            <w:r w:rsidR="00E70F86">
              <w:rPr>
                <w:rFonts w:eastAsiaTheme="minorHAnsi"/>
                <w:color w:val="000000" w:themeColor="text1"/>
                <w:sz w:val="20"/>
                <w:szCs w:val="20"/>
                <w:lang w:eastAsia="en-US"/>
              </w:rPr>
              <w:t>1</w:t>
            </w:r>
            <w:r>
              <w:rPr>
                <w:rFonts w:eastAsiaTheme="minorHAnsi"/>
                <w:color w:val="000000" w:themeColor="text1"/>
                <w:sz w:val="20"/>
                <w:szCs w:val="20"/>
                <w:lang w:eastAsia="en-US"/>
              </w:rPr>
              <w:t>7</w:t>
            </w:r>
            <w:r w:rsidR="00B51407" w:rsidRPr="00643837">
              <w:rPr>
                <w:rFonts w:eastAsiaTheme="minorHAnsi"/>
                <w:color w:val="000000" w:themeColor="text1"/>
                <w:sz w:val="20"/>
                <w:szCs w:val="20"/>
                <w:lang w:eastAsia="en-US"/>
              </w:rPr>
              <w:t>.</w:t>
            </w:r>
            <w:r>
              <w:rPr>
                <w:rFonts w:eastAsiaTheme="minorHAnsi"/>
                <w:color w:val="000000" w:themeColor="text1"/>
                <w:sz w:val="20"/>
                <w:szCs w:val="20"/>
                <w:lang w:eastAsia="en-US"/>
              </w:rPr>
              <w:t>11</w:t>
            </w:r>
            <w:r w:rsidR="00B51407" w:rsidRPr="00643837">
              <w:rPr>
                <w:rFonts w:eastAsiaTheme="minorHAnsi"/>
                <w:color w:val="000000" w:themeColor="text1"/>
                <w:sz w:val="20"/>
                <w:szCs w:val="20"/>
                <w:lang w:eastAsia="en-US"/>
              </w:rPr>
              <w:t>.20</w:t>
            </w:r>
            <w:r w:rsidR="00741E7D">
              <w:rPr>
                <w:rFonts w:eastAsiaTheme="minorHAnsi"/>
                <w:color w:val="000000" w:themeColor="text1"/>
                <w:sz w:val="20"/>
                <w:szCs w:val="20"/>
                <w:lang w:eastAsia="en-US"/>
              </w:rPr>
              <w:t>2</w:t>
            </w:r>
            <w:r>
              <w:rPr>
                <w:rFonts w:eastAsiaTheme="minorHAnsi"/>
                <w:color w:val="000000" w:themeColor="text1"/>
                <w:sz w:val="20"/>
                <w:szCs w:val="20"/>
                <w:lang w:eastAsia="en-US"/>
              </w:rPr>
              <w:t>3</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14:paraId="2215691B" w14:textId="3FA42F32" w:rsidR="00B51407" w:rsidRPr="00643837" w:rsidRDefault="00741E7D" w:rsidP="00E70F86">
            <w:pPr>
              <w:autoSpaceDE w:val="0"/>
              <w:autoSpaceDN w:val="0"/>
              <w:adjustRightInd w:val="0"/>
              <w:jc w:val="center"/>
              <w:rPr>
                <w:rFonts w:eastAsiaTheme="minorHAnsi"/>
                <w:color w:val="000000" w:themeColor="text1"/>
                <w:sz w:val="20"/>
                <w:szCs w:val="20"/>
                <w:lang w:eastAsia="en-US"/>
              </w:rPr>
            </w:pPr>
            <w:r>
              <w:rPr>
                <w:rFonts w:eastAsiaTheme="minorHAnsi"/>
                <w:color w:val="000000" w:themeColor="text1"/>
                <w:sz w:val="20"/>
                <w:szCs w:val="20"/>
                <w:lang w:eastAsia="en-US"/>
              </w:rPr>
              <w:t>4</w:t>
            </w:r>
            <w:r w:rsidR="00372C77">
              <w:rPr>
                <w:rFonts w:eastAsiaTheme="minorHAnsi"/>
                <w:color w:val="000000" w:themeColor="text1"/>
                <w:sz w:val="20"/>
                <w:szCs w:val="20"/>
                <w:lang w:eastAsia="en-US"/>
              </w:rPr>
              <w:t>7</w:t>
            </w:r>
            <w:r w:rsidR="00B51407" w:rsidRPr="00643837">
              <w:rPr>
                <w:rFonts w:eastAsiaTheme="minorHAnsi"/>
                <w:color w:val="000000" w:themeColor="text1"/>
                <w:sz w:val="20"/>
                <w:szCs w:val="20"/>
                <w:lang w:eastAsia="en-US"/>
              </w:rPr>
              <w:t xml:space="preserve"> </w:t>
            </w:r>
            <w:r w:rsidR="00E70F86">
              <w:rPr>
                <w:rFonts w:eastAsiaTheme="minorHAnsi"/>
                <w:color w:val="000000" w:themeColor="text1"/>
                <w:sz w:val="20"/>
                <w:szCs w:val="20"/>
                <w:lang w:eastAsia="en-US"/>
              </w:rPr>
              <w:t>2</w:t>
            </w:r>
            <w:r w:rsidR="00372C77">
              <w:rPr>
                <w:rFonts w:eastAsiaTheme="minorHAnsi"/>
                <w:color w:val="000000" w:themeColor="text1"/>
                <w:sz w:val="20"/>
                <w:szCs w:val="20"/>
                <w:lang w:eastAsia="en-US"/>
              </w:rPr>
              <w:t>45</w:t>
            </w:r>
            <w:r w:rsidR="00B51407" w:rsidRPr="00643837">
              <w:rPr>
                <w:rFonts w:eastAsiaTheme="minorHAnsi"/>
                <w:color w:val="000000" w:themeColor="text1"/>
                <w:sz w:val="20"/>
                <w:szCs w:val="20"/>
                <w:lang w:eastAsia="en-US"/>
              </w:rPr>
              <w:t>,</w:t>
            </w:r>
            <w:r w:rsidR="00372C77">
              <w:rPr>
                <w:rFonts w:eastAsiaTheme="minorHAnsi"/>
                <w:color w:val="000000" w:themeColor="text1"/>
                <w:sz w:val="20"/>
                <w:szCs w:val="20"/>
                <w:lang w:eastAsia="en-US"/>
              </w:rPr>
              <w:t>8</w:t>
            </w:r>
          </w:p>
        </w:tc>
        <w:tc>
          <w:tcPr>
            <w:tcW w:w="1514" w:type="dxa"/>
            <w:tcBorders>
              <w:top w:val="single" w:sz="6" w:space="0" w:color="auto"/>
              <w:left w:val="single" w:sz="6" w:space="0" w:color="auto"/>
              <w:bottom w:val="single" w:sz="6" w:space="0" w:color="auto"/>
              <w:right w:val="single" w:sz="6" w:space="0" w:color="auto"/>
            </w:tcBorders>
          </w:tcPr>
          <w:p w14:paraId="2A6E04F4" w14:textId="4A37737C" w:rsidR="00B51407" w:rsidRPr="00643837" w:rsidRDefault="00E70F86" w:rsidP="00E70F86">
            <w:pPr>
              <w:autoSpaceDE w:val="0"/>
              <w:autoSpaceDN w:val="0"/>
              <w:adjustRightInd w:val="0"/>
              <w:jc w:val="center"/>
              <w:rPr>
                <w:rFonts w:eastAsiaTheme="minorHAnsi"/>
                <w:color w:val="000000" w:themeColor="text1"/>
                <w:sz w:val="20"/>
                <w:szCs w:val="20"/>
                <w:lang w:eastAsia="en-US"/>
              </w:rPr>
            </w:pPr>
            <w:r>
              <w:rPr>
                <w:rFonts w:eastAsiaTheme="minorHAnsi"/>
                <w:color w:val="000000" w:themeColor="text1"/>
                <w:sz w:val="20"/>
                <w:szCs w:val="20"/>
                <w:lang w:eastAsia="en-US"/>
              </w:rPr>
              <w:t>+</w:t>
            </w:r>
            <w:r w:rsidR="00372C77">
              <w:rPr>
                <w:rFonts w:eastAsiaTheme="minorHAnsi"/>
                <w:color w:val="000000" w:themeColor="text1"/>
                <w:sz w:val="20"/>
                <w:szCs w:val="20"/>
                <w:lang w:eastAsia="en-US"/>
              </w:rPr>
              <w:t>1</w:t>
            </w:r>
            <w:r>
              <w:rPr>
                <w:rFonts w:eastAsiaTheme="minorHAnsi"/>
                <w:color w:val="000000" w:themeColor="text1"/>
                <w:sz w:val="20"/>
                <w:szCs w:val="20"/>
                <w:lang w:eastAsia="en-US"/>
              </w:rPr>
              <w:t xml:space="preserve"> 9</w:t>
            </w:r>
            <w:r w:rsidR="00372C77">
              <w:rPr>
                <w:rFonts w:eastAsiaTheme="minorHAnsi"/>
                <w:color w:val="000000" w:themeColor="text1"/>
                <w:sz w:val="20"/>
                <w:szCs w:val="20"/>
                <w:lang w:eastAsia="en-US"/>
              </w:rPr>
              <w:t>31</w:t>
            </w:r>
            <w:r w:rsidR="00B51407" w:rsidRPr="00643837">
              <w:rPr>
                <w:rFonts w:eastAsiaTheme="minorHAnsi"/>
                <w:color w:val="000000" w:themeColor="text1"/>
                <w:sz w:val="20"/>
                <w:szCs w:val="20"/>
                <w:lang w:eastAsia="en-US"/>
              </w:rPr>
              <w:t>,</w:t>
            </w:r>
            <w:r w:rsidR="00372C77">
              <w:rPr>
                <w:rFonts w:eastAsiaTheme="minorHAnsi"/>
                <w:color w:val="000000" w:themeColor="text1"/>
                <w:sz w:val="20"/>
                <w:szCs w:val="20"/>
                <w:lang w:eastAsia="en-US"/>
              </w:rPr>
              <w:t>7</w:t>
            </w:r>
          </w:p>
        </w:tc>
        <w:tc>
          <w:tcPr>
            <w:tcW w:w="1080" w:type="dxa"/>
            <w:tcBorders>
              <w:top w:val="single" w:sz="6" w:space="0" w:color="auto"/>
              <w:left w:val="single" w:sz="6" w:space="0" w:color="auto"/>
              <w:bottom w:val="single" w:sz="6" w:space="0" w:color="auto"/>
              <w:right w:val="single" w:sz="6" w:space="0" w:color="auto"/>
            </w:tcBorders>
          </w:tcPr>
          <w:p w14:paraId="59C0DDCE" w14:textId="4162F71C" w:rsidR="00B51407" w:rsidRPr="00643837" w:rsidRDefault="00741E7D" w:rsidP="00E70F86">
            <w:pPr>
              <w:autoSpaceDE w:val="0"/>
              <w:autoSpaceDN w:val="0"/>
              <w:adjustRightInd w:val="0"/>
              <w:jc w:val="center"/>
              <w:rPr>
                <w:rFonts w:eastAsiaTheme="minorHAnsi"/>
                <w:color w:val="000000" w:themeColor="text1"/>
                <w:sz w:val="20"/>
                <w:szCs w:val="20"/>
                <w:lang w:eastAsia="en-US"/>
              </w:rPr>
            </w:pPr>
            <w:r>
              <w:rPr>
                <w:rFonts w:eastAsiaTheme="minorHAnsi"/>
                <w:color w:val="000000" w:themeColor="text1"/>
                <w:sz w:val="20"/>
                <w:szCs w:val="20"/>
                <w:lang w:eastAsia="en-US"/>
              </w:rPr>
              <w:t>4</w:t>
            </w:r>
            <w:r w:rsidR="00372C77">
              <w:rPr>
                <w:rFonts w:eastAsiaTheme="minorHAnsi"/>
                <w:color w:val="000000" w:themeColor="text1"/>
                <w:sz w:val="20"/>
                <w:szCs w:val="20"/>
                <w:lang w:eastAsia="en-US"/>
              </w:rPr>
              <w:t>8</w:t>
            </w:r>
            <w:r w:rsidR="00B51407" w:rsidRPr="00643837">
              <w:rPr>
                <w:rFonts w:eastAsiaTheme="minorHAnsi"/>
                <w:color w:val="000000" w:themeColor="text1"/>
                <w:sz w:val="20"/>
                <w:szCs w:val="20"/>
                <w:lang w:eastAsia="en-US"/>
              </w:rPr>
              <w:t xml:space="preserve"> </w:t>
            </w:r>
            <w:r w:rsidR="00372C77">
              <w:rPr>
                <w:rFonts w:eastAsiaTheme="minorHAnsi"/>
                <w:color w:val="000000" w:themeColor="text1"/>
                <w:sz w:val="20"/>
                <w:szCs w:val="20"/>
                <w:lang w:eastAsia="en-US"/>
              </w:rPr>
              <w:t>848</w:t>
            </w:r>
            <w:r w:rsidR="00B51407" w:rsidRPr="00643837">
              <w:rPr>
                <w:rFonts w:eastAsiaTheme="minorHAnsi"/>
                <w:color w:val="000000" w:themeColor="text1"/>
                <w:sz w:val="20"/>
                <w:szCs w:val="20"/>
                <w:lang w:eastAsia="en-US"/>
              </w:rPr>
              <w:t>,</w:t>
            </w:r>
            <w:r w:rsidR="00372C77">
              <w:rPr>
                <w:rFonts w:eastAsiaTheme="minorHAnsi"/>
                <w:color w:val="000000" w:themeColor="text1"/>
                <w:sz w:val="20"/>
                <w:szCs w:val="20"/>
                <w:lang w:eastAsia="en-US"/>
              </w:rPr>
              <w:t>7</w:t>
            </w:r>
          </w:p>
        </w:tc>
        <w:tc>
          <w:tcPr>
            <w:tcW w:w="1306" w:type="dxa"/>
            <w:tcBorders>
              <w:top w:val="single" w:sz="6" w:space="0" w:color="auto"/>
              <w:left w:val="single" w:sz="6" w:space="0" w:color="auto"/>
              <w:bottom w:val="single" w:sz="6" w:space="0" w:color="auto"/>
              <w:right w:val="single" w:sz="6" w:space="0" w:color="auto"/>
            </w:tcBorders>
          </w:tcPr>
          <w:p w14:paraId="570A0785" w14:textId="4332F29F" w:rsidR="00B51407" w:rsidRPr="00643837" w:rsidRDefault="00E70F86" w:rsidP="00E70F86">
            <w:pPr>
              <w:autoSpaceDE w:val="0"/>
              <w:autoSpaceDN w:val="0"/>
              <w:adjustRightInd w:val="0"/>
              <w:jc w:val="center"/>
              <w:rPr>
                <w:rFonts w:eastAsiaTheme="minorHAnsi"/>
                <w:color w:val="000000" w:themeColor="text1"/>
                <w:sz w:val="20"/>
                <w:szCs w:val="20"/>
                <w:lang w:eastAsia="en-US"/>
              </w:rPr>
            </w:pPr>
            <w:r>
              <w:rPr>
                <w:rFonts w:eastAsiaTheme="minorHAnsi"/>
                <w:color w:val="000000" w:themeColor="text1"/>
                <w:sz w:val="20"/>
                <w:szCs w:val="20"/>
                <w:lang w:eastAsia="en-US"/>
              </w:rPr>
              <w:t>+</w:t>
            </w:r>
            <w:r w:rsidR="00372C77">
              <w:rPr>
                <w:rFonts w:eastAsiaTheme="minorHAnsi"/>
                <w:color w:val="000000" w:themeColor="text1"/>
                <w:sz w:val="20"/>
                <w:szCs w:val="20"/>
                <w:lang w:eastAsia="en-US"/>
              </w:rPr>
              <w:t>1</w:t>
            </w:r>
            <w:r>
              <w:rPr>
                <w:rFonts w:eastAsiaTheme="minorHAnsi"/>
                <w:color w:val="000000" w:themeColor="text1"/>
                <w:sz w:val="20"/>
                <w:szCs w:val="20"/>
                <w:lang w:eastAsia="en-US"/>
              </w:rPr>
              <w:t xml:space="preserve"> </w:t>
            </w:r>
            <w:r w:rsidR="00372C77">
              <w:rPr>
                <w:rFonts w:eastAsiaTheme="minorHAnsi"/>
                <w:color w:val="000000" w:themeColor="text1"/>
                <w:sz w:val="20"/>
                <w:szCs w:val="20"/>
                <w:lang w:eastAsia="en-US"/>
              </w:rPr>
              <w:t>93</w:t>
            </w:r>
            <w:r>
              <w:rPr>
                <w:rFonts w:eastAsiaTheme="minorHAnsi"/>
                <w:color w:val="000000" w:themeColor="text1"/>
                <w:sz w:val="20"/>
                <w:szCs w:val="20"/>
                <w:lang w:eastAsia="en-US"/>
              </w:rPr>
              <w:t>1</w:t>
            </w:r>
            <w:r w:rsidR="00B51407" w:rsidRPr="00643837">
              <w:rPr>
                <w:rFonts w:eastAsiaTheme="minorHAnsi"/>
                <w:color w:val="000000" w:themeColor="text1"/>
                <w:sz w:val="20"/>
                <w:szCs w:val="20"/>
                <w:lang w:eastAsia="en-US"/>
              </w:rPr>
              <w:t>,</w:t>
            </w:r>
            <w:r w:rsidR="00372C77">
              <w:rPr>
                <w:rFonts w:eastAsiaTheme="minorHAnsi"/>
                <w:color w:val="000000" w:themeColor="text1"/>
                <w:sz w:val="20"/>
                <w:szCs w:val="20"/>
                <w:lang w:eastAsia="en-US"/>
              </w:rPr>
              <w:t>7</w:t>
            </w:r>
          </w:p>
        </w:tc>
        <w:tc>
          <w:tcPr>
            <w:tcW w:w="2210" w:type="dxa"/>
            <w:tcBorders>
              <w:top w:val="single" w:sz="6" w:space="0" w:color="auto"/>
              <w:left w:val="single" w:sz="6" w:space="0" w:color="auto"/>
              <w:bottom w:val="single" w:sz="6" w:space="0" w:color="auto"/>
              <w:right w:val="single" w:sz="6" w:space="0" w:color="auto"/>
            </w:tcBorders>
          </w:tcPr>
          <w:p w14:paraId="36CF516F" w14:textId="119501CF" w:rsidR="00B51407" w:rsidRPr="00643837" w:rsidRDefault="00B51407" w:rsidP="00E70F86">
            <w:pPr>
              <w:autoSpaceDE w:val="0"/>
              <w:autoSpaceDN w:val="0"/>
              <w:adjustRightInd w:val="0"/>
              <w:jc w:val="center"/>
              <w:rPr>
                <w:rFonts w:eastAsiaTheme="minorHAnsi"/>
                <w:color w:val="000000" w:themeColor="text1"/>
                <w:sz w:val="20"/>
                <w:szCs w:val="20"/>
                <w:lang w:eastAsia="en-US"/>
              </w:rPr>
            </w:pPr>
            <w:r w:rsidRPr="00643837">
              <w:rPr>
                <w:rFonts w:eastAsiaTheme="minorHAnsi"/>
                <w:color w:val="000000" w:themeColor="text1"/>
                <w:sz w:val="20"/>
                <w:szCs w:val="20"/>
                <w:lang w:eastAsia="en-US"/>
              </w:rPr>
              <w:t>-</w:t>
            </w:r>
            <w:r w:rsidR="00372C77">
              <w:rPr>
                <w:rFonts w:eastAsiaTheme="minorHAnsi"/>
                <w:color w:val="000000" w:themeColor="text1"/>
                <w:sz w:val="20"/>
                <w:szCs w:val="20"/>
                <w:lang w:eastAsia="en-US"/>
              </w:rPr>
              <w:t xml:space="preserve">1 </w:t>
            </w:r>
            <w:r w:rsidR="00E70F86">
              <w:rPr>
                <w:rFonts w:eastAsiaTheme="minorHAnsi"/>
                <w:color w:val="000000" w:themeColor="text1"/>
                <w:sz w:val="20"/>
                <w:szCs w:val="20"/>
                <w:lang w:eastAsia="en-US"/>
              </w:rPr>
              <w:t>6</w:t>
            </w:r>
            <w:r w:rsidR="00372C77">
              <w:rPr>
                <w:rFonts w:eastAsiaTheme="minorHAnsi"/>
                <w:color w:val="000000" w:themeColor="text1"/>
                <w:sz w:val="20"/>
                <w:szCs w:val="20"/>
                <w:lang w:eastAsia="en-US"/>
              </w:rPr>
              <w:t>02</w:t>
            </w:r>
            <w:r w:rsidRPr="00643837">
              <w:rPr>
                <w:rFonts w:eastAsiaTheme="minorHAnsi"/>
                <w:color w:val="000000" w:themeColor="text1"/>
                <w:sz w:val="20"/>
                <w:szCs w:val="20"/>
                <w:lang w:eastAsia="en-US"/>
              </w:rPr>
              <w:t>,</w:t>
            </w:r>
            <w:r w:rsidR="00372C77">
              <w:rPr>
                <w:rFonts w:eastAsiaTheme="minorHAnsi"/>
                <w:color w:val="000000" w:themeColor="text1"/>
                <w:sz w:val="20"/>
                <w:szCs w:val="20"/>
                <w:lang w:eastAsia="en-US"/>
              </w:rPr>
              <w:t>9</w:t>
            </w:r>
          </w:p>
        </w:tc>
      </w:tr>
      <w:tr w:rsidR="00B51407" w:rsidRPr="00643837" w14:paraId="65272B4E" w14:textId="77777777" w:rsidTr="00017344">
        <w:trPr>
          <w:trHeight w:val="290"/>
        </w:trPr>
        <w:tc>
          <w:tcPr>
            <w:tcW w:w="2208" w:type="dxa"/>
            <w:tcBorders>
              <w:top w:val="single" w:sz="6" w:space="0" w:color="auto"/>
              <w:left w:val="single" w:sz="6" w:space="0" w:color="auto"/>
              <w:bottom w:val="single" w:sz="6" w:space="0" w:color="auto"/>
              <w:right w:val="single" w:sz="6" w:space="0" w:color="auto"/>
            </w:tcBorders>
          </w:tcPr>
          <w:p w14:paraId="5985DBCB" w14:textId="0103F799" w:rsidR="00B51407" w:rsidRPr="00643837" w:rsidRDefault="00372C77" w:rsidP="00E70F86">
            <w:pPr>
              <w:autoSpaceDE w:val="0"/>
              <w:autoSpaceDN w:val="0"/>
              <w:adjustRightInd w:val="0"/>
              <w:jc w:val="center"/>
              <w:rPr>
                <w:rFonts w:eastAsiaTheme="minorHAnsi"/>
                <w:color w:val="000000" w:themeColor="text1"/>
                <w:sz w:val="20"/>
                <w:szCs w:val="20"/>
                <w:lang w:eastAsia="en-US"/>
              </w:rPr>
            </w:pPr>
            <w:r>
              <w:rPr>
                <w:rFonts w:eastAsiaTheme="minorHAnsi"/>
                <w:color w:val="000000" w:themeColor="text1"/>
                <w:sz w:val="20"/>
                <w:szCs w:val="20"/>
                <w:lang w:eastAsia="en-US"/>
              </w:rPr>
              <w:t>29</w:t>
            </w:r>
            <w:r w:rsidR="00B51407" w:rsidRPr="00643837">
              <w:rPr>
                <w:rFonts w:eastAsiaTheme="minorHAnsi"/>
                <w:color w:val="000000" w:themeColor="text1"/>
                <w:sz w:val="20"/>
                <w:szCs w:val="20"/>
                <w:lang w:eastAsia="en-US"/>
              </w:rPr>
              <w:t xml:space="preserve"> от </w:t>
            </w:r>
            <w:r w:rsidR="00E70F86">
              <w:rPr>
                <w:rFonts w:eastAsiaTheme="minorHAnsi"/>
                <w:color w:val="000000" w:themeColor="text1"/>
                <w:sz w:val="20"/>
                <w:szCs w:val="20"/>
                <w:lang w:eastAsia="en-US"/>
              </w:rPr>
              <w:t>2</w:t>
            </w:r>
            <w:r>
              <w:rPr>
                <w:rFonts w:eastAsiaTheme="minorHAnsi"/>
                <w:color w:val="000000" w:themeColor="text1"/>
                <w:sz w:val="20"/>
                <w:szCs w:val="20"/>
                <w:lang w:eastAsia="en-US"/>
              </w:rPr>
              <w:t>2</w:t>
            </w:r>
            <w:r w:rsidR="00B51407" w:rsidRPr="00643837">
              <w:rPr>
                <w:rFonts w:eastAsiaTheme="minorHAnsi"/>
                <w:color w:val="000000" w:themeColor="text1"/>
                <w:sz w:val="20"/>
                <w:szCs w:val="20"/>
                <w:lang w:eastAsia="en-US"/>
              </w:rPr>
              <w:t>.</w:t>
            </w:r>
            <w:r w:rsidR="00E70F86">
              <w:rPr>
                <w:rFonts w:eastAsiaTheme="minorHAnsi"/>
                <w:color w:val="000000" w:themeColor="text1"/>
                <w:sz w:val="20"/>
                <w:szCs w:val="20"/>
                <w:lang w:eastAsia="en-US"/>
              </w:rPr>
              <w:t>12</w:t>
            </w:r>
            <w:r w:rsidR="00B51407" w:rsidRPr="00643837">
              <w:rPr>
                <w:rFonts w:eastAsiaTheme="minorHAnsi"/>
                <w:color w:val="000000" w:themeColor="text1"/>
                <w:sz w:val="20"/>
                <w:szCs w:val="20"/>
                <w:lang w:eastAsia="en-US"/>
              </w:rPr>
              <w:t>.20</w:t>
            </w:r>
            <w:r w:rsidR="00741E7D">
              <w:rPr>
                <w:rFonts w:eastAsiaTheme="minorHAnsi"/>
                <w:color w:val="000000" w:themeColor="text1"/>
                <w:sz w:val="20"/>
                <w:szCs w:val="20"/>
                <w:lang w:eastAsia="en-US"/>
              </w:rPr>
              <w:t>2</w:t>
            </w:r>
            <w:r>
              <w:rPr>
                <w:rFonts w:eastAsiaTheme="minorHAnsi"/>
                <w:color w:val="000000" w:themeColor="text1"/>
                <w:sz w:val="20"/>
                <w:szCs w:val="20"/>
                <w:lang w:eastAsia="en-US"/>
              </w:rPr>
              <w:t>3</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14:paraId="7F4DE6B7" w14:textId="277327EC" w:rsidR="00B51407" w:rsidRPr="00643837" w:rsidRDefault="00741E7D" w:rsidP="0079480C">
            <w:pPr>
              <w:autoSpaceDE w:val="0"/>
              <w:autoSpaceDN w:val="0"/>
              <w:adjustRightInd w:val="0"/>
              <w:jc w:val="center"/>
              <w:rPr>
                <w:rFonts w:eastAsiaTheme="minorHAnsi"/>
                <w:color w:val="000000" w:themeColor="text1"/>
                <w:sz w:val="20"/>
                <w:szCs w:val="20"/>
                <w:lang w:eastAsia="en-US"/>
              </w:rPr>
            </w:pPr>
            <w:r>
              <w:rPr>
                <w:rFonts w:eastAsiaTheme="minorHAnsi"/>
                <w:color w:val="000000" w:themeColor="text1"/>
                <w:sz w:val="20"/>
                <w:szCs w:val="20"/>
                <w:lang w:eastAsia="en-US"/>
              </w:rPr>
              <w:t>4</w:t>
            </w:r>
            <w:r w:rsidR="00372C77">
              <w:rPr>
                <w:rFonts w:eastAsiaTheme="minorHAnsi"/>
                <w:color w:val="000000" w:themeColor="text1"/>
                <w:sz w:val="20"/>
                <w:szCs w:val="20"/>
                <w:lang w:eastAsia="en-US"/>
              </w:rPr>
              <w:t>7</w:t>
            </w:r>
            <w:r w:rsidR="00B51407" w:rsidRPr="00643837">
              <w:rPr>
                <w:rFonts w:eastAsiaTheme="minorHAnsi"/>
                <w:color w:val="000000" w:themeColor="text1"/>
                <w:sz w:val="20"/>
                <w:szCs w:val="20"/>
                <w:lang w:eastAsia="en-US"/>
              </w:rPr>
              <w:t xml:space="preserve"> </w:t>
            </w:r>
            <w:r w:rsidR="0079480C">
              <w:rPr>
                <w:rFonts w:eastAsiaTheme="minorHAnsi"/>
                <w:color w:val="000000" w:themeColor="text1"/>
                <w:sz w:val="20"/>
                <w:szCs w:val="20"/>
                <w:lang w:eastAsia="en-US"/>
              </w:rPr>
              <w:t>4</w:t>
            </w:r>
            <w:r w:rsidR="00372C77">
              <w:rPr>
                <w:rFonts w:eastAsiaTheme="minorHAnsi"/>
                <w:color w:val="000000" w:themeColor="text1"/>
                <w:sz w:val="20"/>
                <w:szCs w:val="20"/>
                <w:lang w:eastAsia="en-US"/>
              </w:rPr>
              <w:t>69</w:t>
            </w:r>
            <w:r w:rsidR="00B51407" w:rsidRPr="00643837">
              <w:rPr>
                <w:rFonts w:eastAsiaTheme="minorHAnsi"/>
                <w:color w:val="000000" w:themeColor="text1"/>
                <w:sz w:val="20"/>
                <w:szCs w:val="20"/>
                <w:lang w:eastAsia="en-US"/>
              </w:rPr>
              <w:t>,</w:t>
            </w:r>
            <w:r w:rsidR="00372C77">
              <w:rPr>
                <w:rFonts w:eastAsiaTheme="minorHAnsi"/>
                <w:color w:val="000000" w:themeColor="text1"/>
                <w:sz w:val="20"/>
                <w:szCs w:val="20"/>
                <w:lang w:eastAsia="en-US"/>
              </w:rPr>
              <w:t>4</w:t>
            </w:r>
          </w:p>
        </w:tc>
        <w:tc>
          <w:tcPr>
            <w:tcW w:w="1514" w:type="dxa"/>
            <w:tcBorders>
              <w:top w:val="single" w:sz="6" w:space="0" w:color="auto"/>
              <w:left w:val="single" w:sz="6" w:space="0" w:color="auto"/>
              <w:bottom w:val="single" w:sz="6" w:space="0" w:color="auto"/>
              <w:right w:val="single" w:sz="6" w:space="0" w:color="auto"/>
            </w:tcBorders>
          </w:tcPr>
          <w:p w14:paraId="6A98F0DD" w14:textId="30E307D7" w:rsidR="00B51407" w:rsidRPr="00643837" w:rsidRDefault="00372C77" w:rsidP="0079480C">
            <w:pPr>
              <w:autoSpaceDE w:val="0"/>
              <w:autoSpaceDN w:val="0"/>
              <w:adjustRightInd w:val="0"/>
              <w:jc w:val="center"/>
              <w:rPr>
                <w:rFonts w:eastAsiaTheme="minorHAnsi"/>
                <w:color w:val="000000" w:themeColor="text1"/>
                <w:sz w:val="20"/>
                <w:szCs w:val="20"/>
                <w:lang w:eastAsia="en-US"/>
              </w:rPr>
            </w:pPr>
            <w:r>
              <w:rPr>
                <w:rFonts w:eastAsiaTheme="minorHAnsi"/>
                <w:color w:val="000000" w:themeColor="text1"/>
                <w:sz w:val="20"/>
                <w:szCs w:val="20"/>
                <w:lang w:eastAsia="en-US"/>
              </w:rPr>
              <w:t>+</w:t>
            </w:r>
            <w:r w:rsidR="0079480C">
              <w:rPr>
                <w:rFonts w:eastAsiaTheme="minorHAnsi"/>
                <w:color w:val="000000" w:themeColor="text1"/>
                <w:sz w:val="20"/>
                <w:szCs w:val="20"/>
                <w:lang w:eastAsia="en-US"/>
              </w:rPr>
              <w:t>22</w:t>
            </w:r>
            <w:r>
              <w:rPr>
                <w:rFonts w:eastAsiaTheme="minorHAnsi"/>
                <w:color w:val="000000" w:themeColor="text1"/>
                <w:sz w:val="20"/>
                <w:szCs w:val="20"/>
                <w:lang w:eastAsia="en-US"/>
              </w:rPr>
              <w:t>3</w:t>
            </w:r>
            <w:r w:rsidR="00B51407" w:rsidRPr="00643837">
              <w:rPr>
                <w:rFonts w:eastAsiaTheme="minorHAnsi"/>
                <w:color w:val="000000" w:themeColor="text1"/>
                <w:sz w:val="20"/>
                <w:szCs w:val="20"/>
                <w:lang w:eastAsia="en-US"/>
              </w:rPr>
              <w:t>,</w:t>
            </w:r>
            <w:r>
              <w:rPr>
                <w:rFonts w:eastAsiaTheme="minorHAnsi"/>
                <w:color w:val="000000" w:themeColor="text1"/>
                <w:sz w:val="20"/>
                <w:szCs w:val="20"/>
                <w:lang w:eastAsia="en-US"/>
              </w:rPr>
              <w:t>6</w:t>
            </w:r>
          </w:p>
        </w:tc>
        <w:tc>
          <w:tcPr>
            <w:tcW w:w="1080" w:type="dxa"/>
            <w:tcBorders>
              <w:top w:val="single" w:sz="6" w:space="0" w:color="auto"/>
              <w:left w:val="single" w:sz="6" w:space="0" w:color="auto"/>
              <w:bottom w:val="single" w:sz="6" w:space="0" w:color="auto"/>
              <w:right w:val="single" w:sz="6" w:space="0" w:color="auto"/>
            </w:tcBorders>
          </w:tcPr>
          <w:p w14:paraId="085D4E31" w14:textId="64DA8407" w:rsidR="00B51407" w:rsidRPr="00643837" w:rsidRDefault="00741E7D" w:rsidP="00783DC3">
            <w:pPr>
              <w:autoSpaceDE w:val="0"/>
              <w:autoSpaceDN w:val="0"/>
              <w:adjustRightInd w:val="0"/>
              <w:jc w:val="center"/>
              <w:rPr>
                <w:rFonts w:eastAsiaTheme="minorHAnsi"/>
                <w:color w:val="000000" w:themeColor="text1"/>
                <w:sz w:val="20"/>
                <w:szCs w:val="20"/>
                <w:lang w:eastAsia="en-US"/>
              </w:rPr>
            </w:pPr>
            <w:r>
              <w:rPr>
                <w:rFonts w:eastAsiaTheme="minorHAnsi"/>
                <w:color w:val="000000" w:themeColor="text1"/>
                <w:sz w:val="20"/>
                <w:szCs w:val="20"/>
                <w:lang w:eastAsia="en-US"/>
              </w:rPr>
              <w:t>4</w:t>
            </w:r>
            <w:r w:rsidR="00372C77">
              <w:rPr>
                <w:rFonts w:eastAsiaTheme="minorHAnsi"/>
                <w:color w:val="000000" w:themeColor="text1"/>
                <w:sz w:val="20"/>
                <w:szCs w:val="20"/>
                <w:lang w:eastAsia="en-US"/>
              </w:rPr>
              <w:t>7</w:t>
            </w:r>
            <w:r w:rsidR="00B51407" w:rsidRPr="00643837">
              <w:rPr>
                <w:rFonts w:eastAsiaTheme="minorHAnsi"/>
                <w:color w:val="000000" w:themeColor="text1"/>
                <w:sz w:val="20"/>
                <w:szCs w:val="20"/>
                <w:lang w:eastAsia="en-US"/>
              </w:rPr>
              <w:t xml:space="preserve"> </w:t>
            </w:r>
            <w:r w:rsidR="00372C77">
              <w:rPr>
                <w:rFonts w:eastAsiaTheme="minorHAnsi"/>
                <w:color w:val="000000" w:themeColor="text1"/>
                <w:sz w:val="20"/>
                <w:szCs w:val="20"/>
                <w:lang w:eastAsia="en-US"/>
              </w:rPr>
              <w:t>617</w:t>
            </w:r>
            <w:r w:rsidR="00B51407" w:rsidRPr="00643837">
              <w:rPr>
                <w:rFonts w:eastAsiaTheme="minorHAnsi"/>
                <w:color w:val="000000" w:themeColor="text1"/>
                <w:sz w:val="20"/>
                <w:szCs w:val="20"/>
                <w:lang w:eastAsia="en-US"/>
              </w:rPr>
              <w:t>,</w:t>
            </w:r>
            <w:r w:rsidR="00372C77">
              <w:rPr>
                <w:rFonts w:eastAsiaTheme="minorHAnsi"/>
                <w:color w:val="000000" w:themeColor="text1"/>
                <w:sz w:val="20"/>
                <w:szCs w:val="20"/>
                <w:lang w:eastAsia="en-US"/>
              </w:rPr>
              <w:t>3</w:t>
            </w:r>
          </w:p>
        </w:tc>
        <w:tc>
          <w:tcPr>
            <w:tcW w:w="1306" w:type="dxa"/>
            <w:tcBorders>
              <w:top w:val="single" w:sz="6" w:space="0" w:color="auto"/>
              <w:left w:val="single" w:sz="6" w:space="0" w:color="auto"/>
              <w:bottom w:val="single" w:sz="6" w:space="0" w:color="auto"/>
              <w:right w:val="single" w:sz="6" w:space="0" w:color="auto"/>
            </w:tcBorders>
          </w:tcPr>
          <w:p w14:paraId="7E8D6399" w14:textId="10C06F6C" w:rsidR="00B51407" w:rsidRPr="00643837" w:rsidRDefault="00E70F86" w:rsidP="00783DC3">
            <w:pPr>
              <w:autoSpaceDE w:val="0"/>
              <w:autoSpaceDN w:val="0"/>
              <w:adjustRightInd w:val="0"/>
              <w:jc w:val="center"/>
              <w:rPr>
                <w:rFonts w:eastAsiaTheme="minorHAnsi"/>
                <w:color w:val="000000" w:themeColor="text1"/>
                <w:sz w:val="20"/>
                <w:szCs w:val="20"/>
                <w:lang w:eastAsia="en-US"/>
              </w:rPr>
            </w:pPr>
            <w:r>
              <w:rPr>
                <w:rFonts w:eastAsiaTheme="minorHAnsi"/>
                <w:color w:val="000000" w:themeColor="text1"/>
                <w:sz w:val="20"/>
                <w:szCs w:val="20"/>
                <w:lang w:eastAsia="en-US"/>
              </w:rPr>
              <w:t>-</w:t>
            </w:r>
            <w:r w:rsidR="00372C77">
              <w:rPr>
                <w:rFonts w:eastAsiaTheme="minorHAnsi"/>
                <w:color w:val="000000" w:themeColor="text1"/>
                <w:sz w:val="20"/>
                <w:szCs w:val="20"/>
                <w:lang w:eastAsia="en-US"/>
              </w:rPr>
              <w:t>1</w:t>
            </w:r>
            <w:r>
              <w:rPr>
                <w:rFonts w:eastAsiaTheme="minorHAnsi"/>
                <w:color w:val="000000" w:themeColor="text1"/>
                <w:sz w:val="20"/>
                <w:szCs w:val="20"/>
                <w:lang w:eastAsia="en-US"/>
              </w:rPr>
              <w:t xml:space="preserve"> </w:t>
            </w:r>
            <w:r w:rsidR="00372C77">
              <w:rPr>
                <w:rFonts w:eastAsiaTheme="minorHAnsi"/>
                <w:color w:val="000000" w:themeColor="text1"/>
                <w:sz w:val="20"/>
                <w:szCs w:val="20"/>
                <w:lang w:eastAsia="en-US"/>
              </w:rPr>
              <w:t>231</w:t>
            </w:r>
            <w:r w:rsidR="00B51407" w:rsidRPr="00643837">
              <w:rPr>
                <w:rFonts w:eastAsiaTheme="minorHAnsi"/>
                <w:color w:val="000000" w:themeColor="text1"/>
                <w:sz w:val="20"/>
                <w:szCs w:val="20"/>
                <w:lang w:eastAsia="en-US"/>
              </w:rPr>
              <w:t>,</w:t>
            </w:r>
            <w:r w:rsidR="00372C77">
              <w:rPr>
                <w:rFonts w:eastAsiaTheme="minorHAnsi"/>
                <w:color w:val="000000" w:themeColor="text1"/>
                <w:sz w:val="20"/>
                <w:szCs w:val="20"/>
                <w:lang w:eastAsia="en-US"/>
              </w:rPr>
              <w:t>4</w:t>
            </w:r>
          </w:p>
        </w:tc>
        <w:tc>
          <w:tcPr>
            <w:tcW w:w="2210" w:type="dxa"/>
            <w:tcBorders>
              <w:top w:val="single" w:sz="6" w:space="0" w:color="auto"/>
              <w:left w:val="single" w:sz="6" w:space="0" w:color="auto"/>
              <w:bottom w:val="single" w:sz="6" w:space="0" w:color="auto"/>
              <w:right w:val="single" w:sz="6" w:space="0" w:color="auto"/>
            </w:tcBorders>
          </w:tcPr>
          <w:p w14:paraId="1132CE75" w14:textId="63B7A993" w:rsidR="00B51407" w:rsidRPr="00643837" w:rsidRDefault="00783DC3" w:rsidP="00783DC3">
            <w:pPr>
              <w:autoSpaceDE w:val="0"/>
              <w:autoSpaceDN w:val="0"/>
              <w:adjustRightInd w:val="0"/>
              <w:jc w:val="center"/>
              <w:rPr>
                <w:rFonts w:eastAsiaTheme="minorHAnsi"/>
                <w:color w:val="000000" w:themeColor="text1"/>
                <w:sz w:val="20"/>
                <w:szCs w:val="20"/>
                <w:lang w:eastAsia="en-US"/>
              </w:rPr>
            </w:pPr>
            <w:r>
              <w:rPr>
                <w:rFonts w:eastAsiaTheme="minorHAnsi"/>
                <w:color w:val="000000" w:themeColor="text1"/>
                <w:sz w:val="20"/>
                <w:szCs w:val="20"/>
                <w:lang w:eastAsia="en-US"/>
              </w:rPr>
              <w:t>-</w:t>
            </w:r>
            <w:r w:rsidR="00E70F86">
              <w:rPr>
                <w:rFonts w:eastAsiaTheme="minorHAnsi"/>
                <w:color w:val="000000" w:themeColor="text1"/>
                <w:sz w:val="20"/>
                <w:szCs w:val="20"/>
                <w:lang w:eastAsia="en-US"/>
              </w:rPr>
              <w:t>1</w:t>
            </w:r>
            <w:r w:rsidR="00372C77">
              <w:rPr>
                <w:rFonts w:eastAsiaTheme="minorHAnsi"/>
                <w:color w:val="000000" w:themeColor="text1"/>
                <w:sz w:val="20"/>
                <w:szCs w:val="20"/>
                <w:lang w:eastAsia="en-US"/>
              </w:rPr>
              <w:t>47</w:t>
            </w:r>
            <w:r w:rsidR="00B51407" w:rsidRPr="00643837">
              <w:rPr>
                <w:rFonts w:eastAsiaTheme="minorHAnsi"/>
                <w:color w:val="000000" w:themeColor="text1"/>
                <w:sz w:val="20"/>
                <w:szCs w:val="20"/>
                <w:lang w:eastAsia="en-US"/>
              </w:rPr>
              <w:t>,</w:t>
            </w:r>
            <w:r>
              <w:rPr>
                <w:rFonts w:eastAsiaTheme="minorHAnsi"/>
                <w:color w:val="000000" w:themeColor="text1"/>
                <w:sz w:val="20"/>
                <w:szCs w:val="20"/>
                <w:lang w:eastAsia="en-US"/>
              </w:rPr>
              <w:t>9</w:t>
            </w:r>
          </w:p>
        </w:tc>
      </w:tr>
      <w:tr w:rsidR="00B51407" w:rsidRPr="00643837" w14:paraId="7FE36C00" w14:textId="77777777" w:rsidTr="00017344">
        <w:trPr>
          <w:trHeight w:val="290"/>
        </w:trPr>
        <w:tc>
          <w:tcPr>
            <w:tcW w:w="2208" w:type="dxa"/>
            <w:tcBorders>
              <w:top w:val="single" w:sz="6" w:space="0" w:color="auto"/>
              <w:left w:val="single" w:sz="6" w:space="0" w:color="auto"/>
              <w:bottom w:val="single" w:sz="6" w:space="0" w:color="auto"/>
              <w:right w:val="single" w:sz="6" w:space="0" w:color="auto"/>
            </w:tcBorders>
          </w:tcPr>
          <w:p w14:paraId="2AB53025" w14:textId="77777777" w:rsidR="00B51407" w:rsidRPr="00643837" w:rsidRDefault="00B51407">
            <w:pPr>
              <w:autoSpaceDE w:val="0"/>
              <w:autoSpaceDN w:val="0"/>
              <w:adjustRightInd w:val="0"/>
              <w:jc w:val="center"/>
              <w:rPr>
                <w:rFonts w:eastAsiaTheme="minorHAnsi"/>
                <w:color w:val="000000" w:themeColor="text1"/>
                <w:sz w:val="20"/>
                <w:szCs w:val="20"/>
                <w:lang w:eastAsia="en-US"/>
              </w:rPr>
            </w:pPr>
            <w:r w:rsidRPr="00643837">
              <w:rPr>
                <w:rFonts w:eastAsiaTheme="minorHAnsi"/>
                <w:color w:val="000000" w:themeColor="text1"/>
                <w:sz w:val="20"/>
                <w:szCs w:val="20"/>
                <w:lang w:eastAsia="en-US"/>
              </w:rPr>
              <w:t>Проект решения</w:t>
            </w:r>
          </w:p>
        </w:tc>
        <w:tc>
          <w:tcPr>
            <w:tcW w:w="1210" w:type="dxa"/>
            <w:tcBorders>
              <w:top w:val="single" w:sz="6" w:space="0" w:color="auto"/>
              <w:left w:val="single" w:sz="6" w:space="0" w:color="auto"/>
              <w:bottom w:val="single" w:sz="6" w:space="0" w:color="auto"/>
              <w:right w:val="single" w:sz="6" w:space="0" w:color="auto"/>
            </w:tcBorders>
          </w:tcPr>
          <w:p w14:paraId="0404C8FF" w14:textId="5B19B1E0" w:rsidR="00B51407" w:rsidRPr="00643837" w:rsidRDefault="00741E7D" w:rsidP="0057275B">
            <w:pPr>
              <w:autoSpaceDE w:val="0"/>
              <w:autoSpaceDN w:val="0"/>
              <w:adjustRightInd w:val="0"/>
              <w:jc w:val="center"/>
              <w:rPr>
                <w:rFonts w:eastAsiaTheme="minorHAnsi"/>
                <w:color w:val="000000" w:themeColor="text1"/>
                <w:sz w:val="20"/>
                <w:szCs w:val="20"/>
                <w:lang w:eastAsia="en-US"/>
              </w:rPr>
            </w:pPr>
            <w:r>
              <w:rPr>
                <w:rFonts w:eastAsiaTheme="minorHAnsi"/>
                <w:color w:val="000000" w:themeColor="text1"/>
                <w:sz w:val="20"/>
                <w:szCs w:val="20"/>
                <w:lang w:eastAsia="en-US"/>
              </w:rPr>
              <w:t>4</w:t>
            </w:r>
            <w:r w:rsidR="00372C77">
              <w:rPr>
                <w:rFonts w:eastAsiaTheme="minorHAnsi"/>
                <w:color w:val="000000" w:themeColor="text1"/>
                <w:sz w:val="20"/>
                <w:szCs w:val="20"/>
                <w:lang w:eastAsia="en-US"/>
              </w:rPr>
              <w:t>7</w:t>
            </w:r>
            <w:r w:rsidR="00B51407" w:rsidRPr="00643837">
              <w:rPr>
                <w:rFonts w:eastAsiaTheme="minorHAnsi"/>
                <w:color w:val="000000" w:themeColor="text1"/>
                <w:sz w:val="20"/>
                <w:szCs w:val="20"/>
                <w:lang w:eastAsia="en-US"/>
              </w:rPr>
              <w:t xml:space="preserve"> </w:t>
            </w:r>
            <w:r w:rsidR="005A5921">
              <w:rPr>
                <w:rFonts w:eastAsiaTheme="minorHAnsi"/>
                <w:color w:val="000000" w:themeColor="text1"/>
                <w:sz w:val="20"/>
                <w:szCs w:val="20"/>
                <w:lang w:eastAsia="en-US"/>
              </w:rPr>
              <w:t>3</w:t>
            </w:r>
            <w:r w:rsidR="00372C77">
              <w:rPr>
                <w:rFonts w:eastAsiaTheme="minorHAnsi"/>
                <w:color w:val="000000" w:themeColor="text1"/>
                <w:sz w:val="20"/>
                <w:szCs w:val="20"/>
                <w:lang w:eastAsia="en-US"/>
              </w:rPr>
              <w:t>80</w:t>
            </w:r>
            <w:r w:rsidR="00B51407" w:rsidRPr="00643837">
              <w:rPr>
                <w:rFonts w:eastAsiaTheme="minorHAnsi"/>
                <w:color w:val="000000" w:themeColor="text1"/>
                <w:sz w:val="20"/>
                <w:szCs w:val="20"/>
                <w:lang w:eastAsia="en-US"/>
              </w:rPr>
              <w:t>,</w:t>
            </w:r>
            <w:r w:rsidR="00372C77">
              <w:rPr>
                <w:rFonts w:eastAsiaTheme="minorHAnsi"/>
                <w:color w:val="000000" w:themeColor="text1"/>
                <w:sz w:val="20"/>
                <w:szCs w:val="20"/>
                <w:lang w:eastAsia="en-US"/>
              </w:rPr>
              <w:t>0</w:t>
            </w:r>
          </w:p>
        </w:tc>
        <w:tc>
          <w:tcPr>
            <w:tcW w:w="1514" w:type="dxa"/>
            <w:tcBorders>
              <w:top w:val="single" w:sz="6" w:space="0" w:color="auto"/>
              <w:left w:val="single" w:sz="6" w:space="0" w:color="auto"/>
              <w:bottom w:val="single" w:sz="6" w:space="0" w:color="auto"/>
              <w:right w:val="single" w:sz="6" w:space="0" w:color="auto"/>
            </w:tcBorders>
          </w:tcPr>
          <w:p w14:paraId="469F920A" w14:textId="454278AF" w:rsidR="00B51407" w:rsidRPr="00643837" w:rsidRDefault="00737DF9" w:rsidP="00783DC3">
            <w:pPr>
              <w:autoSpaceDE w:val="0"/>
              <w:autoSpaceDN w:val="0"/>
              <w:adjustRightInd w:val="0"/>
              <w:jc w:val="center"/>
              <w:rPr>
                <w:rFonts w:eastAsiaTheme="minorHAnsi"/>
                <w:color w:val="000000" w:themeColor="text1"/>
                <w:sz w:val="20"/>
                <w:szCs w:val="20"/>
                <w:lang w:eastAsia="en-US"/>
              </w:rPr>
            </w:pPr>
            <w:r w:rsidRPr="00643837">
              <w:rPr>
                <w:rFonts w:eastAsiaTheme="minorHAnsi"/>
                <w:color w:val="000000" w:themeColor="text1"/>
                <w:sz w:val="20"/>
                <w:szCs w:val="20"/>
                <w:lang w:eastAsia="en-US"/>
              </w:rPr>
              <w:t>-</w:t>
            </w:r>
            <w:r w:rsidR="00372C77">
              <w:rPr>
                <w:rFonts w:eastAsiaTheme="minorHAnsi"/>
                <w:color w:val="000000" w:themeColor="text1"/>
                <w:sz w:val="20"/>
                <w:szCs w:val="20"/>
                <w:lang w:eastAsia="en-US"/>
              </w:rPr>
              <w:t>89</w:t>
            </w:r>
            <w:r w:rsidR="00B51407" w:rsidRPr="00643837">
              <w:rPr>
                <w:rFonts w:eastAsiaTheme="minorHAnsi"/>
                <w:color w:val="000000" w:themeColor="text1"/>
                <w:sz w:val="20"/>
                <w:szCs w:val="20"/>
                <w:lang w:eastAsia="en-US"/>
              </w:rPr>
              <w:t>,</w:t>
            </w:r>
            <w:r w:rsidR="00372C77">
              <w:rPr>
                <w:rFonts w:eastAsiaTheme="minorHAnsi"/>
                <w:color w:val="000000" w:themeColor="text1"/>
                <w:sz w:val="20"/>
                <w:szCs w:val="20"/>
                <w:lang w:eastAsia="en-US"/>
              </w:rPr>
              <w:t>4</w:t>
            </w:r>
          </w:p>
        </w:tc>
        <w:tc>
          <w:tcPr>
            <w:tcW w:w="1080" w:type="dxa"/>
            <w:tcBorders>
              <w:top w:val="single" w:sz="6" w:space="0" w:color="auto"/>
              <w:left w:val="single" w:sz="6" w:space="0" w:color="auto"/>
              <w:bottom w:val="single" w:sz="6" w:space="0" w:color="auto"/>
              <w:right w:val="single" w:sz="6" w:space="0" w:color="auto"/>
            </w:tcBorders>
          </w:tcPr>
          <w:p w14:paraId="72B25455" w14:textId="72D92138" w:rsidR="00B51407" w:rsidRPr="00643837" w:rsidRDefault="00741E7D" w:rsidP="0057275B">
            <w:pPr>
              <w:autoSpaceDE w:val="0"/>
              <w:autoSpaceDN w:val="0"/>
              <w:adjustRightInd w:val="0"/>
              <w:jc w:val="center"/>
              <w:rPr>
                <w:rFonts w:eastAsiaTheme="minorHAnsi"/>
                <w:color w:val="000000" w:themeColor="text1"/>
                <w:sz w:val="20"/>
                <w:szCs w:val="20"/>
                <w:lang w:eastAsia="en-US"/>
              </w:rPr>
            </w:pPr>
            <w:r>
              <w:rPr>
                <w:rFonts w:eastAsiaTheme="minorHAnsi"/>
                <w:color w:val="000000" w:themeColor="text1"/>
                <w:sz w:val="20"/>
                <w:szCs w:val="20"/>
                <w:lang w:eastAsia="en-US"/>
              </w:rPr>
              <w:t>4</w:t>
            </w:r>
            <w:r w:rsidR="00372C77">
              <w:rPr>
                <w:rFonts w:eastAsiaTheme="minorHAnsi"/>
                <w:color w:val="000000" w:themeColor="text1"/>
                <w:sz w:val="20"/>
                <w:szCs w:val="20"/>
                <w:lang w:eastAsia="en-US"/>
              </w:rPr>
              <w:t>7</w:t>
            </w:r>
            <w:r w:rsidR="00B51407" w:rsidRPr="00643837">
              <w:rPr>
                <w:rFonts w:eastAsiaTheme="minorHAnsi"/>
                <w:color w:val="000000" w:themeColor="text1"/>
                <w:sz w:val="20"/>
                <w:szCs w:val="20"/>
                <w:lang w:eastAsia="en-US"/>
              </w:rPr>
              <w:t xml:space="preserve"> </w:t>
            </w:r>
            <w:r w:rsidR="00372C77">
              <w:rPr>
                <w:rFonts w:eastAsiaTheme="minorHAnsi"/>
                <w:color w:val="000000" w:themeColor="text1"/>
                <w:sz w:val="20"/>
                <w:szCs w:val="20"/>
                <w:lang w:eastAsia="en-US"/>
              </w:rPr>
              <w:t>469</w:t>
            </w:r>
            <w:r w:rsidR="00B51407" w:rsidRPr="00643837">
              <w:rPr>
                <w:rFonts w:eastAsiaTheme="minorHAnsi"/>
                <w:color w:val="000000" w:themeColor="text1"/>
                <w:sz w:val="20"/>
                <w:szCs w:val="20"/>
                <w:lang w:eastAsia="en-US"/>
              </w:rPr>
              <w:t>,</w:t>
            </w:r>
            <w:r w:rsidR="00372C77">
              <w:rPr>
                <w:rFonts w:eastAsiaTheme="minorHAnsi"/>
                <w:color w:val="000000" w:themeColor="text1"/>
                <w:sz w:val="20"/>
                <w:szCs w:val="20"/>
                <w:lang w:eastAsia="en-US"/>
              </w:rPr>
              <w:t>5</w:t>
            </w:r>
          </w:p>
        </w:tc>
        <w:tc>
          <w:tcPr>
            <w:tcW w:w="1306" w:type="dxa"/>
            <w:tcBorders>
              <w:top w:val="single" w:sz="6" w:space="0" w:color="auto"/>
              <w:left w:val="single" w:sz="6" w:space="0" w:color="auto"/>
              <w:bottom w:val="single" w:sz="6" w:space="0" w:color="auto"/>
              <w:right w:val="single" w:sz="6" w:space="0" w:color="auto"/>
            </w:tcBorders>
          </w:tcPr>
          <w:p w14:paraId="3E5A44C1" w14:textId="652F51A4" w:rsidR="00B51407" w:rsidRPr="00643837" w:rsidRDefault="008249E6" w:rsidP="00783DC3">
            <w:pPr>
              <w:autoSpaceDE w:val="0"/>
              <w:autoSpaceDN w:val="0"/>
              <w:adjustRightInd w:val="0"/>
              <w:jc w:val="center"/>
              <w:rPr>
                <w:rFonts w:eastAsiaTheme="minorHAnsi"/>
                <w:color w:val="000000" w:themeColor="text1"/>
                <w:sz w:val="20"/>
                <w:szCs w:val="20"/>
                <w:lang w:eastAsia="en-US"/>
              </w:rPr>
            </w:pPr>
            <w:r w:rsidRPr="00643837">
              <w:rPr>
                <w:rFonts w:eastAsiaTheme="minorHAnsi"/>
                <w:color w:val="000000" w:themeColor="text1"/>
                <w:sz w:val="20"/>
                <w:szCs w:val="20"/>
                <w:lang w:eastAsia="en-US"/>
              </w:rPr>
              <w:t>-</w:t>
            </w:r>
            <w:r w:rsidR="00783DC3">
              <w:rPr>
                <w:rFonts w:eastAsiaTheme="minorHAnsi"/>
                <w:color w:val="000000" w:themeColor="text1"/>
                <w:sz w:val="20"/>
                <w:szCs w:val="20"/>
                <w:lang w:eastAsia="en-US"/>
              </w:rPr>
              <w:t>1</w:t>
            </w:r>
            <w:r w:rsidR="00372C77">
              <w:rPr>
                <w:rFonts w:eastAsiaTheme="minorHAnsi"/>
                <w:color w:val="000000" w:themeColor="text1"/>
                <w:sz w:val="20"/>
                <w:szCs w:val="20"/>
                <w:lang w:eastAsia="en-US"/>
              </w:rPr>
              <w:t>4</w:t>
            </w:r>
            <w:r w:rsidR="00783DC3">
              <w:rPr>
                <w:rFonts w:eastAsiaTheme="minorHAnsi"/>
                <w:color w:val="000000" w:themeColor="text1"/>
                <w:sz w:val="20"/>
                <w:szCs w:val="20"/>
                <w:lang w:eastAsia="en-US"/>
              </w:rPr>
              <w:t>7</w:t>
            </w:r>
            <w:r w:rsidRPr="00643837">
              <w:rPr>
                <w:rFonts w:eastAsiaTheme="minorHAnsi"/>
                <w:color w:val="000000" w:themeColor="text1"/>
                <w:sz w:val="20"/>
                <w:szCs w:val="20"/>
                <w:lang w:eastAsia="en-US"/>
              </w:rPr>
              <w:t>,</w:t>
            </w:r>
            <w:r w:rsidR="00372C77">
              <w:rPr>
                <w:rFonts w:eastAsiaTheme="minorHAnsi"/>
                <w:color w:val="000000" w:themeColor="text1"/>
                <w:sz w:val="20"/>
                <w:szCs w:val="20"/>
                <w:lang w:eastAsia="en-US"/>
              </w:rPr>
              <w:t>8</w:t>
            </w:r>
          </w:p>
        </w:tc>
        <w:tc>
          <w:tcPr>
            <w:tcW w:w="2210" w:type="dxa"/>
            <w:tcBorders>
              <w:top w:val="single" w:sz="6" w:space="0" w:color="auto"/>
              <w:left w:val="single" w:sz="6" w:space="0" w:color="auto"/>
              <w:bottom w:val="single" w:sz="6" w:space="0" w:color="auto"/>
              <w:right w:val="single" w:sz="6" w:space="0" w:color="auto"/>
            </w:tcBorders>
          </w:tcPr>
          <w:p w14:paraId="280C6DF7" w14:textId="4F0B427F" w:rsidR="00B51407" w:rsidRPr="00643837" w:rsidRDefault="00372C77" w:rsidP="0057275B">
            <w:pPr>
              <w:autoSpaceDE w:val="0"/>
              <w:autoSpaceDN w:val="0"/>
              <w:adjustRightInd w:val="0"/>
              <w:jc w:val="center"/>
              <w:rPr>
                <w:rFonts w:eastAsiaTheme="minorHAnsi"/>
                <w:color w:val="000000" w:themeColor="text1"/>
                <w:sz w:val="20"/>
                <w:szCs w:val="20"/>
                <w:lang w:eastAsia="en-US"/>
              </w:rPr>
            </w:pPr>
            <w:r>
              <w:rPr>
                <w:rFonts w:eastAsiaTheme="minorHAnsi"/>
                <w:color w:val="000000" w:themeColor="text1"/>
                <w:sz w:val="20"/>
                <w:szCs w:val="20"/>
                <w:lang w:eastAsia="en-US"/>
              </w:rPr>
              <w:t>-89</w:t>
            </w:r>
            <w:r w:rsidR="00B51407" w:rsidRPr="00643837">
              <w:rPr>
                <w:rFonts w:eastAsiaTheme="minorHAnsi"/>
                <w:color w:val="000000" w:themeColor="text1"/>
                <w:sz w:val="20"/>
                <w:szCs w:val="20"/>
                <w:lang w:eastAsia="en-US"/>
              </w:rPr>
              <w:t>,</w:t>
            </w:r>
            <w:r>
              <w:rPr>
                <w:rFonts w:eastAsiaTheme="minorHAnsi"/>
                <w:color w:val="000000" w:themeColor="text1"/>
                <w:sz w:val="20"/>
                <w:szCs w:val="20"/>
                <w:lang w:eastAsia="en-US"/>
              </w:rPr>
              <w:t>5</w:t>
            </w:r>
          </w:p>
        </w:tc>
      </w:tr>
    </w:tbl>
    <w:p w14:paraId="52B342F2" w14:textId="66DD23A8" w:rsidR="00F3779E" w:rsidRPr="00034FF9" w:rsidRDefault="00F3779E" w:rsidP="00F3779E">
      <w:pPr>
        <w:ind w:firstLine="709"/>
        <w:jc w:val="both"/>
        <w:rPr>
          <w:color w:val="000000" w:themeColor="text1"/>
          <w:sz w:val="26"/>
          <w:szCs w:val="26"/>
        </w:rPr>
      </w:pPr>
      <w:r w:rsidRPr="00034FF9">
        <w:rPr>
          <w:color w:val="000000" w:themeColor="text1"/>
          <w:sz w:val="26"/>
          <w:szCs w:val="26"/>
        </w:rPr>
        <w:t>Динамика основных характеристик местного бюджета за период 20</w:t>
      </w:r>
      <w:r w:rsidR="003F21C9" w:rsidRPr="00034FF9">
        <w:rPr>
          <w:color w:val="000000" w:themeColor="text1"/>
          <w:sz w:val="26"/>
          <w:szCs w:val="26"/>
        </w:rPr>
        <w:t>20</w:t>
      </w:r>
      <w:r w:rsidRPr="00034FF9">
        <w:rPr>
          <w:color w:val="000000" w:themeColor="text1"/>
          <w:sz w:val="26"/>
          <w:szCs w:val="26"/>
        </w:rPr>
        <w:t>-20</w:t>
      </w:r>
      <w:r w:rsidR="002D0B60" w:rsidRPr="00034FF9">
        <w:rPr>
          <w:color w:val="000000" w:themeColor="text1"/>
          <w:sz w:val="26"/>
          <w:szCs w:val="26"/>
        </w:rPr>
        <w:t>2</w:t>
      </w:r>
      <w:r w:rsidR="003F21C9" w:rsidRPr="00034FF9">
        <w:rPr>
          <w:color w:val="000000" w:themeColor="text1"/>
          <w:sz w:val="26"/>
          <w:szCs w:val="26"/>
        </w:rPr>
        <w:t>3</w:t>
      </w:r>
      <w:r w:rsidR="005B5A43">
        <w:rPr>
          <w:color w:val="000000" w:themeColor="text1"/>
          <w:sz w:val="26"/>
          <w:szCs w:val="26"/>
        </w:rPr>
        <w:t>г.г.</w:t>
      </w:r>
      <w:r w:rsidRPr="00034FF9">
        <w:rPr>
          <w:color w:val="000000" w:themeColor="text1"/>
          <w:sz w:val="26"/>
          <w:szCs w:val="26"/>
        </w:rPr>
        <w:t xml:space="preserve"> отражена в таблице 2.</w:t>
      </w:r>
    </w:p>
    <w:p w14:paraId="421C1D00" w14:textId="77777777" w:rsidR="008517C9" w:rsidRPr="00034FF9" w:rsidRDefault="008517C9" w:rsidP="008517C9">
      <w:pPr>
        <w:ind w:right="-284"/>
        <w:jc w:val="right"/>
        <w:rPr>
          <w:color w:val="000000" w:themeColor="text1"/>
          <w:sz w:val="26"/>
          <w:szCs w:val="26"/>
        </w:rPr>
      </w:pPr>
      <w:r w:rsidRPr="00034FF9">
        <w:rPr>
          <w:color w:val="000000" w:themeColor="text1"/>
          <w:sz w:val="26"/>
          <w:szCs w:val="26"/>
        </w:rPr>
        <w:t>Таблица 2</w:t>
      </w:r>
    </w:p>
    <w:p w14:paraId="48B8D4A7" w14:textId="4DF6BF0A" w:rsidR="00034FF9" w:rsidRPr="006025F8" w:rsidRDefault="002C2780" w:rsidP="002C2780">
      <w:pPr>
        <w:ind w:right="-284"/>
        <w:jc w:val="center"/>
        <w:rPr>
          <w:color w:val="000000" w:themeColor="text1"/>
          <w:sz w:val="16"/>
          <w:szCs w:val="16"/>
        </w:rPr>
      </w:pPr>
      <w:r w:rsidRPr="00034FF9">
        <w:rPr>
          <w:b/>
          <w:color w:val="000000" w:themeColor="text1"/>
          <w:sz w:val="26"/>
          <w:szCs w:val="26"/>
        </w:rPr>
        <w:t>Динамика основных характеристик местного бюджета</w:t>
      </w:r>
    </w:p>
    <w:tbl>
      <w:tblPr>
        <w:tblpPr w:leftFromText="180" w:rightFromText="180" w:vertAnchor="text" w:horzAnchor="margin" w:tblpXSpec="center" w:tblpY="252"/>
        <w:tblW w:w="9639" w:type="dxa"/>
        <w:tblLayout w:type="fixed"/>
        <w:tblLook w:val="04A0" w:firstRow="1" w:lastRow="0" w:firstColumn="1" w:lastColumn="0" w:noHBand="0" w:noVBand="1"/>
      </w:tblPr>
      <w:tblGrid>
        <w:gridCol w:w="3369"/>
        <w:gridCol w:w="992"/>
        <w:gridCol w:w="992"/>
        <w:gridCol w:w="709"/>
        <w:gridCol w:w="317"/>
        <w:gridCol w:w="1134"/>
        <w:gridCol w:w="533"/>
        <w:gridCol w:w="743"/>
        <w:gridCol w:w="850"/>
      </w:tblGrid>
      <w:tr w:rsidR="008517C9" w:rsidRPr="00643837" w14:paraId="415BF7DB" w14:textId="77777777" w:rsidTr="003E38E0">
        <w:trPr>
          <w:trHeight w:val="232"/>
        </w:trPr>
        <w:tc>
          <w:tcPr>
            <w:tcW w:w="336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0ACA4C2" w14:textId="77777777" w:rsidR="008517C9" w:rsidRPr="00643837" w:rsidRDefault="008517C9" w:rsidP="008517C9">
            <w:pPr>
              <w:jc w:val="center"/>
              <w:rPr>
                <w:b/>
                <w:bCs/>
                <w:color w:val="000000" w:themeColor="text1"/>
                <w:sz w:val="20"/>
                <w:szCs w:val="20"/>
              </w:rPr>
            </w:pPr>
            <w:r w:rsidRPr="00643837">
              <w:rPr>
                <w:b/>
                <w:bCs/>
                <w:color w:val="000000" w:themeColor="text1"/>
                <w:sz w:val="20"/>
                <w:szCs w:val="20"/>
              </w:rPr>
              <w:t>Показатель</w:t>
            </w:r>
          </w:p>
        </w:tc>
        <w:tc>
          <w:tcPr>
            <w:tcW w:w="992" w:type="dxa"/>
            <w:tcBorders>
              <w:top w:val="single" w:sz="4" w:space="0" w:color="auto"/>
              <w:left w:val="nil"/>
              <w:bottom w:val="single" w:sz="4" w:space="0" w:color="auto"/>
              <w:right w:val="nil"/>
            </w:tcBorders>
            <w:shd w:val="clear" w:color="000000" w:fill="FFFFFF"/>
            <w:vAlign w:val="bottom"/>
            <w:hideMark/>
          </w:tcPr>
          <w:p w14:paraId="1A396891" w14:textId="0648C00B" w:rsidR="008517C9" w:rsidRPr="00643837" w:rsidRDefault="008517C9" w:rsidP="003E38E0">
            <w:pPr>
              <w:jc w:val="center"/>
              <w:rPr>
                <w:b/>
                <w:bCs/>
                <w:color w:val="000000" w:themeColor="text1"/>
                <w:sz w:val="20"/>
                <w:szCs w:val="20"/>
              </w:rPr>
            </w:pPr>
            <w:r w:rsidRPr="00643837">
              <w:rPr>
                <w:b/>
                <w:bCs/>
                <w:color w:val="000000" w:themeColor="text1"/>
                <w:sz w:val="20"/>
                <w:szCs w:val="20"/>
              </w:rPr>
              <w:t>20</w:t>
            </w:r>
            <w:r w:rsidR="0032353D">
              <w:rPr>
                <w:b/>
                <w:bCs/>
                <w:color w:val="000000" w:themeColor="text1"/>
                <w:sz w:val="20"/>
                <w:szCs w:val="20"/>
              </w:rPr>
              <w:t>20</w:t>
            </w:r>
            <w:r w:rsidRPr="00643837">
              <w:rPr>
                <w:b/>
                <w:bCs/>
                <w:color w:val="000000" w:themeColor="text1"/>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6D3E19" w14:textId="6DEDFA2F" w:rsidR="008517C9" w:rsidRPr="00643837" w:rsidRDefault="008517C9" w:rsidP="00054484">
            <w:pPr>
              <w:jc w:val="center"/>
              <w:rPr>
                <w:b/>
                <w:bCs/>
                <w:color w:val="000000" w:themeColor="text1"/>
                <w:sz w:val="20"/>
                <w:szCs w:val="20"/>
              </w:rPr>
            </w:pPr>
            <w:r w:rsidRPr="00643837">
              <w:rPr>
                <w:b/>
                <w:bCs/>
                <w:color w:val="000000" w:themeColor="text1"/>
                <w:sz w:val="20"/>
                <w:szCs w:val="20"/>
              </w:rPr>
              <w:t>20</w:t>
            </w:r>
            <w:r w:rsidR="00054484">
              <w:rPr>
                <w:b/>
                <w:bCs/>
                <w:color w:val="000000" w:themeColor="text1"/>
                <w:sz w:val="20"/>
                <w:szCs w:val="20"/>
              </w:rPr>
              <w:t>2</w:t>
            </w:r>
            <w:r w:rsidR="0032353D">
              <w:rPr>
                <w:b/>
                <w:bCs/>
                <w:color w:val="000000" w:themeColor="text1"/>
                <w:sz w:val="20"/>
                <w:szCs w:val="20"/>
              </w:rPr>
              <w:t>1</w:t>
            </w:r>
            <w:r w:rsidRPr="00643837">
              <w:rPr>
                <w:b/>
                <w:bCs/>
                <w:color w:val="000000" w:themeColor="text1"/>
                <w:sz w:val="20"/>
                <w:szCs w:val="20"/>
              </w:rPr>
              <w:t xml:space="preserve"> год</w:t>
            </w:r>
          </w:p>
        </w:tc>
        <w:tc>
          <w:tcPr>
            <w:tcW w:w="1026" w:type="dxa"/>
            <w:gridSpan w:val="2"/>
            <w:tcBorders>
              <w:top w:val="single" w:sz="4" w:space="0" w:color="auto"/>
              <w:left w:val="nil"/>
              <w:bottom w:val="single" w:sz="4" w:space="0" w:color="auto"/>
              <w:right w:val="single" w:sz="4" w:space="0" w:color="auto"/>
            </w:tcBorders>
            <w:shd w:val="clear" w:color="auto" w:fill="auto"/>
            <w:vAlign w:val="bottom"/>
            <w:hideMark/>
          </w:tcPr>
          <w:p w14:paraId="24F3FA22" w14:textId="2081941C" w:rsidR="008517C9" w:rsidRPr="00643837" w:rsidRDefault="008517C9" w:rsidP="00054484">
            <w:pPr>
              <w:jc w:val="center"/>
              <w:rPr>
                <w:b/>
                <w:bCs/>
                <w:color w:val="000000" w:themeColor="text1"/>
                <w:sz w:val="20"/>
                <w:szCs w:val="20"/>
              </w:rPr>
            </w:pPr>
            <w:r w:rsidRPr="00643837">
              <w:rPr>
                <w:b/>
                <w:bCs/>
                <w:color w:val="000000" w:themeColor="text1"/>
                <w:sz w:val="20"/>
                <w:szCs w:val="20"/>
              </w:rPr>
              <w:t>20</w:t>
            </w:r>
            <w:r w:rsidR="004315AF">
              <w:rPr>
                <w:b/>
                <w:bCs/>
                <w:color w:val="000000" w:themeColor="text1"/>
                <w:sz w:val="20"/>
                <w:szCs w:val="20"/>
              </w:rPr>
              <w:t>2</w:t>
            </w:r>
            <w:r w:rsidR="0032353D">
              <w:rPr>
                <w:b/>
                <w:bCs/>
                <w:color w:val="000000" w:themeColor="text1"/>
                <w:sz w:val="20"/>
                <w:szCs w:val="20"/>
              </w:rPr>
              <w:t>2</w:t>
            </w:r>
            <w:r w:rsidRPr="00643837">
              <w:rPr>
                <w:b/>
                <w:bCs/>
                <w:color w:val="000000" w:themeColor="text1"/>
                <w:sz w:val="20"/>
                <w:szCs w:val="20"/>
              </w:rPr>
              <w:t xml:space="preserve"> год</w:t>
            </w:r>
          </w:p>
        </w:tc>
        <w:tc>
          <w:tcPr>
            <w:tcW w:w="3260" w:type="dxa"/>
            <w:gridSpan w:val="4"/>
            <w:tcBorders>
              <w:top w:val="single" w:sz="4" w:space="0" w:color="auto"/>
              <w:left w:val="nil"/>
              <w:bottom w:val="single" w:sz="4" w:space="0" w:color="auto"/>
              <w:right w:val="single" w:sz="4" w:space="0" w:color="auto"/>
            </w:tcBorders>
            <w:shd w:val="clear" w:color="auto" w:fill="auto"/>
            <w:vAlign w:val="bottom"/>
            <w:hideMark/>
          </w:tcPr>
          <w:p w14:paraId="3ECFB4E8" w14:textId="3D726ED4" w:rsidR="008517C9" w:rsidRPr="00643837" w:rsidRDefault="008517C9" w:rsidP="000303D4">
            <w:pPr>
              <w:jc w:val="center"/>
              <w:rPr>
                <w:b/>
                <w:bCs/>
                <w:color w:val="000000" w:themeColor="text1"/>
                <w:sz w:val="20"/>
                <w:szCs w:val="20"/>
              </w:rPr>
            </w:pPr>
            <w:r w:rsidRPr="00643837">
              <w:rPr>
                <w:b/>
                <w:bCs/>
                <w:color w:val="000000" w:themeColor="text1"/>
                <w:sz w:val="20"/>
                <w:szCs w:val="20"/>
              </w:rPr>
              <w:t>20</w:t>
            </w:r>
            <w:r w:rsidR="004C5E9B">
              <w:rPr>
                <w:b/>
                <w:bCs/>
                <w:color w:val="000000" w:themeColor="text1"/>
                <w:sz w:val="20"/>
                <w:szCs w:val="20"/>
              </w:rPr>
              <w:t>2</w:t>
            </w:r>
            <w:r w:rsidR="0032353D">
              <w:rPr>
                <w:b/>
                <w:bCs/>
                <w:color w:val="000000" w:themeColor="text1"/>
                <w:sz w:val="20"/>
                <w:szCs w:val="20"/>
              </w:rPr>
              <w:t>3</w:t>
            </w:r>
            <w:r w:rsidRPr="00643837">
              <w:rPr>
                <w:b/>
                <w:bCs/>
                <w:color w:val="000000" w:themeColor="text1"/>
                <w:sz w:val="20"/>
                <w:szCs w:val="20"/>
              </w:rPr>
              <w:t xml:space="preserve"> год</w:t>
            </w:r>
          </w:p>
        </w:tc>
      </w:tr>
      <w:tr w:rsidR="008517C9" w:rsidRPr="00643837" w14:paraId="745DC2DC" w14:textId="77777777" w:rsidTr="003E38E0">
        <w:trPr>
          <w:trHeight w:val="232"/>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004062A8" w14:textId="77777777" w:rsidR="008517C9" w:rsidRPr="00643837" w:rsidRDefault="008517C9" w:rsidP="008517C9">
            <w:pPr>
              <w:rPr>
                <w:b/>
                <w:bCs/>
                <w:color w:val="000000" w:themeColor="text1"/>
                <w:sz w:val="20"/>
                <w:szCs w:val="20"/>
              </w:rPr>
            </w:pPr>
          </w:p>
        </w:tc>
        <w:tc>
          <w:tcPr>
            <w:tcW w:w="3010" w:type="dxa"/>
            <w:gridSpan w:val="4"/>
            <w:tcBorders>
              <w:top w:val="single" w:sz="4" w:space="0" w:color="auto"/>
              <w:left w:val="nil"/>
              <w:bottom w:val="single" w:sz="4" w:space="0" w:color="auto"/>
              <w:right w:val="single" w:sz="4" w:space="0" w:color="auto"/>
            </w:tcBorders>
            <w:shd w:val="clear" w:color="auto" w:fill="auto"/>
            <w:vAlign w:val="bottom"/>
            <w:hideMark/>
          </w:tcPr>
          <w:p w14:paraId="41156F31" w14:textId="77777777" w:rsidR="008517C9" w:rsidRPr="00643837" w:rsidRDefault="008517C9" w:rsidP="008517C9">
            <w:pPr>
              <w:jc w:val="center"/>
              <w:rPr>
                <w:b/>
                <w:bCs/>
                <w:color w:val="000000" w:themeColor="text1"/>
                <w:sz w:val="20"/>
                <w:szCs w:val="20"/>
              </w:rPr>
            </w:pPr>
            <w:r w:rsidRPr="00643837">
              <w:rPr>
                <w:b/>
                <w:bCs/>
                <w:color w:val="000000" w:themeColor="text1"/>
                <w:sz w:val="20"/>
                <w:szCs w:val="20"/>
              </w:rPr>
              <w:t>Исполнено</w:t>
            </w:r>
          </w:p>
        </w:tc>
        <w:tc>
          <w:tcPr>
            <w:tcW w:w="1134" w:type="dxa"/>
            <w:tcBorders>
              <w:top w:val="nil"/>
              <w:left w:val="nil"/>
              <w:bottom w:val="single" w:sz="4" w:space="0" w:color="auto"/>
              <w:right w:val="single" w:sz="4" w:space="0" w:color="auto"/>
            </w:tcBorders>
            <w:shd w:val="clear" w:color="auto" w:fill="auto"/>
            <w:vAlign w:val="bottom"/>
            <w:hideMark/>
          </w:tcPr>
          <w:p w14:paraId="6E57926D" w14:textId="77777777" w:rsidR="008517C9" w:rsidRPr="00643837" w:rsidRDefault="008517C9" w:rsidP="008517C9">
            <w:pPr>
              <w:jc w:val="center"/>
              <w:rPr>
                <w:b/>
                <w:bCs/>
                <w:color w:val="000000" w:themeColor="text1"/>
                <w:sz w:val="20"/>
                <w:szCs w:val="20"/>
              </w:rPr>
            </w:pPr>
            <w:r w:rsidRPr="00643837">
              <w:rPr>
                <w:b/>
                <w:bCs/>
                <w:color w:val="000000" w:themeColor="text1"/>
                <w:sz w:val="20"/>
                <w:szCs w:val="20"/>
              </w:rPr>
              <w:t>План</w:t>
            </w:r>
          </w:p>
        </w:tc>
        <w:tc>
          <w:tcPr>
            <w:tcW w:w="1276" w:type="dxa"/>
            <w:gridSpan w:val="2"/>
            <w:tcBorders>
              <w:top w:val="nil"/>
              <w:left w:val="nil"/>
              <w:bottom w:val="single" w:sz="4" w:space="0" w:color="auto"/>
              <w:right w:val="single" w:sz="4" w:space="0" w:color="auto"/>
            </w:tcBorders>
            <w:shd w:val="clear" w:color="auto" w:fill="auto"/>
            <w:vAlign w:val="bottom"/>
            <w:hideMark/>
          </w:tcPr>
          <w:p w14:paraId="30994FD7" w14:textId="77777777" w:rsidR="008517C9" w:rsidRPr="00643837" w:rsidRDefault="008517C9" w:rsidP="008517C9">
            <w:pPr>
              <w:jc w:val="center"/>
              <w:rPr>
                <w:b/>
                <w:bCs/>
                <w:color w:val="000000" w:themeColor="text1"/>
                <w:sz w:val="20"/>
                <w:szCs w:val="20"/>
              </w:rPr>
            </w:pPr>
            <w:r w:rsidRPr="00643837">
              <w:rPr>
                <w:b/>
                <w:bCs/>
                <w:color w:val="000000" w:themeColor="text1"/>
                <w:sz w:val="20"/>
                <w:szCs w:val="20"/>
              </w:rPr>
              <w:t>Исполнено</w:t>
            </w:r>
          </w:p>
        </w:tc>
        <w:tc>
          <w:tcPr>
            <w:tcW w:w="850" w:type="dxa"/>
            <w:tcBorders>
              <w:top w:val="nil"/>
              <w:left w:val="nil"/>
              <w:bottom w:val="single" w:sz="4" w:space="0" w:color="auto"/>
              <w:right w:val="single" w:sz="4" w:space="0" w:color="auto"/>
            </w:tcBorders>
            <w:shd w:val="clear" w:color="auto" w:fill="auto"/>
            <w:vAlign w:val="bottom"/>
            <w:hideMark/>
          </w:tcPr>
          <w:p w14:paraId="0498C8D8" w14:textId="77777777" w:rsidR="008517C9" w:rsidRPr="00643837" w:rsidRDefault="008517C9" w:rsidP="008517C9">
            <w:pPr>
              <w:jc w:val="center"/>
              <w:rPr>
                <w:b/>
                <w:bCs/>
                <w:color w:val="000000" w:themeColor="text1"/>
                <w:sz w:val="20"/>
                <w:szCs w:val="20"/>
              </w:rPr>
            </w:pPr>
            <w:r w:rsidRPr="00643837">
              <w:rPr>
                <w:b/>
                <w:bCs/>
                <w:color w:val="000000" w:themeColor="text1"/>
                <w:sz w:val="20"/>
                <w:szCs w:val="20"/>
              </w:rPr>
              <w:t>% исп.</w:t>
            </w:r>
          </w:p>
        </w:tc>
      </w:tr>
      <w:tr w:rsidR="008517C9" w:rsidRPr="00643837" w14:paraId="769887A8" w14:textId="77777777" w:rsidTr="003E38E0">
        <w:trPr>
          <w:trHeight w:val="232"/>
        </w:trPr>
        <w:tc>
          <w:tcPr>
            <w:tcW w:w="3369" w:type="dxa"/>
            <w:tcBorders>
              <w:top w:val="nil"/>
              <w:left w:val="single" w:sz="4" w:space="0" w:color="auto"/>
              <w:bottom w:val="single" w:sz="4" w:space="0" w:color="auto"/>
              <w:right w:val="single" w:sz="4" w:space="0" w:color="auto"/>
            </w:tcBorders>
            <w:shd w:val="clear" w:color="auto" w:fill="auto"/>
            <w:vAlign w:val="bottom"/>
            <w:hideMark/>
          </w:tcPr>
          <w:p w14:paraId="4C095B32" w14:textId="77777777" w:rsidR="008517C9" w:rsidRPr="00643837" w:rsidRDefault="008517C9" w:rsidP="006051B5">
            <w:pPr>
              <w:rPr>
                <w:b/>
                <w:bCs/>
                <w:color w:val="000000" w:themeColor="text1"/>
                <w:sz w:val="20"/>
                <w:szCs w:val="20"/>
              </w:rPr>
            </w:pPr>
            <w:r w:rsidRPr="00643837">
              <w:rPr>
                <w:b/>
                <w:bCs/>
                <w:color w:val="000000" w:themeColor="text1"/>
                <w:sz w:val="20"/>
                <w:szCs w:val="20"/>
              </w:rPr>
              <w:t>Доходы, тыс. руб.</w:t>
            </w:r>
          </w:p>
        </w:tc>
        <w:tc>
          <w:tcPr>
            <w:tcW w:w="992" w:type="dxa"/>
            <w:tcBorders>
              <w:top w:val="nil"/>
              <w:left w:val="nil"/>
              <w:bottom w:val="single" w:sz="4" w:space="0" w:color="auto"/>
              <w:right w:val="nil"/>
            </w:tcBorders>
            <w:shd w:val="clear" w:color="000000" w:fill="FFFFFF"/>
            <w:vAlign w:val="bottom"/>
            <w:hideMark/>
          </w:tcPr>
          <w:p w14:paraId="1DFC6EF3" w14:textId="379DCFAF" w:rsidR="008517C9" w:rsidRPr="00643837" w:rsidRDefault="0032353D" w:rsidP="003E38E0">
            <w:pPr>
              <w:jc w:val="center"/>
              <w:rPr>
                <w:color w:val="000000" w:themeColor="text1"/>
                <w:sz w:val="20"/>
                <w:szCs w:val="20"/>
              </w:rPr>
            </w:pPr>
            <w:r>
              <w:rPr>
                <w:color w:val="000000" w:themeColor="text1"/>
                <w:sz w:val="20"/>
                <w:szCs w:val="20"/>
              </w:rPr>
              <w:t>49</w:t>
            </w:r>
            <w:r w:rsidR="00A252EE" w:rsidRPr="00643837">
              <w:rPr>
                <w:color w:val="000000" w:themeColor="text1"/>
                <w:sz w:val="20"/>
                <w:szCs w:val="20"/>
              </w:rPr>
              <w:t xml:space="preserve"> </w:t>
            </w:r>
            <w:r>
              <w:rPr>
                <w:color w:val="000000" w:themeColor="text1"/>
                <w:sz w:val="20"/>
                <w:szCs w:val="20"/>
              </w:rPr>
              <w:t>476</w:t>
            </w:r>
            <w:r w:rsidR="008517C9" w:rsidRPr="00643837">
              <w:rPr>
                <w:color w:val="000000" w:themeColor="text1"/>
                <w:sz w:val="20"/>
                <w:szCs w:val="20"/>
              </w:rPr>
              <w:t>,</w:t>
            </w:r>
            <w:r>
              <w:rPr>
                <w:color w:val="000000" w:themeColor="text1"/>
                <w:sz w:val="20"/>
                <w:szCs w:val="20"/>
              </w:rPr>
              <w:t>9</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14:paraId="78391553" w14:textId="45487FA3" w:rsidR="008517C9" w:rsidRPr="00643837" w:rsidRDefault="00054484" w:rsidP="00054484">
            <w:pPr>
              <w:jc w:val="center"/>
              <w:rPr>
                <w:color w:val="000000" w:themeColor="text1"/>
                <w:sz w:val="20"/>
                <w:szCs w:val="20"/>
              </w:rPr>
            </w:pPr>
            <w:r>
              <w:rPr>
                <w:color w:val="000000" w:themeColor="text1"/>
                <w:sz w:val="20"/>
                <w:szCs w:val="20"/>
              </w:rPr>
              <w:t>4</w:t>
            </w:r>
            <w:r w:rsidR="0032353D">
              <w:rPr>
                <w:color w:val="000000" w:themeColor="text1"/>
                <w:sz w:val="20"/>
                <w:szCs w:val="20"/>
              </w:rPr>
              <w:t>2</w:t>
            </w:r>
            <w:r w:rsidR="002D0B60">
              <w:rPr>
                <w:color w:val="000000" w:themeColor="text1"/>
                <w:sz w:val="20"/>
                <w:szCs w:val="20"/>
              </w:rPr>
              <w:t xml:space="preserve"> </w:t>
            </w:r>
            <w:r w:rsidR="0032353D">
              <w:rPr>
                <w:color w:val="000000" w:themeColor="text1"/>
                <w:sz w:val="20"/>
                <w:szCs w:val="20"/>
              </w:rPr>
              <w:t>873</w:t>
            </w:r>
            <w:r w:rsidR="008517C9" w:rsidRPr="00643837">
              <w:rPr>
                <w:color w:val="000000" w:themeColor="text1"/>
                <w:sz w:val="20"/>
                <w:szCs w:val="20"/>
              </w:rPr>
              <w:t>,</w:t>
            </w:r>
            <w:r w:rsidR="0032353D">
              <w:rPr>
                <w:color w:val="000000" w:themeColor="text1"/>
                <w:sz w:val="20"/>
                <w:szCs w:val="20"/>
              </w:rPr>
              <w:t>5</w:t>
            </w:r>
          </w:p>
        </w:tc>
        <w:tc>
          <w:tcPr>
            <w:tcW w:w="1026" w:type="dxa"/>
            <w:gridSpan w:val="2"/>
            <w:tcBorders>
              <w:top w:val="nil"/>
              <w:left w:val="nil"/>
              <w:bottom w:val="single" w:sz="4" w:space="0" w:color="auto"/>
              <w:right w:val="single" w:sz="4" w:space="0" w:color="auto"/>
            </w:tcBorders>
            <w:shd w:val="clear" w:color="000000" w:fill="FFFFFF"/>
            <w:vAlign w:val="bottom"/>
            <w:hideMark/>
          </w:tcPr>
          <w:p w14:paraId="40F40212" w14:textId="7517CC7D" w:rsidR="008517C9" w:rsidRPr="00643837" w:rsidRDefault="004315AF" w:rsidP="00054484">
            <w:pPr>
              <w:jc w:val="center"/>
              <w:rPr>
                <w:color w:val="000000" w:themeColor="text1"/>
                <w:sz w:val="20"/>
                <w:szCs w:val="20"/>
              </w:rPr>
            </w:pPr>
            <w:r>
              <w:rPr>
                <w:color w:val="000000" w:themeColor="text1"/>
                <w:sz w:val="20"/>
                <w:szCs w:val="20"/>
              </w:rPr>
              <w:t>4</w:t>
            </w:r>
            <w:r w:rsidR="0032353D">
              <w:rPr>
                <w:color w:val="000000" w:themeColor="text1"/>
                <w:sz w:val="20"/>
                <w:szCs w:val="20"/>
              </w:rPr>
              <w:t>1</w:t>
            </w:r>
            <w:r w:rsidR="008517C9" w:rsidRPr="00643837">
              <w:rPr>
                <w:color w:val="000000" w:themeColor="text1"/>
                <w:sz w:val="20"/>
                <w:szCs w:val="20"/>
              </w:rPr>
              <w:t xml:space="preserve"> </w:t>
            </w:r>
            <w:r w:rsidR="00054484">
              <w:rPr>
                <w:color w:val="000000" w:themeColor="text1"/>
                <w:sz w:val="20"/>
                <w:szCs w:val="20"/>
              </w:rPr>
              <w:t>3</w:t>
            </w:r>
            <w:r w:rsidR="0032353D">
              <w:rPr>
                <w:color w:val="000000" w:themeColor="text1"/>
                <w:sz w:val="20"/>
                <w:szCs w:val="20"/>
              </w:rPr>
              <w:t>24</w:t>
            </w:r>
            <w:r w:rsidR="008517C9" w:rsidRPr="00643837">
              <w:rPr>
                <w:color w:val="000000" w:themeColor="text1"/>
                <w:sz w:val="20"/>
                <w:szCs w:val="20"/>
              </w:rPr>
              <w:t>,</w:t>
            </w:r>
            <w:r w:rsidR="0032353D">
              <w:rPr>
                <w:color w:val="000000" w:themeColor="text1"/>
                <w:sz w:val="20"/>
                <w:szCs w:val="20"/>
              </w:rPr>
              <w:t>8</w:t>
            </w:r>
          </w:p>
        </w:tc>
        <w:tc>
          <w:tcPr>
            <w:tcW w:w="1134" w:type="dxa"/>
            <w:tcBorders>
              <w:top w:val="nil"/>
              <w:left w:val="nil"/>
              <w:bottom w:val="single" w:sz="4" w:space="0" w:color="auto"/>
              <w:right w:val="single" w:sz="4" w:space="0" w:color="auto"/>
            </w:tcBorders>
            <w:shd w:val="clear" w:color="000000" w:fill="FFFFFF"/>
            <w:vAlign w:val="bottom"/>
            <w:hideMark/>
          </w:tcPr>
          <w:p w14:paraId="6C003C2F" w14:textId="755E649D" w:rsidR="008517C9" w:rsidRPr="00643837" w:rsidRDefault="00651934" w:rsidP="00CC54AA">
            <w:pPr>
              <w:jc w:val="center"/>
              <w:rPr>
                <w:color w:val="000000" w:themeColor="text1"/>
                <w:sz w:val="20"/>
                <w:szCs w:val="20"/>
              </w:rPr>
            </w:pPr>
            <w:r>
              <w:rPr>
                <w:color w:val="000000" w:themeColor="text1"/>
                <w:sz w:val="20"/>
                <w:szCs w:val="20"/>
              </w:rPr>
              <w:t>4</w:t>
            </w:r>
            <w:r w:rsidR="00B14884">
              <w:rPr>
                <w:color w:val="000000" w:themeColor="text1"/>
                <w:sz w:val="20"/>
                <w:szCs w:val="20"/>
              </w:rPr>
              <w:t>7</w:t>
            </w:r>
            <w:r w:rsidR="008517C9" w:rsidRPr="00643837">
              <w:rPr>
                <w:color w:val="000000" w:themeColor="text1"/>
                <w:sz w:val="20"/>
                <w:szCs w:val="20"/>
              </w:rPr>
              <w:t xml:space="preserve"> </w:t>
            </w:r>
            <w:r w:rsidR="00CC54AA">
              <w:rPr>
                <w:color w:val="000000" w:themeColor="text1"/>
                <w:sz w:val="20"/>
                <w:szCs w:val="20"/>
              </w:rPr>
              <w:t>4</w:t>
            </w:r>
            <w:r w:rsidR="00B14884">
              <w:rPr>
                <w:color w:val="000000" w:themeColor="text1"/>
                <w:sz w:val="20"/>
                <w:szCs w:val="20"/>
              </w:rPr>
              <w:t>69</w:t>
            </w:r>
            <w:r w:rsidR="008517C9" w:rsidRPr="00643837">
              <w:rPr>
                <w:color w:val="000000" w:themeColor="text1"/>
                <w:sz w:val="20"/>
                <w:szCs w:val="20"/>
              </w:rPr>
              <w:t>,</w:t>
            </w:r>
            <w:r w:rsidR="00276E38">
              <w:rPr>
                <w:color w:val="000000" w:themeColor="text1"/>
                <w:sz w:val="20"/>
                <w:szCs w:val="20"/>
              </w:rPr>
              <w:t>4</w:t>
            </w:r>
          </w:p>
        </w:tc>
        <w:tc>
          <w:tcPr>
            <w:tcW w:w="1276" w:type="dxa"/>
            <w:gridSpan w:val="2"/>
            <w:tcBorders>
              <w:top w:val="nil"/>
              <w:left w:val="nil"/>
              <w:bottom w:val="single" w:sz="4" w:space="0" w:color="auto"/>
              <w:right w:val="single" w:sz="4" w:space="0" w:color="auto"/>
            </w:tcBorders>
            <w:shd w:val="clear" w:color="000000" w:fill="FFFFFF"/>
            <w:vAlign w:val="bottom"/>
            <w:hideMark/>
          </w:tcPr>
          <w:p w14:paraId="6011DA7F" w14:textId="6A0EAEE1" w:rsidR="008517C9" w:rsidRPr="00643837" w:rsidRDefault="007F54A5" w:rsidP="00CC54AA">
            <w:pPr>
              <w:jc w:val="center"/>
              <w:rPr>
                <w:color w:val="000000" w:themeColor="text1"/>
                <w:sz w:val="20"/>
                <w:szCs w:val="20"/>
              </w:rPr>
            </w:pPr>
            <w:r>
              <w:rPr>
                <w:color w:val="000000" w:themeColor="text1"/>
                <w:sz w:val="20"/>
                <w:szCs w:val="20"/>
              </w:rPr>
              <w:t>4</w:t>
            </w:r>
            <w:r w:rsidR="00B14884">
              <w:rPr>
                <w:color w:val="000000" w:themeColor="text1"/>
                <w:sz w:val="20"/>
                <w:szCs w:val="20"/>
              </w:rPr>
              <w:t>7</w:t>
            </w:r>
            <w:r w:rsidR="008517C9" w:rsidRPr="00643837">
              <w:rPr>
                <w:color w:val="000000" w:themeColor="text1"/>
                <w:sz w:val="20"/>
                <w:szCs w:val="20"/>
              </w:rPr>
              <w:t xml:space="preserve"> </w:t>
            </w:r>
            <w:r w:rsidR="00314B85">
              <w:rPr>
                <w:color w:val="000000" w:themeColor="text1"/>
                <w:sz w:val="20"/>
                <w:szCs w:val="20"/>
              </w:rPr>
              <w:t>3</w:t>
            </w:r>
            <w:r w:rsidR="00B14884">
              <w:rPr>
                <w:color w:val="000000" w:themeColor="text1"/>
                <w:sz w:val="20"/>
                <w:szCs w:val="20"/>
              </w:rPr>
              <w:t>80</w:t>
            </w:r>
            <w:r w:rsidR="008517C9" w:rsidRPr="00643837">
              <w:rPr>
                <w:color w:val="000000" w:themeColor="text1"/>
                <w:sz w:val="20"/>
                <w:szCs w:val="20"/>
              </w:rPr>
              <w:t>,</w:t>
            </w:r>
            <w:r w:rsidR="00B14884">
              <w:rPr>
                <w:color w:val="000000" w:themeColor="text1"/>
                <w:sz w:val="20"/>
                <w:szCs w:val="20"/>
              </w:rPr>
              <w:t>0</w:t>
            </w:r>
          </w:p>
        </w:tc>
        <w:tc>
          <w:tcPr>
            <w:tcW w:w="850" w:type="dxa"/>
            <w:tcBorders>
              <w:top w:val="nil"/>
              <w:left w:val="nil"/>
              <w:bottom w:val="single" w:sz="4" w:space="0" w:color="auto"/>
              <w:right w:val="single" w:sz="4" w:space="0" w:color="auto"/>
            </w:tcBorders>
            <w:shd w:val="clear" w:color="auto" w:fill="auto"/>
            <w:vAlign w:val="bottom"/>
            <w:hideMark/>
          </w:tcPr>
          <w:p w14:paraId="27F82B0E" w14:textId="77777777" w:rsidR="008517C9" w:rsidRPr="00643837" w:rsidRDefault="007F54A5" w:rsidP="00CC54AA">
            <w:pPr>
              <w:jc w:val="center"/>
              <w:rPr>
                <w:color w:val="000000" w:themeColor="text1"/>
                <w:sz w:val="20"/>
                <w:szCs w:val="20"/>
              </w:rPr>
            </w:pPr>
            <w:r>
              <w:rPr>
                <w:color w:val="000000" w:themeColor="text1"/>
                <w:sz w:val="20"/>
                <w:szCs w:val="20"/>
              </w:rPr>
              <w:t>99</w:t>
            </w:r>
            <w:r w:rsidR="008517C9" w:rsidRPr="00643837">
              <w:rPr>
                <w:color w:val="000000" w:themeColor="text1"/>
                <w:sz w:val="20"/>
                <w:szCs w:val="20"/>
              </w:rPr>
              <w:t>,</w:t>
            </w:r>
            <w:r w:rsidR="00CC54AA">
              <w:rPr>
                <w:color w:val="000000" w:themeColor="text1"/>
                <w:sz w:val="20"/>
                <w:szCs w:val="20"/>
              </w:rPr>
              <w:t>8</w:t>
            </w:r>
          </w:p>
        </w:tc>
      </w:tr>
      <w:tr w:rsidR="008517C9" w:rsidRPr="00643837" w14:paraId="222D9888" w14:textId="77777777" w:rsidTr="003E38E0">
        <w:trPr>
          <w:trHeight w:val="244"/>
        </w:trPr>
        <w:tc>
          <w:tcPr>
            <w:tcW w:w="3369" w:type="dxa"/>
            <w:tcBorders>
              <w:top w:val="nil"/>
              <w:left w:val="single" w:sz="4" w:space="0" w:color="auto"/>
              <w:bottom w:val="single" w:sz="4" w:space="0" w:color="auto"/>
              <w:right w:val="single" w:sz="4" w:space="0" w:color="auto"/>
            </w:tcBorders>
            <w:shd w:val="clear" w:color="auto" w:fill="auto"/>
            <w:vAlign w:val="bottom"/>
            <w:hideMark/>
          </w:tcPr>
          <w:p w14:paraId="5499347C" w14:textId="77777777" w:rsidR="008517C9" w:rsidRPr="00643837" w:rsidRDefault="008517C9" w:rsidP="008517C9">
            <w:pPr>
              <w:rPr>
                <w:color w:val="000000" w:themeColor="text1"/>
                <w:sz w:val="20"/>
                <w:szCs w:val="20"/>
              </w:rPr>
            </w:pPr>
            <w:r w:rsidRPr="00643837">
              <w:rPr>
                <w:color w:val="000000" w:themeColor="text1"/>
                <w:sz w:val="20"/>
                <w:szCs w:val="20"/>
              </w:rPr>
              <w:t>темп роста к предыдущему году, %</w:t>
            </w:r>
          </w:p>
        </w:tc>
        <w:tc>
          <w:tcPr>
            <w:tcW w:w="992" w:type="dxa"/>
            <w:tcBorders>
              <w:top w:val="nil"/>
              <w:left w:val="nil"/>
              <w:bottom w:val="single" w:sz="4" w:space="0" w:color="auto"/>
              <w:right w:val="single" w:sz="4" w:space="0" w:color="auto"/>
            </w:tcBorders>
            <w:shd w:val="clear" w:color="000000" w:fill="FFFFFF"/>
            <w:vAlign w:val="bottom"/>
            <w:hideMark/>
          </w:tcPr>
          <w:p w14:paraId="147F6E03" w14:textId="77777777" w:rsidR="008517C9" w:rsidRPr="00643837" w:rsidRDefault="008517C9" w:rsidP="008517C9">
            <w:pPr>
              <w:jc w:val="center"/>
              <w:rPr>
                <w:color w:val="000000" w:themeColor="text1"/>
                <w:sz w:val="20"/>
                <w:szCs w:val="20"/>
              </w:rPr>
            </w:pPr>
            <w:r w:rsidRPr="00643837">
              <w:rPr>
                <w:color w:val="000000" w:themeColor="text1"/>
                <w:sz w:val="20"/>
                <w:szCs w:val="20"/>
              </w:rPr>
              <w:t>х</w:t>
            </w:r>
          </w:p>
        </w:tc>
        <w:tc>
          <w:tcPr>
            <w:tcW w:w="992" w:type="dxa"/>
            <w:tcBorders>
              <w:top w:val="nil"/>
              <w:left w:val="nil"/>
              <w:bottom w:val="single" w:sz="4" w:space="0" w:color="auto"/>
              <w:right w:val="nil"/>
            </w:tcBorders>
            <w:shd w:val="clear" w:color="000000" w:fill="FFFFFF"/>
            <w:vAlign w:val="bottom"/>
            <w:hideMark/>
          </w:tcPr>
          <w:p w14:paraId="77AC3151" w14:textId="69F42A61" w:rsidR="008517C9" w:rsidRPr="00643837" w:rsidRDefault="0032353D" w:rsidP="00054484">
            <w:pPr>
              <w:jc w:val="center"/>
              <w:rPr>
                <w:color w:val="000000" w:themeColor="text1"/>
                <w:sz w:val="20"/>
                <w:szCs w:val="20"/>
              </w:rPr>
            </w:pPr>
            <w:r>
              <w:rPr>
                <w:color w:val="000000" w:themeColor="text1"/>
                <w:sz w:val="20"/>
                <w:szCs w:val="20"/>
              </w:rPr>
              <w:t>86</w:t>
            </w:r>
            <w:r w:rsidR="008517C9" w:rsidRPr="00643837">
              <w:rPr>
                <w:color w:val="000000" w:themeColor="text1"/>
                <w:sz w:val="20"/>
                <w:szCs w:val="20"/>
              </w:rPr>
              <w:t>,</w:t>
            </w:r>
            <w:r>
              <w:rPr>
                <w:color w:val="000000" w:themeColor="text1"/>
                <w:sz w:val="20"/>
                <w:szCs w:val="20"/>
              </w:rPr>
              <w:t>6</w:t>
            </w:r>
          </w:p>
        </w:tc>
        <w:tc>
          <w:tcPr>
            <w:tcW w:w="1026" w:type="dxa"/>
            <w:gridSpan w:val="2"/>
            <w:tcBorders>
              <w:top w:val="nil"/>
              <w:left w:val="single" w:sz="4" w:space="0" w:color="auto"/>
              <w:bottom w:val="single" w:sz="4" w:space="0" w:color="auto"/>
              <w:right w:val="nil"/>
            </w:tcBorders>
            <w:shd w:val="clear" w:color="000000" w:fill="FFFFFF"/>
            <w:vAlign w:val="bottom"/>
            <w:hideMark/>
          </w:tcPr>
          <w:p w14:paraId="23ECF487" w14:textId="18B65754" w:rsidR="008517C9" w:rsidRPr="00643837" w:rsidRDefault="0032353D" w:rsidP="00054484">
            <w:pPr>
              <w:jc w:val="center"/>
              <w:rPr>
                <w:color w:val="000000" w:themeColor="text1"/>
                <w:sz w:val="20"/>
                <w:szCs w:val="20"/>
              </w:rPr>
            </w:pPr>
            <w:r>
              <w:rPr>
                <w:color w:val="000000" w:themeColor="text1"/>
                <w:sz w:val="20"/>
                <w:szCs w:val="20"/>
              </w:rPr>
              <w:t>96</w:t>
            </w:r>
            <w:r w:rsidR="008517C9" w:rsidRPr="00643837">
              <w:rPr>
                <w:color w:val="000000" w:themeColor="text1"/>
                <w:sz w:val="20"/>
                <w:szCs w:val="20"/>
              </w:rPr>
              <w:t>,</w:t>
            </w:r>
            <w:r>
              <w:rPr>
                <w:color w:val="000000" w:themeColor="text1"/>
                <w:sz w:val="20"/>
                <w:szCs w:val="20"/>
              </w:rPr>
              <w:t>4</w:t>
            </w:r>
          </w:p>
        </w:tc>
        <w:tc>
          <w:tcPr>
            <w:tcW w:w="1134" w:type="dxa"/>
            <w:tcBorders>
              <w:top w:val="nil"/>
              <w:left w:val="single" w:sz="4" w:space="0" w:color="auto"/>
              <w:bottom w:val="single" w:sz="4" w:space="0" w:color="auto"/>
              <w:right w:val="nil"/>
            </w:tcBorders>
            <w:shd w:val="clear" w:color="auto" w:fill="auto"/>
            <w:vAlign w:val="bottom"/>
            <w:hideMark/>
          </w:tcPr>
          <w:p w14:paraId="546D9B82" w14:textId="33315D05" w:rsidR="008517C9" w:rsidRPr="00643837" w:rsidRDefault="00B14884" w:rsidP="0026107F">
            <w:pPr>
              <w:jc w:val="center"/>
              <w:rPr>
                <w:color w:val="000000" w:themeColor="text1"/>
                <w:sz w:val="20"/>
                <w:szCs w:val="20"/>
              </w:rPr>
            </w:pPr>
            <w:r>
              <w:rPr>
                <w:color w:val="000000" w:themeColor="text1"/>
                <w:sz w:val="20"/>
                <w:szCs w:val="20"/>
              </w:rPr>
              <w:t>114</w:t>
            </w:r>
            <w:r w:rsidR="00C00038" w:rsidRPr="00643837">
              <w:rPr>
                <w:color w:val="000000" w:themeColor="text1"/>
                <w:sz w:val="20"/>
                <w:szCs w:val="20"/>
              </w:rPr>
              <w:t>,</w:t>
            </w:r>
            <w:r>
              <w:rPr>
                <w:color w:val="000000" w:themeColor="text1"/>
                <w:sz w:val="20"/>
                <w:szCs w:val="20"/>
              </w:rPr>
              <w:t>8</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14:paraId="0BF3BA79" w14:textId="3C9973BA" w:rsidR="008517C9" w:rsidRPr="00643837" w:rsidRDefault="00B14884" w:rsidP="00D5567E">
            <w:pPr>
              <w:jc w:val="center"/>
              <w:rPr>
                <w:color w:val="000000" w:themeColor="text1"/>
                <w:sz w:val="20"/>
                <w:szCs w:val="20"/>
              </w:rPr>
            </w:pPr>
            <w:r>
              <w:rPr>
                <w:color w:val="000000" w:themeColor="text1"/>
                <w:sz w:val="20"/>
                <w:szCs w:val="20"/>
              </w:rPr>
              <w:t>114</w:t>
            </w:r>
            <w:r w:rsidR="008517C9" w:rsidRPr="00643837">
              <w:rPr>
                <w:color w:val="000000" w:themeColor="text1"/>
                <w:sz w:val="20"/>
                <w:szCs w:val="20"/>
              </w:rPr>
              <w:t>,</w:t>
            </w:r>
            <w:r>
              <w:rPr>
                <w:color w:val="000000" w:themeColor="text1"/>
                <w:sz w:val="20"/>
                <w:szCs w:val="20"/>
              </w:rPr>
              <w:t>6</w:t>
            </w:r>
          </w:p>
        </w:tc>
        <w:tc>
          <w:tcPr>
            <w:tcW w:w="850" w:type="dxa"/>
            <w:tcBorders>
              <w:top w:val="nil"/>
              <w:left w:val="nil"/>
              <w:bottom w:val="single" w:sz="4" w:space="0" w:color="auto"/>
              <w:right w:val="single" w:sz="4" w:space="0" w:color="auto"/>
            </w:tcBorders>
            <w:shd w:val="clear" w:color="auto" w:fill="auto"/>
            <w:vAlign w:val="bottom"/>
            <w:hideMark/>
          </w:tcPr>
          <w:p w14:paraId="20456B2E" w14:textId="77777777" w:rsidR="008517C9" w:rsidRPr="00643837" w:rsidRDefault="008517C9" w:rsidP="008517C9">
            <w:pPr>
              <w:jc w:val="center"/>
              <w:rPr>
                <w:color w:val="000000" w:themeColor="text1"/>
                <w:sz w:val="20"/>
                <w:szCs w:val="20"/>
              </w:rPr>
            </w:pPr>
            <w:r w:rsidRPr="00643837">
              <w:rPr>
                <w:color w:val="000000" w:themeColor="text1"/>
                <w:sz w:val="20"/>
                <w:szCs w:val="20"/>
              </w:rPr>
              <w:t>х</w:t>
            </w:r>
          </w:p>
        </w:tc>
      </w:tr>
      <w:tr w:rsidR="008517C9" w:rsidRPr="00643837" w14:paraId="62646D63" w14:textId="77777777" w:rsidTr="003E38E0">
        <w:trPr>
          <w:trHeight w:val="232"/>
        </w:trPr>
        <w:tc>
          <w:tcPr>
            <w:tcW w:w="3369" w:type="dxa"/>
            <w:tcBorders>
              <w:top w:val="nil"/>
              <w:left w:val="single" w:sz="4" w:space="0" w:color="auto"/>
              <w:bottom w:val="single" w:sz="4" w:space="0" w:color="auto"/>
              <w:right w:val="single" w:sz="4" w:space="0" w:color="auto"/>
            </w:tcBorders>
            <w:shd w:val="clear" w:color="auto" w:fill="auto"/>
            <w:vAlign w:val="bottom"/>
            <w:hideMark/>
          </w:tcPr>
          <w:p w14:paraId="4A41648F" w14:textId="77777777" w:rsidR="008517C9" w:rsidRPr="00643837" w:rsidRDefault="008517C9" w:rsidP="006051B5">
            <w:pPr>
              <w:rPr>
                <w:b/>
                <w:bCs/>
                <w:color w:val="000000" w:themeColor="text1"/>
                <w:sz w:val="20"/>
                <w:szCs w:val="20"/>
              </w:rPr>
            </w:pPr>
            <w:r w:rsidRPr="00643837">
              <w:rPr>
                <w:b/>
                <w:bCs/>
                <w:color w:val="000000" w:themeColor="text1"/>
                <w:sz w:val="20"/>
                <w:szCs w:val="20"/>
              </w:rPr>
              <w:t xml:space="preserve">Расходы, </w:t>
            </w:r>
            <w:proofErr w:type="spellStart"/>
            <w:r w:rsidRPr="00643837">
              <w:rPr>
                <w:b/>
                <w:bCs/>
                <w:color w:val="000000" w:themeColor="text1"/>
                <w:sz w:val="20"/>
                <w:szCs w:val="20"/>
              </w:rPr>
              <w:t>тыс.руб</w:t>
            </w:r>
            <w:proofErr w:type="spellEnd"/>
            <w:r w:rsidRPr="00643837">
              <w:rPr>
                <w:b/>
                <w:bCs/>
                <w:color w:val="000000" w:themeColor="text1"/>
                <w:sz w:val="20"/>
                <w:szCs w:val="20"/>
              </w:rPr>
              <w:t>.</w:t>
            </w:r>
          </w:p>
        </w:tc>
        <w:tc>
          <w:tcPr>
            <w:tcW w:w="992" w:type="dxa"/>
            <w:tcBorders>
              <w:top w:val="nil"/>
              <w:left w:val="nil"/>
              <w:bottom w:val="single" w:sz="4" w:space="0" w:color="auto"/>
              <w:right w:val="nil"/>
            </w:tcBorders>
            <w:shd w:val="clear" w:color="000000" w:fill="FFFFFF"/>
            <w:vAlign w:val="bottom"/>
            <w:hideMark/>
          </w:tcPr>
          <w:p w14:paraId="49BBA2E8" w14:textId="601164C1" w:rsidR="008517C9" w:rsidRPr="00643837" w:rsidRDefault="003E38E0" w:rsidP="003E38E0">
            <w:pPr>
              <w:jc w:val="center"/>
              <w:rPr>
                <w:color w:val="000000" w:themeColor="text1"/>
                <w:sz w:val="20"/>
                <w:szCs w:val="20"/>
              </w:rPr>
            </w:pPr>
            <w:r>
              <w:rPr>
                <w:color w:val="000000" w:themeColor="text1"/>
                <w:sz w:val="20"/>
                <w:szCs w:val="20"/>
              </w:rPr>
              <w:t>4</w:t>
            </w:r>
            <w:r w:rsidR="0032353D">
              <w:rPr>
                <w:color w:val="000000" w:themeColor="text1"/>
                <w:sz w:val="20"/>
                <w:szCs w:val="20"/>
              </w:rPr>
              <w:t>8</w:t>
            </w:r>
            <w:r w:rsidR="00A252EE" w:rsidRPr="00643837">
              <w:rPr>
                <w:color w:val="000000" w:themeColor="text1"/>
                <w:sz w:val="20"/>
                <w:szCs w:val="20"/>
              </w:rPr>
              <w:t xml:space="preserve"> </w:t>
            </w:r>
            <w:r w:rsidR="0032353D">
              <w:rPr>
                <w:color w:val="000000" w:themeColor="text1"/>
                <w:sz w:val="20"/>
                <w:szCs w:val="20"/>
              </w:rPr>
              <w:t>76</w:t>
            </w:r>
            <w:r>
              <w:rPr>
                <w:color w:val="000000" w:themeColor="text1"/>
                <w:sz w:val="20"/>
                <w:szCs w:val="20"/>
              </w:rPr>
              <w:t>2</w:t>
            </w:r>
            <w:r w:rsidR="008517C9" w:rsidRPr="00643837">
              <w:rPr>
                <w:color w:val="000000" w:themeColor="text1"/>
                <w:sz w:val="20"/>
                <w:szCs w:val="20"/>
              </w:rPr>
              <w:t>,</w:t>
            </w:r>
            <w:r w:rsidR="0032353D">
              <w:rPr>
                <w:color w:val="000000" w:themeColor="text1"/>
                <w:sz w:val="20"/>
                <w:szCs w:val="20"/>
              </w:rPr>
              <w:t>5</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14:paraId="3E6579C5" w14:textId="6BAD2F2D" w:rsidR="008517C9" w:rsidRPr="00643837" w:rsidRDefault="004315AF" w:rsidP="00054484">
            <w:pPr>
              <w:jc w:val="center"/>
              <w:rPr>
                <w:color w:val="000000" w:themeColor="text1"/>
                <w:sz w:val="20"/>
                <w:szCs w:val="20"/>
              </w:rPr>
            </w:pPr>
            <w:r>
              <w:rPr>
                <w:color w:val="000000" w:themeColor="text1"/>
                <w:sz w:val="20"/>
                <w:szCs w:val="20"/>
              </w:rPr>
              <w:t>4</w:t>
            </w:r>
            <w:r w:rsidR="0032353D">
              <w:rPr>
                <w:color w:val="000000" w:themeColor="text1"/>
                <w:sz w:val="20"/>
                <w:szCs w:val="20"/>
              </w:rPr>
              <w:t>2</w:t>
            </w:r>
            <w:r w:rsidR="008517C9" w:rsidRPr="00643837">
              <w:rPr>
                <w:color w:val="000000" w:themeColor="text1"/>
                <w:sz w:val="20"/>
                <w:szCs w:val="20"/>
              </w:rPr>
              <w:t xml:space="preserve"> </w:t>
            </w:r>
            <w:r w:rsidR="0032353D">
              <w:rPr>
                <w:color w:val="000000" w:themeColor="text1"/>
                <w:sz w:val="20"/>
                <w:szCs w:val="20"/>
              </w:rPr>
              <w:t>988</w:t>
            </w:r>
            <w:r w:rsidR="008517C9" w:rsidRPr="00643837">
              <w:rPr>
                <w:color w:val="000000" w:themeColor="text1"/>
                <w:sz w:val="20"/>
                <w:szCs w:val="20"/>
              </w:rPr>
              <w:t>,</w:t>
            </w:r>
            <w:r w:rsidR="0032353D">
              <w:rPr>
                <w:color w:val="000000" w:themeColor="text1"/>
                <w:sz w:val="20"/>
                <w:szCs w:val="20"/>
              </w:rPr>
              <w:t>2</w:t>
            </w:r>
          </w:p>
        </w:tc>
        <w:tc>
          <w:tcPr>
            <w:tcW w:w="1026" w:type="dxa"/>
            <w:gridSpan w:val="2"/>
            <w:tcBorders>
              <w:top w:val="nil"/>
              <w:left w:val="nil"/>
              <w:bottom w:val="single" w:sz="4" w:space="0" w:color="auto"/>
              <w:right w:val="single" w:sz="4" w:space="0" w:color="auto"/>
            </w:tcBorders>
            <w:shd w:val="clear" w:color="000000" w:fill="FFFFFF"/>
            <w:vAlign w:val="bottom"/>
            <w:hideMark/>
          </w:tcPr>
          <w:p w14:paraId="55FD4C16" w14:textId="4581F242" w:rsidR="008517C9" w:rsidRPr="00643837" w:rsidRDefault="004315AF" w:rsidP="00054484">
            <w:pPr>
              <w:jc w:val="center"/>
              <w:rPr>
                <w:color w:val="000000" w:themeColor="text1"/>
                <w:sz w:val="20"/>
                <w:szCs w:val="20"/>
              </w:rPr>
            </w:pPr>
            <w:r>
              <w:rPr>
                <w:color w:val="000000" w:themeColor="text1"/>
                <w:sz w:val="20"/>
                <w:szCs w:val="20"/>
              </w:rPr>
              <w:t>4</w:t>
            </w:r>
            <w:r w:rsidR="0032353D">
              <w:rPr>
                <w:color w:val="000000" w:themeColor="text1"/>
                <w:sz w:val="20"/>
                <w:szCs w:val="20"/>
              </w:rPr>
              <w:t>0</w:t>
            </w:r>
            <w:r w:rsidR="00F22D4C" w:rsidRPr="00643837">
              <w:rPr>
                <w:color w:val="000000" w:themeColor="text1"/>
                <w:sz w:val="20"/>
                <w:szCs w:val="20"/>
              </w:rPr>
              <w:t xml:space="preserve"> </w:t>
            </w:r>
            <w:r w:rsidR="0032353D">
              <w:rPr>
                <w:color w:val="000000" w:themeColor="text1"/>
                <w:sz w:val="20"/>
                <w:szCs w:val="20"/>
              </w:rPr>
              <w:t>622</w:t>
            </w:r>
            <w:r w:rsidR="008517C9" w:rsidRPr="00643837">
              <w:rPr>
                <w:color w:val="000000" w:themeColor="text1"/>
                <w:sz w:val="20"/>
                <w:szCs w:val="20"/>
              </w:rPr>
              <w:t>,</w:t>
            </w:r>
            <w:r w:rsidR="0032353D">
              <w:rPr>
                <w:color w:val="000000" w:themeColor="text1"/>
                <w:sz w:val="20"/>
                <w:szCs w:val="20"/>
              </w:rPr>
              <w:t>9</w:t>
            </w:r>
          </w:p>
        </w:tc>
        <w:tc>
          <w:tcPr>
            <w:tcW w:w="1134" w:type="dxa"/>
            <w:tcBorders>
              <w:top w:val="nil"/>
              <w:left w:val="nil"/>
              <w:bottom w:val="single" w:sz="4" w:space="0" w:color="auto"/>
              <w:right w:val="single" w:sz="4" w:space="0" w:color="auto"/>
            </w:tcBorders>
            <w:shd w:val="clear" w:color="auto" w:fill="auto"/>
            <w:vAlign w:val="bottom"/>
            <w:hideMark/>
          </w:tcPr>
          <w:p w14:paraId="715CD9CE" w14:textId="758F6CDE" w:rsidR="008517C9" w:rsidRPr="00643837" w:rsidRDefault="00DA31B1" w:rsidP="00CC54AA">
            <w:pPr>
              <w:jc w:val="center"/>
              <w:rPr>
                <w:color w:val="000000" w:themeColor="text1"/>
                <w:sz w:val="20"/>
                <w:szCs w:val="20"/>
              </w:rPr>
            </w:pPr>
            <w:r w:rsidRPr="00643837">
              <w:rPr>
                <w:color w:val="000000" w:themeColor="text1"/>
                <w:sz w:val="20"/>
                <w:szCs w:val="20"/>
              </w:rPr>
              <w:t>4</w:t>
            </w:r>
            <w:r w:rsidR="00B14884">
              <w:rPr>
                <w:color w:val="000000" w:themeColor="text1"/>
                <w:sz w:val="20"/>
                <w:szCs w:val="20"/>
              </w:rPr>
              <w:t>7</w:t>
            </w:r>
            <w:r w:rsidR="008517C9" w:rsidRPr="00643837">
              <w:rPr>
                <w:color w:val="000000" w:themeColor="text1"/>
                <w:sz w:val="20"/>
                <w:szCs w:val="20"/>
              </w:rPr>
              <w:t xml:space="preserve"> </w:t>
            </w:r>
            <w:r w:rsidR="00B14884">
              <w:rPr>
                <w:color w:val="000000" w:themeColor="text1"/>
                <w:sz w:val="20"/>
                <w:szCs w:val="20"/>
              </w:rPr>
              <w:t>617</w:t>
            </w:r>
            <w:r w:rsidR="008517C9" w:rsidRPr="00643837">
              <w:rPr>
                <w:color w:val="000000" w:themeColor="text1"/>
                <w:sz w:val="20"/>
                <w:szCs w:val="20"/>
              </w:rPr>
              <w:t>,</w:t>
            </w:r>
            <w:r w:rsidR="00B14884">
              <w:rPr>
                <w:color w:val="000000" w:themeColor="text1"/>
                <w:sz w:val="20"/>
                <w:szCs w:val="20"/>
              </w:rPr>
              <w:t>3</w:t>
            </w:r>
          </w:p>
        </w:tc>
        <w:tc>
          <w:tcPr>
            <w:tcW w:w="1276" w:type="dxa"/>
            <w:gridSpan w:val="2"/>
            <w:tcBorders>
              <w:top w:val="nil"/>
              <w:left w:val="nil"/>
              <w:bottom w:val="single" w:sz="4" w:space="0" w:color="auto"/>
              <w:right w:val="single" w:sz="4" w:space="0" w:color="auto"/>
            </w:tcBorders>
            <w:shd w:val="clear" w:color="auto" w:fill="auto"/>
            <w:vAlign w:val="bottom"/>
            <w:hideMark/>
          </w:tcPr>
          <w:p w14:paraId="121CB0AB" w14:textId="265D9BB4" w:rsidR="008517C9" w:rsidRPr="00643837" w:rsidRDefault="007F54A5" w:rsidP="00CC54AA">
            <w:pPr>
              <w:jc w:val="center"/>
              <w:rPr>
                <w:color w:val="000000" w:themeColor="text1"/>
                <w:sz w:val="20"/>
                <w:szCs w:val="20"/>
              </w:rPr>
            </w:pPr>
            <w:r>
              <w:rPr>
                <w:color w:val="000000" w:themeColor="text1"/>
                <w:sz w:val="20"/>
                <w:szCs w:val="20"/>
              </w:rPr>
              <w:t>4</w:t>
            </w:r>
            <w:r w:rsidR="00B14884">
              <w:rPr>
                <w:color w:val="000000" w:themeColor="text1"/>
                <w:sz w:val="20"/>
                <w:szCs w:val="20"/>
              </w:rPr>
              <w:t>7</w:t>
            </w:r>
            <w:r w:rsidR="008517C9" w:rsidRPr="00643837">
              <w:rPr>
                <w:color w:val="000000" w:themeColor="text1"/>
                <w:sz w:val="20"/>
                <w:szCs w:val="20"/>
              </w:rPr>
              <w:t xml:space="preserve"> </w:t>
            </w:r>
            <w:r w:rsidR="00B14884">
              <w:rPr>
                <w:color w:val="000000" w:themeColor="text1"/>
                <w:sz w:val="20"/>
                <w:szCs w:val="20"/>
              </w:rPr>
              <w:t>469</w:t>
            </w:r>
            <w:r w:rsidR="008517C9" w:rsidRPr="00643837">
              <w:rPr>
                <w:color w:val="000000" w:themeColor="text1"/>
                <w:sz w:val="20"/>
                <w:szCs w:val="20"/>
              </w:rPr>
              <w:t>,</w:t>
            </w:r>
            <w:r w:rsidR="00B14884">
              <w:rPr>
                <w:color w:val="000000" w:themeColor="text1"/>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14:paraId="71B25B45" w14:textId="2B8C815E" w:rsidR="008517C9" w:rsidRPr="00643837" w:rsidRDefault="007F54A5" w:rsidP="007F54A5">
            <w:pPr>
              <w:jc w:val="center"/>
              <w:rPr>
                <w:color w:val="000000" w:themeColor="text1"/>
                <w:sz w:val="20"/>
                <w:szCs w:val="20"/>
              </w:rPr>
            </w:pPr>
            <w:r>
              <w:rPr>
                <w:color w:val="000000" w:themeColor="text1"/>
                <w:sz w:val="20"/>
                <w:szCs w:val="20"/>
              </w:rPr>
              <w:t>99</w:t>
            </w:r>
            <w:r w:rsidR="008517C9" w:rsidRPr="00643837">
              <w:rPr>
                <w:color w:val="000000" w:themeColor="text1"/>
                <w:sz w:val="20"/>
                <w:szCs w:val="20"/>
              </w:rPr>
              <w:t>,</w:t>
            </w:r>
            <w:r w:rsidR="00B14884">
              <w:rPr>
                <w:color w:val="000000" w:themeColor="text1"/>
                <w:sz w:val="20"/>
                <w:szCs w:val="20"/>
              </w:rPr>
              <w:t>7</w:t>
            </w:r>
          </w:p>
        </w:tc>
      </w:tr>
      <w:tr w:rsidR="008517C9" w:rsidRPr="00643837" w14:paraId="0F0EEE76" w14:textId="77777777" w:rsidTr="003E38E0">
        <w:trPr>
          <w:trHeight w:val="232"/>
        </w:trPr>
        <w:tc>
          <w:tcPr>
            <w:tcW w:w="3369" w:type="dxa"/>
            <w:tcBorders>
              <w:top w:val="nil"/>
              <w:left w:val="single" w:sz="4" w:space="0" w:color="auto"/>
              <w:bottom w:val="single" w:sz="4" w:space="0" w:color="auto"/>
              <w:right w:val="single" w:sz="4" w:space="0" w:color="auto"/>
            </w:tcBorders>
            <w:shd w:val="clear" w:color="auto" w:fill="auto"/>
            <w:vAlign w:val="bottom"/>
            <w:hideMark/>
          </w:tcPr>
          <w:p w14:paraId="41C54A9A" w14:textId="77777777" w:rsidR="008517C9" w:rsidRPr="00643837" w:rsidRDefault="008517C9" w:rsidP="008517C9">
            <w:pPr>
              <w:rPr>
                <w:color w:val="000000" w:themeColor="text1"/>
                <w:sz w:val="20"/>
                <w:szCs w:val="20"/>
              </w:rPr>
            </w:pPr>
            <w:r w:rsidRPr="00643837">
              <w:rPr>
                <w:color w:val="000000" w:themeColor="text1"/>
                <w:sz w:val="20"/>
                <w:szCs w:val="20"/>
              </w:rPr>
              <w:t>темп роста к предыдущему году, %</w:t>
            </w:r>
          </w:p>
        </w:tc>
        <w:tc>
          <w:tcPr>
            <w:tcW w:w="992" w:type="dxa"/>
            <w:tcBorders>
              <w:top w:val="nil"/>
              <w:left w:val="nil"/>
              <w:bottom w:val="single" w:sz="4" w:space="0" w:color="auto"/>
              <w:right w:val="single" w:sz="4" w:space="0" w:color="auto"/>
            </w:tcBorders>
            <w:shd w:val="clear" w:color="000000" w:fill="FFFFFF"/>
            <w:vAlign w:val="bottom"/>
            <w:hideMark/>
          </w:tcPr>
          <w:p w14:paraId="48CBD567" w14:textId="113387FB" w:rsidR="008517C9" w:rsidRPr="00643837" w:rsidRDefault="0032353D" w:rsidP="008517C9">
            <w:pPr>
              <w:jc w:val="center"/>
              <w:rPr>
                <w:color w:val="000000" w:themeColor="text1"/>
                <w:sz w:val="20"/>
                <w:szCs w:val="20"/>
              </w:rPr>
            </w:pPr>
            <w:r>
              <w:rPr>
                <w:color w:val="000000" w:themeColor="text1"/>
                <w:sz w:val="20"/>
                <w:szCs w:val="20"/>
              </w:rPr>
              <w:t>х</w:t>
            </w:r>
          </w:p>
        </w:tc>
        <w:tc>
          <w:tcPr>
            <w:tcW w:w="992" w:type="dxa"/>
            <w:tcBorders>
              <w:top w:val="nil"/>
              <w:left w:val="nil"/>
              <w:bottom w:val="single" w:sz="4" w:space="0" w:color="auto"/>
              <w:right w:val="nil"/>
            </w:tcBorders>
            <w:shd w:val="clear" w:color="000000" w:fill="FFFFFF"/>
            <w:vAlign w:val="bottom"/>
            <w:hideMark/>
          </w:tcPr>
          <w:p w14:paraId="4EC6B9FE" w14:textId="1B03D3AC" w:rsidR="008517C9" w:rsidRPr="00643837" w:rsidRDefault="0032353D" w:rsidP="00054484">
            <w:pPr>
              <w:jc w:val="center"/>
              <w:rPr>
                <w:color w:val="000000" w:themeColor="text1"/>
                <w:sz w:val="20"/>
                <w:szCs w:val="20"/>
              </w:rPr>
            </w:pPr>
            <w:r>
              <w:rPr>
                <w:color w:val="000000" w:themeColor="text1"/>
                <w:sz w:val="20"/>
                <w:szCs w:val="20"/>
              </w:rPr>
              <w:t>88</w:t>
            </w:r>
            <w:r w:rsidR="008517C9" w:rsidRPr="00643837">
              <w:rPr>
                <w:color w:val="000000" w:themeColor="text1"/>
                <w:sz w:val="20"/>
                <w:szCs w:val="20"/>
              </w:rPr>
              <w:t>,</w:t>
            </w:r>
            <w:r w:rsidR="00054484">
              <w:rPr>
                <w:color w:val="000000" w:themeColor="text1"/>
                <w:sz w:val="20"/>
                <w:szCs w:val="20"/>
              </w:rPr>
              <w:t>2</w:t>
            </w:r>
          </w:p>
        </w:tc>
        <w:tc>
          <w:tcPr>
            <w:tcW w:w="1026" w:type="dxa"/>
            <w:gridSpan w:val="2"/>
            <w:tcBorders>
              <w:top w:val="nil"/>
              <w:left w:val="single" w:sz="4" w:space="0" w:color="auto"/>
              <w:bottom w:val="single" w:sz="4" w:space="0" w:color="auto"/>
              <w:right w:val="nil"/>
            </w:tcBorders>
            <w:shd w:val="clear" w:color="000000" w:fill="FFFFFF"/>
            <w:vAlign w:val="bottom"/>
            <w:hideMark/>
          </w:tcPr>
          <w:p w14:paraId="38DA1C7E" w14:textId="45D99C4A" w:rsidR="008517C9" w:rsidRPr="00643837" w:rsidRDefault="0032353D" w:rsidP="004315AF">
            <w:pPr>
              <w:jc w:val="center"/>
              <w:rPr>
                <w:color w:val="000000" w:themeColor="text1"/>
                <w:sz w:val="20"/>
                <w:szCs w:val="20"/>
              </w:rPr>
            </w:pPr>
            <w:r>
              <w:rPr>
                <w:color w:val="000000" w:themeColor="text1"/>
                <w:sz w:val="20"/>
                <w:szCs w:val="20"/>
              </w:rPr>
              <w:t>94</w:t>
            </w:r>
            <w:r w:rsidR="008517C9" w:rsidRPr="00643837">
              <w:rPr>
                <w:color w:val="000000" w:themeColor="text1"/>
                <w:sz w:val="20"/>
                <w:szCs w:val="20"/>
              </w:rPr>
              <w:t>,</w:t>
            </w:r>
            <w:r>
              <w:rPr>
                <w:color w:val="000000" w:themeColor="text1"/>
                <w:sz w:val="20"/>
                <w:szCs w:val="20"/>
              </w:rPr>
              <w:t>5</w:t>
            </w:r>
          </w:p>
        </w:tc>
        <w:tc>
          <w:tcPr>
            <w:tcW w:w="1134" w:type="dxa"/>
            <w:tcBorders>
              <w:top w:val="nil"/>
              <w:left w:val="single" w:sz="4" w:space="0" w:color="auto"/>
              <w:bottom w:val="single" w:sz="4" w:space="0" w:color="auto"/>
              <w:right w:val="nil"/>
            </w:tcBorders>
            <w:shd w:val="clear" w:color="auto" w:fill="auto"/>
            <w:vAlign w:val="bottom"/>
            <w:hideMark/>
          </w:tcPr>
          <w:p w14:paraId="2283D1BC" w14:textId="0311D0E0" w:rsidR="008517C9" w:rsidRPr="00643837" w:rsidRDefault="00B14884" w:rsidP="0026107F">
            <w:pPr>
              <w:jc w:val="center"/>
              <w:rPr>
                <w:color w:val="000000" w:themeColor="text1"/>
                <w:sz w:val="20"/>
                <w:szCs w:val="20"/>
              </w:rPr>
            </w:pPr>
            <w:r>
              <w:rPr>
                <w:color w:val="000000" w:themeColor="text1"/>
                <w:sz w:val="20"/>
                <w:szCs w:val="20"/>
              </w:rPr>
              <w:t>117</w:t>
            </w:r>
            <w:r w:rsidR="008517C9" w:rsidRPr="00643837">
              <w:rPr>
                <w:color w:val="000000" w:themeColor="text1"/>
                <w:sz w:val="20"/>
                <w:szCs w:val="20"/>
              </w:rPr>
              <w:t>,</w:t>
            </w:r>
            <w:r>
              <w:rPr>
                <w:color w:val="000000" w:themeColor="text1"/>
                <w:sz w:val="20"/>
                <w:szCs w:val="20"/>
              </w:rPr>
              <w:t>2</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14:paraId="3611E979" w14:textId="0409BE7F" w:rsidR="008517C9" w:rsidRPr="00643837" w:rsidRDefault="00B14884" w:rsidP="00D5567E">
            <w:pPr>
              <w:jc w:val="center"/>
              <w:rPr>
                <w:color w:val="000000" w:themeColor="text1"/>
                <w:sz w:val="20"/>
                <w:szCs w:val="20"/>
              </w:rPr>
            </w:pPr>
            <w:r>
              <w:rPr>
                <w:color w:val="000000" w:themeColor="text1"/>
                <w:sz w:val="20"/>
                <w:szCs w:val="20"/>
              </w:rPr>
              <w:t>116</w:t>
            </w:r>
            <w:r w:rsidR="008517C9" w:rsidRPr="00643837">
              <w:rPr>
                <w:color w:val="000000" w:themeColor="text1"/>
                <w:sz w:val="20"/>
                <w:szCs w:val="20"/>
              </w:rPr>
              <w:t>,</w:t>
            </w:r>
            <w:r>
              <w:rPr>
                <w:color w:val="000000" w:themeColor="text1"/>
                <w:sz w:val="20"/>
                <w:szCs w:val="20"/>
              </w:rPr>
              <w:t>9</w:t>
            </w:r>
          </w:p>
        </w:tc>
        <w:tc>
          <w:tcPr>
            <w:tcW w:w="850" w:type="dxa"/>
            <w:tcBorders>
              <w:top w:val="nil"/>
              <w:left w:val="nil"/>
              <w:bottom w:val="single" w:sz="4" w:space="0" w:color="auto"/>
              <w:right w:val="single" w:sz="4" w:space="0" w:color="auto"/>
            </w:tcBorders>
            <w:shd w:val="clear" w:color="auto" w:fill="auto"/>
            <w:vAlign w:val="bottom"/>
            <w:hideMark/>
          </w:tcPr>
          <w:p w14:paraId="68368811" w14:textId="77777777" w:rsidR="008517C9" w:rsidRPr="00643837" w:rsidRDefault="008517C9" w:rsidP="008517C9">
            <w:pPr>
              <w:jc w:val="center"/>
              <w:rPr>
                <w:color w:val="000000" w:themeColor="text1"/>
                <w:sz w:val="20"/>
                <w:szCs w:val="20"/>
              </w:rPr>
            </w:pPr>
            <w:r w:rsidRPr="00643837">
              <w:rPr>
                <w:color w:val="000000" w:themeColor="text1"/>
                <w:sz w:val="20"/>
                <w:szCs w:val="20"/>
              </w:rPr>
              <w:t>х</w:t>
            </w:r>
          </w:p>
        </w:tc>
      </w:tr>
      <w:tr w:rsidR="008517C9" w:rsidRPr="00643837" w14:paraId="34B26367" w14:textId="77777777" w:rsidTr="003E38E0">
        <w:trPr>
          <w:trHeight w:val="407"/>
        </w:trPr>
        <w:tc>
          <w:tcPr>
            <w:tcW w:w="3369" w:type="dxa"/>
            <w:tcBorders>
              <w:top w:val="nil"/>
              <w:left w:val="single" w:sz="4" w:space="0" w:color="auto"/>
              <w:bottom w:val="single" w:sz="4" w:space="0" w:color="auto"/>
              <w:right w:val="single" w:sz="4" w:space="0" w:color="auto"/>
            </w:tcBorders>
            <w:shd w:val="clear" w:color="auto" w:fill="auto"/>
            <w:vAlign w:val="bottom"/>
            <w:hideMark/>
          </w:tcPr>
          <w:p w14:paraId="4ADEE920" w14:textId="77777777" w:rsidR="008517C9" w:rsidRPr="00643837" w:rsidRDefault="008517C9" w:rsidP="008517C9">
            <w:pPr>
              <w:rPr>
                <w:b/>
                <w:bCs/>
                <w:color w:val="000000" w:themeColor="text1"/>
                <w:sz w:val="20"/>
                <w:szCs w:val="20"/>
              </w:rPr>
            </w:pPr>
            <w:r w:rsidRPr="00643837">
              <w:rPr>
                <w:b/>
                <w:bCs/>
                <w:color w:val="000000" w:themeColor="text1"/>
                <w:sz w:val="20"/>
                <w:szCs w:val="20"/>
              </w:rPr>
              <w:lastRenderedPageBreak/>
              <w:t>Дефицит «-», профицит «+», тыс. руб.</w:t>
            </w:r>
          </w:p>
        </w:tc>
        <w:tc>
          <w:tcPr>
            <w:tcW w:w="992" w:type="dxa"/>
            <w:tcBorders>
              <w:top w:val="nil"/>
              <w:left w:val="nil"/>
              <w:bottom w:val="single" w:sz="4" w:space="0" w:color="auto"/>
              <w:right w:val="single" w:sz="4" w:space="0" w:color="auto"/>
            </w:tcBorders>
            <w:shd w:val="clear" w:color="000000" w:fill="FFFFFF"/>
            <w:vAlign w:val="bottom"/>
            <w:hideMark/>
          </w:tcPr>
          <w:p w14:paraId="64A25CAB" w14:textId="4AA2E93D" w:rsidR="008517C9" w:rsidRPr="00643837" w:rsidRDefault="0032353D" w:rsidP="003E38E0">
            <w:pPr>
              <w:jc w:val="center"/>
              <w:rPr>
                <w:color w:val="000000" w:themeColor="text1"/>
                <w:sz w:val="20"/>
                <w:szCs w:val="20"/>
              </w:rPr>
            </w:pPr>
            <w:r>
              <w:rPr>
                <w:color w:val="000000" w:themeColor="text1"/>
                <w:sz w:val="20"/>
                <w:szCs w:val="20"/>
              </w:rPr>
              <w:t>+714</w:t>
            </w:r>
            <w:r w:rsidR="008517C9" w:rsidRPr="00643837">
              <w:rPr>
                <w:color w:val="000000" w:themeColor="text1"/>
                <w:sz w:val="20"/>
                <w:szCs w:val="20"/>
              </w:rPr>
              <w:t>,</w:t>
            </w:r>
            <w:r>
              <w:rPr>
                <w:color w:val="000000" w:themeColor="text1"/>
                <w:sz w:val="20"/>
                <w:szCs w:val="20"/>
              </w:rPr>
              <w:t>4</w:t>
            </w:r>
          </w:p>
        </w:tc>
        <w:tc>
          <w:tcPr>
            <w:tcW w:w="992" w:type="dxa"/>
            <w:tcBorders>
              <w:top w:val="nil"/>
              <w:left w:val="nil"/>
              <w:bottom w:val="single" w:sz="4" w:space="0" w:color="auto"/>
              <w:right w:val="single" w:sz="4" w:space="0" w:color="auto"/>
            </w:tcBorders>
            <w:shd w:val="clear" w:color="000000" w:fill="FFFFFF"/>
            <w:vAlign w:val="bottom"/>
            <w:hideMark/>
          </w:tcPr>
          <w:p w14:paraId="43CA097A" w14:textId="6C9ACADF" w:rsidR="008517C9" w:rsidRPr="00643837" w:rsidRDefault="0032353D" w:rsidP="00054484">
            <w:pPr>
              <w:jc w:val="center"/>
              <w:rPr>
                <w:color w:val="000000" w:themeColor="text1"/>
                <w:sz w:val="20"/>
                <w:szCs w:val="20"/>
              </w:rPr>
            </w:pPr>
            <w:r>
              <w:rPr>
                <w:color w:val="000000" w:themeColor="text1"/>
                <w:sz w:val="20"/>
                <w:szCs w:val="20"/>
              </w:rPr>
              <w:t>-1</w:t>
            </w:r>
            <w:r w:rsidR="00054484">
              <w:rPr>
                <w:color w:val="000000" w:themeColor="text1"/>
                <w:sz w:val="20"/>
                <w:szCs w:val="20"/>
              </w:rPr>
              <w:t>14</w:t>
            </w:r>
            <w:r w:rsidR="008517C9" w:rsidRPr="00643837">
              <w:rPr>
                <w:color w:val="000000" w:themeColor="text1"/>
                <w:sz w:val="20"/>
                <w:szCs w:val="20"/>
              </w:rPr>
              <w:t>,</w:t>
            </w:r>
            <w:r>
              <w:rPr>
                <w:color w:val="000000" w:themeColor="text1"/>
                <w:sz w:val="20"/>
                <w:szCs w:val="20"/>
              </w:rPr>
              <w:t>7</w:t>
            </w:r>
          </w:p>
        </w:tc>
        <w:tc>
          <w:tcPr>
            <w:tcW w:w="1026" w:type="dxa"/>
            <w:gridSpan w:val="2"/>
            <w:tcBorders>
              <w:top w:val="nil"/>
              <w:left w:val="nil"/>
              <w:bottom w:val="single" w:sz="4" w:space="0" w:color="auto"/>
              <w:right w:val="single" w:sz="4" w:space="0" w:color="auto"/>
            </w:tcBorders>
            <w:shd w:val="clear" w:color="000000" w:fill="FFFFFF"/>
            <w:vAlign w:val="bottom"/>
            <w:hideMark/>
          </w:tcPr>
          <w:p w14:paraId="38DA62BD" w14:textId="720B00D2" w:rsidR="008517C9" w:rsidRPr="00643837" w:rsidRDefault="0032353D" w:rsidP="00D01AC8">
            <w:pPr>
              <w:jc w:val="center"/>
              <w:rPr>
                <w:color w:val="000000" w:themeColor="text1"/>
                <w:sz w:val="20"/>
                <w:szCs w:val="20"/>
              </w:rPr>
            </w:pPr>
            <w:r>
              <w:rPr>
                <w:color w:val="000000" w:themeColor="text1"/>
                <w:sz w:val="20"/>
                <w:szCs w:val="20"/>
              </w:rPr>
              <w:t>+701</w:t>
            </w:r>
            <w:r w:rsidR="008517C9" w:rsidRPr="00643837">
              <w:rPr>
                <w:color w:val="000000" w:themeColor="text1"/>
                <w:sz w:val="20"/>
                <w:szCs w:val="20"/>
              </w:rPr>
              <w:t>,</w:t>
            </w:r>
            <w:r>
              <w:rPr>
                <w:color w:val="000000" w:themeColor="text1"/>
                <w:sz w:val="20"/>
                <w:szCs w:val="20"/>
              </w:rPr>
              <w:t>9</w:t>
            </w:r>
          </w:p>
        </w:tc>
        <w:tc>
          <w:tcPr>
            <w:tcW w:w="1134" w:type="dxa"/>
            <w:tcBorders>
              <w:top w:val="nil"/>
              <w:left w:val="nil"/>
              <w:bottom w:val="single" w:sz="4" w:space="0" w:color="auto"/>
              <w:right w:val="single" w:sz="4" w:space="0" w:color="auto"/>
            </w:tcBorders>
            <w:shd w:val="clear" w:color="auto" w:fill="auto"/>
            <w:vAlign w:val="bottom"/>
            <w:hideMark/>
          </w:tcPr>
          <w:p w14:paraId="2D0AC933" w14:textId="52759769" w:rsidR="008517C9" w:rsidRPr="00643837" w:rsidRDefault="00B14884" w:rsidP="00CC54AA">
            <w:pPr>
              <w:jc w:val="center"/>
              <w:rPr>
                <w:color w:val="000000" w:themeColor="text1"/>
                <w:sz w:val="20"/>
                <w:szCs w:val="20"/>
              </w:rPr>
            </w:pPr>
            <w:r>
              <w:rPr>
                <w:color w:val="000000" w:themeColor="text1"/>
                <w:sz w:val="20"/>
                <w:szCs w:val="20"/>
              </w:rPr>
              <w:t>-</w:t>
            </w:r>
            <w:r w:rsidR="00CC54AA">
              <w:rPr>
                <w:color w:val="000000" w:themeColor="text1"/>
                <w:sz w:val="20"/>
                <w:szCs w:val="20"/>
              </w:rPr>
              <w:t>1</w:t>
            </w:r>
            <w:r>
              <w:rPr>
                <w:color w:val="000000" w:themeColor="text1"/>
                <w:sz w:val="20"/>
                <w:szCs w:val="20"/>
              </w:rPr>
              <w:t>47</w:t>
            </w:r>
            <w:r w:rsidR="008517C9" w:rsidRPr="00643837">
              <w:rPr>
                <w:color w:val="000000" w:themeColor="text1"/>
                <w:sz w:val="20"/>
                <w:szCs w:val="20"/>
              </w:rPr>
              <w:t>,</w:t>
            </w:r>
            <w:r>
              <w:rPr>
                <w:color w:val="000000" w:themeColor="text1"/>
                <w:sz w:val="20"/>
                <w:szCs w:val="20"/>
              </w:rPr>
              <w:t>9</w:t>
            </w:r>
          </w:p>
        </w:tc>
        <w:tc>
          <w:tcPr>
            <w:tcW w:w="1276" w:type="dxa"/>
            <w:gridSpan w:val="2"/>
            <w:tcBorders>
              <w:top w:val="nil"/>
              <w:left w:val="nil"/>
              <w:bottom w:val="single" w:sz="4" w:space="0" w:color="auto"/>
              <w:right w:val="single" w:sz="4" w:space="0" w:color="auto"/>
            </w:tcBorders>
            <w:shd w:val="clear" w:color="auto" w:fill="auto"/>
            <w:vAlign w:val="bottom"/>
            <w:hideMark/>
          </w:tcPr>
          <w:p w14:paraId="11D56985" w14:textId="7F6AC784" w:rsidR="008517C9" w:rsidRPr="00643837" w:rsidRDefault="00B14884" w:rsidP="00CC54AA">
            <w:pPr>
              <w:jc w:val="center"/>
              <w:rPr>
                <w:color w:val="000000" w:themeColor="text1"/>
                <w:sz w:val="20"/>
                <w:szCs w:val="20"/>
              </w:rPr>
            </w:pPr>
            <w:r>
              <w:rPr>
                <w:color w:val="000000" w:themeColor="text1"/>
                <w:sz w:val="20"/>
                <w:szCs w:val="20"/>
              </w:rPr>
              <w:t>-89</w:t>
            </w:r>
            <w:r w:rsidR="008517C9" w:rsidRPr="00643837">
              <w:rPr>
                <w:color w:val="000000" w:themeColor="text1"/>
                <w:sz w:val="20"/>
                <w:szCs w:val="20"/>
              </w:rPr>
              <w:t>,</w:t>
            </w:r>
            <w:r>
              <w:rPr>
                <w:color w:val="000000" w:themeColor="text1"/>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14:paraId="433DCB70" w14:textId="77777777" w:rsidR="008517C9" w:rsidRPr="00643837" w:rsidRDefault="008517C9" w:rsidP="008517C9">
            <w:pPr>
              <w:jc w:val="center"/>
              <w:rPr>
                <w:color w:val="000000" w:themeColor="text1"/>
                <w:sz w:val="20"/>
                <w:szCs w:val="20"/>
              </w:rPr>
            </w:pPr>
            <w:r w:rsidRPr="00643837">
              <w:rPr>
                <w:color w:val="000000" w:themeColor="text1"/>
                <w:sz w:val="20"/>
                <w:szCs w:val="20"/>
              </w:rPr>
              <w:t>х</w:t>
            </w:r>
          </w:p>
        </w:tc>
      </w:tr>
      <w:tr w:rsidR="008517C9" w:rsidRPr="00643837" w14:paraId="137D2224" w14:textId="77777777" w:rsidTr="003E38E0">
        <w:trPr>
          <w:trHeight w:val="232"/>
        </w:trPr>
        <w:tc>
          <w:tcPr>
            <w:tcW w:w="9639"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3A9C267B" w14:textId="73DD2412" w:rsidR="008517C9" w:rsidRPr="00643837" w:rsidRDefault="008517C9" w:rsidP="00D01AC8">
            <w:pPr>
              <w:jc w:val="center"/>
              <w:rPr>
                <w:b/>
                <w:bCs/>
                <w:color w:val="000000" w:themeColor="text1"/>
                <w:sz w:val="19"/>
                <w:szCs w:val="19"/>
              </w:rPr>
            </w:pPr>
            <w:r w:rsidRPr="00643837">
              <w:rPr>
                <w:b/>
                <w:bCs/>
                <w:color w:val="000000" w:themeColor="text1"/>
                <w:sz w:val="19"/>
                <w:szCs w:val="19"/>
              </w:rPr>
              <w:t>Отклонение основных показателей исполнения бюджета 20</w:t>
            </w:r>
            <w:r w:rsidR="007F54A5">
              <w:rPr>
                <w:b/>
                <w:bCs/>
                <w:color w:val="000000" w:themeColor="text1"/>
                <w:sz w:val="19"/>
                <w:szCs w:val="19"/>
              </w:rPr>
              <w:t>2</w:t>
            </w:r>
            <w:r w:rsidR="00C71665">
              <w:rPr>
                <w:b/>
                <w:bCs/>
                <w:color w:val="000000" w:themeColor="text1"/>
                <w:sz w:val="19"/>
                <w:szCs w:val="19"/>
              </w:rPr>
              <w:t>3</w:t>
            </w:r>
            <w:r w:rsidRPr="00643837">
              <w:rPr>
                <w:b/>
                <w:bCs/>
                <w:color w:val="000000" w:themeColor="text1"/>
                <w:sz w:val="19"/>
                <w:szCs w:val="19"/>
              </w:rPr>
              <w:t xml:space="preserve"> г. («+» увеличение, «-» уменьшение), </w:t>
            </w:r>
            <w:proofErr w:type="spellStart"/>
            <w:r w:rsidRPr="00643837">
              <w:rPr>
                <w:b/>
                <w:bCs/>
                <w:color w:val="000000" w:themeColor="text1"/>
                <w:sz w:val="19"/>
                <w:szCs w:val="19"/>
              </w:rPr>
              <w:t>тыс.руб</w:t>
            </w:r>
            <w:proofErr w:type="spellEnd"/>
            <w:r w:rsidRPr="00643837">
              <w:rPr>
                <w:b/>
                <w:bCs/>
                <w:color w:val="000000" w:themeColor="text1"/>
                <w:sz w:val="19"/>
                <w:szCs w:val="19"/>
              </w:rPr>
              <w:t>.</w:t>
            </w:r>
          </w:p>
        </w:tc>
      </w:tr>
      <w:tr w:rsidR="008517C9" w:rsidRPr="00643837" w14:paraId="6FB2B98E" w14:textId="77777777" w:rsidTr="00D01AC8">
        <w:trPr>
          <w:trHeight w:val="232"/>
        </w:trPr>
        <w:tc>
          <w:tcPr>
            <w:tcW w:w="43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293704E" w14:textId="77777777" w:rsidR="008517C9" w:rsidRPr="00643837" w:rsidRDefault="008517C9" w:rsidP="008517C9">
            <w:pPr>
              <w:jc w:val="center"/>
              <w:rPr>
                <w:b/>
                <w:bCs/>
                <w:color w:val="000000" w:themeColor="text1"/>
                <w:sz w:val="20"/>
                <w:szCs w:val="20"/>
              </w:rPr>
            </w:pPr>
            <w:r w:rsidRPr="00643837">
              <w:rPr>
                <w:b/>
                <w:bCs/>
                <w:color w:val="000000" w:themeColor="text1"/>
                <w:sz w:val="20"/>
                <w:szCs w:val="20"/>
              </w:rPr>
              <w:t>Показатель</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14:paraId="2D484724" w14:textId="264C26CA" w:rsidR="008517C9" w:rsidRPr="00643837" w:rsidRDefault="008517C9" w:rsidP="00D01AC8">
            <w:pPr>
              <w:jc w:val="center"/>
              <w:rPr>
                <w:b/>
                <w:bCs/>
                <w:color w:val="000000" w:themeColor="text1"/>
                <w:sz w:val="20"/>
                <w:szCs w:val="20"/>
              </w:rPr>
            </w:pPr>
            <w:r w:rsidRPr="00643837">
              <w:rPr>
                <w:b/>
                <w:bCs/>
                <w:color w:val="000000" w:themeColor="text1"/>
                <w:sz w:val="20"/>
                <w:szCs w:val="20"/>
              </w:rPr>
              <w:t>к 20</w:t>
            </w:r>
            <w:r w:rsidR="00C71665">
              <w:rPr>
                <w:b/>
                <w:bCs/>
                <w:color w:val="000000" w:themeColor="text1"/>
                <w:sz w:val="20"/>
                <w:szCs w:val="20"/>
              </w:rPr>
              <w:t>20</w:t>
            </w:r>
            <w:r w:rsidRPr="00643837">
              <w:rPr>
                <w:b/>
                <w:bCs/>
                <w:color w:val="000000" w:themeColor="text1"/>
                <w:sz w:val="20"/>
                <w:szCs w:val="20"/>
              </w:rPr>
              <w:t xml:space="preserve"> году</w:t>
            </w:r>
          </w:p>
        </w:tc>
        <w:tc>
          <w:tcPr>
            <w:tcW w:w="1984" w:type="dxa"/>
            <w:gridSpan w:val="3"/>
            <w:tcBorders>
              <w:top w:val="single" w:sz="4" w:space="0" w:color="auto"/>
              <w:left w:val="nil"/>
              <w:bottom w:val="single" w:sz="4" w:space="0" w:color="auto"/>
              <w:right w:val="single" w:sz="4" w:space="0" w:color="auto"/>
            </w:tcBorders>
            <w:shd w:val="clear" w:color="auto" w:fill="auto"/>
            <w:vAlign w:val="bottom"/>
            <w:hideMark/>
          </w:tcPr>
          <w:p w14:paraId="48DDEBA5" w14:textId="02E6EFC2" w:rsidR="008517C9" w:rsidRPr="00643837" w:rsidRDefault="008517C9" w:rsidP="00D01AC8">
            <w:pPr>
              <w:jc w:val="center"/>
              <w:rPr>
                <w:b/>
                <w:bCs/>
                <w:color w:val="000000" w:themeColor="text1"/>
                <w:sz w:val="20"/>
                <w:szCs w:val="20"/>
              </w:rPr>
            </w:pPr>
            <w:r w:rsidRPr="00643837">
              <w:rPr>
                <w:b/>
                <w:bCs/>
                <w:color w:val="000000" w:themeColor="text1"/>
                <w:sz w:val="20"/>
                <w:szCs w:val="20"/>
              </w:rPr>
              <w:t>к 20</w:t>
            </w:r>
            <w:r w:rsidR="00D01AC8">
              <w:rPr>
                <w:b/>
                <w:bCs/>
                <w:color w:val="000000" w:themeColor="text1"/>
                <w:sz w:val="20"/>
                <w:szCs w:val="20"/>
              </w:rPr>
              <w:t>2</w:t>
            </w:r>
            <w:r w:rsidR="00C71665">
              <w:rPr>
                <w:b/>
                <w:bCs/>
                <w:color w:val="000000" w:themeColor="text1"/>
                <w:sz w:val="20"/>
                <w:szCs w:val="20"/>
              </w:rPr>
              <w:t>1</w:t>
            </w:r>
            <w:r w:rsidRPr="00643837">
              <w:rPr>
                <w:b/>
                <w:bCs/>
                <w:color w:val="000000" w:themeColor="text1"/>
                <w:sz w:val="20"/>
                <w:szCs w:val="20"/>
              </w:rPr>
              <w:t xml:space="preserve"> году</w:t>
            </w:r>
          </w:p>
        </w:tc>
        <w:tc>
          <w:tcPr>
            <w:tcW w:w="1593" w:type="dxa"/>
            <w:gridSpan w:val="2"/>
            <w:tcBorders>
              <w:top w:val="nil"/>
              <w:left w:val="nil"/>
              <w:bottom w:val="single" w:sz="4" w:space="0" w:color="auto"/>
              <w:right w:val="single" w:sz="4" w:space="0" w:color="auto"/>
            </w:tcBorders>
            <w:shd w:val="clear" w:color="auto" w:fill="auto"/>
            <w:vAlign w:val="bottom"/>
            <w:hideMark/>
          </w:tcPr>
          <w:p w14:paraId="04A6024B" w14:textId="41CB4C8D" w:rsidR="008517C9" w:rsidRPr="00643837" w:rsidRDefault="008517C9" w:rsidP="00D01AC8">
            <w:pPr>
              <w:jc w:val="center"/>
              <w:rPr>
                <w:b/>
                <w:bCs/>
                <w:color w:val="000000" w:themeColor="text1"/>
                <w:sz w:val="20"/>
                <w:szCs w:val="20"/>
              </w:rPr>
            </w:pPr>
            <w:r w:rsidRPr="00643837">
              <w:rPr>
                <w:b/>
                <w:bCs/>
                <w:color w:val="000000" w:themeColor="text1"/>
                <w:sz w:val="20"/>
                <w:szCs w:val="20"/>
              </w:rPr>
              <w:t>к 20</w:t>
            </w:r>
            <w:r w:rsidR="00CA020D">
              <w:rPr>
                <w:b/>
                <w:bCs/>
                <w:color w:val="000000" w:themeColor="text1"/>
                <w:sz w:val="20"/>
                <w:szCs w:val="20"/>
              </w:rPr>
              <w:t>2</w:t>
            </w:r>
            <w:r w:rsidR="00C71665">
              <w:rPr>
                <w:b/>
                <w:bCs/>
                <w:color w:val="000000" w:themeColor="text1"/>
                <w:sz w:val="20"/>
                <w:szCs w:val="20"/>
              </w:rPr>
              <w:t>2</w:t>
            </w:r>
            <w:r w:rsidRPr="00643837">
              <w:rPr>
                <w:b/>
                <w:bCs/>
                <w:color w:val="000000" w:themeColor="text1"/>
                <w:sz w:val="20"/>
                <w:szCs w:val="20"/>
              </w:rPr>
              <w:t xml:space="preserve"> году</w:t>
            </w:r>
          </w:p>
        </w:tc>
      </w:tr>
      <w:tr w:rsidR="008517C9" w:rsidRPr="00643837" w14:paraId="7CF99DBF" w14:textId="77777777" w:rsidTr="00D01AC8">
        <w:trPr>
          <w:trHeight w:val="232"/>
        </w:trPr>
        <w:tc>
          <w:tcPr>
            <w:tcW w:w="43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6857346" w14:textId="77777777" w:rsidR="008517C9" w:rsidRPr="00643837" w:rsidRDefault="008517C9" w:rsidP="008517C9">
            <w:pPr>
              <w:rPr>
                <w:color w:val="000000" w:themeColor="text1"/>
                <w:sz w:val="20"/>
                <w:szCs w:val="20"/>
              </w:rPr>
            </w:pPr>
            <w:r w:rsidRPr="00643837">
              <w:rPr>
                <w:color w:val="000000" w:themeColor="text1"/>
                <w:sz w:val="20"/>
                <w:szCs w:val="20"/>
              </w:rPr>
              <w:t>Доходы</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14:paraId="38A4137B" w14:textId="195382FD" w:rsidR="008517C9" w:rsidRPr="00643837" w:rsidRDefault="00AA4865" w:rsidP="00D01AC8">
            <w:pPr>
              <w:jc w:val="center"/>
              <w:rPr>
                <w:color w:val="000000" w:themeColor="text1"/>
                <w:sz w:val="20"/>
                <w:szCs w:val="20"/>
              </w:rPr>
            </w:pPr>
            <w:r>
              <w:rPr>
                <w:color w:val="000000" w:themeColor="text1"/>
                <w:sz w:val="20"/>
                <w:szCs w:val="20"/>
              </w:rPr>
              <w:t>-2</w:t>
            </w:r>
            <w:r w:rsidR="007B19C4">
              <w:rPr>
                <w:color w:val="000000" w:themeColor="text1"/>
                <w:sz w:val="20"/>
                <w:szCs w:val="20"/>
              </w:rPr>
              <w:t> </w:t>
            </w:r>
            <w:r>
              <w:rPr>
                <w:color w:val="000000" w:themeColor="text1"/>
                <w:sz w:val="20"/>
                <w:szCs w:val="20"/>
              </w:rPr>
              <w:t>096</w:t>
            </w:r>
            <w:r w:rsidR="007B19C4">
              <w:rPr>
                <w:color w:val="000000" w:themeColor="text1"/>
                <w:sz w:val="20"/>
                <w:szCs w:val="20"/>
              </w:rPr>
              <w:t>,</w:t>
            </w:r>
            <w:r>
              <w:rPr>
                <w:color w:val="000000" w:themeColor="text1"/>
                <w:sz w:val="20"/>
                <w:szCs w:val="20"/>
              </w:rPr>
              <w:t>9</w:t>
            </w:r>
          </w:p>
        </w:tc>
        <w:tc>
          <w:tcPr>
            <w:tcW w:w="1984" w:type="dxa"/>
            <w:gridSpan w:val="3"/>
            <w:tcBorders>
              <w:top w:val="single" w:sz="4" w:space="0" w:color="auto"/>
              <w:left w:val="nil"/>
              <w:bottom w:val="single" w:sz="4" w:space="0" w:color="auto"/>
              <w:right w:val="single" w:sz="4" w:space="0" w:color="auto"/>
            </w:tcBorders>
            <w:shd w:val="clear" w:color="auto" w:fill="auto"/>
            <w:vAlign w:val="bottom"/>
            <w:hideMark/>
          </w:tcPr>
          <w:p w14:paraId="098C215D" w14:textId="03BCCAA9" w:rsidR="008517C9" w:rsidRPr="00643837" w:rsidRDefault="00AA4865" w:rsidP="00D01AC8">
            <w:pPr>
              <w:jc w:val="center"/>
              <w:rPr>
                <w:color w:val="000000" w:themeColor="text1"/>
                <w:sz w:val="20"/>
                <w:szCs w:val="20"/>
              </w:rPr>
            </w:pPr>
            <w:r>
              <w:rPr>
                <w:color w:val="000000" w:themeColor="text1"/>
                <w:sz w:val="20"/>
                <w:szCs w:val="20"/>
              </w:rPr>
              <w:t>+4</w:t>
            </w:r>
            <w:r w:rsidR="007B19C4">
              <w:rPr>
                <w:color w:val="000000" w:themeColor="text1"/>
                <w:sz w:val="20"/>
                <w:szCs w:val="20"/>
              </w:rPr>
              <w:t> 5</w:t>
            </w:r>
            <w:r>
              <w:rPr>
                <w:color w:val="000000" w:themeColor="text1"/>
                <w:sz w:val="20"/>
                <w:szCs w:val="20"/>
              </w:rPr>
              <w:t>06</w:t>
            </w:r>
            <w:r w:rsidR="007B19C4">
              <w:rPr>
                <w:color w:val="000000" w:themeColor="text1"/>
                <w:sz w:val="20"/>
                <w:szCs w:val="20"/>
              </w:rPr>
              <w:t>,</w:t>
            </w:r>
            <w:r>
              <w:rPr>
                <w:color w:val="000000" w:themeColor="text1"/>
                <w:sz w:val="20"/>
                <w:szCs w:val="20"/>
              </w:rPr>
              <w:t>5</w:t>
            </w:r>
          </w:p>
        </w:tc>
        <w:tc>
          <w:tcPr>
            <w:tcW w:w="1593" w:type="dxa"/>
            <w:gridSpan w:val="2"/>
            <w:tcBorders>
              <w:top w:val="nil"/>
              <w:left w:val="nil"/>
              <w:bottom w:val="single" w:sz="4" w:space="0" w:color="auto"/>
              <w:right w:val="single" w:sz="4" w:space="0" w:color="auto"/>
            </w:tcBorders>
            <w:shd w:val="clear" w:color="auto" w:fill="auto"/>
            <w:vAlign w:val="bottom"/>
            <w:hideMark/>
          </w:tcPr>
          <w:p w14:paraId="5FE8B1CB" w14:textId="4C022031" w:rsidR="008517C9" w:rsidRPr="00643837" w:rsidRDefault="00AA4865" w:rsidP="00D01AC8">
            <w:pPr>
              <w:jc w:val="center"/>
              <w:rPr>
                <w:color w:val="000000" w:themeColor="text1"/>
                <w:sz w:val="20"/>
                <w:szCs w:val="20"/>
              </w:rPr>
            </w:pPr>
            <w:r>
              <w:rPr>
                <w:color w:val="000000" w:themeColor="text1"/>
                <w:sz w:val="20"/>
                <w:szCs w:val="20"/>
              </w:rPr>
              <w:t>+6</w:t>
            </w:r>
            <w:r w:rsidR="00D01AC8">
              <w:rPr>
                <w:color w:val="000000" w:themeColor="text1"/>
                <w:sz w:val="20"/>
                <w:szCs w:val="20"/>
              </w:rPr>
              <w:t> </w:t>
            </w:r>
            <w:r>
              <w:rPr>
                <w:color w:val="000000" w:themeColor="text1"/>
                <w:sz w:val="20"/>
                <w:szCs w:val="20"/>
              </w:rPr>
              <w:t>055</w:t>
            </w:r>
            <w:r w:rsidR="00D01AC8">
              <w:rPr>
                <w:color w:val="000000" w:themeColor="text1"/>
                <w:sz w:val="20"/>
                <w:szCs w:val="20"/>
              </w:rPr>
              <w:t>,</w:t>
            </w:r>
            <w:r>
              <w:rPr>
                <w:color w:val="000000" w:themeColor="text1"/>
                <w:sz w:val="20"/>
                <w:szCs w:val="20"/>
              </w:rPr>
              <w:t>2</w:t>
            </w:r>
          </w:p>
        </w:tc>
      </w:tr>
      <w:tr w:rsidR="008517C9" w:rsidRPr="00643837" w14:paraId="36D41323" w14:textId="77777777" w:rsidTr="00D01AC8">
        <w:trPr>
          <w:trHeight w:val="232"/>
        </w:trPr>
        <w:tc>
          <w:tcPr>
            <w:tcW w:w="43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F25A2E6" w14:textId="77777777" w:rsidR="008517C9" w:rsidRPr="00643837" w:rsidRDefault="008517C9" w:rsidP="008517C9">
            <w:pPr>
              <w:rPr>
                <w:color w:val="000000" w:themeColor="text1"/>
                <w:sz w:val="20"/>
                <w:szCs w:val="20"/>
              </w:rPr>
            </w:pPr>
            <w:r w:rsidRPr="00643837">
              <w:rPr>
                <w:color w:val="000000" w:themeColor="text1"/>
                <w:sz w:val="20"/>
                <w:szCs w:val="20"/>
              </w:rPr>
              <w:t>Расходы</w:t>
            </w:r>
          </w:p>
        </w:tc>
        <w:tc>
          <w:tcPr>
            <w:tcW w:w="1701" w:type="dxa"/>
            <w:gridSpan w:val="2"/>
            <w:tcBorders>
              <w:top w:val="single" w:sz="4" w:space="0" w:color="auto"/>
              <w:left w:val="nil"/>
              <w:bottom w:val="single" w:sz="4" w:space="0" w:color="auto"/>
              <w:right w:val="single" w:sz="4" w:space="0" w:color="000000"/>
            </w:tcBorders>
            <w:shd w:val="clear" w:color="auto" w:fill="auto"/>
            <w:vAlign w:val="bottom"/>
            <w:hideMark/>
          </w:tcPr>
          <w:p w14:paraId="31E7046F" w14:textId="5BF8CCE5" w:rsidR="008517C9" w:rsidRPr="00643837" w:rsidRDefault="00AA4865" w:rsidP="00D01AC8">
            <w:pPr>
              <w:jc w:val="center"/>
              <w:rPr>
                <w:color w:val="000000" w:themeColor="text1"/>
                <w:sz w:val="20"/>
                <w:szCs w:val="20"/>
              </w:rPr>
            </w:pPr>
            <w:r>
              <w:rPr>
                <w:color w:val="000000" w:themeColor="text1"/>
                <w:sz w:val="20"/>
                <w:szCs w:val="20"/>
              </w:rPr>
              <w:t>-1</w:t>
            </w:r>
            <w:r w:rsidR="007B19C4">
              <w:rPr>
                <w:color w:val="000000" w:themeColor="text1"/>
                <w:sz w:val="20"/>
                <w:szCs w:val="20"/>
              </w:rPr>
              <w:t> </w:t>
            </w:r>
            <w:r>
              <w:rPr>
                <w:color w:val="000000" w:themeColor="text1"/>
                <w:sz w:val="20"/>
                <w:szCs w:val="20"/>
              </w:rPr>
              <w:t>293</w:t>
            </w:r>
            <w:r w:rsidR="007B19C4">
              <w:rPr>
                <w:color w:val="000000" w:themeColor="text1"/>
                <w:sz w:val="20"/>
                <w:szCs w:val="20"/>
              </w:rPr>
              <w:t>,</w:t>
            </w:r>
            <w:r>
              <w:rPr>
                <w:color w:val="000000" w:themeColor="text1"/>
                <w:sz w:val="20"/>
                <w:szCs w:val="20"/>
              </w:rPr>
              <w:t>0</w:t>
            </w:r>
          </w:p>
        </w:tc>
        <w:tc>
          <w:tcPr>
            <w:tcW w:w="1984" w:type="dxa"/>
            <w:gridSpan w:val="3"/>
            <w:tcBorders>
              <w:top w:val="single" w:sz="4" w:space="0" w:color="auto"/>
              <w:left w:val="nil"/>
              <w:bottom w:val="single" w:sz="4" w:space="0" w:color="auto"/>
              <w:right w:val="single" w:sz="4" w:space="0" w:color="auto"/>
            </w:tcBorders>
            <w:shd w:val="clear" w:color="auto" w:fill="auto"/>
            <w:vAlign w:val="bottom"/>
            <w:hideMark/>
          </w:tcPr>
          <w:p w14:paraId="06A1D69E" w14:textId="2AC1DD79" w:rsidR="008517C9" w:rsidRPr="00643837" w:rsidRDefault="00AA4865" w:rsidP="00D01AC8">
            <w:pPr>
              <w:jc w:val="center"/>
              <w:rPr>
                <w:color w:val="000000" w:themeColor="text1"/>
                <w:sz w:val="20"/>
                <w:szCs w:val="20"/>
              </w:rPr>
            </w:pPr>
            <w:r>
              <w:rPr>
                <w:color w:val="000000" w:themeColor="text1"/>
                <w:sz w:val="20"/>
                <w:szCs w:val="20"/>
              </w:rPr>
              <w:t>+4</w:t>
            </w:r>
            <w:r w:rsidR="007B19C4">
              <w:rPr>
                <w:color w:val="000000" w:themeColor="text1"/>
                <w:sz w:val="20"/>
                <w:szCs w:val="20"/>
              </w:rPr>
              <w:t> </w:t>
            </w:r>
            <w:r>
              <w:rPr>
                <w:color w:val="000000" w:themeColor="text1"/>
                <w:sz w:val="20"/>
                <w:szCs w:val="20"/>
              </w:rPr>
              <w:t>481</w:t>
            </w:r>
            <w:r w:rsidR="007B19C4">
              <w:rPr>
                <w:color w:val="000000" w:themeColor="text1"/>
                <w:sz w:val="20"/>
                <w:szCs w:val="20"/>
              </w:rPr>
              <w:t>,</w:t>
            </w:r>
            <w:r>
              <w:rPr>
                <w:color w:val="000000" w:themeColor="text1"/>
                <w:sz w:val="20"/>
                <w:szCs w:val="20"/>
              </w:rPr>
              <w:t>3</w:t>
            </w:r>
          </w:p>
        </w:tc>
        <w:tc>
          <w:tcPr>
            <w:tcW w:w="1593" w:type="dxa"/>
            <w:gridSpan w:val="2"/>
            <w:tcBorders>
              <w:top w:val="nil"/>
              <w:left w:val="nil"/>
              <w:bottom w:val="single" w:sz="4" w:space="0" w:color="auto"/>
              <w:right w:val="single" w:sz="4" w:space="0" w:color="auto"/>
            </w:tcBorders>
            <w:shd w:val="clear" w:color="auto" w:fill="auto"/>
            <w:vAlign w:val="bottom"/>
            <w:hideMark/>
          </w:tcPr>
          <w:p w14:paraId="09B31909" w14:textId="19D01E62" w:rsidR="008517C9" w:rsidRPr="00643837" w:rsidRDefault="00EE17F5" w:rsidP="00D01AC8">
            <w:pPr>
              <w:jc w:val="center"/>
              <w:rPr>
                <w:color w:val="000000" w:themeColor="text1"/>
                <w:sz w:val="20"/>
                <w:szCs w:val="20"/>
              </w:rPr>
            </w:pPr>
            <w:r>
              <w:rPr>
                <w:color w:val="000000" w:themeColor="text1"/>
                <w:sz w:val="20"/>
                <w:szCs w:val="20"/>
              </w:rPr>
              <w:t>+6</w:t>
            </w:r>
            <w:r w:rsidR="00CA020D">
              <w:rPr>
                <w:color w:val="000000" w:themeColor="text1"/>
                <w:sz w:val="20"/>
                <w:szCs w:val="20"/>
              </w:rPr>
              <w:t xml:space="preserve"> </w:t>
            </w:r>
            <w:r>
              <w:rPr>
                <w:color w:val="000000" w:themeColor="text1"/>
                <w:sz w:val="20"/>
                <w:szCs w:val="20"/>
              </w:rPr>
              <w:t>846</w:t>
            </w:r>
            <w:r w:rsidR="008517C9" w:rsidRPr="00643837">
              <w:rPr>
                <w:color w:val="000000" w:themeColor="text1"/>
                <w:sz w:val="20"/>
                <w:szCs w:val="20"/>
              </w:rPr>
              <w:t>,</w:t>
            </w:r>
            <w:r>
              <w:rPr>
                <w:color w:val="000000" w:themeColor="text1"/>
                <w:sz w:val="20"/>
                <w:szCs w:val="20"/>
              </w:rPr>
              <w:t>6</w:t>
            </w:r>
          </w:p>
        </w:tc>
      </w:tr>
      <w:tr w:rsidR="008517C9" w:rsidRPr="00643837" w14:paraId="332C4C4A" w14:textId="77777777" w:rsidTr="00D01AC8">
        <w:trPr>
          <w:trHeight w:val="232"/>
        </w:trPr>
        <w:tc>
          <w:tcPr>
            <w:tcW w:w="43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0EEE748" w14:textId="77777777" w:rsidR="008517C9" w:rsidRPr="00643837" w:rsidRDefault="008517C9" w:rsidP="008517C9">
            <w:pPr>
              <w:rPr>
                <w:color w:val="000000" w:themeColor="text1"/>
                <w:sz w:val="20"/>
                <w:szCs w:val="20"/>
              </w:rPr>
            </w:pPr>
            <w:r w:rsidRPr="00643837">
              <w:rPr>
                <w:color w:val="000000" w:themeColor="text1"/>
                <w:sz w:val="20"/>
                <w:szCs w:val="20"/>
              </w:rPr>
              <w:t>Дефицит «-», профицит «+»</w:t>
            </w:r>
          </w:p>
        </w:tc>
        <w:tc>
          <w:tcPr>
            <w:tcW w:w="1701" w:type="dxa"/>
            <w:gridSpan w:val="2"/>
            <w:tcBorders>
              <w:top w:val="single" w:sz="4" w:space="0" w:color="auto"/>
              <w:left w:val="nil"/>
              <w:bottom w:val="single" w:sz="4" w:space="0" w:color="auto"/>
              <w:right w:val="single" w:sz="4" w:space="0" w:color="000000"/>
            </w:tcBorders>
            <w:shd w:val="clear" w:color="auto" w:fill="auto"/>
            <w:vAlign w:val="bottom"/>
            <w:hideMark/>
          </w:tcPr>
          <w:p w14:paraId="682B6628" w14:textId="4A43DE4B" w:rsidR="008517C9" w:rsidRPr="00643837" w:rsidRDefault="007D01CA" w:rsidP="00D01AC8">
            <w:pPr>
              <w:jc w:val="center"/>
              <w:rPr>
                <w:color w:val="000000" w:themeColor="text1"/>
                <w:sz w:val="20"/>
                <w:szCs w:val="20"/>
              </w:rPr>
            </w:pPr>
            <w:r>
              <w:rPr>
                <w:color w:val="000000" w:themeColor="text1"/>
                <w:sz w:val="20"/>
                <w:szCs w:val="20"/>
              </w:rPr>
              <w:t>-803,</w:t>
            </w:r>
            <w:r w:rsidR="00582EE8">
              <w:rPr>
                <w:color w:val="000000" w:themeColor="text1"/>
                <w:sz w:val="20"/>
                <w:szCs w:val="20"/>
              </w:rPr>
              <w:t>9</w:t>
            </w:r>
          </w:p>
        </w:tc>
        <w:tc>
          <w:tcPr>
            <w:tcW w:w="1984" w:type="dxa"/>
            <w:gridSpan w:val="3"/>
            <w:tcBorders>
              <w:top w:val="single" w:sz="4" w:space="0" w:color="auto"/>
              <w:left w:val="nil"/>
              <w:bottom w:val="single" w:sz="4" w:space="0" w:color="auto"/>
              <w:right w:val="single" w:sz="4" w:space="0" w:color="auto"/>
            </w:tcBorders>
            <w:shd w:val="clear" w:color="auto" w:fill="auto"/>
            <w:vAlign w:val="bottom"/>
            <w:hideMark/>
          </w:tcPr>
          <w:p w14:paraId="63FB04CA" w14:textId="10C335F3" w:rsidR="008517C9" w:rsidRPr="00643837" w:rsidRDefault="00582EE8" w:rsidP="00D01AC8">
            <w:pPr>
              <w:jc w:val="center"/>
              <w:rPr>
                <w:color w:val="000000" w:themeColor="text1"/>
                <w:sz w:val="20"/>
                <w:szCs w:val="20"/>
              </w:rPr>
            </w:pPr>
            <w:r>
              <w:rPr>
                <w:color w:val="000000" w:themeColor="text1"/>
                <w:sz w:val="20"/>
                <w:szCs w:val="20"/>
              </w:rPr>
              <w:t>+</w:t>
            </w:r>
            <w:r w:rsidR="007B19C4">
              <w:rPr>
                <w:color w:val="000000" w:themeColor="text1"/>
                <w:sz w:val="20"/>
                <w:szCs w:val="20"/>
              </w:rPr>
              <w:t>2</w:t>
            </w:r>
            <w:r>
              <w:rPr>
                <w:color w:val="000000" w:themeColor="text1"/>
                <w:sz w:val="20"/>
                <w:szCs w:val="20"/>
              </w:rPr>
              <w:t>5</w:t>
            </w:r>
            <w:r w:rsidR="007B19C4">
              <w:rPr>
                <w:color w:val="000000" w:themeColor="text1"/>
                <w:sz w:val="20"/>
                <w:szCs w:val="20"/>
              </w:rPr>
              <w:t>,</w:t>
            </w:r>
            <w:r>
              <w:rPr>
                <w:color w:val="000000" w:themeColor="text1"/>
                <w:sz w:val="20"/>
                <w:szCs w:val="20"/>
              </w:rPr>
              <w:t>2</w:t>
            </w:r>
          </w:p>
        </w:tc>
        <w:tc>
          <w:tcPr>
            <w:tcW w:w="1593" w:type="dxa"/>
            <w:gridSpan w:val="2"/>
            <w:tcBorders>
              <w:top w:val="nil"/>
              <w:left w:val="nil"/>
              <w:bottom w:val="single" w:sz="4" w:space="0" w:color="auto"/>
              <w:right w:val="single" w:sz="4" w:space="0" w:color="auto"/>
            </w:tcBorders>
            <w:shd w:val="clear" w:color="auto" w:fill="auto"/>
            <w:vAlign w:val="bottom"/>
            <w:hideMark/>
          </w:tcPr>
          <w:p w14:paraId="2FF3B325" w14:textId="752F2959" w:rsidR="008517C9" w:rsidRPr="00643837" w:rsidRDefault="00582EE8" w:rsidP="00D01AC8">
            <w:pPr>
              <w:jc w:val="center"/>
              <w:rPr>
                <w:color w:val="000000" w:themeColor="text1"/>
                <w:sz w:val="20"/>
                <w:szCs w:val="20"/>
              </w:rPr>
            </w:pPr>
            <w:r>
              <w:rPr>
                <w:color w:val="000000" w:themeColor="text1"/>
                <w:sz w:val="20"/>
                <w:szCs w:val="20"/>
              </w:rPr>
              <w:t>-791</w:t>
            </w:r>
            <w:r w:rsidR="00DB549B" w:rsidRPr="00643837">
              <w:rPr>
                <w:color w:val="000000" w:themeColor="text1"/>
                <w:sz w:val="20"/>
                <w:szCs w:val="20"/>
              </w:rPr>
              <w:t>,</w:t>
            </w:r>
            <w:r>
              <w:rPr>
                <w:color w:val="000000" w:themeColor="text1"/>
                <w:sz w:val="20"/>
                <w:szCs w:val="20"/>
              </w:rPr>
              <w:t>4</w:t>
            </w:r>
          </w:p>
        </w:tc>
      </w:tr>
    </w:tbl>
    <w:p w14:paraId="4F32B301" w14:textId="77777777" w:rsidR="00034FF9" w:rsidRPr="00034FF9" w:rsidRDefault="00034FF9" w:rsidP="00A152B5">
      <w:pPr>
        <w:ind w:firstLine="709"/>
        <w:jc w:val="both"/>
        <w:rPr>
          <w:rFonts w:eastAsia="Calibri"/>
          <w:color w:val="000000" w:themeColor="text1"/>
          <w:sz w:val="16"/>
          <w:szCs w:val="16"/>
          <w:lang w:eastAsia="en-US"/>
        </w:rPr>
      </w:pPr>
    </w:p>
    <w:p w14:paraId="43E8D37A" w14:textId="07EA24FD" w:rsidR="00363E68" w:rsidRPr="00034FF9" w:rsidRDefault="00BF4FE5" w:rsidP="00A152B5">
      <w:pPr>
        <w:ind w:firstLine="709"/>
        <w:jc w:val="both"/>
        <w:rPr>
          <w:rFonts w:eastAsia="Calibri"/>
          <w:sz w:val="26"/>
          <w:szCs w:val="26"/>
          <w:lang w:eastAsia="en-US"/>
        </w:rPr>
      </w:pPr>
      <w:r w:rsidRPr="00034FF9">
        <w:rPr>
          <w:rFonts w:eastAsia="Calibri"/>
          <w:color w:val="000000" w:themeColor="text1"/>
          <w:sz w:val="26"/>
          <w:szCs w:val="26"/>
          <w:lang w:eastAsia="en-US"/>
        </w:rPr>
        <w:t>Таким образом, из представленных данных видно</w:t>
      </w:r>
      <w:r w:rsidR="00454FA9" w:rsidRPr="00034FF9">
        <w:rPr>
          <w:rFonts w:eastAsia="Calibri"/>
          <w:color w:val="000000" w:themeColor="text1"/>
          <w:sz w:val="26"/>
          <w:szCs w:val="26"/>
          <w:lang w:eastAsia="en-US"/>
        </w:rPr>
        <w:t xml:space="preserve">, что в </w:t>
      </w:r>
      <w:r w:rsidR="00F3779E" w:rsidRPr="00034FF9">
        <w:rPr>
          <w:rFonts w:eastAsia="Calibri"/>
          <w:color w:val="000000" w:themeColor="text1"/>
          <w:sz w:val="26"/>
          <w:szCs w:val="26"/>
          <w:lang w:eastAsia="en-US"/>
        </w:rPr>
        <w:t>20</w:t>
      </w:r>
      <w:r w:rsidR="00EB0EC2" w:rsidRPr="00034FF9">
        <w:rPr>
          <w:rFonts w:eastAsia="Calibri"/>
          <w:color w:val="000000" w:themeColor="text1"/>
          <w:sz w:val="26"/>
          <w:szCs w:val="26"/>
          <w:lang w:eastAsia="en-US"/>
        </w:rPr>
        <w:t>2</w:t>
      </w:r>
      <w:r w:rsidR="00454FA9" w:rsidRPr="00034FF9">
        <w:rPr>
          <w:rFonts w:eastAsia="Calibri"/>
          <w:color w:val="000000" w:themeColor="text1"/>
          <w:sz w:val="26"/>
          <w:szCs w:val="26"/>
          <w:lang w:eastAsia="en-US"/>
        </w:rPr>
        <w:t>3</w:t>
      </w:r>
      <w:r w:rsidR="00F3779E" w:rsidRPr="00034FF9">
        <w:rPr>
          <w:rFonts w:eastAsia="Calibri"/>
          <w:color w:val="000000" w:themeColor="text1"/>
          <w:sz w:val="26"/>
          <w:szCs w:val="26"/>
          <w:lang w:eastAsia="en-US"/>
        </w:rPr>
        <w:t xml:space="preserve"> году по сравнению с</w:t>
      </w:r>
      <w:r w:rsidR="00454FA9" w:rsidRPr="00034FF9">
        <w:rPr>
          <w:rFonts w:eastAsia="Calibri"/>
          <w:color w:val="000000" w:themeColor="text1"/>
          <w:sz w:val="26"/>
          <w:szCs w:val="26"/>
          <w:lang w:eastAsia="en-US"/>
        </w:rPr>
        <w:t xml:space="preserve"> аналогичным периодом </w:t>
      </w:r>
      <w:r w:rsidR="00F3779E" w:rsidRPr="00034FF9">
        <w:rPr>
          <w:rFonts w:eastAsia="Calibri"/>
          <w:color w:val="000000" w:themeColor="text1"/>
          <w:sz w:val="26"/>
          <w:szCs w:val="26"/>
          <w:lang w:eastAsia="en-US"/>
        </w:rPr>
        <w:t>20</w:t>
      </w:r>
      <w:r w:rsidR="00C560E0" w:rsidRPr="00034FF9">
        <w:rPr>
          <w:rFonts w:eastAsia="Calibri"/>
          <w:color w:val="000000" w:themeColor="text1"/>
          <w:sz w:val="26"/>
          <w:szCs w:val="26"/>
          <w:lang w:eastAsia="en-US"/>
        </w:rPr>
        <w:t>2</w:t>
      </w:r>
      <w:r w:rsidR="00454FA9" w:rsidRPr="00034FF9">
        <w:rPr>
          <w:rFonts w:eastAsia="Calibri"/>
          <w:color w:val="000000" w:themeColor="text1"/>
          <w:sz w:val="26"/>
          <w:szCs w:val="26"/>
          <w:lang w:eastAsia="en-US"/>
        </w:rPr>
        <w:t>2</w:t>
      </w:r>
      <w:r w:rsidR="00D23333" w:rsidRPr="00034FF9">
        <w:rPr>
          <w:rFonts w:eastAsia="Calibri"/>
          <w:color w:val="000000" w:themeColor="text1"/>
          <w:sz w:val="26"/>
          <w:szCs w:val="26"/>
          <w:lang w:eastAsia="en-US"/>
        </w:rPr>
        <w:t xml:space="preserve"> год</w:t>
      </w:r>
      <w:r w:rsidR="00454FA9" w:rsidRPr="00034FF9">
        <w:rPr>
          <w:rFonts w:eastAsia="Calibri"/>
          <w:color w:val="000000" w:themeColor="text1"/>
          <w:sz w:val="26"/>
          <w:szCs w:val="26"/>
          <w:lang w:eastAsia="en-US"/>
        </w:rPr>
        <w:t xml:space="preserve">а поступление доходов в бюджет поселения увеличилось на 6 055,2 </w:t>
      </w:r>
      <w:proofErr w:type="spellStart"/>
      <w:proofErr w:type="gramStart"/>
      <w:r w:rsidR="00454FA9" w:rsidRPr="00034FF9">
        <w:rPr>
          <w:rFonts w:eastAsia="Calibri"/>
          <w:color w:val="000000" w:themeColor="text1"/>
          <w:sz w:val="26"/>
          <w:szCs w:val="26"/>
          <w:lang w:eastAsia="en-US"/>
        </w:rPr>
        <w:t>тыс.рублей</w:t>
      </w:r>
      <w:proofErr w:type="spellEnd"/>
      <w:proofErr w:type="gramEnd"/>
      <w:r w:rsidR="006A4FD1" w:rsidRPr="00034FF9">
        <w:rPr>
          <w:rFonts w:eastAsia="Calibri"/>
          <w:color w:val="000000" w:themeColor="text1"/>
          <w:sz w:val="26"/>
          <w:szCs w:val="26"/>
          <w:lang w:eastAsia="en-US"/>
        </w:rPr>
        <w:t>.</w:t>
      </w:r>
      <w:r w:rsidR="00A152B5" w:rsidRPr="00034FF9">
        <w:rPr>
          <w:rFonts w:eastAsia="Calibri"/>
          <w:color w:val="000000" w:themeColor="text1"/>
          <w:sz w:val="26"/>
          <w:szCs w:val="26"/>
          <w:lang w:eastAsia="en-US"/>
        </w:rPr>
        <w:t xml:space="preserve"> </w:t>
      </w:r>
      <w:r w:rsidR="00D739AD" w:rsidRPr="00034FF9">
        <w:rPr>
          <w:rFonts w:eastAsia="Calibri"/>
          <w:color w:val="000000" w:themeColor="text1"/>
          <w:sz w:val="26"/>
          <w:szCs w:val="26"/>
          <w:lang w:eastAsia="en-US"/>
        </w:rPr>
        <w:t>В</w:t>
      </w:r>
      <w:r w:rsidR="00A152B5" w:rsidRPr="00034FF9">
        <w:rPr>
          <w:rFonts w:eastAsia="Calibri"/>
          <w:color w:val="000000" w:themeColor="text1"/>
          <w:sz w:val="26"/>
          <w:szCs w:val="26"/>
          <w:lang w:eastAsia="en-US"/>
        </w:rPr>
        <w:t xml:space="preserve"> сравнени</w:t>
      </w:r>
      <w:r w:rsidR="00D739AD" w:rsidRPr="00034FF9">
        <w:rPr>
          <w:rFonts w:eastAsia="Calibri"/>
          <w:color w:val="000000" w:themeColor="text1"/>
          <w:sz w:val="26"/>
          <w:szCs w:val="26"/>
          <w:lang w:eastAsia="en-US"/>
        </w:rPr>
        <w:t>и</w:t>
      </w:r>
      <w:r w:rsidR="00945104" w:rsidRPr="00034FF9">
        <w:rPr>
          <w:rFonts w:eastAsia="Calibri"/>
          <w:color w:val="000000" w:themeColor="text1"/>
          <w:sz w:val="26"/>
          <w:szCs w:val="26"/>
          <w:lang w:eastAsia="en-US"/>
        </w:rPr>
        <w:t xml:space="preserve"> с 20</w:t>
      </w:r>
      <w:r w:rsidR="00DC74B1" w:rsidRPr="00034FF9">
        <w:rPr>
          <w:rFonts w:eastAsia="Calibri"/>
          <w:color w:val="000000" w:themeColor="text1"/>
          <w:sz w:val="26"/>
          <w:szCs w:val="26"/>
          <w:lang w:eastAsia="en-US"/>
        </w:rPr>
        <w:t>2</w:t>
      </w:r>
      <w:r w:rsidR="00454FA9" w:rsidRPr="00034FF9">
        <w:rPr>
          <w:rFonts w:eastAsia="Calibri"/>
          <w:color w:val="000000" w:themeColor="text1"/>
          <w:sz w:val="26"/>
          <w:szCs w:val="26"/>
          <w:lang w:eastAsia="en-US"/>
        </w:rPr>
        <w:t>1</w:t>
      </w:r>
      <w:r w:rsidR="00D739AD" w:rsidRPr="00034FF9">
        <w:rPr>
          <w:rFonts w:eastAsia="Calibri"/>
          <w:color w:val="000000" w:themeColor="text1"/>
          <w:sz w:val="26"/>
          <w:szCs w:val="26"/>
          <w:lang w:eastAsia="en-US"/>
        </w:rPr>
        <w:t xml:space="preserve"> годом</w:t>
      </w:r>
      <w:r w:rsidRPr="00034FF9">
        <w:rPr>
          <w:rFonts w:eastAsia="Calibri"/>
          <w:color w:val="000000" w:themeColor="text1"/>
          <w:sz w:val="26"/>
          <w:szCs w:val="26"/>
          <w:lang w:eastAsia="en-US"/>
        </w:rPr>
        <w:t xml:space="preserve"> отмечается положительная динамика, поскольку </w:t>
      </w:r>
      <w:r w:rsidR="00A152B5" w:rsidRPr="00034FF9">
        <w:rPr>
          <w:rFonts w:eastAsia="Calibri"/>
          <w:sz w:val="26"/>
          <w:szCs w:val="26"/>
          <w:lang w:eastAsia="en-US"/>
        </w:rPr>
        <w:t>доходы</w:t>
      </w:r>
      <w:r w:rsidR="00454FA9" w:rsidRPr="00034FF9">
        <w:rPr>
          <w:rFonts w:eastAsia="Calibri"/>
          <w:sz w:val="26"/>
          <w:szCs w:val="26"/>
          <w:lang w:eastAsia="en-US"/>
        </w:rPr>
        <w:t xml:space="preserve"> </w:t>
      </w:r>
      <w:r w:rsidR="00D739AD" w:rsidRPr="00034FF9">
        <w:rPr>
          <w:rFonts w:eastAsia="Calibri"/>
          <w:sz w:val="26"/>
          <w:szCs w:val="26"/>
          <w:lang w:eastAsia="en-US"/>
        </w:rPr>
        <w:t>у</w:t>
      </w:r>
      <w:r w:rsidR="00454FA9" w:rsidRPr="00034FF9">
        <w:rPr>
          <w:rFonts w:eastAsia="Calibri"/>
          <w:sz w:val="26"/>
          <w:szCs w:val="26"/>
          <w:lang w:eastAsia="en-US"/>
        </w:rPr>
        <w:t>величил</w:t>
      </w:r>
      <w:r w:rsidR="00D739AD" w:rsidRPr="00034FF9">
        <w:rPr>
          <w:rFonts w:eastAsia="Calibri"/>
          <w:sz w:val="26"/>
          <w:szCs w:val="26"/>
          <w:lang w:eastAsia="en-US"/>
        </w:rPr>
        <w:t xml:space="preserve">ись на </w:t>
      </w:r>
      <w:r w:rsidR="004921A4" w:rsidRPr="00034FF9">
        <w:rPr>
          <w:rFonts w:eastAsia="Calibri"/>
          <w:sz w:val="26"/>
          <w:szCs w:val="26"/>
          <w:lang w:eastAsia="en-US"/>
        </w:rPr>
        <w:t>4</w:t>
      </w:r>
      <w:r w:rsidR="007B19C4" w:rsidRPr="00034FF9">
        <w:rPr>
          <w:rFonts w:eastAsia="Calibri"/>
          <w:sz w:val="26"/>
          <w:szCs w:val="26"/>
          <w:lang w:eastAsia="en-US"/>
        </w:rPr>
        <w:t> </w:t>
      </w:r>
      <w:r w:rsidR="004921A4" w:rsidRPr="00034FF9">
        <w:rPr>
          <w:rFonts w:eastAsia="Calibri"/>
          <w:sz w:val="26"/>
          <w:szCs w:val="26"/>
          <w:lang w:eastAsia="en-US"/>
        </w:rPr>
        <w:t>506</w:t>
      </w:r>
      <w:r w:rsidR="007B19C4" w:rsidRPr="00034FF9">
        <w:rPr>
          <w:rFonts w:eastAsia="Calibri"/>
          <w:sz w:val="26"/>
          <w:szCs w:val="26"/>
          <w:lang w:eastAsia="en-US"/>
        </w:rPr>
        <w:t>,</w:t>
      </w:r>
      <w:r w:rsidR="004921A4" w:rsidRPr="00034FF9">
        <w:rPr>
          <w:rFonts w:eastAsia="Calibri"/>
          <w:sz w:val="26"/>
          <w:szCs w:val="26"/>
          <w:lang w:eastAsia="en-US"/>
        </w:rPr>
        <w:t xml:space="preserve">5 </w:t>
      </w:r>
      <w:proofErr w:type="spellStart"/>
      <w:proofErr w:type="gramStart"/>
      <w:r w:rsidR="00D739AD" w:rsidRPr="00034FF9">
        <w:rPr>
          <w:rFonts w:eastAsia="Calibri"/>
          <w:sz w:val="26"/>
          <w:szCs w:val="26"/>
          <w:lang w:eastAsia="en-US"/>
        </w:rPr>
        <w:t>тыс.рублей</w:t>
      </w:r>
      <w:proofErr w:type="spellEnd"/>
      <w:proofErr w:type="gramEnd"/>
      <w:r w:rsidR="00D739AD" w:rsidRPr="00034FF9">
        <w:rPr>
          <w:rFonts w:eastAsia="Calibri"/>
          <w:sz w:val="26"/>
          <w:szCs w:val="26"/>
          <w:lang w:eastAsia="en-US"/>
        </w:rPr>
        <w:t>.</w:t>
      </w:r>
      <w:r w:rsidR="00A152B5" w:rsidRPr="00034FF9">
        <w:rPr>
          <w:rFonts w:eastAsia="Calibri"/>
          <w:sz w:val="26"/>
          <w:szCs w:val="26"/>
          <w:lang w:eastAsia="en-US"/>
        </w:rPr>
        <w:t xml:space="preserve"> </w:t>
      </w:r>
      <w:r w:rsidR="00784312" w:rsidRPr="00034FF9">
        <w:rPr>
          <w:rFonts w:eastAsia="Calibri"/>
          <w:sz w:val="26"/>
          <w:szCs w:val="26"/>
          <w:lang w:eastAsia="en-US"/>
        </w:rPr>
        <w:t xml:space="preserve">По сравнению с 2020 годом </w:t>
      </w:r>
      <w:r w:rsidR="007B2694" w:rsidRPr="00034FF9">
        <w:rPr>
          <w:rFonts w:eastAsia="Calibri"/>
          <w:sz w:val="26"/>
          <w:szCs w:val="26"/>
          <w:lang w:eastAsia="en-US"/>
        </w:rPr>
        <w:t>доходы</w:t>
      </w:r>
      <w:r w:rsidR="00784312" w:rsidRPr="00034FF9">
        <w:rPr>
          <w:rFonts w:eastAsia="Calibri"/>
          <w:sz w:val="26"/>
          <w:szCs w:val="26"/>
          <w:lang w:eastAsia="en-US"/>
        </w:rPr>
        <w:t xml:space="preserve"> уменьшились на 2 096,9 </w:t>
      </w:r>
      <w:proofErr w:type="spellStart"/>
      <w:proofErr w:type="gramStart"/>
      <w:r w:rsidR="00784312" w:rsidRPr="00034FF9">
        <w:rPr>
          <w:rFonts w:eastAsia="Calibri"/>
          <w:sz w:val="26"/>
          <w:szCs w:val="26"/>
          <w:lang w:eastAsia="en-US"/>
        </w:rPr>
        <w:t>тыс.рублей</w:t>
      </w:r>
      <w:proofErr w:type="spellEnd"/>
      <w:proofErr w:type="gramEnd"/>
      <w:r w:rsidR="00784312" w:rsidRPr="00034FF9">
        <w:rPr>
          <w:rFonts w:eastAsia="Calibri"/>
          <w:sz w:val="26"/>
          <w:szCs w:val="26"/>
          <w:lang w:eastAsia="en-US"/>
        </w:rPr>
        <w:t>.</w:t>
      </w:r>
    </w:p>
    <w:p w14:paraId="29B1D26D" w14:textId="0B23638D" w:rsidR="00A152B5" w:rsidRPr="00034FF9" w:rsidRDefault="00363E68" w:rsidP="00A152B5">
      <w:pPr>
        <w:ind w:firstLine="709"/>
        <w:jc w:val="both"/>
        <w:rPr>
          <w:rFonts w:eastAsia="Calibri"/>
          <w:sz w:val="26"/>
          <w:szCs w:val="26"/>
          <w:lang w:eastAsia="en-US"/>
        </w:rPr>
      </w:pPr>
      <w:r w:rsidRPr="00034FF9">
        <w:rPr>
          <w:rFonts w:eastAsia="Calibri"/>
          <w:sz w:val="26"/>
          <w:szCs w:val="26"/>
          <w:lang w:eastAsia="en-US"/>
        </w:rPr>
        <w:t>Исполнение доходной части бюджета является одним из основных показателей финансового состояния муниципального образования.</w:t>
      </w:r>
      <w:r w:rsidR="00784312" w:rsidRPr="00034FF9">
        <w:rPr>
          <w:rFonts w:eastAsia="Calibri"/>
          <w:sz w:val="26"/>
          <w:szCs w:val="26"/>
          <w:lang w:eastAsia="en-US"/>
        </w:rPr>
        <w:t xml:space="preserve"> </w:t>
      </w:r>
    </w:p>
    <w:p w14:paraId="25E272EB" w14:textId="77777777" w:rsidR="00F3779E" w:rsidRPr="00034FF9" w:rsidRDefault="00F3779E" w:rsidP="00291208">
      <w:pPr>
        <w:jc w:val="center"/>
        <w:rPr>
          <w:rFonts w:eastAsia="Calibri"/>
          <w:b/>
          <w:color w:val="000000" w:themeColor="text1"/>
          <w:sz w:val="26"/>
          <w:szCs w:val="26"/>
          <w:lang w:eastAsia="en-US"/>
        </w:rPr>
      </w:pPr>
      <w:r w:rsidRPr="00034FF9">
        <w:rPr>
          <w:rFonts w:eastAsia="Calibri"/>
          <w:b/>
          <w:color w:val="000000" w:themeColor="text1"/>
          <w:sz w:val="26"/>
          <w:szCs w:val="26"/>
          <w:lang w:eastAsia="en-US"/>
        </w:rPr>
        <w:t>Оценка исполнения бюджета поселения по доходам:</w:t>
      </w:r>
    </w:p>
    <w:p w14:paraId="7B5F7A9B" w14:textId="2B469FC9" w:rsidR="00F3779E" w:rsidRPr="00034FF9" w:rsidRDefault="00F3779E" w:rsidP="00F3779E">
      <w:pPr>
        <w:ind w:firstLine="709"/>
        <w:jc w:val="both"/>
        <w:rPr>
          <w:rFonts w:eastAsia="Calibri"/>
          <w:color w:val="000000" w:themeColor="text1"/>
          <w:sz w:val="26"/>
          <w:szCs w:val="26"/>
          <w:lang w:eastAsia="en-US"/>
        </w:rPr>
      </w:pPr>
      <w:r w:rsidRPr="00034FF9">
        <w:rPr>
          <w:rFonts w:eastAsia="Calibri"/>
          <w:color w:val="000000" w:themeColor="text1"/>
          <w:sz w:val="26"/>
          <w:szCs w:val="26"/>
          <w:lang w:eastAsia="en-US"/>
        </w:rPr>
        <w:t xml:space="preserve">Согласно данным проекта решения объем </w:t>
      </w:r>
      <w:r w:rsidRPr="00254808">
        <w:rPr>
          <w:rFonts w:eastAsia="Calibri"/>
          <w:color w:val="000000" w:themeColor="text1"/>
          <w:sz w:val="26"/>
          <w:szCs w:val="26"/>
          <w:lang w:eastAsia="en-US"/>
        </w:rPr>
        <w:t>доходов за 20</w:t>
      </w:r>
      <w:r w:rsidR="006D0AE0" w:rsidRPr="00254808">
        <w:rPr>
          <w:rFonts w:eastAsia="Calibri"/>
          <w:color w:val="000000" w:themeColor="text1"/>
          <w:sz w:val="26"/>
          <w:szCs w:val="26"/>
          <w:lang w:eastAsia="en-US"/>
        </w:rPr>
        <w:t>2</w:t>
      </w:r>
      <w:r w:rsidR="003F21C9" w:rsidRPr="00254808">
        <w:rPr>
          <w:rFonts w:eastAsia="Calibri"/>
          <w:color w:val="000000" w:themeColor="text1"/>
          <w:sz w:val="26"/>
          <w:szCs w:val="26"/>
          <w:lang w:eastAsia="en-US"/>
        </w:rPr>
        <w:t>3</w:t>
      </w:r>
      <w:r w:rsidRPr="00254808">
        <w:rPr>
          <w:rFonts w:eastAsia="Calibri"/>
          <w:color w:val="000000" w:themeColor="text1"/>
          <w:sz w:val="26"/>
          <w:szCs w:val="26"/>
          <w:lang w:eastAsia="en-US"/>
        </w:rPr>
        <w:t xml:space="preserve"> год составил </w:t>
      </w:r>
      <w:r w:rsidR="006D0AE0" w:rsidRPr="00254808">
        <w:rPr>
          <w:rFonts w:eastAsia="Calibri"/>
          <w:color w:val="000000" w:themeColor="text1"/>
          <w:sz w:val="26"/>
          <w:szCs w:val="26"/>
          <w:lang w:eastAsia="en-US"/>
        </w:rPr>
        <w:t>4</w:t>
      </w:r>
      <w:r w:rsidR="007B2694" w:rsidRPr="00254808">
        <w:rPr>
          <w:rFonts w:eastAsia="Calibri"/>
          <w:color w:val="000000" w:themeColor="text1"/>
          <w:sz w:val="26"/>
          <w:szCs w:val="26"/>
          <w:lang w:eastAsia="en-US"/>
        </w:rPr>
        <w:t>7</w:t>
      </w:r>
      <w:r w:rsidR="005626FE" w:rsidRPr="00254808">
        <w:rPr>
          <w:rFonts w:eastAsia="Calibri"/>
          <w:color w:val="000000" w:themeColor="text1"/>
          <w:sz w:val="26"/>
          <w:szCs w:val="26"/>
          <w:lang w:eastAsia="en-US"/>
        </w:rPr>
        <w:t> </w:t>
      </w:r>
      <w:r w:rsidR="00C85502" w:rsidRPr="00254808">
        <w:rPr>
          <w:rFonts w:eastAsia="Calibri"/>
          <w:color w:val="000000" w:themeColor="text1"/>
          <w:sz w:val="26"/>
          <w:szCs w:val="26"/>
          <w:lang w:eastAsia="en-US"/>
        </w:rPr>
        <w:t>3</w:t>
      </w:r>
      <w:r w:rsidR="007B2694" w:rsidRPr="00254808">
        <w:rPr>
          <w:rFonts w:eastAsia="Calibri"/>
          <w:color w:val="000000" w:themeColor="text1"/>
          <w:sz w:val="26"/>
          <w:szCs w:val="26"/>
          <w:lang w:eastAsia="en-US"/>
        </w:rPr>
        <w:t>80</w:t>
      </w:r>
      <w:r w:rsidR="005626FE" w:rsidRPr="00254808">
        <w:rPr>
          <w:rFonts w:eastAsia="Calibri"/>
          <w:color w:val="000000" w:themeColor="text1"/>
          <w:sz w:val="26"/>
          <w:szCs w:val="26"/>
          <w:lang w:eastAsia="en-US"/>
        </w:rPr>
        <w:t>,</w:t>
      </w:r>
      <w:r w:rsidR="007B2694" w:rsidRPr="00254808">
        <w:rPr>
          <w:rFonts w:eastAsia="Calibri"/>
          <w:color w:val="000000" w:themeColor="text1"/>
          <w:sz w:val="26"/>
          <w:szCs w:val="26"/>
          <w:lang w:eastAsia="en-US"/>
        </w:rPr>
        <w:t>0</w:t>
      </w:r>
      <w:r w:rsidR="005626FE" w:rsidRPr="00254808">
        <w:rPr>
          <w:rFonts w:eastAsia="Calibri"/>
          <w:color w:val="000000" w:themeColor="text1"/>
          <w:sz w:val="26"/>
          <w:szCs w:val="26"/>
          <w:lang w:eastAsia="en-US"/>
        </w:rPr>
        <w:t xml:space="preserve"> </w:t>
      </w:r>
      <w:proofErr w:type="spellStart"/>
      <w:proofErr w:type="gramStart"/>
      <w:r w:rsidRPr="00254808">
        <w:rPr>
          <w:rFonts w:eastAsia="Calibri"/>
          <w:color w:val="000000" w:themeColor="text1"/>
          <w:sz w:val="26"/>
          <w:szCs w:val="26"/>
          <w:lang w:eastAsia="en-US"/>
        </w:rPr>
        <w:t>тыс.рублей</w:t>
      </w:r>
      <w:proofErr w:type="spellEnd"/>
      <w:proofErr w:type="gramEnd"/>
      <w:r w:rsidRPr="00254808">
        <w:rPr>
          <w:rFonts w:eastAsia="Calibri"/>
          <w:color w:val="000000" w:themeColor="text1"/>
          <w:sz w:val="26"/>
          <w:szCs w:val="26"/>
          <w:lang w:eastAsia="en-US"/>
        </w:rPr>
        <w:t>, в том числе налоговые и неналоговые доходы в сумме</w:t>
      </w:r>
      <w:r w:rsidR="005B5A43">
        <w:rPr>
          <w:rFonts w:eastAsia="Calibri"/>
          <w:color w:val="000000" w:themeColor="text1"/>
          <w:sz w:val="26"/>
          <w:szCs w:val="26"/>
          <w:lang w:eastAsia="en-US"/>
        </w:rPr>
        <w:t xml:space="preserve"> </w:t>
      </w:r>
      <w:r w:rsidR="00532DE4" w:rsidRPr="00254808">
        <w:rPr>
          <w:rFonts w:eastAsia="Calibri"/>
          <w:color w:val="000000" w:themeColor="text1"/>
          <w:sz w:val="26"/>
          <w:szCs w:val="26"/>
          <w:lang w:eastAsia="en-US"/>
        </w:rPr>
        <w:t>2</w:t>
      </w:r>
      <w:r w:rsidR="00264A8C" w:rsidRPr="00254808">
        <w:rPr>
          <w:rFonts w:eastAsia="Calibri"/>
          <w:color w:val="000000" w:themeColor="text1"/>
          <w:sz w:val="26"/>
          <w:szCs w:val="26"/>
          <w:lang w:eastAsia="en-US"/>
        </w:rPr>
        <w:t xml:space="preserve"> </w:t>
      </w:r>
      <w:r w:rsidR="00534C08" w:rsidRPr="00254808">
        <w:rPr>
          <w:rFonts w:eastAsia="Calibri"/>
          <w:color w:val="000000" w:themeColor="text1"/>
          <w:sz w:val="26"/>
          <w:szCs w:val="26"/>
          <w:lang w:eastAsia="en-US"/>
        </w:rPr>
        <w:t>167</w:t>
      </w:r>
      <w:r w:rsidR="00251A9D" w:rsidRPr="00254808">
        <w:rPr>
          <w:rFonts w:eastAsia="Calibri"/>
          <w:color w:val="000000" w:themeColor="text1"/>
          <w:sz w:val="26"/>
          <w:szCs w:val="26"/>
          <w:lang w:eastAsia="en-US"/>
        </w:rPr>
        <w:t>,</w:t>
      </w:r>
      <w:r w:rsidR="00534C08" w:rsidRPr="00254808">
        <w:rPr>
          <w:rFonts w:eastAsia="Calibri"/>
          <w:color w:val="000000" w:themeColor="text1"/>
          <w:sz w:val="26"/>
          <w:szCs w:val="26"/>
          <w:lang w:eastAsia="en-US"/>
        </w:rPr>
        <w:t xml:space="preserve">2 </w:t>
      </w:r>
      <w:proofErr w:type="spellStart"/>
      <w:r w:rsidRPr="00034FF9">
        <w:rPr>
          <w:rFonts w:eastAsia="Calibri"/>
          <w:color w:val="000000" w:themeColor="text1"/>
          <w:sz w:val="26"/>
          <w:szCs w:val="26"/>
          <w:lang w:eastAsia="en-US"/>
        </w:rPr>
        <w:t>тыс.рублей</w:t>
      </w:r>
      <w:proofErr w:type="spellEnd"/>
      <w:r w:rsidR="00264A8C" w:rsidRPr="00034FF9">
        <w:rPr>
          <w:rFonts w:eastAsia="Calibri"/>
          <w:color w:val="000000" w:themeColor="text1"/>
          <w:sz w:val="26"/>
          <w:szCs w:val="26"/>
          <w:lang w:eastAsia="en-US"/>
        </w:rPr>
        <w:t xml:space="preserve"> </w:t>
      </w:r>
      <w:r w:rsidRPr="00034FF9">
        <w:rPr>
          <w:rFonts w:eastAsia="Calibri"/>
          <w:color w:val="000000" w:themeColor="text1"/>
          <w:sz w:val="26"/>
          <w:szCs w:val="26"/>
          <w:lang w:eastAsia="en-US"/>
        </w:rPr>
        <w:t>и</w:t>
      </w:r>
      <w:r w:rsidR="00264A8C" w:rsidRPr="00034FF9">
        <w:rPr>
          <w:rFonts w:eastAsia="Calibri"/>
          <w:color w:val="000000" w:themeColor="text1"/>
          <w:sz w:val="26"/>
          <w:szCs w:val="26"/>
          <w:lang w:eastAsia="en-US"/>
        </w:rPr>
        <w:t xml:space="preserve"> </w:t>
      </w:r>
      <w:r w:rsidRPr="00034FF9">
        <w:rPr>
          <w:rFonts w:eastAsia="Calibri"/>
          <w:color w:val="000000" w:themeColor="text1"/>
          <w:sz w:val="26"/>
          <w:szCs w:val="26"/>
          <w:lang w:eastAsia="en-US"/>
        </w:rPr>
        <w:t>безвозмездные</w:t>
      </w:r>
      <w:r w:rsidR="00264A8C" w:rsidRPr="00034FF9">
        <w:rPr>
          <w:rFonts w:eastAsia="Calibri"/>
          <w:color w:val="000000" w:themeColor="text1"/>
          <w:sz w:val="26"/>
          <w:szCs w:val="26"/>
          <w:lang w:eastAsia="en-US"/>
        </w:rPr>
        <w:t xml:space="preserve"> </w:t>
      </w:r>
      <w:r w:rsidRPr="00034FF9">
        <w:rPr>
          <w:rFonts w:eastAsia="Calibri"/>
          <w:color w:val="000000" w:themeColor="text1"/>
          <w:sz w:val="26"/>
          <w:szCs w:val="26"/>
          <w:lang w:eastAsia="en-US"/>
        </w:rPr>
        <w:t>поступления</w:t>
      </w:r>
      <w:r w:rsidR="00264A8C" w:rsidRPr="00034FF9">
        <w:rPr>
          <w:rFonts w:eastAsia="Calibri"/>
          <w:color w:val="000000" w:themeColor="text1"/>
          <w:sz w:val="26"/>
          <w:szCs w:val="26"/>
          <w:lang w:eastAsia="en-US"/>
        </w:rPr>
        <w:t xml:space="preserve"> </w:t>
      </w:r>
      <w:r w:rsidRPr="00034FF9">
        <w:rPr>
          <w:rFonts w:eastAsia="Calibri"/>
          <w:color w:val="000000" w:themeColor="text1"/>
          <w:sz w:val="26"/>
          <w:szCs w:val="26"/>
          <w:lang w:eastAsia="en-US"/>
        </w:rPr>
        <w:t>в</w:t>
      </w:r>
      <w:r w:rsidR="00264A8C" w:rsidRPr="00034FF9">
        <w:rPr>
          <w:rFonts w:eastAsia="Calibri"/>
          <w:color w:val="000000" w:themeColor="text1"/>
          <w:sz w:val="26"/>
          <w:szCs w:val="26"/>
          <w:lang w:eastAsia="en-US"/>
        </w:rPr>
        <w:t xml:space="preserve"> </w:t>
      </w:r>
      <w:r w:rsidRPr="00034FF9">
        <w:rPr>
          <w:rFonts w:eastAsia="Calibri"/>
          <w:color w:val="000000" w:themeColor="text1"/>
          <w:sz w:val="26"/>
          <w:szCs w:val="26"/>
          <w:lang w:eastAsia="en-US"/>
        </w:rPr>
        <w:t>сумме</w:t>
      </w:r>
      <w:r w:rsidR="00264A8C" w:rsidRPr="00034FF9">
        <w:rPr>
          <w:rFonts w:eastAsia="Calibri"/>
          <w:color w:val="000000" w:themeColor="text1"/>
          <w:sz w:val="26"/>
          <w:szCs w:val="26"/>
          <w:lang w:eastAsia="en-US"/>
        </w:rPr>
        <w:t xml:space="preserve"> </w:t>
      </w:r>
      <w:r w:rsidR="00534C08" w:rsidRPr="00034FF9">
        <w:rPr>
          <w:rFonts w:eastAsia="Calibri"/>
          <w:color w:val="000000" w:themeColor="text1"/>
          <w:sz w:val="26"/>
          <w:szCs w:val="26"/>
          <w:lang w:eastAsia="en-US"/>
        </w:rPr>
        <w:t>45</w:t>
      </w:r>
      <w:r w:rsidR="00CE2F50" w:rsidRPr="00034FF9">
        <w:rPr>
          <w:rFonts w:eastAsia="Calibri"/>
          <w:color w:val="000000" w:themeColor="text1"/>
          <w:sz w:val="26"/>
          <w:szCs w:val="26"/>
          <w:lang w:eastAsia="en-US"/>
        </w:rPr>
        <w:t> </w:t>
      </w:r>
      <w:r w:rsidR="00534C08" w:rsidRPr="00034FF9">
        <w:rPr>
          <w:rFonts w:eastAsia="Calibri"/>
          <w:color w:val="000000" w:themeColor="text1"/>
          <w:sz w:val="26"/>
          <w:szCs w:val="26"/>
          <w:lang w:eastAsia="en-US"/>
        </w:rPr>
        <w:t>212</w:t>
      </w:r>
      <w:r w:rsidR="00CE2F50" w:rsidRPr="00034FF9">
        <w:rPr>
          <w:rFonts w:eastAsia="Calibri"/>
          <w:color w:val="000000" w:themeColor="text1"/>
          <w:sz w:val="26"/>
          <w:szCs w:val="26"/>
          <w:lang w:eastAsia="en-US"/>
        </w:rPr>
        <w:t>,</w:t>
      </w:r>
      <w:r w:rsidR="00534C08" w:rsidRPr="00034FF9">
        <w:rPr>
          <w:rFonts w:eastAsia="Calibri"/>
          <w:color w:val="000000" w:themeColor="text1"/>
          <w:sz w:val="26"/>
          <w:szCs w:val="26"/>
          <w:lang w:eastAsia="en-US"/>
        </w:rPr>
        <w:t>8</w:t>
      </w:r>
      <w:r w:rsidR="00264A8C" w:rsidRPr="00034FF9">
        <w:rPr>
          <w:rFonts w:eastAsia="Calibri"/>
          <w:color w:val="000000" w:themeColor="text1"/>
          <w:sz w:val="26"/>
          <w:szCs w:val="26"/>
          <w:lang w:eastAsia="en-US"/>
        </w:rPr>
        <w:t xml:space="preserve"> </w:t>
      </w:r>
      <w:r w:rsidRPr="00034FF9">
        <w:rPr>
          <w:rFonts w:eastAsia="Calibri"/>
          <w:color w:val="000000" w:themeColor="text1"/>
          <w:sz w:val="26"/>
          <w:szCs w:val="26"/>
          <w:lang w:eastAsia="en-US"/>
        </w:rPr>
        <w:t>тыс.</w:t>
      </w:r>
      <w:r w:rsidR="00264A8C" w:rsidRPr="00034FF9">
        <w:rPr>
          <w:rFonts w:eastAsia="Calibri"/>
          <w:color w:val="000000" w:themeColor="text1"/>
          <w:sz w:val="26"/>
          <w:szCs w:val="26"/>
          <w:lang w:eastAsia="en-US"/>
        </w:rPr>
        <w:t xml:space="preserve"> </w:t>
      </w:r>
      <w:r w:rsidRPr="00034FF9">
        <w:rPr>
          <w:rFonts w:eastAsia="Calibri"/>
          <w:color w:val="000000" w:themeColor="text1"/>
          <w:sz w:val="26"/>
          <w:szCs w:val="26"/>
          <w:lang w:eastAsia="en-US"/>
        </w:rPr>
        <w:t xml:space="preserve">рублей. </w:t>
      </w:r>
    </w:p>
    <w:p w14:paraId="18EF9954" w14:textId="0F44D338" w:rsidR="00F3779E" w:rsidRPr="00034FF9" w:rsidRDefault="00F3779E" w:rsidP="00F3779E">
      <w:pPr>
        <w:ind w:firstLine="709"/>
        <w:jc w:val="both"/>
        <w:rPr>
          <w:rFonts w:eastAsia="Calibri"/>
          <w:color w:val="000000" w:themeColor="text1"/>
          <w:sz w:val="26"/>
          <w:szCs w:val="26"/>
          <w:lang w:eastAsia="en-US"/>
        </w:rPr>
      </w:pPr>
      <w:r w:rsidRPr="00034FF9">
        <w:rPr>
          <w:rFonts w:eastAsia="Calibri"/>
          <w:color w:val="000000" w:themeColor="text1"/>
          <w:sz w:val="26"/>
          <w:szCs w:val="26"/>
          <w:lang w:eastAsia="en-US"/>
        </w:rPr>
        <w:t>Уровень исполнения бюджета по доходам в целом за 20</w:t>
      </w:r>
      <w:r w:rsidR="005B5B75" w:rsidRPr="00034FF9">
        <w:rPr>
          <w:rFonts w:eastAsia="Calibri"/>
          <w:color w:val="000000" w:themeColor="text1"/>
          <w:sz w:val="26"/>
          <w:szCs w:val="26"/>
          <w:lang w:eastAsia="en-US"/>
        </w:rPr>
        <w:t>2</w:t>
      </w:r>
      <w:r w:rsidR="003F21C9" w:rsidRPr="00034FF9">
        <w:rPr>
          <w:rFonts w:eastAsia="Calibri"/>
          <w:color w:val="000000" w:themeColor="text1"/>
          <w:sz w:val="26"/>
          <w:szCs w:val="26"/>
          <w:lang w:eastAsia="en-US"/>
        </w:rPr>
        <w:t>3</w:t>
      </w:r>
      <w:r w:rsidRPr="00034FF9">
        <w:rPr>
          <w:rFonts w:eastAsia="Calibri"/>
          <w:color w:val="000000" w:themeColor="text1"/>
          <w:sz w:val="26"/>
          <w:szCs w:val="26"/>
          <w:lang w:eastAsia="en-US"/>
        </w:rPr>
        <w:t xml:space="preserve"> год составил </w:t>
      </w:r>
      <w:r w:rsidR="005B5B75" w:rsidRPr="00034FF9">
        <w:rPr>
          <w:rFonts w:eastAsia="Calibri"/>
          <w:color w:val="000000" w:themeColor="text1"/>
          <w:sz w:val="26"/>
          <w:szCs w:val="26"/>
          <w:lang w:eastAsia="en-US"/>
        </w:rPr>
        <w:t>99</w:t>
      </w:r>
      <w:r w:rsidR="006F2193" w:rsidRPr="00034FF9">
        <w:rPr>
          <w:rFonts w:eastAsia="Calibri"/>
          <w:color w:val="000000" w:themeColor="text1"/>
          <w:sz w:val="26"/>
          <w:szCs w:val="26"/>
          <w:lang w:eastAsia="en-US"/>
        </w:rPr>
        <w:t>,</w:t>
      </w:r>
      <w:r w:rsidR="007C5985" w:rsidRPr="00034FF9">
        <w:rPr>
          <w:rFonts w:eastAsia="Calibri"/>
          <w:color w:val="000000" w:themeColor="text1"/>
          <w:sz w:val="26"/>
          <w:szCs w:val="26"/>
          <w:lang w:eastAsia="en-US"/>
        </w:rPr>
        <w:t>8</w:t>
      </w:r>
      <w:r w:rsidRPr="00034FF9">
        <w:rPr>
          <w:rFonts w:eastAsia="Calibri"/>
          <w:color w:val="000000" w:themeColor="text1"/>
          <w:sz w:val="26"/>
          <w:szCs w:val="26"/>
          <w:lang w:eastAsia="en-US"/>
        </w:rPr>
        <w:t xml:space="preserve">% к плановому объему доходов в сумме </w:t>
      </w:r>
      <w:r w:rsidR="005B5B75" w:rsidRPr="00034FF9">
        <w:rPr>
          <w:rFonts w:eastAsia="Calibri"/>
          <w:color w:val="000000" w:themeColor="text1"/>
          <w:sz w:val="26"/>
          <w:szCs w:val="26"/>
          <w:lang w:eastAsia="en-US"/>
        </w:rPr>
        <w:t>4</w:t>
      </w:r>
      <w:r w:rsidR="00534C08" w:rsidRPr="00034FF9">
        <w:rPr>
          <w:rFonts w:eastAsia="Calibri"/>
          <w:color w:val="000000" w:themeColor="text1"/>
          <w:sz w:val="26"/>
          <w:szCs w:val="26"/>
          <w:lang w:eastAsia="en-US"/>
        </w:rPr>
        <w:t xml:space="preserve">7 </w:t>
      </w:r>
      <w:r w:rsidR="007C5985" w:rsidRPr="00034FF9">
        <w:rPr>
          <w:rFonts w:eastAsia="Calibri"/>
          <w:color w:val="000000" w:themeColor="text1"/>
          <w:sz w:val="26"/>
          <w:szCs w:val="26"/>
          <w:lang w:eastAsia="en-US"/>
        </w:rPr>
        <w:t>4</w:t>
      </w:r>
      <w:r w:rsidR="00534C08" w:rsidRPr="00034FF9">
        <w:rPr>
          <w:rFonts w:eastAsia="Calibri"/>
          <w:color w:val="000000" w:themeColor="text1"/>
          <w:sz w:val="26"/>
          <w:szCs w:val="26"/>
          <w:lang w:eastAsia="en-US"/>
        </w:rPr>
        <w:t>69</w:t>
      </w:r>
      <w:r w:rsidR="00251A9D" w:rsidRPr="00034FF9">
        <w:rPr>
          <w:rFonts w:eastAsia="Calibri"/>
          <w:color w:val="000000" w:themeColor="text1"/>
          <w:sz w:val="26"/>
          <w:szCs w:val="26"/>
          <w:lang w:eastAsia="en-US"/>
        </w:rPr>
        <w:t>,</w:t>
      </w:r>
      <w:r w:rsidR="00534C08" w:rsidRPr="00034FF9">
        <w:rPr>
          <w:rFonts w:eastAsia="Calibri"/>
          <w:color w:val="000000" w:themeColor="text1"/>
          <w:sz w:val="26"/>
          <w:szCs w:val="26"/>
          <w:lang w:eastAsia="en-US"/>
        </w:rPr>
        <w:t>4</w:t>
      </w:r>
      <w:r w:rsidRPr="00034FF9">
        <w:rPr>
          <w:rFonts w:eastAsia="Calibri"/>
          <w:color w:val="000000" w:themeColor="text1"/>
          <w:sz w:val="26"/>
          <w:szCs w:val="26"/>
          <w:lang w:eastAsia="en-US"/>
        </w:rPr>
        <w:t xml:space="preserve"> </w:t>
      </w:r>
      <w:proofErr w:type="spellStart"/>
      <w:proofErr w:type="gramStart"/>
      <w:r w:rsidRPr="00034FF9">
        <w:rPr>
          <w:rFonts w:eastAsia="Calibri"/>
          <w:color w:val="000000" w:themeColor="text1"/>
          <w:sz w:val="26"/>
          <w:szCs w:val="26"/>
          <w:lang w:eastAsia="en-US"/>
        </w:rPr>
        <w:t>тыс.рублей</w:t>
      </w:r>
      <w:proofErr w:type="spellEnd"/>
      <w:proofErr w:type="gramEnd"/>
      <w:r w:rsidRPr="00034FF9">
        <w:rPr>
          <w:rFonts w:eastAsia="Calibri"/>
          <w:color w:val="000000" w:themeColor="text1"/>
          <w:sz w:val="26"/>
          <w:szCs w:val="26"/>
          <w:lang w:eastAsia="en-US"/>
        </w:rPr>
        <w:t>.</w:t>
      </w:r>
    </w:p>
    <w:p w14:paraId="3AD9D94C" w14:textId="5F539AF9" w:rsidR="00956089" w:rsidRPr="00034FF9" w:rsidRDefault="00DE74F5" w:rsidP="00F3779E">
      <w:pPr>
        <w:ind w:firstLine="709"/>
        <w:jc w:val="both"/>
        <w:rPr>
          <w:rFonts w:eastAsia="Calibri"/>
          <w:sz w:val="26"/>
          <w:szCs w:val="26"/>
          <w:lang w:eastAsia="en-US"/>
        </w:rPr>
      </w:pPr>
      <w:r w:rsidRPr="00034FF9">
        <w:rPr>
          <w:rFonts w:eastAsia="Calibri"/>
          <w:sz w:val="26"/>
          <w:szCs w:val="26"/>
          <w:lang w:eastAsia="en-US"/>
        </w:rPr>
        <w:t xml:space="preserve">По данным Отчета (ф.0503317) </w:t>
      </w:r>
      <w:r w:rsidR="00B4336C" w:rsidRPr="00034FF9">
        <w:rPr>
          <w:rFonts w:eastAsia="Calibri"/>
          <w:sz w:val="26"/>
          <w:szCs w:val="26"/>
          <w:lang w:eastAsia="en-US"/>
        </w:rPr>
        <w:t xml:space="preserve">исполнение по </w:t>
      </w:r>
      <w:r w:rsidRPr="00034FF9">
        <w:rPr>
          <w:rFonts w:eastAsia="Calibri"/>
          <w:sz w:val="26"/>
          <w:szCs w:val="26"/>
          <w:lang w:eastAsia="en-US"/>
        </w:rPr>
        <w:t>налоговы</w:t>
      </w:r>
      <w:r w:rsidR="00B4336C" w:rsidRPr="00034FF9">
        <w:rPr>
          <w:rFonts w:eastAsia="Calibri"/>
          <w:sz w:val="26"/>
          <w:szCs w:val="26"/>
          <w:lang w:eastAsia="en-US"/>
        </w:rPr>
        <w:t>м</w:t>
      </w:r>
      <w:r w:rsidRPr="00034FF9">
        <w:rPr>
          <w:rFonts w:eastAsia="Calibri"/>
          <w:sz w:val="26"/>
          <w:szCs w:val="26"/>
          <w:lang w:eastAsia="en-US"/>
        </w:rPr>
        <w:t xml:space="preserve"> и неналоговы</w:t>
      </w:r>
      <w:r w:rsidR="00B4336C" w:rsidRPr="00034FF9">
        <w:rPr>
          <w:rFonts w:eastAsia="Calibri"/>
          <w:sz w:val="26"/>
          <w:szCs w:val="26"/>
          <w:lang w:eastAsia="en-US"/>
        </w:rPr>
        <w:t>м</w:t>
      </w:r>
      <w:r w:rsidRPr="00034FF9">
        <w:rPr>
          <w:rFonts w:eastAsia="Calibri"/>
          <w:sz w:val="26"/>
          <w:szCs w:val="26"/>
          <w:lang w:eastAsia="en-US"/>
        </w:rPr>
        <w:t xml:space="preserve"> доход</w:t>
      </w:r>
      <w:r w:rsidR="00B4336C" w:rsidRPr="00034FF9">
        <w:rPr>
          <w:rFonts w:eastAsia="Calibri"/>
          <w:sz w:val="26"/>
          <w:szCs w:val="26"/>
          <w:lang w:eastAsia="en-US"/>
        </w:rPr>
        <w:t>ам</w:t>
      </w:r>
      <w:r w:rsidRPr="00034FF9">
        <w:rPr>
          <w:rFonts w:eastAsia="Calibri"/>
          <w:sz w:val="26"/>
          <w:szCs w:val="26"/>
          <w:lang w:eastAsia="en-US"/>
        </w:rPr>
        <w:t xml:space="preserve"> </w:t>
      </w:r>
      <w:r w:rsidR="00B4336C" w:rsidRPr="00034FF9">
        <w:rPr>
          <w:rFonts w:eastAsia="Calibri"/>
          <w:sz w:val="26"/>
          <w:szCs w:val="26"/>
          <w:lang w:eastAsia="en-US"/>
        </w:rPr>
        <w:t xml:space="preserve">составило 96,2% (при плане 2 253,7 </w:t>
      </w:r>
      <w:proofErr w:type="spellStart"/>
      <w:proofErr w:type="gramStart"/>
      <w:r w:rsidR="00B4336C" w:rsidRPr="00034FF9">
        <w:rPr>
          <w:rFonts w:eastAsia="Calibri"/>
          <w:sz w:val="26"/>
          <w:szCs w:val="26"/>
          <w:lang w:eastAsia="en-US"/>
        </w:rPr>
        <w:t>тыс.рублей</w:t>
      </w:r>
      <w:proofErr w:type="spellEnd"/>
      <w:proofErr w:type="gramEnd"/>
      <w:r w:rsidR="00B4336C" w:rsidRPr="00034FF9">
        <w:rPr>
          <w:rFonts w:eastAsia="Calibri"/>
          <w:sz w:val="26"/>
          <w:szCs w:val="26"/>
          <w:lang w:eastAsia="en-US"/>
        </w:rPr>
        <w:t xml:space="preserve"> фактически исполнено 2 167,2 </w:t>
      </w:r>
      <w:proofErr w:type="spellStart"/>
      <w:r w:rsidR="00B4336C" w:rsidRPr="00034FF9">
        <w:rPr>
          <w:rFonts w:eastAsia="Calibri"/>
          <w:sz w:val="26"/>
          <w:szCs w:val="26"/>
          <w:lang w:eastAsia="en-US"/>
        </w:rPr>
        <w:t>тыс.рублей</w:t>
      </w:r>
      <w:proofErr w:type="spellEnd"/>
      <w:r w:rsidR="00B4336C" w:rsidRPr="00034FF9">
        <w:rPr>
          <w:rFonts w:eastAsia="Calibri"/>
          <w:sz w:val="26"/>
          <w:szCs w:val="26"/>
          <w:lang w:eastAsia="en-US"/>
        </w:rPr>
        <w:t>)</w:t>
      </w:r>
      <w:r w:rsidR="00F3779E" w:rsidRPr="00034FF9">
        <w:rPr>
          <w:rFonts w:eastAsia="Calibri"/>
          <w:sz w:val="26"/>
          <w:szCs w:val="26"/>
          <w:lang w:eastAsia="en-US"/>
        </w:rPr>
        <w:t>.</w:t>
      </w:r>
    </w:p>
    <w:p w14:paraId="527211C6" w14:textId="3B9C5DE1" w:rsidR="00F3779E" w:rsidRPr="00034FF9" w:rsidRDefault="00956089" w:rsidP="00F3779E">
      <w:pPr>
        <w:ind w:firstLine="709"/>
        <w:jc w:val="both"/>
        <w:rPr>
          <w:rFonts w:eastAsia="Calibri"/>
          <w:color w:val="000000" w:themeColor="text1"/>
          <w:sz w:val="26"/>
          <w:szCs w:val="26"/>
          <w:lang w:eastAsia="en-US"/>
        </w:rPr>
      </w:pPr>
      <w:r w:rsidRPr="00034FF9">
        <w:rPr>
          <w:rFonts w:eastAsia="Calibri"/>
          <w:color w:val="000000" w:themeColor="text1"/>
          <w:sz w:val="26"/>
          <w:szCs w:val="26"/>
          <w:lang w:eastAsia="en-US"/>
        </w:rPr>
        <w:t xml:space="preserve">Доля налоговых и неналоговых доходов составляет </w:t>
      </w:r>
      <w:r w:rsidR="002A7557" w:rsidRPr="00034FF9">
        <w:rPr>
          <w:rFonts w:eastAsia="Calibri"/>
          <w:color w:val="000000" w:themeColor="text1"/>
          <w:sz w:val="26"/>
          <w:szCs w:val="26"/>
          <w:lang w:eastAsia="en-US"/>
        </w:rPr>
        <w:t>4</w:t>
      </w:r>
      <w:r w:rsidRPr="00034FF9">
        <w:rPr>
          <w:rFonts w:eastAsia="Calibri"/>
          <w:color w:val="000000" w:themeColor="text1"/>
          <w:sz w:val="26"/>
          <w:szCs w:val="26"/>
          <w:lang w:eastAsia="en-US"/>
        </w:rPr>
        <w:t>,</w:t>
      </w:r>
      <w:r w:rsidR="002A7557" w:rsidRPr="00034FF9">
        <w:rPr>
          <w:rFonts w:eastAsia="Calibri"/>
          <w:color w:val="000000" w:themeColor="text1"/>
          <w:sz w:val="26"/>
          <w:szCs w:val="26"/>
          <w:lang w:eastAsia="en-US"/>
        </w:rPr>
        <w:t>6</w:t>
      </w:r>
      <w:r w:rsidRPr="00034FF9">
        <w:rPr>
          <w:rFonts w:eastAsia="Calibri"/>
          <w:color w:val="000000" w:themeColor="text1"/>
          <w:sz w:val="26"/>
          <w:szCs w:val="26"/>
          <w:lang w:eastAsia="en-US"/>
        </w:rPr>
        <w:t>% от общего объема доходов бюджета за 20</w:t>
      </w:r>
      <w:r w:rsidR="009F6393" w:rsidRPr="00034FF9">
        <w:rPr>
          <w:rFonts w:eastAsia="Calibri"/>
          <w:color w:val="000000" w:themeColor="text1"/>
          <w:sz w:val="26"/>
          <w:szCs w:val="26"/>
          <w:lang w:eastAsia="en-US"/>
        </w:rPr>
        <w:t>2</w:t>
      </w:r>
      <w:r w:rsidR="003F21C9" w:rsidRPr="00034FF9">
        <w:rPr>
          <w:rFonts w:eastAsia="Calibri"/>
          <w:color w:val="000000" w:themeColor="text1"/>
          <w:sz w:val="26"/>
          <w:szCs w:val="26"/>
          <w:lang w:eastAsia="en-US"/>
        </w:rPr>
        <w:t>3</w:t>
      </w:r>
      <w:r w:rsidRPr="00034FF9">
        <w:rPr>
          <w:rFonts w:eastAsia="Calibri"/>
          <w:color w:val="000000" w:themeColor="text1"/>
          <w:sz w:val="26"/>
          <w:szCs w:val="26"/>
          <w:lang w:eastAsia="en-US"/>
        </w:rPr>
        <w:t xml:space="preserve"> год.</w:t>
      </w:r>
      <w:r w:rsidR="00F3779E" w:rsidRPr="00034FF9">
        <w:rPr>
          <w:rFonts w:eastAsia="Calibri"/>
          <w:color w:val="000000" w:themeColor="text1"/>
          <w:sz w:val="26"/>
          <w:szCs w:val="26"/>
          <w:lang w:eastAsia="en-US"/>
        </w:rPr>
        <w:t xml:space="preserve"> </w:t>
      </w:r>
    </w:p>
    <w:p w14:paraId="7D20B89C" w14:textId="54230A5D" w:rsidR="00F3779E" w:rsidRPr="00034FF9" w:rsidRDefault="00F3779E" w:rsidP="00F3779E">
      <w:pPr>
        <w:ind w:firstLine="709"/>
        <w:jc w:val="both"/>
        <w:rPr>
          <w:rFonts w:eastAsia="Calibri"/>
          <w:color w:val="000000" w:themeColor="text1"/>
          <w:sz w:val="26"/>
          <w:szCs w:val="26"/>
          <w:lang w:eastAsia="en-US"/>
        </w:rPr>
      </w:pPr>
      <w:r w:rsidRPr="00034FF9">
        <w:rPr>
          <w:rFonts w:eastAsia="Calibri"/>
          <w:color w:val="000000" w:themeColor="text1"/>
          <w:sz w:val="26"/>
          <w:szCs w:val="26"/>
          <w:lang w:eastAsia="en-US"/>
        </w:rPr>
        <w:t>Основным доходным источником по величине наполнения бюджета муниципального образования «</w:t>
      </w:r>
      <w:proofErr w:type="spellStart"/>
      <w:r w:rsidR="00D84918" w:rsidRPr="00034FF9">
        <w:rPr>
          <w:rFonts w:eastAsia="Calibri"/>
          <w:color w:val="000000" w:themeColor="text1"/>
          <w:sz w:val="26"/>
          <w:szCs w:val="26"/>
          <w:lang w:eastAsia="en-US"/>
        </w:rPr>
        <w:t>Инкинское</w:t>
      </w:r>
      <w:proofErr w:type="spellEnd"/>
      <w:r w:rsidR="00D84918" w:rsidRPr="00034FF9">
        <w:rPr>
          <w:rFonts w:eastAsia="Calibri"/>
          <w:color w:val="000000" w:themeColor="text1"/>
          <w:sz w:val="26"/>
          <w:szCs w:val="26"/>
          <w:lang w:eastAsia="en-US"/>
        </w:rPr>
        <w:t xml:space="preserve"> </w:t>
      </w:r>
      <w:r w:rsidRPr="00034FF9">
        <w:rPr>
          <w:rFonts w:eastAsia="Calibri"/>
          <w:color w:val="000000" w:themeColor="text1"/>
          <w:sz w:val="26"/>
          <w:szCs w:val="26"/>
          <w:lang w:eastAsia="en-US"/>
        </w:rPr>
        <w:t xml:space="preserve">сельское поселение» являются безвозмездные поступления. </w:t>
      </w:r>
      <w:r w:rsidR="003606B1" w:rsidRPr="00034FF9">
        <w:rPr>
          <w:rFonts w:eastAsia="Calibri"/>
          <w:color w:val="000000" w:themeColor="text1"/>
          <w:sz w:val="26"/>
          <w:szCs w:val="26"/>
          <w:lang w:eastAsia="en-US"/>
        </w:rPr>
        <w:t>По итогам исполнения местного бюджета за 20</w:t>
      </w:r>
      <w:r w:rsidR="009F6393" w:rsidRPr="00034FF9">
        <w:rPr>
          <w:rFonts w:eastAsia="Calibri"/>
          <w:color w:val="000000" w:themeColor="text1"/>
          <w:sz w:val="26"/>
          <w:szCs w:val="26"/>
          <w:lang w:eastAsia="en-US"/>
        </w:rPr>
        <w:t>2</w:t>
      </w:r>
      <w:r w:rsidR="003F21C9" w:rsidRPr="00034FF9">
        <w:rPr>
          <w:rFonts w:eastAsia="Calibri"/>
          <w:color w:val="000000" w:themeColor="text1"/>
          <w:sz w:val="26"/>
          <w:szCs w:val="26"/>
          <w:lang w:eastAsia="en-US"/>
        </w:rPr>
        <w:t>3</w:t>
      </w:r>
      <w:r w:rsidR="003606B1" w:rsidRPr="00034FF9">
        <w:rPr>
          <w:rFonts w:eastAsia="Calibri"/>
          <w:color w:val="000000" w:themeColor="text1"/>
          <w:sz w:val="26"/>
          <w:szCs w:val="26"/>
          <w:lang w:eastAsia="en-US"/>
        </w:rPr>
        <w:t xml:space="preserve"> год и</w:t>
      </w:r>
      <w:r w:rsidRPr="00034FF9">
        <w:rPr>
          <w:rFonts w:eastAsia="Calibri"/>
          <w:color w:val="000000" w:themeColor="text1"/>
          <w:sz w:val="26"/>
          <w:szCs w:val="26"/>
          <w:lang w:eastAsia="en-US"/>
        </w:rPr>
        <w:t xml:space="preserve">х доля в общей структуре доходов бюджета составляет </w:t>
      </w:r>
      <w:r w:rsidR="009F6393" w:rsidRPr="00034FF9">
        <w:rPr>
          <w:rFonts w:eastAsia="Calibri"/>
          <w:color w:val="000000" w:themeColor="text1"/>
          <w:sz w:val="26"/>
          <w:szCs w:val="26"/>
          <w:lang w:eastAsia="en-US"/>
        </w:rPr>
        <w:t>9</w:t>
      </w:r>
      <w:r w:rsidR="002A7557" w:rsidRPr="00034FF9">
        <w:rPr>
          <w:rFonts w:eastAsia="Calibri"/>
          <w:color w:val="000000" w:themeColor="text1"/>
          <w:sz w:val="26"/>
          <w:szCs w:val="26"/>
          <w:lang w:eastAsia="en-US"/>
        </w:rPr>
        <w:t>5</w:t>
      </w:r>
      <w:r w:rsidR="00D84918" w:rsidRPr="00034FF9">
        <w:rPr>
          <w:rFonts w:eastAsia="Calibri"/>
          <w:color w:val="000000" w:themeColor="text1"/>
          <w:sz w:val="26"/>
          <w:szCs w:val="26"/>
          <w:lang w:eastAsia="en-US"/>
        </w:rPr>
        <w:t>,</w:t>
      </w:r>
      <w:r w:rsidR="002A7557" w:rsidRPr="00034FF9">
        <w:rPr>
          <w:rFonts w:eastAsia="Calibri"/>
          <w:color w:val="000000" w:themeColor="text1"/>
          <w:sz w:val="26"/>
          <w:szCs w:val="26"/>
          <w:lang w:eastAsia="en-US"/>
        </w:rPr>
        <w:t>4</w:t>
      </w:r>
      <w:r w:rsidR="003606B1" w:rsidRPr="00034FF9">
        <w:rPr>
          <w:rFonts w:eastAsia="Calibri"/>
          <w:color w:val="000000" w:themeColor="text1"/>
          <w:sz w:val="26"/>
          <w:szCs w:val="26"/>
          <w:lang w:eastAsia="en-US"/>
        </w:rPr>
        <w:t>%.</w:t>
      </w:r>
    </w:p>
    <w:p w14:paraId="6B573726" w14:textId="433124F7" w:rsidR="00F3779E" w:rsidRPr="00034FF9" w:rsidRDefault="00F3779E" w:rsidP="00F3779E">
      <w:pPr>
        <w:ind w:firstLine="709"/>
        <w:jc w:val="both"/>
        <w:rPr>
          <w:rFonts w:eastAsia="Calibri"/>
          <w:color w:val="000000" w:themeColor="text1"/>
          <w:sz w:val="26"/>
          <w:szCs w:val="26"/>
          <w:lang w:eastAsia="en-US"/>
        </w:rPr>
      </w:pPr>
      <w:r w:rsidRPr="00034FF9">
        <w:rPr>
          <w:rFonts w:eastAsia="Calibri"/>
          <w:color w:val="000000" w:themeColor="text1"/>
          <w:sz w:val="26"/>
          <w:szCs w:val="26"/>
          <w:lang w:eastAsia="en-US"/>
        </w:rPr>
        <w:t>Уровень исполнения безвозмездных поступлений в целом за 20</w:t>
      </w:r>
      <w:r w:rsidR="00576F05" w:rsidRPr="00034FF9">
        <w:rPr>
          <w:rFonts w:eastAsia="Calibri"/>
          <w:color w:val="000000" w:themeColor="text1"/>
          <w:sz w:val="26"/>
          <w:szCs w:val="26"/>
          <w:lang w:eastAsia="en-US"/>
        </w:rPr>
        <w:t>2</w:t>
      </w:r>
      <w:r w:rsidR="003F21C9" w:rsidRPr="00034FF9">
        <w:rPr>
          <w:rFonts w:eastAsia="Calibri"/>
          <w:color w:val="000000" w:themeColor="text1"/>
          <w:sz w:val="26"/>
          <w:szCs w:val="26"/>
          <w:lang w:eastAsia="en-US"/>
        </w:rPr>
        <w:t>3</w:t>
      </w:r>
      <w:r w:rsidRPr="00034FF9">
        <w:rPr>
          <w:rFonts w:eastAsia="Calibri"/>
          <w:color w:val="000000" w:themeColor="text1"/>
          <w:sz w:val="26"/>
          <w:szCs w:val="26"/>
          <w:lang w:eastAsia="en-US"/>
        </w:rPr>
        <w:t xml:space="preserve"> год составил </w:t>
      </w:r>
      <w:r w:rsidR="00CA05E1" w:rsidRPr="00034FF9">
        <w:rPr>
          <w:rFonts w:eastAsia="Calibri"/>
          <w:color w:val="000000" w:themeColor="text1"/>
          <w:sz w:val="26"/>
          <w:szCs w:val="26"/>
          <w:lang w:eastAsia="en-US"/>
        </w:rPr>
        <w:t>99,</w:t>
      </w:r>
      <w:r w:rsidR="00AB64D5" w:rsidRPr="00034FF9">
        <w:rPr>
          <w:rFonts w:eastAsia="Calibri"/>
          <w:color w:val="000000" w:themeColor="text1"/>
          <w:sz w:val="26"/>
          <w:szCs w:val="26"/>
          <w:lang w:eastAsia="en-US"/>
        </w:rPr>
        <w:t>9</w:t>
      </w:r>
      <w:r w:rsidRPr="00034FF9">
        <w:rPr>
          <w:rFonts w:eastAsia="Calibri"/>
          <w:color w:val="000000" w:themeColor="text1"/>
          <w:sz w:val="26"/>
          <w:szCs w:val="26"/>
          <w:lang w:eastAsia="en-US"/>
        </w:rPr>
        <w:t xml:space="preserve">% от запланированного объема – </w:t>
      </w:r>
      <w:r w:rsidR="00AB64D5" w:rsidRPr="00034FF9">
        <w:rPr>
          <w:rFonts w:eastAsia="Calibri"/>
          <w:color w:val="000000" w:themeColor="text1"/>
          <w:sz w:val="26"/>
          <w:szCs w:val="26"/>
          <w:lang w:eastAsia="en-US"/>
        </w:rPr>
        <w:t>45</w:t>
      </w:r>
      <w:r w:rsidR="0015503F" w:rsidRPr="00034FF9">
        <w:rPr>
          <w:rFonts w:eastAsia="Calibri"/>
          <w:color w:val="000000" w:themeColor="text1"/>
          <w:sz w:val="26"/>
          <w:szCs w:val="26"/>
          <w:lang w:eastAsia="en-US"/>
        </w:rPr>
        <w:t> </w:t>
      </w:r>
      <w:r w:rsidR="00CA05E1" w:rsidRPr="00034FF9">
        <w:rPr>
          <w:rFonts w:eastAsia="Calibri"/>
          <w:color w:val="000000" w:themeColor="text1"/>
          <w:sz w:val="26"/>
          <w:szCs w:val="26"/>
          <w:lang w:eastAsia="en-US"/>
        </w:rPr>
        <w:t>2</w:t>
      </w:r>
      <w:r w:rsidR="00AB64D5" w:rsidRPr="00034FF9">
        <w:rPr>
          <w:rFonts w:eastAsia="Calibri"/>
          <w:color w:val="000000" w:themeColor="text1"/>
          <w:sz w:val="26"/>
          <w:szCs w:val="26"/>
          <w:lang w:eastAsia="en-US"/>
        </w:rPr>
        <w:t>15</w:t>
      </w:r>
      <w:r w:rsidR="0015503F" w:rsidRPr="00034FF9">
        <w:rPr>
          <w:rFonts w:eastAsia="Calibri"/>
          <w:color w:val="000000" w:themeColor="text1"/>
          <w:sz w:val="26"/>
          <w:szCs w:val="26"/>
          <w:lang w:eastAsia="en-US"/>
        </w:rPr>
        <w:t>,</w:t>
      </w:r>
      <w:r w:rsidR="005B5A43">
        <w:rPr>
          <w:rFonts w:eastAsia="Calibri"/>
          <w:color w:val="000000" w:themeColor="text1"/>
          <w:sz w:val="26"/>
          <w:szCs w:val="26"/>
          <w:lang w:eastAsia="en-US"/>
        </w:rPr>
        <w:t>7</w:t>
      </w:r>
      <w:r w:rsidRPr="00034FF9">
        <w:rPr>
          <w:rFonts w:eastAsia="Calibri"/>
          <w:color w:val="000000" w:themeColor="text1"/>
          <w:sz w:val="26"/>
          <w:szCs w:val="26"/>
          <w:lang w:eastAsia="en-US"/>
        </w:rPr>
        <w:t xml:space="preserve"> </w:t>
      </w:r>
      <w:proofErr w:type="spellStart"/>
      <w:proofErr w:type="gramStart"/>
      <w:r w:rsidRPr="00034FF9">
        <w:rPr>
          <w:rFonts w:eastAsia="Calibri"/>
          <w:color w:val="000000" w:themeColor="text1"/>
          <w:sz w:val="26"/>
          <w:szCs w:val="26"/>
          <w:lang w:eastAsia="en-US"/>
        </w:rPr>
        <w:t>тыс.рублей</w:t>
      </w:r>
      <w:proofErr w:type="spellEnd"/>
      <w:proofErr w:type="gramEnd"/>
      <w:r w:rsidRPr="00034FF9">
        <w:rPr>
          <w:rFonts w:eastAsia="Calibri"/>
          <w:color w:val="000000" w:themeColor="text1"/>
          <w:sz w:val="26"/>
          <w:szCs w:val="26"/>
          <w:lang w:eastAsia="en-US"/>
        </w:rPr>
        <w:t>.</w:t>
      </w:r>
    </w:p>
    <w:p w14:paraId="0BEB9E06" w14:textId="77777777" w:rsidR="00F3779E" w:rsidRPr="00034FF9" w:rsidRDefault="00F3779E" w:rsidP="00291208">
      <w:pPr>
        <w:jc w:val="center"/>
        <w:rPr>
          <w:rFonts w:eastAsia="Calibri"/>
          <w:b/>
          <w:color w:val="000000" w:themeColor="text1"/>
          <w:sz w:val="26"/>
          <w:szCs w:val="26"/>
          <w:lang w:eastAsia="en-US"/>
        </w:rPr>
      </w:pPr>
      <w:r w:rsidRPr="00034FF9">
        <w:rPr>
          <w:rFonts w:eastAsia="Calibri"/>
          <w:b/>
          <w:color w:val="000000" w:themeColor="text1"/>
          <w:sz w:val="26"/>
          <w:szCs w:val="26"/>
          <w:lang w:eastAsia="en-US"/>
        </w:rPr>
        <w:t>Исполнение расходной части бюджета поселения:</w:t>
      </w:r>
    </w:p>
    <w:p w14:paraId="691A1156" w14:textId="53B15E91" w:rsidR="00F3779E" w:rsidRPr="00034FF9" w:rsidRDefault="00F3779E" w:rsidP="00F3779E">
      <w:pPr>
        <w:ind w:firstLine="709"/>
        <w:jc w:val="both"/>
        <w:rPr>
          <w:color w:val="000000" w:themeColor="text1"/>
          <w:sz w:val="26"/>
          <w:szCs w:val="26"/>
        </w:rPr>
      </w:pPr>
      <w:r w:rsidRPr="00034FF9">
        <w:rPr>
          <w:color w:val="000000" w:themeColor="text1"/>
          <w:sz w:val="26"/>
          <w:szCs w:val="26"/>
        </w:rPr>
        <w:t>Согласно данным проекта решения объем расходов за 20</w:t>
      </w:r>
      <w:r w:rsidR="006E6532" w:rsidRPr="00034FF9">
        <w:rPr>
          <w:color w:val="000000" w:themeColor="text1"/>
          <w:sz w:val="26"/>
          <w:szCs w:val="26"/>
        </w:rPr>
        <w:t>2</w:t>
      </w:r>
      <w:r w:rsidR="003F21C9" w:rsidRPr="00034FF9">
        <w:rPr>
          <w:color w:val="000000" w:themeColor="text1"/>
          <w:sz w:val="26"/>
          <w:szCs w:val="26"/>
        </w:rPr>
        <w:t>3</w:t>
      </w:r>
      <w:r w:rsidRPr="00034FF9">
        <w:rPr>
          <w:color w:val="000000" w:themeColor="text1"/>
          <w:sz w:val="26"/>
          <w:szCs w:val="26"/>
        </w:rPr>
        <w:t xml:space="preserve"> год составил </w:t>
      </w:r>
      <w:r w:rsidR="006E6532" w:rsidRPr="00034FF9">
        <w:rPr>
          <w:color w:val="000000" w:themeColor="text1"/>
          <w:sz w:val="26"/>
          <w:szCs w:val="26"/>
        </w:rPr>
        <w:t>4</w:t>
      </w:r>
      <w:r w:rsidR="001442D1" w:rsidRPr="00034FF9">
        <w:rPr>
          <w:color w:val="000000" w:themeColor="text1"/>
          <w:sz w:val="26"/>
          <w:szCs w:val="26"/>
        </w:rPr>
        <w:t>7</w:t>
      </w:r>
      <w:r w:rsidR="000F52F0" w:rsidRPr="00034FF9">
        <w:rPr>
          <w:color w:val="000000" w:themeColor="text1"/>
          <w:sz w:val="26"/>
          <w:szCs w:val="26"/>
        </w:rPr>
        <w:t> </w:t>
      </w:r>
      <w:r w:rsidR="001442D1" w:rsidRPr="00034FF9">
        <w:rPr>
          <w:color w:val="000000" w:themeColor="text1"/>
          <w:sz w:val="26"/>
          <w:szCs w:val="26"/>
        </w:rPr>
        <w:t>469</w:t>
      </w:r>
      <w:r w:rsidR="000F52F0" w:rsidRPr="00034FF9">
        <w:rPr>
          <w:color w:val="000000" w:themeColor="text1"/>
          <w:sz w:val="26"/>
          <w:szCs w:val="26"/>
        </w:rPr>
        <w:t>,</w:t>
      </w:r>
      <w:r w:rsidR="001442D1" w:rsidRPr="00034FF9">
        <w:rPr>
          <w:color w:val="000000" w:themeColor="text1"/>
          <w:sz w:val="26"/>
          <w:szCs w:val="26"/>
        </w:rPr>
        <w:t>5</w:t>
      </w:r>
      <w:r w:rsidRPr="00034FF9">
        <w:rPr>
          <w:color w:val="000000" w:themeColor="text1"/>
          <w:sz w:val="26"/>
          <w:szCs w:val="26"/>
        </w:rPr>
        <w:t xml:space="preserve"> </w:t>
      </w:r>
      <w:proofErr w:type="spellStart"/>
      <w:proofErr w:type="gramStart"/>
      <w:r w:rsidRPr="00034FF9">
        <w:rPr>
          <w:color w:val="000000" w:themeColor="text1"/>
          <w:sz w:val="26"/>
          <w:szCs w:val="26"/>
        </w:rPr>
        <w:t>тыс.рублей</w:t>
      </w:r>
      <w:proofErr w:type="spellEnd"/>
      <w:proofErr w:type="gramEnd"/>
      <w:r w:rsidRPr="00034FF9">
        <w:rPr>
          <w:color w:val="000000" w:themeColor="text1"/>
          <w:sz w:val="26"/>
          <w:szCs w:val="26"/>
        </w:rPr>
        <w:t>.</w:t>
      </w:r>
    </w:p>
    <w:p w14:paraId="2818032F" w14:textId="77777777" w:rsidR="00F3779E" w:rsidRPr="00034FF9" w:rsidRDefault="00291208" w:rsidP="000275DB">
      <w:pPr>
        <w:ind w:right="-284"/>
        <w:jc w:val="right"/>
        <w:rPr>
          <w:rFonts w:eastAsia="Calibri"/>
          <w:color w:val="000000" w:themeColor="text1"/>
          <w:sz w:val="26"/>
          <w:szCs w:val="26"/>
          <w:lang w:eastAsia="en-US"/>
        </w:rPr>
      </w:pPr>
      <w:r w:rsidRPr="00034FF9">
        <w:rPr>
          <w:rFonts w:eastAsia="Calibri"/>
          <w:color w:val="000000" w:themeColor="text1"/>
          <w:sz w:val="26"/>
          <w:szCs w:val="26"/>
          <w:lang w:eastAsia="en-US"/>
        </w:rPr>
        <w:t>Таблица 3</w:t>
      </w:r>
    </w:p>
    <w:p w14:paraId="3C3EEDFA" w14:textId="3C901184" w:rsidR="00F3779E" w:rsidRPr="00034FF9" w:rsidRDefault="00F3779E" w:rsidP="00F3779E">
      <w:pPr>
        <w:jc w:val="center"/>
        <w:rPr>
          <w:b/>
          <w:color w:val="000000" w:themeColor="text1"/>
          <w:sz w:val="26"/>
          <w:szCs w:val="26"/>
        </w:rPr>
      </w:pPr>
      <w:r w:rsidRPr="00034FF9">
        <w:rPr>
          <w:b/>
          <w:color w:val="000000" w:themeColor="text1"/>
          <w:sz w:val="26"/>
          <w:szCs w:val="26"/>
        </w:rPr>
        <w:t>Анализ расходной части бюджета муниципального образования «</w:t>
      </w:r>
      <w:proofErr w:type="spellStart"/>
      <w:r w:rsidR="00300F70" w:rsidRPr="00034FF9">
        <w:rPr>
          <w:b/>
          <w:color w:val="000000" w:themeColor="text1"/>
          <w:sz w:val="26"/>
          <w:szCs w:val="26"/>
        </w:rPr>
        <w:t>Инкинское</w:t>
      </w:r>
      <w:proofErr w:type="spellEnd"/>
      <w:r w:rsidR="00300F70" w:rsidRPr="00034FF9">
        <w:rPr>
          <w:b/>
          <w:color w:val="000000" w:themeColor="text1"/>
          <w:sz w:val="26"/>
          <w:szCs w:val="26"/>
        </w:rPr>
        <w:t xml:space="preserve"> </w:t>
      </w:r>
      <w:r w:rsidRPr="00034FF9">
        <w:rPr>
          <w:b/>
          <w:color w:val="000000" w:themeColor="text1"/>
          <w:sz w:val="26"/>
          <w:szCs w:val="26"/>
        </w:rPr>
        <w:t>сельское поселение»</w:t>
      </w:r>
    </w:p>
    <w:p w14:paraId="553C69BC" w14:textId="77777777" w:rsidR="00F3779E" w:rsidRPr="00031E34" w:rsidRDefault="00F3779E" w:rsidP="000275DB">
      <w:pPr>
        <w:ind w:right="-284"/>
        <w:jc w:val="right"/>
        <w:rPr>
          <w:b/>
          <w:color w:val="000000" w:themeColor="text1"/>
        </w:rPr>
      </w:pPr>
      <w:r w:rsidRPr="00031E34">
        <w:rPr>
          <w:b/>
          <w:color w:val="000000" w:themeColor="text1"/>
        </w:rPr>
        <w:t>тыс. рублей</w:t>
      </w:r>
    </w:p>
    <w:tbl>
      <w:tblPr>
        <w:tblW w:w="9653" w:type="dxa"/>
        <w:tblInd w:w="94" w:type="dxa"/>
        <w:tblLayout w:type="fixed"/>
        <w:tblLook w:val="04A0" w:firstRow="1" w:lastRow="0" w:firstColumn="1" w:lastColumn="0" w:noHBand="0" w:noVBand="1"/>
      </w:tblPr>
      <w:tblGrid>
        <w:gridCol w:w="2896"/>
        <w:gridCol w:w="1067"/>
        <w:gridCol w:w="1017"/>
        <w:gridCol w:w="1028"/>
        <w:gridCol w:w="916"/>
        <w:gridCol w:w="967"/>
        <w:gridCol w:w="903"/>
        <w:gridCol w:w="859"/>
      </w:tblGrid>
      <w:tr w:rsidR="00F807F1" w:rsidRPr="00643837" w14:paraId="0EBAD3CC" w14:textId="77777777" w:rsidTr="000D623A">
        <w:trPr>
          <w:trHeight w:val="222"/>
        </w:trPr>
        <w:tc>
          <w:tcPr>
            <w:tcW w:w="289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B129F1" w14:textId="77777777" w:rsidR="00F807F1" w:rsidRPr="00643837" w:rsidRDefault="00F807F1" w:rsidP="00F807F1">
            <w:pPr>
              <w:jc w:val="center"/>
              <w:rPr>
                <w:b/>
                <w:bCs/>
                <w:color w:val="000000" w:themeColor="text1"/>
                <w:sz w:val="20"/>
                <w:szCs w:val="20"/>
              </w:rPr>
            </w:pPr>
            <w:r w:rsidRPr="00643837">
              <w:rPr>
                <w:b/>
                <w:bCs/>
                <w:color w:val="000000" w:themeColor="text1"/>
                <w:sz w:val="20"/>
                <w:szCs w:val="20"/>
              </w:rPr>
              <w:t>Наименование показателей расходов</w:t>
            </w:r>
          </w:p>
        </w:tc>
        <w:tc>
          <w:tcPr>
            <w:tcW w:w="1067" w:type="dxa"/>
            <w:tcBorders>
              <w:top w:val="single" w:sz="4" w:space="0" w:color="auto"/>
              <w:left w:val="nil"/>
              <w:bottom w:val="single" w:sz="4" w:space="0" w:color="auto"/>
              <w:right w:val="single" w:sz="4" w:space="0" w:color="auto"/>
            </w:tcBorders>
            <w:shd w:val="clear" w:color="auto" w:fill="auto"/>
            <w:hideMark/>
          </w:tcPr>
          <w:p w14:paraId="6CA2B174" w14:textId="63FA5C44" w:rsidR="00F807F1" w:rsidRPr="00643837" w:rsidRDefault="00F807F1" w:rsidP="00C24F45">
            <w:pPr>
              <w:ind w:left="-40"/>
              <w:jc w:val="center"/>
              <w:rPr>
                <w:b/>
                <w:bCs/>
                <w:color w:val="000000" w:themeColor="text1"/>
                <w:sz w:val="20"/>
                <w:szCs w:val="20"/>
              </w:rPr>
            </w:pPr>
            <w:r w:rsidRPr="00643837">
              <w:rPr>
                <w:b/>
                <w:bCs/>
                <w:color w:val="000000" w:themeColor="text1"/>
                <w:sz w:val="20"/>
                <w:szCs w:val="20"/>
              </w:rPr>
              <w:t>20</w:t>
            </w:r>
            <w:r w:rsidR="0019566C">
              <w:rPr>
                <w:b/>
                <w:bCs/>
                <w:color w:val="000000" w:themeColor="text1"/>
                <w:sz w:val="20"/>
                <w:szCs w:val="20"/>
              </w:rPr>
              <w:t>20</w:t>
            </w:r>
            <w:r w:rsidRPr="00643837">
              <w:rPr>
                <w:b/>
                <w:bCs/>
                <w:color w:val="000000" w:themeColor="text1"/>
                <w:sz w:val="20"/>
                <w:szCs w:val="20"/>
              </w:rPr>
              <w:t xml:space="preserve"> год</w:t>
            </w:r>
          </w:p>
        </w:tc>
        <w:tc>
          <w:tcPr>
            <w:tcW w:w="1017" w:type="dxa"/>
            <w:tcBorders>
              <w:top w:val="single" w:sz="4" w:space="0" w:color="auto"/>
              <w:left w:val="nil"/>
              <w:bottom w:val="single" w:sz="4" w:space="0" w:color="auto"/>
              <w:right w:val="single" w:sz="4" w:space="0" w:color="auto"/>
            </w:tcBorders>
            <w:shd w:val="clear" w:color="auto" w:fill="auto"/>
            <w:hideMark/>
          </w:tcPr>
          <w:p w14:paraId="387EA41B" w14:textId="77866C0A" w:rsidR="00F807F1" w:rsidRPr="00643837" w:rsidRDefault="00F807F1" w:rsidP="00376824">
            <w:pPr>
              <w:ind w:left="-40"/>
              <w:jc w:val="center"/>
              <w:rPr>
                <w:b/>
                <w:bCs/>
                <w:color w:val="000000" w:themeColor="text1"/>
                <w:sz w:val="20"/>
                <w:szCs w:val="20"/>
              </w:rPr>
            </w:pPr>
            <w:r w:rsidRPr="00643837">
              <w:rPr>
                <w:b/>
                <w:bCs/>
                <w:color w:val="000000" w:themeColor="text1"/>
                <w:sz w:val="20"/>
                <w:szCs w:val="20"/>
              </w:rPr>
              <w:t>20</w:t>
            </w:r>
            <w:r w:rsidR="00376824">
              <w:rPr>
                <w:b/>
                <w:bCs/>
                <w:color w:val="000000" w:themeColor="text1"/>
                <w:sz w:val="20"/>
                <w:szCs w:val="20"/>
              </w:rPr>
              <w:t>2</w:t>
            </w:r>
            <w:r w:rsidR="0019566C">
              <w:rPr>
                <w:b/>
                <w:bCs/>
                <w:color w:val="000000" w:themeColor="text1"/>
                <w:sz w:val="20"/>
                <w:szCs w:val="20"/>
              </w:rPr>
              <w:t>1</w:t>
            </w:r>
            <w:r w:rsidRPr="00643837">
              <w:rPr>
                <w:b/>
                <w:bCs/>
                <w:color w:val="000000" w:themeColor="text1"/>
                <w:sz w:val="20"/>
                <w:szCs w:val="20"/>
              </w:rPr>
              <w:t xml:space="preserve"> год</w:t>
            </w:r>
          </w:p>
        </w:tc>
        <w:tc>
          <w:tcPr>
            <w:tcW w:w="1028" w:type="dxa"/>
            <w:tcBorders>
              <w:top w:val="single" w:sz="4" w:space="0" w:color="auto"/>
              <w:left w:val="nil"/>
              <w:bottom w:val="single" w:sz="4" w:space="0" w:color="auto"/>
              <w:right w:val="single" w:sz="4" w:space="0" w:color="auto"/>
            </w:tcBorders>
            <w:shd w:val="clear" w:color="auto" w:fill="auto"/>
            <w:hideMark/>
          </w:tcPr>
          <w:p w14:paraId="6D6A681D" w14:textId="428AF75C" w:rsidR="00F807F1" w:rsidRPr="00643837" w:rsidRDefault="00F807F1" w:rsidP="00946B97">
            <w:pPr>
              <w:ind w:left="-40"/>
              <w:jc w:val="center"/>
              <w:rPr>
                <w:b/>
                <w:bCs/>
                <w:color w:val="000000" w:themeColor="text1"/>
                <w:sz w:val="20"/>
                <w:szCs w:val="20"/>
              </w:rPr>
            </w:pPr>
            <w:r w:rsidRPr="00643837">
              <w:rPr>
                <w:b/>
                <w:bCs/>
                <w:color w:val="000000" w:themeColor="text1"/>
                <w:sz w:val="20"/>
                <w:szCs w:val="20"/>
              </w:rPr>
              <w:t>20</w:t>
            </w:r>
            <w:r w:rsidR="0049626F">
              <w:rPr>
                <w:b/>
                <w:bCs/>
                <w:color w:val="000000" w:themeColor="text1"/>
                <w:sz w:val="20"/>
                <w:szCs w:val="20"/>
              </w:rPr>
              <w:t>2</w:t>
            </w:r>
            <w:r w:rsidR="0019566C">
              <w:rPr>
                <w:b/>
                <w:bCs/>
                <w:color w:val="000000" w:themeColor="text1"/>
                <w:sz w:val="20"/>
                <w:szCs w:val="20"/>
              </w:rPr>
              <w:t>2</w:t>
            </w:r>
            <w:r w:rsidRPr="00643837">
              <w:rPr>
                <w:b/>
                <w:bCs/>
                <w:color w:val="000000" w:themeColor="text1"/>
                <w:sz w:val="20"/>
                <w:szCs w:val="20"/>
              </w:rPr>
              <w:t xml:space="preserve"> год</w:t>
            </w:r>
          </w:p>
        </w:tc>
        <w:tc>
          <w:tcPr>
            <w:tcW w:w="3645" w:type="dxa"/>
            <w:gridSpan w:val="4"/>
            <w:tcBorders>
              <w:top w:val="single" w:sz="4" w:space="0" w:color="auto"/>
              <w:left w:val="nil"/>
              <w:bottom w:val="single" w:sz="4" w:space="0" w:color="auto"/>
              <w:right w:val="single" w:sz="4" w:space="0" w:color="auto"/>
            </w:tcBorders>
            <w:shd w:val="clear" w:color="auto" w:fill="auto"/>
            <w:hideMark/>
          </w:tcPr>
          <w:p w14:paraId="2629053E" w14:textId="0EE2F6F1" w:rsidR="00F807F1" w:rsidRPr="00643837" w:rsidRDefault="00F807F1" w:rsidP="006042B1">
            <w:pPr>
              <w:jc w:val="center"/>
              <w:rPr>
                <w:b/>
                <w:bCs/>
                <w:color w:val="000000" w:themeColor="text1"/>
                <w:sz w:val="20"/>
                <w:szCs w:val="20"/>
              </w:rPr>
            </w:pPr>
            <w:r w:rsidRPr="00643837">
              <w:rPr>
                <w:b/>
                <w:bCs/>
                <w:color w:val="000000" w:themeColor="text1"/>
                <w:sz w:val="20"/>
                <w:szCs w:val="20"/>
              </w:rPr>
              <w:t>20</w:t>
            </w:r>
            <w:r w:rsidR="00BC3BF4">
              <w:rPr>
                <w:b/>
                <w:bCs/>
                <w:color w:val="000000" w:themeColor="text1"/>
                <w:sz w:val="20"/>
                <w:szCs w:val="20"/>
              </w:rPr>
              <w:t>2</w:t>
            </w:r>
            <w:r w:rsidR="0019566C">
              <w:rPr>
                <w:b/>
                <w:bCs/>
                <w:color w:val="000000" w:themeColor="text1"/>
                <w:sz w:val="20"/>
                <w:szCs w:val="20"/>
              </w:rPr>
              <w:t>3</w:t>
            </w:r>
            <w:r w:rsidRPr="00643837">
              <w:rPr>
                <w:b/>
                <w:bCs/>
                <w:color w:val="000000" w:themeColor="text1"/>
                <w:sz w:val="20"/>
                <w:szCs w:val="20"/>
              </w:rPr>
              <w:t xml:space="preserve"> год</w:t>
            </w:r>
          </w:p>
        </w:tc>
      </w:tr>
      <w:tr w:rsidR="00F807F1" w:rsidRPr="00643837" w14:paraId="7AC72FD8" w14:textId="77777777" w:rsidTr="000D623A">
        <w:trPr>
          <w:trHeight w:val="666"/>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305BFC65" w14:textId="77777777" w:rsidR="00F807F1" w:rsidRPr="00643837" w:rsidRDefault="00F807F1" w:rsidP="00F807F1">
            <w:pPr>
              <w:rPr>
                <w:b/>
                <w:bCs/>
                <w:color w:val="000000" w:themeColor="text1"/>
                <w:sz w:val="20"/>
                <w:szCs w:val="20"/>
              </w:rPr>
            </w:pPr>
          </w:p>
        </w:tc>
        <w:tc>
          <w:tcPr>
            <w:tcW w:w="3112" w:type="dxa"/>
            <w:gridSpan w:val="3"/>
            <w:tcBorders>
              <w:top w:val="single" w:sz="4" w:space="0" w:color="auto"/>
              <w:left w:val="nil"/>
              <w:bottom w:val="single" w:sz="4" w:space="0" w:color="auto"/>
              <w:right w:val="single" w:sz="4" w:space="0" w:color="auto"/>
            </w:tcBorders>
            <w:shd w:val="clear" w:color="auto" w:fill="auto"/>
            <w:hideMark/>
          </w:tcPr>
          <w:p w14:paraId="53EE8CE0" w14:textId="77777777" w:rsidR="00F807F1" w:rsidRPr="00643837" w:rsidRDefault="00F807F1" w:rsidP="00F807F1">
            <w:pPr>
              <w:jc w:val="center"/>
              <w:rPr>
                <w:b/>
                <w:bCs/>
                <w:color w:val="000000" w:themeColor="text1"/>
                <w:sz w:val="20"/>
                <w:szCs w:val="20"/>
              </w:rPr>
            </w:pPr>
            <w:r w:rsidRPr="00643837">
              <w:rPr>
                <w:b/>
                <w:bCs/>
                <w:color w:val="000000" w:themeColor="text1"/>
                <w:sz w:val="20"/>
                <w:szCs w:val="20"/>
              </w:rPr>
              <w:t>Исполнено</w:t>
            </w:r>
          </w:p>
        </w:tc>
        <w:tc>
          <w:tcPr>
            <w:tcW w:w="916" w:type="dxa"/>
            <w:tcBorders>
              <w:top w:val="nil"/>
              <w:left w:val="nil"/>
              <w:bottom w:val="single" w:sz="4" w:space="0" w:color="auto"/>
              <w:right w:val="single" w:sz="4" w:space="0" w:color="auto"/>
            </w:tcBorders>
            <w:shd w:val="clear" w:color="auto" w:fill="auto"/>
            <w:hideMark/>
          </w:tcPr>
          <w:p w14:paraId="019F5395" w14:textId="77777777" w:rsidR="00F807F1" w:rsidRPr="00643837" w:rsidRDefault="00F807F1" w:rsidP="00F807F1">
            <w:pPr>
              <w:jc w:val="center"/>
              <w:rPr>
                <w:b/>
                <w:bCs/>
                <w:color w:val="000000" w:themeColor="text1"/>
                <w:sz w:val="20"/>
                <w:szCs w:val="20"/>
              </w:rPr>
            </w:pPr>
            <w:r w:rsidRPr="00643837">
              <w:rPr>
                <w:b/>
                <w:bCs/>
                <w:color w:val="000000" w:themeColor="text1"/>
                <w:sz w:val="20"/>
                <w:szCs w:val="20"/>
              </w:rPr>
              <w:t>План</w:t>
            </w:r>
          </w:p>
        </w:tc>
        <w:tc>
          <w:tcPr>
            <w:tcW w:w="967" w:type="dxa"/>
            <w:tcBorders>
              <w:top w:val="nil"/>
              <w:left w:val="nil"/>
              <w:bottom w:val="single" w:sz="4" w:space="0" w:color="auto"/>
              <w:right w:val="single" w:sz="4" w:space="0" w:color="auto"/>
            </w:tcBorders>
            <w:shd w:val="clear" w:color="auto" w:fill="auto"/>
            <w:hideMark/>
          </w:tcPr>
          <w:p w14:paraId="58562550" w14:textId="77777777" w:rsidR="00F807F1" w:rsidRPr="00643837" w:rsidRDefault="00F807F1" w:rsidP="00F807F1">
            <w:pPr>
              <w:jc w:val="center"/>
              <w:rPr>
                <w:b/>
                <w:bCs/>
                <w:color w:val="000000" w:themeColor="text1"/>
                <w:sz w:val="20"/>
                <w:szCs w:val="20"/>
              </w:rPr>
            </w:pPr>
            <w:proofErr w:type="spellStart"/>
            <w:r w:rsidRPr="00643837">
              <w:rPr>
                <w:b/>
                <w:bCs/>
                <w:color w:val="000000" w:themeColor="text1"/>
                <w:sz w:val="20"/>
                <w:szCs w:val="20"/>
              </w:rPr>
              <w:t>Испол-нено</w:t>
            </w:r>
            <w:proofErr w:type="spellEnd"/>
          </w:p>
        </w:tc>
        <w:tc>
          <w:tcPr>
            <w:tcW w:w="903" w:type="dxa"/>
            <w:tcBorders>
              <w:top w:val="nil"/>
              <w:left w:val="nil"/>
              <w:bottom w:val="single" w:sz="4" w:space="0" w:color="auto"/>
              <w:right w:val="single" w:sz="4" w:space="0" w:color="auto"/>
            </w:tcBorders>
            <w:shd w:val="clear" w:color="auto" w:fill="auto"/>
            <w:hideMark/>
          </w:tcPr>
          <w:p w14:paraId="7BE25204" w14:textId="77777777" w:rsidR="00F807F1" w:rsidRPr="00643837" w:rsidRDefault="00F807F1" w:rsidP="00F807F1">
            <w:pPr>
              <w:jc w:val="center"/>
              <w:rPr>
                <w:b/>
                <w:bCs/>
                <w:color w:val="000000" w:themeColor="text1"/>
                <w:sz w:val="20"/>
                <w:szCs w:val="20"/>
              </w:rPr>
            </w:pPr>
            <w:r w:rsidRPr="00643837">
              <w:rPr>
                <w:b/>
                <w:bCs/>
                <w:color w:val="000000" w:themeColor="text1"/>
                <w:sz w:val="20"/>
                <w:szCs w:val="20"/>
              </w:rPr>
              <w:t>Удельный вес, %</w:t>
            </w:r>
          </w:p>
        </w:tc>
        <w:tc>
          <w:tcPr>
            <w:tcW w:w="859" w:type="dxa"/>
            <w:tcBorders>
              <w:top w:val="nil"/>
              <w:left w:val="nil"/>
              <w:bottom w:val="single" w:sz="4" w:space="0" w:color="auto"/>
              <w:right w:val="single" w:sz="4" w:space="0" w:color="auto"/>
            </w:tcBorders>
            <w:shd w:val="clear" w:color="auto" w:fill="auto"/>
            <w:hideMark/>
          </w:tcPr>
          <w:p w14:paraId="34715499" w14:textId="77777777" w:rsidR="00F807F1" w:rsidRPr="00643837" w:rsidRDefault="00F807F1" w:rsidP="00F807F1">
            <w:pPr>
              <w:jc w:val="center"/>
              <w:rPr>
                <w:b/>
                <w:bCs/>
                <w:color w:val="000000" w:themeColor="text1"/>
                <w:sz w:val="20"/>
                <w:szCs w:val="20"/>
              </w:rPr>
            </w:pPr>
            <w:r w:rsidRPr="00643837">
              <w:rPr>
                <w:b/>
                <w:bCs/>
                <w:color w:val="000000" w:themeColor="text1"/>
                <w:sz w:val="20"/>
                <w:szCs w:val="20"/>
              </w:rPr>
              <w:t>% исп.</w:t>
            </w:r>
          </w:p>
        </w:tc>
      </w:tr>
      <w:tr w:rsidR="00555185" w:rsidRPr="00643837" w14:paraId="61A76A8B" w14:textId="77777777" w:rsidTr="000D623A">
        <w:trPr>
          <w:trHeight w:val="210"/>
        </w:trPr>
        <w:tc>
          <w:tcPr>
            <w:tcW w:w="2896" w:type="dxa"/>
            <w:tcBorders>
              <w:top w:val="nil"/>
              <w:left w:val="single" w:sz="4" w:space="0" w:color="auto"/>
              <w:bottom w:val="single" w:sz="4" w:space="0" w:color="auto"/>
              <w:right w:val="single" w:sz="4" w:space="0" w:color="auto"/>
            </w:tcBorders>
            <w:shd w:val="clear" w:color="auto" w:fill="auto"/>
            <w:vAlign w:val="bottom"/>
            <w:hideMark/>
          </w:tcPr>
          <w:p w14:paraId="46836F80" w14:textId="77777777" w:rsidR="00F807F1" w:rsidRPr="00643837" w:rsidRDefault="00F807F1" w:rsidP="00F807F1">
            <w:pPr>
              <w:rPr>
                <w:color w:val="000000" w:themeColor="text1"/>
                <w:sz w:val="20"/>
                <w:szCs w:val="20"/>
              </w:rPr>
            </w:pPr>
            <w:r w:rsidRPr="00643837">
              <w:rPr>
                <w:color w:val="000000" w:themeColor="text1"/>
                <w:sz w:val="20"/>
                <w:szCs w:val="20"/>
              </w:rPr>
              <w:t>Общегосударственные вопросы</w:t>
            </w:r>
          </w:p>
        </w:tc>
        <w:tc>
          <w:tcPr>
            <w:tcW w:w="1067" w:type="dxa"/>
            <w:tcBorders>
              <w:top w:val="nil"/>
              <w:left w:val="nil"/>
              <w:bottom w:val="single" w:sz="4" w:space="0" w:color="auto"/>
              <w:right w:val="single" w:sz="4" w:space="0" w:color="auto"/>
            </w:tcBorders>
            <w:shd w:val="clear" w:color="000000" w:fill="FFFFFF"/>
            <w:vAlign w:val="bottom"/>
            <w:hideMark/>
          </w:tcPr>
          <w:p w14:paraId="3B59490F" w14:textId="629AD26A" w:rsidR="00F807F1" w:rsidRPr="00643837" w:rsidRDefault="00C24F45" w:rsidP="00C24F45">
            <w:pPr>
              <w:jc w:val="center"/>
              <w:rPr>
                <w:color w:val="000000" w:themeColor="text1"/>
                <w:sz w:val="20"/>
                <w:szCs w:val="20"/>
              </w:rPr>
            </w:pPr>
            <w:r>
              <w:rPr>
                <w:color w:val="000000" w:themeColor="text1"/>
                <w:sz w:val="20"/>
                <w:szCs w:val="20"/>
              </w:rPr>
              <w:t>8</w:t>
            </w:r>
            <w:r w:rsidR="00F807F1" w:rsidRPr="00643837">
              <w:rPr>
                <w:color w:val="000000" w:themeColor="text1"/>
                <w:sz w:val="20"/>
                <w:szCs w:val="20"/>
              </w:rPr>
              <w:t xml:space="preserve"> </w:t>
            </w:r>
            <w:r w:rsidR="0019566C">
              <w:rPr>
                <w:color w:val="000000" w:themeColor="text1"/>
                <w:sz w:val="20"/>
                <w:szCs w:val="20"/>
              </w:rPr>
              <w:t>335</w:t>
            </w:r>
            <w:r w:rsidR="00F807F1" w:rsidRPr="00643837">
              <w:rPr>
                <w:color w:val="000000" w:themeColor="text1"/>
                <w:sz w:val="20"/>
                <w:szCs w:val="20"/>
              </w:rPr>
              <w:t>,</w:t>
            </w:r>
            <w:r w:rsidR="0019566C">
              <w:rPr>
                <w:color w:val="000000" w:themeColor="text1"/>
                <w:sz w:val="20"/>
                <w:szCs w:val="20"/>
              </w:rPr>
              <w:t>5</w:t>
            </w:r>
          </w:p>
        </w:tc>
        <w:tc>
          <w:tcPr>
            <w:tcW w:w="1017" w:type="dxa"/>
            <w:tcBorders>
              <w:top w:val="nil"/>
              <w:left w:val="nil"/>
              <w:bottom w:val="single" w:sz="4" w:space="0" w:color="auto"/>
              <w:right w:val="single" w:sz="4" w:space="0" w:color="auto"/>
            </w:tcBorders>
            <w:shd w:val="clear" w:color="auto" w:fill="auto"/>
            <w:vAlign w:val="bottom"/>
            <w:hideMark/>
          </w:tcPr>
          <w:p w14:paraId="6B5489D5" w14:textId="11ECD642" w:rsidR="00F807F1" w:rsidRPr="00643837" w:rsidRDefault="0019566C" w:rsidP="00376824">
            <w:pPr>
              <w:jc w:val="center"/>
              <w:rPr>
                <w:color w:val="000000" w:themeColor="text1"/>
                <w:sz w:val="20"/>
                <w:szCs w:val="20"/>
              </w:rPr>
            </w:pPr>
            <w:r>
              <w:rPr>
                <w:color w:val="000000" w:themeColor="text1"/>
                <w:sz w:val="20"/>
                <w:szCs w:val="20"/>
              </w:rPr>
              <w:t>9</w:t>
            </w:r>
            <w:r w:rsidR="00F30DDE">
              <w:rPr>
                <w:color w:val="000000" w:themeColor="text1"/>
                <w:sz w:val="20"/>
                <w:szCs w:val="20"/>
              </w:rPr>
              <w:t xml:space="preserve"> </w:t>
            </w:r>
            <w:r>
              <w:rPr>
                <w:color w:val="000000" w:themeColor="text1"/>
                <w:sz w:val="20"/>
                <w:szCs w:val="20"/>
              </w:rPr>
              <w:t>864</w:t>
            </w:r>
            <w:r w:rsidR="00F807F1" w:rsidRPr="00643837">
              <w:rPr>
                <w:color w:val="000000" w:themeColor="text1"/>
                <w:sz w:val="20"/>
                <w:szCs w:val="20"/>
              </w:rPr>
              <w:t>,</w:t>
            </w:r>
            <w:r w:rsidR="00376824">
              <w:rPr>
                <w:color w:val="000000" w:themeColor="text1"/>
                <w:sz w:val="20"/>
                <w:szCs w:val="20"/>
              </w:rPr>
              <w:t>5</w:t>
            </w:r>
          </w:p>
        </w:tc>
        <w:tc>
          <w:tcPr>
            <w:tcW w:w="1028" w:type="dxa"/>
            <w:tcBorders>
              <w:top w:val="nil"/>
              <w:left w:val="nil"/>
              <w:bottom w:val="single" w:sz="4" w:space="0" w:color="auto"/>
              <w:right w:val="single" w:sz="4" w:space="0" w:color="auto"/>
            </w:tcBorders>
            <w:shd w:val="clear" w:color="auto" w:fill="auto"/>
            <w:vAlign w:val="bottom"/>
            <w:hideMark/>
          </w:tcPr>
          <w:p w14:paraId="253891DD" w14:textId="43EEC17E" w:rsidR="00F807F1" w:rsidRPr="00643837" w:rsidRDefault="00946B97" w:rsidP="00946B97">
            <w:pPr>
              <w:jc w:val="center"/>
              <w:rPr>
                <w:color w:val="000000" w:themeColor="text1"/>
                <w:sz w:val="20"/>
                <w:szCs w:val="20"/>
              </w:rPr>
            </w:pPr>
            <w:r>
              <w:rPr>
                <w:color w:val="000000" w:themeColor="text1"/>
                <w:sz w:val="20"/>
                <w:szCs w:val="20"/>
              </w:rPr>
              <w:t>9</w:t>
            </w:r>
            <w:r w:rsidR="0049626F">
              <w:rPr>
                <w:color w:val="000000" w:themeColor="text1"/>
                <w:sz w:val="20"/>
                <w:szCs w:val="20"/>
              </w:rPr>
              <w:t xml:space="preserve"> </w:t>
            </w:r>
            <w:r>
              <w:rPr>
                <w:color w:val="000000" w:themeColor="text1"/>
                <w:sz w:val="20"/>
                <w:szCs w:val="20"/>
              </w:rPr>
              <w:t>4</w:t>
            </w:r>
            <w:r w:rsidR="0019566C">
              <w:rPr>
                <w:color w:val="000000" w:themeColor="text1"/>
                <w:sz w:val="20"/>
                <w:szCs w:val="20"/>
              </w:rPr>
              <w:t>11</w:t>
            </w:r>
            <w:r w:rsidR="00F807F1" w:rsidRPr="00643837">
              <w:rPr>
                <w:color w:val="000000" w:themeColor="text1"/>
                <w:sz w:val="20"/>
                <w:szCs w:val="20"/>
              </w:rPr>
              <w:t>,</w:t>
            </w:r>
            <w:r w:rsidR="0019566C">
              <w:rPr>
                <w:color w:val="000000" w:themeColor="text1"/>
                <w:sz w:val="20"/>
                <w:szCs w:val="20"/>
              </w:rPr>
              <w:t>8</w:t>
            </w:r>
          </w:p>
        </w:tc>
        <w:tc>
          <w:tcPr>
            <w:tcW w:w="916" w:type="dxa"/>
            <w:tcBorders>
              <w:top w:val="nil"/>
              <w:left w:val="nil"/>
              <w:bottom w:val="single" w:sz="4" w:space="0" w:color="auto"/>
              <w:right w:val="single" w:sz="4" w:space="0" w:color="auto"/>
            </w:tcBorders>
            <w:shd w:val="clear" w:color="000000" w:fill="FFFFFF"/>
            <w:vAlign w:val="bottom"/>
            <w:hideMark/>
          </w:tcPr>
          <w:p w14:paraId="06408AE7" w14:textId="69FEA72B" w:rsidR="00F807F1" w:rsidRPr="00643837" w:rsidRDefault="0019566C" w:rsidP="00960A8F">
            <w:pPr>
              <w:jc w:val="center"/>
              <w:rPr>
                <w:color w:val="000000" w:themeColor="text1"/>
                <w:sz w:val="20"/>
                <w:szCs w:val="20"/>
              </w:rPr>
            </w:pPr>
            <w:r>
              <w:rPr>
                <w:color w:val="000000" w:themeColor="text1"/>
                <w:sz w:val="20"/>
                <w:szCs w:val="20"/>
              </w:rPr>
              <w:t>10</w:t>
            </w:r>
            <w:r w:rsidR="00F807F1" w:rsidRPr="00643837">
              <w:rPr>
                <w:color w:val="000000" w:themeColor="text1"/>
                <w:sz w:val="20"/>
                <w:szCs w:val="20"/>
              </w:rPr>
              <w:t xml:space="preserve"> </w:t>
            </w:r>
            <w:r w:rsidR="00960A8F">
              <w:rPr>
                <w:color w:val="000000" w:themeColor="text1"/>
                <w:sz w:val="20"/>
                <w:szCs w:val="20"/>
              </w:rPr>
              <w:t>4</w:t>
            </w:r>
            <w:r>
              <w:rPr>
                <w:color w:val="000000" w:themeColor="text1"/>
                <w:sz w:val="20"/>
                <w:szCs w:val="20"/>
              </w:rPr>
              <w:t>34</w:t>
            </w:r>
            <w:r w:rsidR="00F807F1" w:rsidRPr="00643837">
              <w:rPr>
                <w:color w:val="000000" w:themeColor="text1"/>
                <w:sz w:val="20"/>
                <w:szCs w:val="20"/>
              </w:rPr>
              <w:t>,</w:t>
            </w:r>
            <w:r>
              <w:rPr>
                <w:color w:val="000000" w:themeColor="text1"/>
                <w:sz w:val="20"/>
                <w:szCs w:val="20"/>
              </w:rPr>
              <w:t>3</w:t>
            </w:r>
          </w:p>
        </w:tc>
        <w:tc>
          <w:tcPr>
            <w:tcW w:w="967" w:type="dxa"/>
            <w:tcBorders>
              <w:top w:val="nil"/>
              <w:left w:val="nil"/>
              <w:bottom w:val="single" w:sz="4" w:space="0" w:color="auto"/>
              <w:right w:val="single" w:sz="4" w:space="0" w:color="auto"/>
            </w:tcBorders>
            <w:shd w:val="clear" w:color="000000" w:fill="FFFFFF"/>
            <w:vAlign w:val="bottom"/>
            <w:hideMark/>
          </w:tcPr>
          <w:p w14:paraId="751D7B8F" w14:textId="1A5D37DC" w:rsidR="00F807F1" w:rsidRPr="00643837" w:rsidRDefault="00521EB5" w:rsidP="00960A8F">
            <w:pPr>
              <w:jc w:val="center"/>
              <w:rPr>
                <w:color w:val="000000" w:themeColor="text1"/>
                <w:sz w:val="20"/>
                <w:szCs w:val="20"/>
              </w:rPr>
            </w:pPr>
            <w:r>
              <w:rPr>
                <w:color w:val="000000" w:themeColor="text1"/>
                <w:sz w:val="20"/>
                <w:szCs w:val="20"/>
              </w:rPr>
              <w:t>10</w:t>
            </w:r>
            <w:r w:rsidR="00F807F1" w:rsidRPr="00643837">
              <w:rPr>
                <w:color w:val="000000" w:themeColor="text1"/>
                <w:sz w:val="20"/>
                <w:szCs w:val="20"/>
              </w:rPr>
              <w:t xml:space="preserve"> </w:t>
            </w:r>
            <w:r>
              <w:rPr>
                <w:color w:val="000000" w:themeColor="text1"/>
                <w:sz w:val="20"/>
                <w:szCs w:val="20"/>
              </w:rPr>
              <w:t>359</w:t>
            </w:r>
            <w:r w:rsidR="00F807F1" w:rsidRPr="00643837">
              <w:rPr>
                <w:color w:val="000000" w:themeColor="text1"/>
                <w:sz w:val="20"/>
                <w:szCs w:val="20"/>
              </w:rPr>
              <w:t>,</w:t>
            </w:r>
            <w:r>
              <w:rPr>
                <w:color w:val="000000" w:themeColor="text1"/>
                <w:sz w:val="20"/>
                <w:szCs w:val="20"/>
              </w:rPr>
              <w:t>4</w:t>
            </w:r>
          </w:p>
        </w:tc>
        <w:tc>
          <w:tcPr>
            <w:tcW w:w="903" w:type="dxa"/>
            <w:tcBorders>
              <w:top w:val="nil"/>
              <w:left w:val="nil"/>
              <w:bottom w:val="single" w:sz="4" w:space="0" w:color="auto"/>
              <w:right w:val="single" w:sz="4" w:space="0" w:color="auto"/>
            </w:tcBorders>
            <w:shd w:val="clear" w:color="auto" w:fill="auto"/>
            <w:vAlign w:val="bottom"/>
            <w:hideMark/>
          </w:tcPr>
          <w:p w14:paraId="071A0D45" w14:textId="52B0D86B" w:rsidR="00F807F1" w:rsidRPr="00643837" w:rsidRDefault="00554105" w:rsidP="00AE46B4">
            <w:pPr>
              <w:jc w:val="center"/>
              <w:rPr>
                <w:color w:val="000000" w:themeColor="text1"/>
                <w:sz w:val="20"/>
                <w:szCs w:val="20"/>
              </w:rPr>
            </w:pPr>
            <w:r>
              <w:rPr>
                <w:color w:val="000000" w:themeColor="text1"/>
                <w:sz w:val="20"/>
                <w:szCs w:val="20"/>
              </w:rPr>
              <w:t>2</w:t>
            </w:r>
            <w:r w:rsidR="00172064">
              <w:rPr>
                <w:color w:val="000000" w:themeColor="text1"/>
                <w:sz w:val="20"/>
                <w:szCs w:val="20"/>
              </w:rPr>
              <w:t>1</w:t>
            </w:r>
            <w:r w:rsidR="00F807F1" w:rsidRPr="00643837">
              <w:rPr>
                <w:color w:val="000000" w:themeColor="text1"/>
                <w:sz w:val="20"/>
                <w:szCs w:val="20"/>
              </w:rPr>
              <w:t>,</w:t>
            </w:r>
            <w:r w:rsidR="00172064">
              <w:rPr>
                <w:color w:val="000000" w:themeColor="text1"/>
                <w:sz w:val="20"/>
                <w:szCs w:val="20"/>
              </w:rPr>
              <w:t>8</w:t>
            </w:r>
          </w:p>
        </w:tc>
        <w:tc>
          <w:tcPr>
            <w:tcW w:w="859" w:type="dxa"/>
            <w:tcBorders>
              <w:top w:val="nil"/>
              <w:left w:val="nil"/>
              <w:bottom w:val="single" w:sz="4" w:space="0" w:color="auto"/>
              <w:right w:val="single" w:sz="4" w:space="0" w:color="auto"/>
            </w:tcBorders>
            <w:shd w:val="clear" w:color="auto" w:fill="auto"/>
            <w:vAlign w:val="bottom"/>
            <w:hideMark/>
          </w:tcPr>
          <w:p w14:paraId="0D7BCE56" w14:textId="0D78C5EA" w:rsidR="00F807F1" w:rsidRPr="00643837" w:rsidRDefault="00364DDF" w:rsidP="00AE46B4">
            <w:pPr>
              <w:jc w:val="center"/>
              <w:rPr>
                <w:color w:val="000000" w:themeColor="text1"/>
                <w:sz w:val="20"/>
                <w:szCs w:val="20"/>
              </w:rPr>
            </w:pPr>
            <w:r w:rsidRPr="00643837">
              <w:rPr>
                <w:color w:val="000000" w:themeColor="text1"/>
                <w:sz w:val="20"/>
                <w:szCs w:val="20"/>
              </w:rPr>
              <w:t>9</w:t>
            </w:r>
            <w:r w:rsidR="00AE46B4">
              <w:rPr>
                <w:color w:val="000000" w:themeColor="text1"/>
                <w:sz w:val="20"/>
                <w:szCs w:val="20"/>
              </w:rPr>
              <w:t>9</w:t>
            </w:r>
            <w:r w:rsidRPr="00643837">
              <w:rPr>
                <w:color w:val="000000" w:themeColor="text1"/>
                <w:sz w:val="20"/>
                <w:szCs w:val="20"/>
              </w:rPr>
              <w:t>,</w:t>
            </w:r>
            <w:r w:rsidR="00B907E1">
              <w:rPr>
                <w:color w:val="000000" w:themeColor="text1"/>
                <w:sz w:val="20"/>
                <w:szCs w:val="20"/>
              </w:rPr>
              <w:t>3</w:t>
            </w:r>
          </w:p>
        </w:tc>
      </w:tr>
      <w:tr w:rsidR="00555185" w:rsidRPr="00643837" w14:paraId="636D80BB" w14:textId="77777777" w:rsidTr="000D623A">
        <w:trPr>
          <w:trHeight w:val="210"/>
        </w:trPr>
        <w:tc>
          <w:tcPr>
            <w:tcW w:w="2896" w:type="dxa"/>
            <w:tcBorders>
              <w:top w:val="nil"/>
              <w:left w:val="single" w:sz="4" w:space="0" w:color="auto"/>
              <w:bottom w:val="single" w:sz="4" w:space="0" w:color="auto"/>
              <w:right w:val="single" w:sz="4" w:space="0" w:color="auto"/>
            </w:tcBorders>
            <w:shd w:val="clear" w:color="000000" w:fill="FFFFFF"/>
            <w:vAlign w:val="bottom"/>
            <w:hideMark/>
          </w:tcPr>
          <w:p w14:paraId="6EAF4443" w14:textId="77777777" w:rsidR="00F807F1" w:rsidRPr="00643837" w:rsidRDefault="00F807F1" w:rsidP="00F807F1">
            <w:pPr>
              <w:rPr>
                <w:color w:val="000000" w:themeColor="text1"/>
                <w:sz w:val="20"/>
                <w:szCs w:val="20"/>
              </w:rPr>
            </w:pPr>
            <w:r w:rsidRPr="00643837">
              <w:rPr>
                <w:color w:val="000000" w:themeColor="text1"/>
                <w:sz w:val="20"/>
                <w:szCs w:val="20"/>
              </w:rPr>
              <w:t>Национальная оборона</w:t>
            </w:r>
          </w:p>
        </w:tc>
        <w:tc>
          <w:tcPr>
            <w:tcW w:w="1067" w:type="dxa"/>
            <w:tcBorders>
              <w:top w:val="nil"/>
              <w:left w:val="nil"/>
              <w:bottom w:val="single" w:sz="4" w:space="0" w:color="auto"/>
              <w:right w:val="single" w:sz="4" w:space="0" w:color="auto"/>
            </w:tcBorders>
            <w:shd w:val="clear" w:color="auto" w:fill="auto"/>
            <w:vAlign w:val="bottom"/>
            <w:hideMark/>
          </w:tcPr>
          <w:p w14:paraId="54DAC283" w14:textId="0A005361" w:rsidR="00F807F1" w:rsidRPr="00643837" w:rsidRDefault="00F807F1" w:rsidP="00C24F45">
            <w:pPr>
              <w:jc w:val="center"/>
              <w:rPr>
                <w:color w:val="000000" w:themeColor="text1"/>
                <w:sz w:val="20"/>
                <w:szCs w:val="20"/>
              </w:rPr>
            </w:pPr>
            <w:r w:rsidRPr="00643837">
              <w:rPr>
                <w:color w:val="000000" w:themeColor="text1"/>
                <w:sz w:val="20"/>
                <w:szCs w:val="20"/>
              </w:rPr>
              <w:t>1</w:t>
            </w:r>
            <w:r w:rsidR="0019566C">
              <w:rPr>
                <w:color w:val="000000" w:themeColor="text1"/>
                <w:sz w:val="20"/>
                <w:szCs w:val="20"/>
              </w:rPr>
              <w:t>70</w:t>
            </w:r>
            <w:r w:rsidRPr="00643837">
              <w:rPr>
                <w:color w:val="000000" w:themeColor="text1"/>
                <w:sz w:val="20"/>
                <w:szCs w:val="20"/>
              </w:rPr>
              <w:t>,</w:t>
            </w:r>
            <w:r w:rsidR="0019566C">
              <w:rPr>
                <w:color w:val="000000" w:themeColor="text1"/>
                <w:sz w:val="20"/>
                <w:szCs w:val="20"/>
              </w:rPr>
              <w:t>2</w:t>
            </w:r>
          </w:p>
        </w:tc>
        <w:tc>
          <w:tcPr>
            <w:tcW w:w="1017" w:type="dxa"/>
            <w:tcBorders>
              <w:top w:val="nil"/>
              <w:left w:val="nil"/>
              <w:bottom w:val="single" w:sz="4" w:space="0" w:color="auto"/>
              <w:right w:val="single" w:sz="4" w:space="0" w:color="auto"/>
            </w:tcBorders>
            <w:shd w:val="clear" w:color="auto" w:fill="auto"/>
            <w:vAlign w:val="bottom"/>
            <w:hideMark/>
          </w:tcPr>
          <w:p w14:paraId="67650550" w14:textId="5E8B8D5A" w:rsidR="00F807F1" w:rsidRPr="00643837" w:rsidRDefault="00F807F1" w:rsidP="00376824">
            <w:pPr>
              <w:jc w:val="center"/>
              <w:rPr>
                <w:color w:val="000000" w:themeColor="text1"/>
                <w:sz w:val="20"/>
                <w:szCs w:val="20"/>
              </w:rPr>
            </w:pPr>
            <w:r w:rsidRPr="00643837">
              <w:rPr>
                <w:color w:val="000000" w:themeColor="text1"/>
                <w:sz w:val="20"/>
                <w:szCs w:val="20"/>
              </w:rPr>
              <w:t>1</w:t>
            </w:r>
            <w:r w:rsidR="00376824">
              <w:rPr>
                <w:color w:val="000000" w:themeColor="text1"/>
                <w:sz w:val="20"/>
                <w:szCs w:val="20"/>
              </w:rPr>
              <w:t>7</w:t>
            </w:r>
            <w:r w:rsidR="0019566C">
              <w:rPr>
                <w:color w:val="000000" w:themeColor="text1"/>
                <w:sz w:val="20"/>
                <w:szCs w:val="20"/>
              </w:rPr>
              <w:t>5</w:t>
            </w:r>
            <w:r w:rsidRPr="00643837">
              <w:rPr>
                <w:color w:val="000000" w:themeColor="text1"/>
                <w:sz w:val="20"/>
                <w:szCs w:val="20"/>
              </w:rPr>
              <w:t>,</w:t>
            </w:r>
            <w:r w:rsidR="0019566C">
              <w:rPr>
                <w:color w:val="000000" w:themeColor="text1"/>
                <w:sz w:val="20"/>
                <w:szCs w:val="20"/>
              </w:rPr>
              <w:t>4</w:t>
            </w:r>
          </w:p>
        </w:tc>
        <w:tc>
          <w:tcPr>
            <w:tcW w:w="1028" w:type="dxa"/>
            <w:tcBorders>
              <w:top w:val="nil"/>
              <w:left w:val="nil"/>
              <w:bottom w:val="single" w:sz="4" w:space="0" w:color="auto"/>
              <w:right w:val="single" w:sz="4" w:space="0" w:color="auto"/>
            </w:tcBorders>
            <w:shd w:val="clear" w:color="auto" w:fill="auto"/>
            <w:vAlign w:val="bottom"/>
            <w:hideMark/>
          </w:tcPr>
          <w:p w14:paraId="2989B338" w14:textId="22733B4C" w:rsidR="00F807F1" w:rsidRPr="00643837" w:rsidRDefault="00F807F1" w:rsidP="00946B97">
            <w:pPr>
              <w:jc w:val="center"/>
              <w:rPr>
                <w:color w:val="000000" w:themeColor="text1"/>
                <w:sz w:val="20"/>
                <w:szCs w:val="20"/>
              </w:rPr>
            </w:pPr>
            <w:r w:rsidRPr="00643837">
              <w:rPr>
                <w:color w:val="000000" w:themeColor="text1"/>
                <w:sz w:val="20"/>
                <w:szCs w:val="20"/>
              </w:rPr>
              <w:t>1</w:t>
            </w:r>
            <w:r w:rsidR="0019566C">
              <w:rPr>
                <w:color w:val="000000" w:themeColor="text1"/>
                <w:sz w:val="20"/>
                <w:szCs w:val="20"/>
              </w:rPr>
              <w:t>87</w:t>
            </w:r>
            <w:r w:rsidRPr="00643837">
              <w:rPr>
                <w:color w:val="000000" w:themeColor="text1"/>
                <w:sz w:val="20"/>
                <w:szCs w:val="20"/>
              </w:rPr>
              <w:t>,</w:t>
            </w:r>
            <w:r w:rsidR="0019566C">
              <w:rPr>
                <w:color w:val="000000" w:themeColor="text1"/>
                <w:sz w:val="20"/>
                <w:szCs w:val="20"/>
              </w:rPr>
              <w:t>6</w:t>
            </w:r>
          </w:p>
        </w:tc>
        <w:tc>
          <w:tcPr>
            <w:tcW w:w="916" w:type="dxa"/>
            <w:tcBorders>
              <w:top w:val="nil"/>
              <w:left w:val="nil"/>
              <w:bottom w:val="single" w:sz="4" w:space="0" w:color="auto"/>
              <w:right w:val="single" w:sz="4" w:space="0" w:color="auto"/>
            </w:tcBorders>
            <w:shd w:val="clear" w:color="auto" w:fill="auto"/>
            <w:vAlign w:val="bottom"/>
            <w:hideMark/>
          </w:tcPr>
          <w:p w14:paraId="22AD2710" w14:textId="16E86403" w:rsidR="00F807F1" w:rsidRPr="00643837" w:rsidRDefault="0019566C" w:rsidP="00960A8F">
            <w:pPr>
              <w:jc w:val="center"/>
              <w:rPr>
                <w:color w:val="000000" w:themeColor="text1"/>
                <w:sz w:val="20"/>
                <w:szCs w:val="20"/>
              </w:rPr>
            </w:pPr>
            <w:r>
              <w:rPr>
                <w:color w:val="000000" w:themeColor="text1"/>
                <w:sz w:val="20"/>
                <w:szCs w:val="20"/>
              </w:rPr>
              <w:t>215</w:t>
            </w:r>
            <w:r w:rsidR="00F807F1" w:rsidRPr="00643837">
              <w:rPr>
                <w:color w:val="000000" w:themeColor="text1"/>
                <w:sz w:val="20"/>
                <w:szCs w:val="20"/>
              </w:rPr>
              <w:t>,</w:t>
            </w:r>
            <w:r>
              <w:rPr>
                <w:color w:val="000000" w:themeColor="text1"/>
                <w:sz w:val="20"/>
                <w:szCs w:val="20"/>
              </w:rPr>
              <w:t>8</w:t>
            </w:r>
          </w:p>
        </w:tc>
        <w:tc>
          <w:tcPr>
            <w:tcW w:w="967" w:type="dxa"/>
            <w:tcBorders>
              <w:top w:val="nil"/>
              <w:left w:val="nil"/>
              <w:bottom w:val="single" w:sz="4" w:space="0" w:color="auto"/>
              <w:right w:val="single" w:sz="4" w:space="0" w:color="auto"/>
            </w:tcBorders>
            <w:shd w:val="clear" w:color="000000" w:fill="FFFFFF"/>
            <w:vAlign w:val="bottom"/>
            <w:hideMark/>
          </w:tcPr>
          <w:p w14:paraId="67C061BC" w14:textId="207B1ECD" w:rsidR="00F807F1" w:rsidRPr="00643837" w:rsidRDefault="00521EB5" w:rsidP="00960A8F">
            <w:pPr>
              <w:jc w:val="center"/>
              <w:rPr>
                <w:color w:val="000000" w:themeColor="text1"/>
                <w:sz w:val="20"/>
                <w:szCs w:val="20"/>
              </w:rPr>
            </w:pPr>
            <w:r>
              <w:rPr>
                <w:color w:val="000000" w:themeColor="text1"/>
                <w:sz w:val="20"/>
                <w:szCs w:val="20"/>
              </w:rPr>
              <w:t>215</w:t>
            </w:r>
            <w:r w:rsidR="00F807F1" w:rsidRPr="00643837">
              <w:rPr>
                <w:color w:val="000000" w:themeColor="text1"/>
                <w:sz w:val="20"/>
                <w:szCs w:val="20"/>
              </w:rPr>
              <w:t>,</w:t>
            </w:r>
            <w:r>
              <w:rPr>
                <w:color w:val="000000" w:themeColor="text1"/>
                <w:sz w:val="20"/>
                <w:szCs w:val="20"/>
              </w:rPr>
              <w:t>8</w:t>
            </w:r>
          </w:p>
        </w:tc>
        <w:tc>
          <w:tcPr>
            <w:tcW w:w="903" w:type="dxa"/>
            <w:tcBorders>
              <w:top w:val="nil"/>
              <w:left w:val="nil"/>
              <w:bottom w:val="single" w:sz="4" w:space="0" w:color="auto"/>
              <w:right w:val="single" w:sz="4" w:space="0" w:color="auto"/>
            </w:tcBorders>
            <w:shd w:val="clear" w:color="auto" w:fill="auto"/>
            <w:vAlign w:val="bottom"/>
            <w:hideMark/>
          </w:tcPr>
          <w:p w14:paraId="5A7249BA" w14:textId="77777777" w:rsidR="00F807F1" w:rsidRPr="00643837" w:rsidRDefault="00364DDF" w:rsidP="00554105">
            <w:pPr>
              <w:jc w:val="center"/>
              <w:rPr>
                <w:color w:val="000000" w:themeColor="text1"/>
                <w:sz w:val="20"/>
                <w:szCs w:val="20"/>
              </w:rPr>
            </w:pPr>
            <w:r w:rsidRPr="00643837">
              <w:rPr>
                <w:color w:val="000000" w:themeColor="text1"/>
                <w:sz w:val="20"/>
                <w:szCs w:val="20"/>
              </w:rPr>
              <w:t>0</w:t>
            </w:r>
            <w:r w:rsidR="00F807F1" w:rsidRPr="00643837">
              <w:rPr>
                <w:color w:val="000000" w:themeColor="text1"/>
                <w:sz w:val="20"/>
                <w:szCs w:val="20"/>
              </w:rPr>
              <w:t>,</w:t>
            </w:r>
            <w:r w:rsidR="00AE46B4">
              <w:rPr>
                <w:color w:val="000000" w:themeColor="text1"/>
                <w:sz w:val="20"/>
                <w:szCs w:val="20"/>
              </w:rPr>
              <w:t>5</w:t>
            </w:r>
          </w:p>
        </w:tc>
        <w:tc>
          <w:tcPr>
            <w:tcW w:w="859" w:type="dxa"/>
            <w:tcBorders>
              <w:top w:val="nil"/>
              <w:left w:val="nil"/>
              <w:bottom w:val="single" w:sz="4" w:space="0" w:color="auto"/>
              <w:right w:val="single" w:sz="4" w:space="0" w:color="auto"/>
            </w:tcBorders>
            <w:shd w:val="clear" w:color="auto" w:fill="auto"/>
            <w:vAlign w:val="bottom"/>
            <w:hideMark/>
          </w:tcPr>
          <w:p w14:paraId="6D835C01" w14:textId="77777777" w:rsidR="00F807F1" w:rsidRPr="00643837" w:rsidRDefault="00F807F1" w:rsidP="00F807F1">
            <w:pPr>
              <w:jc w:val="center"/>
              <w:rPr>
                <w:color w:val="000000" w:themeColor="text1"/>
                <w:sz w:val="20"/>
                <w:szCs w:val="20"/>
              </w:rPr>
            </w:pPr>
            <w:r w:rsidRPr="00643837">
              <w:rPr>
                <w:color w:val="000000" w:themeColor="text1"/>
                <w:sz w:val="20"/>
                <w:szCs w:val="20"/>
              </w:rPr>
              <w:t>100,0</w:t>
            </w:r>
          </w:p>
        </w:tc>
      </w:tr>
      <w:tr w:rsidR="00555185" w:rsidRPr="00643837" w14:paraId="5CA3AD70" w14:textId="77777777" w:rsidTr="000D623A">
        <w:trPr>
          <w:trHeight w:val="370"/>
        </w:trPr>
        <w:tc>
          <w:tcPr>
            <w:tcW w:w="2896" w:type="dxa"/>
            <w:tcBorders>
              <w:top w:val="nil"/>
              <w:left w:val="single" w:sz="4" w:space="0" w:color="auto"/>
              <w:bottom w:val="single" w:sz="4" w:space="0" w:color="auto"/>
              <w:right w:val="single" w:sz="4" w:space="0" w:color="auto"/>
            </w:tcBorders>
            <w:shd w:val="clear" w:color="000000" w:fill="FFFFFF"/>
            <w:vAlign w:val="bottom"/>
            <w:hideMark/>
          </w:tcPr>
          <w:p w14:paraId="7AF07533" w14:textId="77777777" w:rsidR="00F807F1" w:rsidRPr="00643837" w:rsidRDefault="00F807F1" w:rsidP="00F807F1">
            <w:pPr>
              <w:rPr>
                <w:color w:val="000000" w:themeColor="text1"/>
                <w:sz w:val="20"/>
                <w:szCs w:val="20"/>
              </w:rPr>
            </w:pPr>
            <w:r w:rsidRPr="00643837">
              <w:rPr>
                <w:color w:val="000000" w:themeColor="text1"/>
                <w:sz w:val="20"/>
                <w:szCs w:val="20"/>
              </w:rPr>
              <w:t>Национальная безопасность и правоохранительная деятельность</w:t>
            </w:r>
          </w:p>
        </w:tc>
        <w:tc>
          <w:tcPr>
            <w:tcW w:w="1067" w:type="dxa"/>
            <w:tcBorders>
              <w:top w:val="nil"/>
              <w:left w:val="nil"/>
              <w:bottom w:val="single" w:sz="4" w:space="0" w:color="auto"/>
              <w:right w:val="single" w:sz="4" w:space="0" w:color="auto"/>
            </w:tcBorders>
            <w:shd w:val="clear" w:color="auto" w:fill="auto"/>
            <w:vAlign w:val="bottom"/>
            <w:hideMark/>
          </w:tcPr>
          <w:p w14:paraId="75CD1B9D" w14:textId="6245ACB3" w:rsidR="00F807F1" w:rsidRPr="00643837" w:rsidRDefault="00C24F45" w:rsidP="00F807F1">
            <w:pPr>
              <w:jc w:val="center"/>
              <w:rPr>
                <w:color w:val="000000" w:themeColor="text1"/>
                <w:sz w:val="20"/>
                <w:szCs w:val="20"/>
              </w:rPr>
            </w:pPr>
            <w:r>
              <w:rPr>
                <w:color w:val="000000" w:themeColor="text1"/>
                <w:sz w:val="20"/>
                <w:szCs w:val="20"/>
              </w:rPr>
              <w:t>2</w:t>
            </w:r>
            <w:r w:rsidR="0019566C">
              <w:rPr>
                <w:color w:val="000000" w:themeColor="text1"/>
                <w:sz w:val="20"/>
                <w:szCs w:val="20"/>
              </w:rPr>
              <w:t>4</w:t>
            </w:r>
            <w:r w:rsidR="00F807F1" w:rsidRPr="00643837">
              <w:rPr>
                <w:color w:val="000000" w:themeColor="text1"/>
                <w:sz w:val="20"/>
                <w:szCs w:val="20"/>
              </w:rPr>
              <w:t>,</w:t>
            </w:r>
            <w:r w:rsidR="0019566C">
              <w:rPr>
                <w:color w:val="000000" w:themeColor="text1"/>
                <w:sz w:val="20"/>
                <w:szCs w:val="20"/>
              </w:rPr>
              <w:t>9</w:t>
            </w:r>
          </w:p>
        </w:tc>
        <w:tc>
          <w:tcPr>
            <w:tcW w:w="1017" w:type="dxa"/>
            <w:tcBorders>
              <w:top w:val="nil"/>
              <w:left w:val="nil"/>
              <w:bottom w:val="single" w:sz="4" w:space="0" w:color="auto"/>
              <w:right w:val="single" w:sz="4" w:space="0" w:color="auto"/>
            </w:tcBorders>
            <w:shd w:val="clear" w:color="auto" w:fill="auto"/>
            <w:vAlign w:val="bottom"/>
            <w:hideMark/>
          </w:tcPr>
          <w:p w14:paraId="58A93A10" w14:textId="154E117C" w:rsidR="00F807F1" w:rsidRPr="00643837" w:rsidRDefault="0019566C" w:rsidP="00376824">
            <w:pPr>
              <w:jc w:val="center"/>
              <w:rPr>
                <w:color w:val="000000" w:themeColor="text1"/>
                <w:sz w:val="20"/>
                <w:szCs w:val="20"/>
              </w:rPr>
            </w:pPr>
            <w:r>
              <w:rPr>
                <w:color w:val="000000" w:themeColor="text1"/>
                <w:sz w:val="20"/>
                <w:szCs w:val="20"/>
              </w:rPr>
              <w:t>133,6</w:t>
            </w:r>
          </w:p>
        </w:tc>
        <w:tc>
          <w:tcPr>
            <w:tcW w:w="1028" w:type="dxa"/>
            <w:tcBorders>
              <w:top w:val="nil"/>
              <w:left w:val="nil"/>
              <w:bottom w:val="single" w:sz="4" w:space="0" w:color="auto"/>
              <w:right w:val="single" w:sz="4" w:space="0" w:color="auto"/>
            </w:tcBorders>
            <w:shd w:val="clear" w:color="auto" w:fill="auto"/>
            <w:vAlign w:val="bottom"/>
            <w:hideMark/>
          </w:tcPr>
          <w:p w14:paraId="6F256488" w14:textId="4B63CA2E" w:rsidR="00F807F1" w:rsidRPr="00643837" w:rsidRDefault="00946B97" w:rsidP="00946B97">
            <w:pPr>
              <w:jc w:val="center"/>
              <w:rPr>
                <w:color w:val="000000" w:themeColor="text1"/>
                <w:sz w:val="20"/>
                <w:szCs w:val="20"/>
              </w:rPr>
            </w:pPr>
            <w:r>
              <w:rPr>
                <w:color w:val="000000" w:themeColor="text1"/>
                <w:sz w:val="20"/>
                <w:szCs w:val="20"/>
              </w:rPr>
              <w:t>1</w:t>
            </w:r>
            <w:r w:rsidR="0019566C">
              <w:rPr>
                <w:color w:val="000000" w:themeColor="text1"/>
                <w:sz w:val="20"/>
                <w:szCs w:val="20"/>
              </w:rPr>
              <w:t>22</w:t>
            </w:r>
            <w:r w:rsidR="00F807F1" w:rsidRPr="00643837">
              <w:rPr>
                <w:color w:val="000000" w:themeColor="text1"/>
                <w:sz w:val="20"/>
                <w:szCs w:val="20"/>
              </w:rPr>
              <w:t>,</w:t>
            </w:r>
            <w:r w:rsidR="0019566C">
              <w:rPr>
                <w:color w:val="000000" w:themeColor="text1"/>
                <w:sz w:val="20"/>
                <w:szCs w:val="20"/>
              </w:rPr>
              <w:t>3</w:t>
            </w:r>
          </w:p>
        </w:tc>
        <w:tc>
          <w:tcPr>
            <w:tcW w:w="916" w:type="dxa"/>
            <w:tcBorders>
              <w:top w:val="nil"/>
              <w:left w:val="nil"/>
              <w:bottom w:val="single" w:sz="4" w:space="0" w:color="auto"/>
              <w:right w:val="single" w:sz="4" w:space="0" w:color="auto"/>
            </w:tcBorders>
            <w:shd w:val="clear" w:color="auto" w:fill="auto"/>
            <w:vAlign w:val="bottom"/>
            <w:hideMark/>
          </w:tcPr>
          <w:p w14:paraId="088EA4C1" w14:textId="31FF5729" w:rsidR="00F807F1" w:rsidRPr="00643837" w:rsidRDefault="0019566C" w:rsidP="00960A8F">
            <w:pPr>
              <w:jc w:val="center"/>
              <w:rPr>
                <w:color w:val="000000" w:themeColor="text1"/>
                <w:sz w:val="20"/>
                <w:szCs w:val="20"/>
              </w:rPr>
            </w:pPr>
            <w:r>
              <w:rPr>
                <w:color w:val="000000" w:themeColor="text1"/>
                <w:sz w:val="20"/>
                <w:szCs w:val="20"/>
              </w:rPr>
              <w:t>90</w:t>
            </w:r>
            <w:r w:rsidR="00F807F1" w:rsidRPr="00643837">
              <w:rPr>
                <w:color w:val="000000" w:themeColor="text1"/>
                <w:sz w:val="20"/>
                <w:szCs w:val="20"/>
              </w:rPr>
              <w:t>,</w:t>
            </w:r>
            <w:r>
              <w:rPr>
                <w:color w:val="000000" w:themeColor="text1"/>
                <w:sz w:val="20"/>
                <w:szCs w:val="20"/>
              </w:rPr>
              <w:t>0</w:t>
            </w:r>
          </w:p>
        </w:tc>
        <w:tc>
          <w:tcPr>
            <w:tcW w:w="967" w:type="dxa"/>
            <w:tcBorders>
              <w:top w:val="nil"/>
              <w:left w:val="nil"/>
              <w:bottom w:val="single" w:sz="4" w:space="0" w:color="auto"/>
              <w:right w:val="single" w:sz="4" w:space="0" w:color="auto"/>
            </w:tcBorders>
            <w:shd w:val="clear" w:color="000000" w:fill="FFFFFF"/>
            <w:vAlign w:val="bottom"/>
            <w:hideMark/>
          </w:tcPr>
          <w:p w14:paraId="63533097" w14:textId="5C37BDC3" w:rsidR="00F807F1" w:rsidRPr="00643837" w:rsidRDefault="00521EB5" w:rsidP="00960A8F">
            <w:pPr>
              <w:jc w:val="center"/>
              <w:rPr>
                <w:color w:val="000000" w:themeColor="text1"/>
                <w:sz w:val="20"/>
                <w:szCs w:val="20"/>
              </w:rPr>
            </w:pPr>
            <w:r>
              <w:rPr>
                <w:color w:val="000000" w:themeColor="text1"/>
                <w:sz w:val="20"/>
                <w:szCs w:val="20"/>
              </w:rPr>
              <w:t>90</w:t>
            </w:r>
            <w:r w:rsidR="00F807F1" w:rsidRPr="00643837">
              <w:rPr>
                <w:color w:val="000000" w:themeColor="text1"/>
                <w:sz w:val="20"/>
                <w:szCs w:val="20"/>
              </w:rPr>
              <w:t>,</w:t>
            </w:r>
            <w:r>
              <w:rPr>
                <w:color w:val="000000" w:themeColor="text1"/>
                <w:sz w:val="20"/>
                <w:szCs w:val="20"/>
              </w:rPr>
              <w:t>0</w:t>
            </w:r>
          </w:p>
        </w:tc>
        <w:tc>
          <w:tcPr>
            <w:tcW w:w="903" w:type="dxa"/>
            <w:tcBorders>
              <w:top w:val="nil"/>
              <w:left w:val="nil"/>
              <w:bottom w:val="single" w:sz="4" w:space="0" w:color="auto"/>
              <w:right w:val="single" w:sz="4" w:space="0" w:color="auto"/>
            </w:tcBorders>
            <w:shd w:val="clear" w:color="auto" w:fill="auto"/>
            <w:vAlign w:val="bottom"/>
            <w:hideMark/>
          </w:tcPr>
          <w:p w14:paraId="097BFEB4" w14:textId="61029B1E" w:rsidR="00F807F1" w:rsidRPr="00643837" w:rsidRDefault="002D1302" w:rsidP="00554105">
            <w:pPr>
              <w:jc w:val="center"/>
              <w:rPr>
                <w:color w:val="000000" w:themeColor="text1"/>
                <w:sz w:val="20"/>
                <w:szCs w:val="20"/>
              </w:rPr>
            </w:pPr>
            <w:r w:rsidRPr="00643837">
              <w:rPr>
                <w:color w:val="000000" w:themeColor="text1"/>
                <w:sz w:val="20"/>
                <w:szCs w:val="20"/>
              </w:rPr>
              <w:t>0</w:t>
            </w:r>
            <w:r w:rsidR="00F807F1" w:rsidRPr="00643837">
              <w:rPr>
                <w:color w:val="000000" w:themeColor="text1"/>
                <w:sz w:val="20"/>
                <w:szCs w:val="20"/>
              </w:rPr>
              <w:t>,</w:t>
            </w:r>
            <w:r w:rsidR="00172064">
              <w:rPr>
                <w:color w:val="000000" w:themeColor="text1"/>
                <w:sz w:val="20"/>
                <w:szCs w:val="20"/>
              </w:rPr>
              <w:t>2</w:t>
            </w:r>
          </w:p>
        </w:tc>
        <w:tc>
          <w:tcPr>
            <w:tcW w:w="859" w:type="dxa"/>
            <w:tcBorders>
              <w:top w:val="nil"/>
              <w:left w:val="nil"/>
              <w:bottom w:val="single" w:sz="4" w:space="0" w:color="auto"/>
              <w:right w:val="single" w:sz="4" w:space="0" w:color="auto"/>
            </w:tcBorders>
            <w:shd w:val="clear" w:color="auto" w:fill="auto"/>
            <w:vAlign w:val="bottom"/>
            <w:hideMark/>
          </w:tcPr>
          <w:p w14:paraId="74E6FDCE" w14:textId="77777777" w:rsidR="00F807F1" w:rsidRPr="00643837" w:rsidRDefault="00F807F1" w:rsidP="00F807F1">
            <w:pPr>
              <w:jc w:val="center"/>
              <w:rPr>
                <w:color w:val="000000" w:themeColor="text1"/>
                <w:sz w:val="20"/>
                <w:szCs w:val="20"/>
              </w:rPr>
            </w:pPr>
            <w:r w:rsidRPr="00643837">
              <w:rPr>
                <w:color w:val="000000" w:themeColor="text1"/>
                <w:sz w:val="20"/>
                <w:szCs w:val="20"/>
              </w:rPr>
              <w:t>100,0</w:t>
            </w:r>
          </w:p>
        </w:tc>
      </w:tr>
      <w:tr w:rsidR="00555185" w:rsidRPr="00643837" w14:paraId="45EB67C3" w14:textId="77777777" w:rsidTr="000D623A">
        <w:trPr>
          <w:trHeight w:val="210"/>
        </w:trPr>
        <w:tc>
          <w:tcPr>
            <w:tcW w:w="2896" w:type="dxa"/>
            <w:tcBorders>
              <w:top w:val="nil"/>
              <w:left w:val="single" w:sz="4" w:space="0" w:color="auto"/>
              <w:bottom w:val="single" w:sz="4" w:space="0" w:color="auto"/>
              <w:right w:val="single" w:sz="4" w:space="0" w:color="auto"/>
            </w:tcBorders>
            <w:shd w:val="clear" w:color="000000" w:fill="FFFFFF"/>
            <w:vAlign w:val="bottom"/>
            <w:hideMark/>
          </w:tcPr>
          <w:p w14:paraId="0E418738" w14:textId="77777777" w:rsidR="00F807F1" w:rsidRPr="00643837" w:rsidRDefault="00F807F1" w:rsidP="00F807F1">
            <w:pPr>
              <w:rPr>
                <w:color w:val="000000" w:themeColor="text1"/>
                <w:sz w:val="20"/>
                <w:szCs w:val="20"/>
              </w:rPr>
            </w:pPr>
            <w:r w:rsidRPr="00643837">
              <w:rPr>
                <w:color w:val="000000" w:themeColor="text1"/>
                <w:sz w:val="20"/>
                <w:szCs w:val="20"/>
              </w:rPr>
              <w:t>Национальная экономика</w:t>
            </w:r>
          </w:p>
        </w:tc>
        <w:tc>
          <w:tcPr>
            <w:tcW w:w="1067" w:type="dxa"/>
            <w:tcBorders>
              <w:top w:val="nil"/>
              <w:left w:val="nil"/>
              <w:bottom w:val="single" w:sz="4" w:space="0" w:color="auto"/>
              <w:right w:val="single" w:sz="4" w:space="0" w:color="auto"/>
            </w:tcBorders>
            <w:shd w:val="clear" w:color="auto" w:fill="auto"/>
            <w:vAlign w:val="bottom"/>
            <w:hideMark/>
          </w:tcPr>
          <w:p w14:paraId="02ED278B" w14:textId="4C2D1F7B" w:rsidR="00F807F1" w:rsidRPr="00643837" w:rsidRDefault="0019566C" w:rsidP="00C24F45">
            <w:pPr>
              <w:jc w:val="center"/>
              <w:rPr>
                <w:color w:val="000000" w:themeColor="text1"/>
                <w:sz w:val="20"/>
                <w:szCs w:val="20"/>
              </w:rPr>
            </w:pPr>
            <w:r>
              <w:rPr>
                <w:color w:val="000000" w:themeColor="text1"/>
                <w:sz w:val="20"/>
                <w:szCs w:val="20"/>
              </w:rPr>
              <w:t>5</w:t>
            </w:r>
            <w:r w:rsidR="00F30DDE">
              <w:rPr>
                <w:color w:val="000000" w:themeColor="text1"/>
                <w:sz w:val="20"/>
                <w:szCs w:val="20"/>
              </w:rPr>
              <w:t xml:space="preserve"> </w:t>
            </w:r>
            <w:r w:rsidR="00C24F45">
              <w:rPr>
                <w:color w:val="000000" w:themeColor="text1"/>
                <w:sz w:val="20"/>
                <w:szCs w:val="20"/>
              </w:rPr>
              <w:t>6</w:t>
            </w:r>
            <w:r>
              <w:rPr>
                <w:color w:val="000000" w:themeColor="text1"/>
                <w:sz w:val="20"/>
                <w:szCs w:val="20"/>
              </w:rPr>
              <w:t>58</w:t>
            </w:r>
            <w:r w:rsidR="00F807F1" w:rsidRPr="00643837">
              <w:rPr>
                <w:color w:val="000000" w:themeColor="text1"/>
                <w:sz w:val="20"/>
                <w:szCs w:val="20"/>
              </w:rPr>
              <w:t>,</w:t>
            </w:r>
            <w:r>
              <w:rPr>
                <w:color w:val="000000" w:themeColor="text1"/>
                <w:sz w:val="20"/>
                <w:szCs w:val="20"/>
              </w:rPr>
              <w:t>8</w:t>
            </w:r>
          </w:p>
        </w:tc>
        <w:tc>
          <w:tcPr>
            <w:tcW w:w="1017" w:type="dxa"/>
            <w:tcBorders>
              <w:top w:val="nil"/>
              <w:left w:val="nil"/>
              <w:bottom w:val="single" w:sz="4" w:space="0" w:color="auto"/>
              <w:right w:val="single" w:sz="4" w:space="0" w:color="auto"/>
            </w:tcBorders>
            <w:shd w:val="clear" w:color="auto" w:fill="auto"/>
            <w:vAlign w:val="bottom"/>
            <w:hideMark/>
          </w:tcPr>
          <w:p w14:paraId="5F12BBD0" w14:textId="1E77E762" w:rsidR="00F807F1" w:rsidRPr="00643837" w:rsidRDefault="0019566C" w:rsidP="00376824">
            <w:pPr>
              <w:jc w:val="center"/>
              <w:rPr>
                <w:color w:val="000000" w:themeColor="text1"/>
                <w:sz w:val="20"/>
                <w:szCs w:val="20"/>
              </w:rPr>
            </w:pPr>
            <w:r>
              <w:rPr>
                <w:color w:val="000000" w:themeColor="text1"/>
                <w:sz w:val="20"/>
                <w:szCs w:val="20"/>
              </w:rPr>
              <w:t>6</w:t>
            </w:r>
            <w:r w:rsidR="0054578E">
              <w:rPr>
                <w:color w:val="000000" w:themeColor="text1"/>
                <w:sz w:val="20"/>
                <w:szCs w:val="20"/>
              </w:rPr>
              <w:t xml:space="preserve"> </w:t>
            </w:r>
            <w:r>
              <w:rPr>
                <w:color w:val="000000" w:themeColor="text1"/>
                <w:sz w:val="20"/>
                <w:szCs w:val="20"/>
              </w:rPr>
              <w:t>746</w:t>
            </w:r>
            <w:r w:rsidR="00F807F1" w:rsidRPr="00643837">
              <w:rPr>
                <w:color w:val="000000" w:themeColor="text1"/>
                <w:sz w:val="20"/>
                <w:szCs w:val="20"/>
              </w:rPr>
              <w:t>,</w:t>
            </w:r>
            <w:r>
              <w:rPr>
                <w:color w:val="000000" w:themeColor="text1"/>
                <w:sz w:val="20"/>
                <w:szCs w:val="20"/>
              </w:rPr>
              <w:t>0</w:t>
            </w:r>
          </w:p>
        </w:tc>
        <w:tc>
          <w:tcPr>
            <w:tcW w:w="1028" w:type="dxa"/>
            <w:tcBorders>
              <w:top w:val="nil"/>
              <w:left w:val="nil"/>
              <w:bottom w:val="single" w:sz="4" w:space="0" w:color="auto"/>
              <w:right w:val="single" w:sz="4" w:space="0" w:color="auto"/>
            </w:tcBorders>
            <w:shd w:val="clear" w:color="auto" w:fill="auto"/>
            <w:vAlign w:val="bottom"/>
            <w:hideMark/>
          </w:tcPr>
          <w:p w14:paraId="6CBBFCDE" w14:textId="21C9C0E3" w:rsidR="00F807F1" w:rsidRPr="00643837" w:rsidRDefault="0019566C" w:rsidP="00946B97">
            <w:pPr>
              <w:jc w:val="center"/>
              <w:rPr>
                <w:color w:val="000000" w:themeColor="text1"/>
                <w:sz w:val="20"/>
                <w:szCs w:val="20"/>
              </w:rPr>
            </w:pPr>
            <w:r>
              <w:rPr>
                <w:color w:val="000000" w:themeColor="text1"/>
                <w:sz w:val="20"/>
                <w:szCs w:val="20"/>
              </w:rPr>
              <w:t>4</w:t>
            </w:r>
            <w:r w:rsidR="00FA0E7C" w:rsidRPr="00643837">
              <w:rPr>
                <w:color w:val="000000" w:themeColor="text1"/>
                <w:sz w:val="20"/>
                <w:szCs w:val="20"/>
              </w:rPr>
              <w:t xml:space="preserve"> </w:t>
            </w:r>
            <w:r>
              <w:rPr>
                <w:color w:val="000000" w:themeColor="text1"/>
                <w:sz w:val="20"/>
                <w:szCs w:val="20"/>
              </w:rPr>
              <w:t>23</w:t>
            </w:r>
            <w:r w:rsidR="00946B97">
              <w:rPr>
                <w:color w:val="000000" w:themeColor="text1"/>
                <w:sz w:val="20"/>
                <w:szCs w:val="20"/>
              </w:rPr>
              <w:t>6</w:t>
            </w:r>
            <w:r w:rsidR="00F807F1" w:rsidRPr="00643837">
              <w:rPr>
                <w:color w:val="000000" w:themeColor="text1"/>
                <w:sz w:val="20"/>
                <w:szCs w:val="20"/>
              </w:rPr>
              <w:t>,</w:t>
            </w:r>
            <w:r>
              <w:rPr>
                <w:color w:val="000000" w:themeColor="text1"/>
                <w:sz w:val="20"/>
                <w:szCs w:val="20"/>
              </w:rPr>
              <w:t>9</w:t>
            </w:r>
          </w:p>
        </w:tc>
        <w:tc>
          <w:tcPr>
            <w:tcW w:w="916" w:type="dxa"/>
            <w:tcBorders>
              <w:top w:val="nil"/>
              <w:left w:val="nil"/>
              <w:bottom w:val="single" w:sz="4" w:space="0" w:color="auto"/>
              <w:right w:val="single" w:sz="4" w:space="0" w:color="auto"/>
            </w:tcBorders>
            <w:shd w:val="clear" w:color="auto" w:fill="auto"/>
            <w:vAlign w:val="bottom"/>
            <w:hideMark/>
          </w:tcPr>
          <w:p w14:paraId="02E0CD7C" w14:textId="73A7DFD2" w:rsidR="00F807F1" w:rsidRPr="00643837" w:rsidRDefault="0019566C" w:rsidP="00960A8F">
            <w:pPr>
              <w:jc w:val="center"/>
              <w:rPr>
                <w:color w:val="000000" w:themeColor="text1"/>
                <w:sz w:val="20"/>
                <w:szCs w:val="20"/>
              </w:rPr>
            </w:pPr>
            <w:r>
              <w:rPr>
                <w:color w:val="000000" w:themeColor="text1"/>
                <w:sz w:val="20"/>
                <w:szCs w:val="20"/>
              </w:rPr>
              <w:t>6</w:t>
            </w:r>
            <w:r w:rsidR="00960D87" w:rsidRPr="00643837">
              <w:rPr>
                <w:color w:val="000000" w:themeColor="text1"/>
                <w:sz w:val="20"/>
                <w:szCs w:val="20"/>
              </w:rPr>
              <w:t xml:space="preserve"> </w:t>
            </w:r>
            <w:r w:rsidR="00960A8F">
              <w:rPr>
                <w:color w:val="000000" w:themeColor="text1"/>
                <w:sz w:val="20"/>
                <w:szCs w:val="20"/>
              </w:rPr>
              <w:t>25</w:t>
            </w:r>
            <w:r>
              <w:rPr>
                <w:color w:val="000000" w:themeColor="text1"/>
                <w:sz w:val="20"/>
                <w:szCs w:val="20"/>
              </w:rPr>
              <w:t>1</w:t>
            </w:r>
            <w:r w:rsidR="00F807F1" w:rsidRPr="00643837">
              <w:rPr>
                <w:color w:val="000000" w:themeColor="text1"/>
                <w:sz w:val="20"/>
                <w:szCs w:val="20"/>
              </w:rPr>
              <w:t>,</w:t>
            </w:r>
            <w:r>
              <w:rPr>
                <w:color w:val="000000" w:themeColor="text1"/>
                <w:sz w:val="20"/>
                <w:szCs w:val="20"/>
              </w:rPr>
              <w:t>8</w:t>
            </w:r>
          </w:p>
        </w:tc>
        <w:tc>
          <w:tcPr>
            <w:tcW w:w="967" w:type="dxa"/>
            <w:tcBorders>
              <w:top w:val="nil"/>
              <w:left w:val="nil"/>
              <w:bottom w:val="single" w:sz="4" w:space="0" w:color="auto"/>
              <w:right w:val="single" w:sz="4" w:space="0" w:color="auto"/>
            </w:tcBorders>
            <w:shd w:val="clear" w:color="000000" w:fill="FFFFFF"/>
            <w:vAlign w:val="bottom"/>
            <w:hideMark/>
          </w:tcPr>
          <w:p w14:paraId="0537B2D7" w14:textId="74E1C348" w:rsidR="00F807F1" w:rsidRPr="00643837" w:rsidRDefault="002653F3" w:rsidP="00960A8F">
            <w:pPr>
              <w:jc w:val="center"/>
              <w:rPr>
                <w:color w:val="000000" w:themeColor="text1"/>
                <w:sz w:val="20"/>
                <w:szCs w:val="20"/>
              </w:rPr>
            </w:pPr>
            <w:r>
              <w:rPr>
                <w:color w:val="000000" w:themeColor="text1"/>
                <w:sz w:val="20"/>
                <w:szCs w:val="20"/>
              </w:rPr>
              <w:t>6</w:t>
            </w:r>
            <w:r w:rsidR="00604B07" w:rsidRPr="00643837">
              <w:rPr>
                <w:color w:val="000000" w:themeColor="text1"/>
                <w:sz w:val="20"/>
                <w:szCs w:val="20"/>
              </w:rPr>
              <w:t xml:space="preserve"> </w:t>
            </w:r>
            <w:r w:rsidR="00960A8F">
              <w:rPr>
                <w:color w:val="000000" w:themeColor="text1"/>
                <w:sz w:val="20"/>
                <w:szCs w:val="20"/>
              </w:rPr>
              <w:t>2</w:t>
            </w:r>
            <w:r>
              <w:rPr>
                <w:color w:val="000000" w:themeColor="text1"/>
                <w:sz w:val="20"/>
                <w:szCs w:val="20"/>
              </w:rPr>
              <w:t>03</w:t>
            </w:r>
            <w:r w:rsidR="00F807F1" w:rsidRPr="00643837">
              <w:rPr>
                <w:color w:val="000000" w:themeColor="text1"/>
                <w:sz w:val="20"/>
                <w:szCs w:val="20"/>
              </w:rPr>
              <w:t>,</w:t>
            </w:r>
            <w:r>
              <w:rPr>
                <w:color w:val="000000" w:themeColor="text1"/>
                <w:sz w:val="20"/>
                <w:szCs w:val="20"/>
              </w:rPr>
              <w:t>1</w:t>
            </w:r>
          </w:p>
        </w:tc>
        <w:tc>
          <w:tcPr>
            <w:tcW w:w="903" w:type="dxa"/>
            <w:tcBorders>
              <w:top w:val="nil"/>
              <w:left w:val="nil"/>
              <w:bottom w:val="single" w:sz="4" w:space="0" w:color="auto"/>
              <w:right w:val="single" w:sz="4" w:space="0" w:color="auto"/>
            </w:tcBorders>
            <w:shd w:val="clear" w:color="auto" w:fill="auto"/>
            <w:vAlign w:val="bottom"/>
            <w:hideMark/>
          </w:tcPr>
          <w:p w14:paraId="44D49CB4" w14:textId="10899209" w:rsidR="00F807F1" w:rsidRPr="00643837" w:rsidRDefault="0093581A" w:rsidP="000E39AB">
            <w:pPr>
              <w:jc w:val="center"/>
              <w:rPr>
                <w:color w:val="000000" w:themeColor="text1"/>
                <w:sz w:val="20"/>
                <w:szCs w:val="20"/>
              </w:rPr>
            </w:pPr>
            <w:r>
              <w:rPr>
                <w:color w:val="000000" w:themeColor="text1"/>
                <w:sz w:val="20"/>
                <w:szCs w:val="20"/>
              </w:rPr>
              <w:t>1</w:t>
            </w:r>
            <w:r w:rsidR="00172064">
              <w:rPr>
                <w:color w:val="000000" w:themeColor="text1"/>
                <w:sz w:val="20"/>
                <w:szCs w:val="20"/>
              </w:rPr>
              <w:t>3</w:t>
            </w:r>
            <w:r w:rsidR="00F807F1" w:rsidRPr="00643837">
              <w:rPr>
                <w:color w:val="000000" w:themeColor="text1"/>
                <w:sz w:val="20"/>
                <w:szCs w:val="20"/>
              </w:rPr>
              <w:t>,</w:t>
            </w:r>
            <w:r w:rsidR="00172064">
              <w:rPr>
                <w:color w:val="000000" w:themeColor="text1"/>
                <w:sz w:val="20"/>
                <w:szCs w:val="20"/>
              </w:rPr>
              <w:t>1</w:t>
            </w:r>
          </w:p>
        </w:tc>
        <w:tc>
          <w:tcPr>
            <w:tcW w:w="859" w:type="dxa"/>
            <w:tcBorders>
              <w:top w:val="nil"/>
              <w:left w:val="nil"/>
              <w:bottom w:val="single" w:sz="4" w:space="0" w:color="auto"/>
              <w:right w:val="single" w:sz="4" w:space="0" w:color="auto"/>
            </w:tcBorders>
            <w:shd w:val="clear" w:color="auto" w:fill="auto"/>
            <w:vAlign w:val="bottom"/>
            <w:hideMark/>
          </w:tcPr>
          <w:p w14:paraId="2B8C7183" w14:textId="4E16E237" w:rsidR="00F807F1" w:rsidRPr="00643837" w:rsidRDefault="000E39AB" w:rsidP="000E39AB">
            <w:pPr>
              <w:jc w:val="center"/>
              <w:rPr>
                <w:color w:val="000000" w:themeColor="text1"/>
                <w:sz w:val="20"/>
                <w:szCs w:val="20"/>
              </w:rPr>
            </w:pPr>
            <w:r>
              <w:rPr>
                <w:color w:val="000000" w:themeColor="text1"/>
                <w:sz w:val="20"/>
                <w:szCs w:val="20"/>
              </w:rPr>
              <w:t>99</w:t>
            </w:r>
            <w:r w:rsidR="00F807F1" w:rsidRPr="00643837">
              <w:rPr>
                <w:color w:val="000000" w:themeColor="text1"/>
                <w:sz w:val="20"/>
                <w:szCs w:val="20"/>
              </w:rPr>
              <w:t>,</w:t>
            </w:r>
            <w:r w:rsidR="00B907E1">
              <w:rPr>
                <w:color w:val="000000" w:themeColor="text1"/>
                <w:sz w:val="20"/>
                <w:szCs w:val="20"/>
              </w:rPr>
              <w:t>2</w:t>
            </w:r>
          </w:p>
        </w:tc>
      </w:tr>
      <w:tr w:rsidR="00555185" w:rsidRPr="00643837" w14:paraId="4117C343" w14:textId="77777777" w:rsidTr="000D623A">
        <w:trPr>
          <w:trHeight w:val="370"/>
        </w:trPr>
        <w:tc>
          <w:tcPr>
            <w:tcW w:w="2896" w:type="dxa"/>
            <w:tcBorders>
              <w:top w:val="nil"/>
              <w:left w:val="single" w:sz="4" w:space="0" w:color="auto"/>
              <w:bottom w:val="single" w:sz="4" w:space="0" w:color="auto"/>
              <w:right w:val="single" w:sz="4" w:space="0" w:color="auto"/>
            </w:tcBorders>
            <w:shd w:val="clear" w:color="000000" w:fill="FFFFFF"/>
            <w:vAlign w:val="bottom"/>
            <w:hideMark/>
          </w:tcPr>
          <w:p w14:paraId="72F86E04" w14:textId="77777777" w:rsidR="00F807F1" w:rsidRPr="00643837" w:rsidRDefault="00F807F1" w:rsidP="00F807F1">
            <w:pPr>
              <w:rPr>
                <w:color w:val="000000" w:themeColor="text1"/>
                <w:sz w:val="20"/>
                <w:szCs w:val="20"/>
              </w:rPr>
            </w:pPr>
            <w:r w:rsidRPr="00643837">
              <w:rPr>
                <w:color w:val="000000" w:themeColor="text1"/>
                <w:sz w:val="20"/>
                <w:szCs w:val="20"/>
              </w:rPr>
              <w:t xml:space="preserve">Жилищно-коммунальное </w:t>
            </w:r>
            <w:r w:rsidRPr="00643837">
              <w:rPr>
                <w:color w:val="000000" w:themeColor="text1"/>
                <w:sz w:val="20"/>
                <w:szCs w:val="20"/>
              </w:rPr>
              <w:lastRenderedPageBreak/>
              <w:t>хозяйство</w:t>
            </w:r>
          </w:p>
        </w:tc>
        <w:tc>
          <w:tcPr>
            <w:tcW w:w="1067" w:type="dxa"/>
            <w:tcBorders>
              <w:top w:val="nil"/>
              <w:left w:val="nil"/>
              <w:bottom w:val="single" w:sz="4" w:space="0" w:color="auto"/>
              <w:right w:val="single" w:sz="4" w:space="0" w:color="auto"/>
            </w:tcBorders>
            <w:shd w:val="clear" w:color="auto" w:fill="auto"/>
            <w:vAlign w:val="bottom"/>
            <w:hideMark/>
          </w:tcPr>
          <w:p w14:paraId="3FA188EA" w14:textId="3BB53A4C" w:rsidR="00F807F1" w:rsidRPr="00643837" w:rsidRDefault="0019566C" w:rsidP="00C24F45">
            <w:pPr>
              <w:jc w:val="center"/>
              <w:rPr>
                <w:color w:val="000000" w:themeColor="text1"/>
                <w:sz w:val="20"/>
                <w:szCs w:val="20"/>
              </w:rPr>
            </w:pPr>
            <w:r>
              <w:rPr>
                <w:color w:val="000000" w:themeColor="text1"/>
                <w:sz w:val="20"/>
                <w:szCs w:val="20"/>
              </w:rPr>
              <w:lastRenderedPageBreak/>
              <w:t>30</w:t>
            </w:r>
            <w:r w:rsidR="0054578E">
              <w:rPr>
                <w:color w:val="000000" w:themeColor="text1"/>
                <w:sz w:val="20"/>
                <w:szCs w:val="20"/>
              </w:rPr>
              <w:t xml:space="preserve"> </w:t>
            </w:r>
            <w:r>
              <w:rPr>
                <w:color w:val="000000" w:themeColor="text1"/>
                <w:sz w:val="20"/>
                <w:szCs w:val="20"/>
              </w:rPr>
              <w:t>227</w:t>
            </w:r>
            <w:r w:rsidR="00F807F1" w:rsidRPr="00643837">
              <w:rPr>
                <w:color w:val="000000" w:themeColor="text1"/>
                <w:sz w:val="20"/>
                <w:szCs w:val="20"/>
              </w:rPr>
              <w:t>,</w:t>
            </w:r>
            <w:r>
              <w:rPr>
                <w:color w:val="000000" w:themeColor="text1"/>
                <w:sz w:val="20"/>
                <w:szCs w:val="20"/>
              </w:rPr>
              <w:t>0</w:t>
            </w:r>
          </w:p>
        </w:tc>
        <w:tc>
          <w:tcPr>
            <w:tcW w:w="1017" w:type="dxa"/>
            <w:tcBorders>
              <w:top w:val="nil"/>
              <w:left w:val="nil"/>
              <w:bottom w:val="single" w:sz="4" w:space="0" w:color="auto"/>
              <w:right w:val="single" w:sz="4" w:space="0" w:color="auto"/>
            </w:tcBorders>
            <w:shd w:val="clear" w:color="auto" w:fill="auto"/>
            <w:vAlign w:val="bottom"/>
            <w:hideMark/>
          </w:tcPr>
          <w:p w14:paraId="330E3D6B" w14:textId="7EAB3040" w:rsidR="00F807F1" w:rsidRPr="00643837" w:rsidRDefault="0019566C" w:rsidP="00376824">
            <w:pPr>
              <w:jc w:val="center"/>
              <w:rPr>
                <w:color w:val="000000" w:themeColor="text1"/>
                <w:sz w:val="20"/>
                <w:szCs w:val="20"/>
              </w:rPr>
            </w:pPr>
            <w:r>
              <w:rPr>
                <w:color w:val="000000" w:themeColor="text1"/>
                <w:sz w:val="20"/>
                <w:szCs w:val="20"/>
              </w:rPr>
              <w:t>2</w:t>
            </w:r>
            <w:r w:rsidR="00376824">
              <w:rPr>
                <w:color w:val="000000" w:themeColor="text1"/>
                <w:sz w:val="20"/>
                <w:szCs w:val="20"/>
              </w:rPr>
              <w:t>0</w:t>
            </w:r>
            <w:r w:rsidR="00FA0E7C" w:rsidRPr="00643837">
              <w:rPr>
                <w:color w:val="000000" w:themeColor="text1"/>
                <w:sz w:val="20"/>
                <w:szCs w:val="20"/>
              </w:rPr>
              <w:t xml:space="preserve"> </w:t>
            </w:r>
            <w:r>
              <w:rPr>
                <w:color w:val="000000" w:themeColor="text1"/>
                <w:sz w:val="20"/>
                <w:szCs w:val="20"/>
              </w:rPr>
              <w:t>319</w:t>
            </w:r>
            <w:r w:rsidR="00F807F1" w:rsidRPr="00643837">
              <w:rPr>
                <w:color w:val="000000" w:themeColor="text1"/>
                <w:sz w:val="20"/>
                <w:szCs w:val="20"/>
              </w:rPr>
              <w:t>,</w:t>
            </w:r>
            <w:r>
              <w:rPr>
                <w:color w:val="000000" w:themeColor="text1"/>
                <w:sz w:val="20"/>
                <w:szCs w:val="20"/>
              </w:rPr>
              <w:t>3</w:t>
            </w:r>
          </w:p>
        </w:tc>
        <w:tc>
          <w:tcPr>
            <w:tcW w:w="1028" w:type="dxa"/>
            <w:tcBorders>
              <w:top w:val="nil"/>
              <w:left w:val="nil"/>
              <w:bottom w:val="single" w:sz="4" w:space="0" w:color="auto"/>
              <w:right w:val="single" w:sz="4" w:space="0" w:color="auto"/>
            </w:tcBorders>
            <w:shd w:val="clear" w:color="auto" w:fill="auto"/>
            <w:vAlign w:val="bottom"/>
            <w:hideMark/>
          </w:tcPr>
          <w:p w14:paraId="4457057E" w14:textId="70715EB6" w:rsidR="00F807F1" w:rsidRPr="00643837" w:rsidRDefault="00946B97" w:rsidP="00946B97">
            <w:pPr>
              <w:jc w:val="center"/>
              <w:rPr>
                <w:color w:val="000000" w:themeColor="text1"/>
                <w:sz w:val="20"/>
                <w:szCs w:val="20"/>
              </w:rPr>
            </w:pPr>
            <w:r>
              <w:rPr>
                <w:color w:val="000000" w:themeColor="text1"/>
                <w:sz w:val="20"/>
                <w:szCs w:val="20"/>
              </w:rPr>
              <w:t>2</w:t>
            </w:r>
            <w:r w:rsidR="0019566C">
              <w:rPr>
                <w:color w:val="000000" w:themeColor="text1"/>
                <w:sz w:val="20"/>
                <w:szCs w:val="20"/>
              </w:rPr>
              <w:t>1</w:t>
            </w:r>
            <w:r w:rsidR="00FA0E7C" w:rsidRPr="00643837">
              <w:rPr>
                <w:color w:val="000000" w:themeColor="text1"/>
                <w:sz w:val="20"/>
                <w:szCs w:val="20"/>
              </w:rPr>
              <w:t xml:space="preserve"> </w:t>
            </w:r>
            <w:r w:rsidR="0019566C">
              <w:rPr>
                <w:color w:val="000000" w:themeColor="text1"/>
                <w:sz w:val="20"/>
                <w:szCs w:val="20"/>
              </w:rPr>
              <w:t>172</w:t>
            </w:r>
            <w:r w:rsidR="00F807F1" w:rsidRPr="00643837">
              <w:rPr>
                <w:color w:val="000000" w:themeColor="text1"/>
                <w:sz w:val="20"/>
                <w:szCs w:val="20"/>
              </w:rPr>
              <w:t>,</w:t>
            </w:r>
            <w:r w:rsidR="0019566C">
              <w:rPr>
                <w:color w:val="000000" w:themeColor="text1"/>
                <w:sz w:val="20"/>
                <w:szCs w:val="20"/>
              </w:rPr>
              <w:t>4</w:t>
            </w:r>
          </w:p>
        </w:tc>
        <w:tc>
          <w:tcPr>
            <w:tcW w:w="916" w:type="dxa"/>
            <w:tcBorders>
              <w:top w:val="nil"/>
              <w:left w:val="nil"/>
              <w:bottom w:val="single" w:sz="4" w:space="0" w:color="auto"/>
              <w:right w:val="single" w:sz="4" w:space="0" w:color="auto"/>
            </w:tcBorders>
            <w:shd w:val="clear" w:color="auto" w:fill="auto"/>
            <w:vAlign w:val="bottom"/>
            <w:hideMark/>
          </w:tcPr>
          <w:p w14:paraId="597A8186" w14:textId="3EEAF879" w:rsidR="00F807F1" w:rsidRPr="00643837" w:rsidRDefault="001D564B" w:rsidP="00960A8F">
            <w:pPr>
              <w:jc w:val="center"/>
              <w:rPr>
                <w:color w:val="000000" w:themeColor="text1"/>
                <w:sz w:val="20"/>
                <w:szCs w:val="20"/>
              </w:rPr>
            </w:pPr>
            <w:r>
              <w:rPr>
                <w:color w:val="000000" w:themeColor="text1"/>
                <w:sz w:val="20"/>
                <w:szCs w:val="20"/>
              </w:rPr>
              <w:t>2</w:t>
            </w:r>
            <w:r w:rsidR="0019566C">
              <w:rPr>
                <w:color w:val="000000" w:themeColor="text1"/>
                <w:sz w:val="20"/>
                <w:szCs w:val="20"/>
              </w:rPr>
              <w:t>4</w:t>
            </w:r>
            <w:r w:rsidR="00F807F1" w:rsidRPr="00643837">
              <w:rPr>
                <w:color w:val="000000" w:themeColor="text1"/>
                <w:sz w:val="20"/>
                <w:szCs w:val="20"/>
              </w:rPr>
              <w:t xml:space="preserve"> </w:t>
            </w:r>
            <w:r w:rsidR="0019566C">
              <w:rPr>
                <w:color w:val="000000" w:themeColor="text1"/>
                <w:sz w:val="20"/>
                <w:szCs w:val="20"/>
              </w:rPr>
              <w:t>856</w:t>
            </w:r>
            <w:r w:rsidR="00F807F1" w:rsidRPr="00643837">
              <w:rPr>
                <w:color w:val="000000" w:themeColor="text1"/>
                <w:sz w:val="20"/>
                <w:szCs w:val="20"/>
              </w:rPr>
              <w:t>,</w:t>
            </w:r>
            <w:r w:rsidR="0019566C">
              <w:rPr>
                <w:color w:val="000000" w:themeColor="text1"/>
                <w:sz w:val="20"/>
                <w:szCs w:val="20"/>
              </w:rPr>
              <w:t>2</w:t>
            </w:r>
          </w:p>
        </w:tc>
        <w:tc>
          <w:tcPr>
            <w:tcW w:w="967" w:type="dxa"/>
            <w:tcBorders>
              <w:top w:val="nil"/>
              <w:left w:val="nil"/>
              <w:bottom w:val="single" w:sz="4" w:space="0" w:color="auto"/>
              <w:right w:val="single" w:sz="4" w:space="0" w:color="auto"/>
            </w:tcBorders>
            <w:shd w:val="clear" w:color="000000" w:fill="FFFFFF"/>
            <w:vAlign w:val="bottom"/>
            <w:hideMark/>
          </w:tcPr>
          <w:p w14:paraId="4BC7C7D9" w14:textId="6FA1005E" w:rsidR="00F807F1" w:rsidRPr="00643837" w:rsidRDefault="001D564B" w:rsidP="00960A8F">
            <w:pPr>
              <w:jc w:val="center"/>
              <w:rPr>
                <w:color w:val="000000" w:themeColor="text1"/>
                <w:sz w:val="20"/>
                <w:szCs w:val="20"/>
              </w:rPr>
            </w:pPr>
            <w:r>
              <w:rPr>
                <w:color w:val="000000" w:themeColor="text1"/>
                <w:sz w:val="20"/>
                <w:szCs w:val="20"/>
              </w:rPr>
              <w:t>2</w:t>
            </w:r>
            <w:r w:rsidR="002653F3">
              <w:rPr>
                <w:color w:val="000000" w:themeColor="text1"/>
                <w:sz w:val="20"/>
                <w:szCs w:val="20"/>
              </w:rPr>
              <w:t>4</w:t>
            </w:r>
            <w:r w:rsidR="00F807F1" w:rsidRPr="00643837">
              <w:rPr>
                <w:color w:val="000000" w:themeColor="text1"/>
                <w:sz w:val="20"/>
                <w:szCs w:val="20"/>
              </w:rPr>
              <w:t xml:space="preserve"> </w:t>
            </w:r>
            <w:r w:rsidR="002653F3">
              <w:rPr>
                <w:color w:val="000000" w:themeColor="text1"/>
                <w:sz w:val="20"/>
                <w:szCs w:val="20"/>
              </w:rPr>
              <w:t>835</w:t>
            </w:r>
            <w:r w:rsidR="00F807F1" w:rsidRPr="00643837">
              <w:rPr>
                <w:color w:val="000000" w:themeColor="text1"/>
                <w:sz w:val="20"/>
                <w:szCs w:val="20"/>
              </w:rPr>
              <w:t>,</w:t>
            </w:r>
            <w:r w:rsidR="002653F3">
              <w:rPr>
                <w:color w:val="000000" w:themeColor="text1"/>
                <w:sz w:val="20"/>
                <w:szCs w:val="20"/>
              </w:rPr>
              <w:t>0</w:t>
            </w:r>
          </w:p>
        </w:tc>
        <w:tc>
          <w:tcPr>
            <w:tcW w:w="903" w:type="dxa"/>
            <w:tcBorders>
              <w:top w:val="nil"/>
              <w:left w:val="nil"/>
              <w:bottom w:val="single" w:sz="4" w:space="0" w:color="auto"/>
              <w:right w:val="single" w:sz="4" w:space="0" w:color="auto"/>
            </w:tcBorders>
            <w:shd w:val="clear" w:color="auto" w:fill="auto"/>
            <w:vAlign w:val="bottom"/>
            <w:hideMark/>
          </w:tcPr>
          <w:p w14:paraId="4A4AA553" w14:textId="038844A5" w:rsidR="00F807F1" w:rsidRPr="00643837" w:rsidRDefault="000E39AB" w:rsidP="000E39AB">
            <w:pPr>
              <w:jc w:val="center"/>
              <w:rPr>
                <w:color w:val="000000" w:themeColor="text1"/>
                <w:sz w:val="20"/>
                <w:szCs w:val="20"/>
              </w:rPr>
            </w:pPr>
            <w:r>
              <w:rPr>
                <w:color w:val="000000" w:themeColor="text1"/>
                <w:sz w:val="20"/>
                <w:szCs w:val="20"/>
              </w:rPr>
              <w:t>52</w:t>
            </w:r>
            <w:r w:rsidR="00F807F1" w:rsidRPr="00643837">
              <w:rPr>
                <w:color w:val="000000" w:themeColor="text1"/>
                <w:sz w:val="20"/>
                <w:szCs w:val="20"/>
              </w:rPr>
              <w:t>,</w:t>
            </w:r>
            <w:r w:rsidR="00172064">
              <w:rPr>
                <w:color w:val="000000" w:themeColor="text1"/>
                <w:sz w:val="20"/>
                <w:szCs w:val="20"/>
              </w:rPr>
              <w:t>3</w:t>
            </w:r>
          </w:p>
        </w:tc>
        <w:tc>
          <w:tcPr>
            <w:tcW w:w="859" w:type="dxa"/>
            <w:tcBorders>
              <w:top w:val="nil"/>
              <w:left w:val="nil"/>
              <w:bottom w:val="single" w:sz="4" w:space="0" w:color="auto"/>
              <w:right w:val="single" w:sz="4" w:space="0" w:color="auto"/>
            </w:tcBorders>
            <w:shd w:val="clear" w:color="auto" w:fill="auto"/>
            <w:vAlign w:val="bottom"/>
            <w:hideMark/>
          </w:tcPr>
          <w:p w14:paraId="2CB544A9" w14:textId="651FA1D3" w:rsidR="00F807F1" w:rsidRPr="00643837" w:rsidRDefault="007200F2" w:rsidP="000E39AB">
            <w:pPr>
              <w:jc w:val="center"/>
              <w:rPr>
                <w:color w:val="000000" w:themeColor="text1"/>
                <w:sz w:val="20"/>
                <w:szCs w:val="20"/>
              </w:rPr>
            </w:pPr>
            <w:r>
              <w:rPr>
                <w:color w:val="000000" w:themeColor="text1"/>
                <w:sz w:val="20"/>
                <w:szCs w:val="20"/>
              </w:rPr>
              <w:t>99</w:t>
            </w:r>
            <w:r w:rsidR="00F807F1" w:rsidRPr="00643837">
              <w:rPr>
                <w:color w:val="000000" w:themeColor="text1"/>
                <w:sz w:val="20"/>
                <w:szCs w:val="20"/>
              </w:rPr>
              <w:t>,</w:t>
            </w:r>
            <w:r w:rsidR="00B907E1">
              <w:rPr>
                <w:color w:val="000000" w:themeColor="text1"/>
                <w:sz w:val="20"/>
                <w:szCs w:val="20"/>
              </w:rPr>
              <w:t>9</w:t>
            </w:r>
          </w:p>
        </w:tc>
      </w:tr>
      <w:tr w:rsidR="00555185" w:rsidRPr="00643837" w14:paraId="13A770D0" w14:textId="77777777" w:rsidTr="000D623A">
        <w:trPr>
          <w:trHeight w:val="210"/>
        </w:trPr>
        <w:tc>
          <w:tcPr>
            <w:tcW w:w="2896" w:type="dxa"/>
            <w:tcBorders>
              <w:top w:val="nil"/>
              <w:left w:val="single" w:sz="4" w:space="0" w:color="auto"/>
              <w:bottom w:val="single" w:sz="4" w:space="0" w:color="auto"/>
              <w:right w:val="single" w:sz="4" w:space="0" w:color="auto"/>
            </w:tcBorders>
            <w:shd w:val="clear" w:color="auto" w:fill="auto"/>
            <w:vAlign w:val="bottom"/>
            <w:hideMark/>
          </w:tcPr>
          <w:p w14:paraId="47AAC033" w14:textId="77777777" w:rsidR="00F807F1" w:rsidRPr="00643837" w:rsidRDefault="00F807F1" w:rsidP="00F807F1">
            <w:pPr>
              <w:rPr>
                <w:color w:val="000000" w:themeColor="text1"/>
                <w:sz w:val="20"/>
                <w:szCs w:val="20"/>
              </w:rPr>
            </w:pPr>
            <w:r w:rsidRPr="00643837">
              <w:rPr>
                <w:color w:val="000000" w:themeColor="text1"/>
                <w:sz w:val="20"/>
                <w:szCs w:val="20"/>
              </w:rPr>
              <w:t>Образование</w:t>
            </w:r>
          </w:p>
        </w:tc>
        <w:tc>
          <w:tcPr>
            <w:tcW w:w="1067" w:type="dxa"/>
            <w:tcBorders>
              <w:top w:val="nil"/>
              <w:left w:val="nil"/>
              <w:bottom w:val="single" w:sz="4" w:space="0" w:color="auto"/>
              <w:right w:val="single" w:sz="4" w:space="0" w:color="auto"/>
            </w:tcBorders>
            <w:shd w:val="clear" w:color="000000" w:fill="FFFFFF"/>
            <w:vAlign w:val="bottom"/>
            <w:hideMark/>
          </w:tcPr>
          <w:p w14:paraId="7C9C3CB7" w14:textId="2A6DFD59" w:rsidR="00F807F1" w:rsidRPr="00643837" w:rsidRDefault="0019566C" w:rsidP="00C24F45">
            <w:pPr>
              <w:jc w:val="center"/>
              <w:rPr>
                <w:color w:val="000000" w:themeColor="text1"/>
                <w:sz w:val="20"/>
                <w:szCs w:val="20"/>
              </w:rPr>
            </w:pPr>
            <w:r>
              <w:rPr>
                <w:color w:val="000000" w:themeColor="text1"/>
                <w:sz w:val="20"/>
                <w:szCs w:val="20"/>
              </w:rPr>
              <w:t>16</w:t>
            </w:r>
            <w:r w:rsidR="00F807F1" w:rsidRPr="00643837">
              <w:rPr>
                <w:color w:val="000000" w:themeColor="text1"/>
                <w:sz w:val="20"/>
                <w:szCs w:val="20"/>
              </w:rPr>
              <w:t>,</w:t>
            </w:r>
            <w:r>
              <w:rPr>
                <w:color w:val="000000" w:themeColor="text1"/>
                <w:sz w:val="20"/>
                <w:szCs w:val="20"/>
              </w:rPr>
              <w:t>0</w:t>
            </w:r>
          </w:p>
        </w:tc>
        <w:tc>
          <w:tcPr>
            <w:tcW w:w="1017" w:type="dxa"/>
            <w:tcBorders>
              <w:top w:val="nil"/>
              <w:left w:val="nil"/>
              <w:bottom w:val="single" w:sz="4" w:space="0" w:color="auto"/>
              <w:right w:val="single" w:sz="4" w:space="0" w:color="auto"/>
            </w:tcBorders>
            <w:shd w:val="clear" w:color="auto" w:fill="auto"/>
            <w:vAlign w:val="bottom"/>
            <w:hideMark/>
          </w:tcPr>
          <w:p w14:paraId="10D230AB" w14:textId="0A715119" w:rsidR="00F807F1" w:rsidRPr="00643837" w:rsidRDefault="0019566C" w:rsidP="00376824">
            <w:pPr>
              <w:jc w:val="center"/>
              <w:rPr>
                <w:color w:val="000000" w:themeColor="text1"/>
                <w:sz w:val="20"/>
                <w:szCs w:val="20"/>
              </w:rPr>
            </w:pPr>
            <w:r>
              <w:rPr>
                <w:color w:val="000000" w:themeColor="text1"/>
                <w:sz w:val="20"/>
                <w:szCs w:val="20"/>
              </w:rPr>
              <w:t>42</w:t>
            </w:r>
            <w:r w:rsidR="00F807F1" w:rsidRPr="00643837">
              <w:rPr>
                <w:color w:val="000000" w:themeColor="text1"/>
                <w:sz w:val="20"/>
                <w:szCs w:val="20"/>
              </w:rPr>
              <w:t>,</w:t>
            </w:r>
            <w:r>
              <w:rPr>
                <w:color w:val="000000" w:themeColor="text1"/>
                <w:sz w:val="20"/>
                <w:szCs w:val="20"/>
              </w:rPr>
              <w:t>7</w:t>
            </w:r>
          </w:p>
        </w:tc>
        <w:tc>
          <w:tcPr>
            <w:tcW w:w="1028" w:type="dxa"/>
            <w:tcBorders>
              <w:top w:val="nil"/>
              <w:left w:val="nil"/>
              <w:bottom w:val="single" w:sz="4" w:space="0" w:color="auto"/>
              <w:right w:val="single" w:sz="4" w:space="0" w:color="auto"/>
            </w:tcBorders>
            <w:shd w:val="clear" w:color="auto" w:fill="auto"/>
            <w:vAlign w:val="bottom"/>
            <w:hideMark/>
          </w:tcPr>
          <w:p w14:paraId="6AA1D115" w14:textId="0AA33865" w:rsidR="00F807F1" w:rsidRPr="00643837" w:rsidRDefault="0019566C" w:rsidP="00946B97">
            <w:pPr>
              <w:jc w:val="center"/>
              <w:rPr>
                <w:color w:val="000000" w:themeColor="text1"/>
                <w:sz w:val="20"/>
                <w:szCs w:val="20"/>
              </w:rPr>
            </w:pPr>
            <w:r>
              <w:rPr>
                <w:color w:val="000000" w:themeColor="text1"/>
                <w:sz w:val="20"/>
                <w:szCs w:val="20"/>
              </w:rPr>
              <w:t>30</w:t>
            </w:r>
            <w:r w:rsidR="00F807F1" w:rsidRPr="00643837">
              <w:rPr>
                <w:color w:val="000000" w:themeColor="text1"/>
                <w:sz w:val="20"/>
                <w:szCs w:val="20"/>
              </w:rPr>
              <w:t>,</w:t>
            </w:r>
            <w:r>
              <w:rPr>
                <w:color w:val="000000" w:themeColor="text1"/>
                <w:sz w:val="20"/>
                <w:szCs w:val="20"/>
              </w:rPr>
              <w:t>2</w:t>
            </w:r>
          </w:p>
        </w:tc>
        <w:tc>
          <w:tcPr>
            <w:tcW w:w="916" w:type="dxa"/>
            <w:tcBorders>
              <w:top w:val="nil"/>
              <w:left w:val="nil"/>
              <w:bottom w:val="single" w:sz="4" w:space="0" w:color="auto"/>
              <w:right w:val="single" w:sz="4" w:space="0" w:color="auto"/>
            </w:tcBorders>
            <w:shd w:val="clear" w:color="auto" w:fill="auto"/>
            <w:vAlign w:val="bottom"/>
            <w:hideMark/>
          </w:tcPr>
          <w:p w14:paraId="5CDEFEF9" w14:textId="129FC6D4" w:rsidR="00F807F1" w:rsidRPr="00643837" w:rsidRDefault="0019566C" w:rsidP="00960A8F">
            <w:pPr>
              <w:jc w:val="center"/>
              <w:rPr>
                <w:color w:val="000000" w:themeColor="text1"/>
                <w:sz w:val="20"/>
                <w:szCs w:val="20"/>
              </w:rPr>
            </w:pPr>
            <w:r>
              <w:rPr>
                <w:color w:val="000000" w:themeColor="text1"/>
                <w:sz w:val="20"/>
                <w:szCs w:val="20"/>
              </w:rPr>
              <w:t>2</w:t>
            </w:r>
            <w:r w:rsidR="00960A8F">
              <w:rPr>
                <w:color w:val="000000" w:themeColor="text1"/>
                <w:sz w:val="20"/>
                <w:szCs w:val="20"/>
              </w:rPr>
              <w:t>0</w:t>
            </w:r>
            <w:r w:rsidR="00F807F1" w:rsidRPr="00643837">
              <w:rPr>
                <w:color w:val="000000" w:themeColor="text1"/>
                <w:sz w:val="20"/>
                <w:szCs w:val="20"/>
              </w:rPr>
              <w:t>,</w:t>
            </w:r>
            <w:r>
              <w:rPr>
                <w:color w:val="000000" w:themeColor="text1"/>
                <w:sz w:val="20"/>
                <w:szCs w:val="20"/>
              </w:rPr>
              <w:t>0</w:t>
            </w:r>
          </w:p>
        </w:tc>
        <w:tc>
          <w:tcPr>
            <w:tcW w:w="967" w:type="dxa"/>
            <w:tcBorders>
              <w:top w:val="nil"/>
              <w:left w:val="nil"/>
              <w:bottom w:val="single" w:sz="4" w:space="0" w:color="auto"/>
              <w:right w:val="single" w:sz="4" w:space="0" w:color="auto"/>
            </w:tcBorders>
            <w:shd w:val="clear" w:color="auto" w:fill="auto"/>
            <w:vAlign w:val="bottom"/>
            <w:hideMark/>
          </w:tcPr>
          <w:p w14:paraId="71E88952" w14:textId="5D1383F5" w:rsidR="00F807F1" w:rsidRPr="00643837" w:rsidRDefault="002653F3" w:rsidP="00960A8F">
            <w:pPr>
              <w:jc w:val="center"/>
              <w:rPr>
                <w:color w:val="000000" w:themeColor="text1"/>
                <w:sz w:val="20"/>
                <w:szCs w:val="20"/>
              </w:rPr>
            </w:pPr>
            <w:r>
              <w:rPr>
                <w:color w:val="000000" w:themeColor="text1"/>
                <w:sz w:val="20"/>
                <w:szCs w:val="20"/>
              </w:rPr>
              <w:t>2</w:t>
            </w:r>
            <w:r w:rsidR="00960A8F">
              <w:rPr>
                <w:color w:val="000000" w:themeColor="text1"/>
                <w:sz w:val="20"/>
                <w:szCs w:val="20"/>
              </w:rPr>
              <w:t>0</w:t>
            </w:r>
            <w:r w:rsidR="00F807F1" w:rsidRPr="00643837">
              <w:rPr>
                <w:color w:val="000000" w:themeColor="text1"/>
                <w:sz w:val="20"/>
                <w:szCs w:val="20"/>
              </w:rPr>
              <w:t>,</w:t>
            </w:r>
            <w:r>
              <w:rPr>
                <w:color w:val="000000" w:themeColor="text1"/>
                <w:sz w:val="20"/>
                <w:szCs w:val="20"/>
              </w:rPr>
              <w:t>0</w:t>
            </w:r>
          </w:p>
        </w:tc>
        <w:tc>
          <w:tcPr>
            <w:tcW w:w="903" w:type="dxa"/>
            <w:tcBorders>
              <w:top w:val="nil"/>
              <w:left w:val="nil"/>
              <w:bottom w:val="single" w:sz="4" w:space="0" w:color="auto"/>
              <w:right w:val="single" w:sz="4" w:space="0" w:color="auto"/>
            </w:tcBorders>
            <w:shd w:val="clear" w:color="auto" w:fill="auto"/>
            <w:vAlign w:val="bottom"/>
            <w:hideMark/>
          </w:tcPr>
          <w:p w14:paraId="00E8FA17" w14:textId="20AAA7D7" w:rsidR="00F807F1" w:rsidRPr="00643837" w:rsidRDefault="00F807F1" w:rsidP="00554105">
            <w:pPr>
              <w:jc w:val="center"/>
              <w:rPr>
                <w:color w:val="000000" w:themeColor="text1"/>
                <w:sz w:val="20"/>
                <w:szCs w:val="20"/>
              </w:rPr>
            </w:pPr>
            <w:r w:rsidRPr="00643837">
              <w:rPr>
                <w:color w:val="000000" w:themeColor="text1"/>
                <w:sz w:val="20"/>
                <w:szCs w:val="20"/>
              </w:rPr>
              <w:t>0,</w:t>
            </w:r>
            <w:r w:rsidR="00172064">
              <w:rPr>
                <w:color w:val="000000" w:themeColor="text1"/>
                <w:sz w:val="20"/>
                <w:szCs w:val="20"/>
              </w:rPr>
              <w:t>0</w:t>
            </w:r>
          </w:p>
        </w:tc>
        <w:tc>
          <w:tcPr>
            <w:tcW w:w="859" w:type="dxa"/>
            <w:tcBorders>
              <w:top w:val="nil"/>
              <w:left w:val="nil"/>
              <w:bottom w:val="single" w:sz="4" w:space="0" w:color="auto"/>
              <w:right w:val="single" w:sz="4" w:space="0" w:color="auto"/>
            </w:tcBorders>
            <w:shd w:val="clear" w:color="auto" w:fill="auto"/>
            <w:vAlign w:val="bottom"/>
            <w:hideMark/>
          </w:tcPr>
          <w:p w14:paraId="04CEFC08" w14:textId="77777777" w:rsidR="00F807F1" w:rsidRPr="00643837" w:rsidRDefault="006E1398" w:rsidP="00F807F1">
            <w:pPr>
              <w:jc w:val="center"/>
              <w:rPr>
                <w:color w:val="000000" w:themeColor="text1"/>
                <w:sz w:val="20"/>
                <w:szCs w:val="20"/>
              </w:rPr>
            </w:pPr>
            <w:r w:rsidRPr="00643837">
              <w:rPr>
                <w:color w:val="000000" w:themeColor="text1"/>
                <w:sz w:val="20"/>
                <w:szCs w:val="20"/>
              </w:rPr>
              <w:t>10</w:t>
            </w:r>
            <w:r w:rsidR="00F807F1" w:rsidRPr="00643837">
              <w:rPr>
                <w:color w:val="000000" w:themeColor="text1"/>
                <w:sz w:val="20"/>
                <w:szCs w:val="20"/>
              </w:rPr>
              <w:t>0,0</w:t>
            </w:r>
          </w:p>
        </w:tc>
      </w:tr>
      <w:tr w:rsidR="00555185" w:rsidRPr="00643837" w14:paraId="2074FFA1" w14:textId="77777777" w:rsidTr="000D623A">
        <w:trPr>
          <w:trHeight w:val="210"/>
        </w:trPr>
        <w:tc>
          <w:tcPr>
            <w:tcW w:w="2896" w:type="dxa"/>
            <w:tcBorders>
              <w:top w:val="nil"/>
              <w:left w:val="single" w:sz="4" w:space="0" w:color="auto"/>
              <w:bottom w:val="single" w:sz="4" w:space="0" w:color="auto"/>
              <w:right w:val="single" w:sz="4" w:space="0" w:color="auto"/>
            </w:tcBorders>
            <w:shd w:val="clear" w:color="auto" w:fill="auto"/>
            <w:vAlign w:val="bottom"/>
            <w:hideMark/>
          </w:tcPr>
          <w:p w14:paraId="199F997D" w14:textId="77777777" w:rsidR="00F807F1" w:rsidRPr="00643837" w:rsidRDefault="00F807F1" w:rsidP="00F807F1">
            <w:pPr>
              <w:rPr>
                <w:color w:val="000000" w:themeColor="text1"/>
                <w:sz w:val="20"/>
                <w:szCs w:val="20"/>
              </w:rPr>
            </w:pPr>
            <w:r w:rsidRPr="00643837">
              <w:rPr>
                <w:color w:val="000000" w:themeColor="text1"/>
                <w:sz w:val="20"/>
                <w:szCs w:val="20"/>
              </w:rPr>
              <w:t>Культура, кинематография</w:t>
            </w:r>
          </w:p>
        </w:tc>
        <w:tc>
          <w:tcPr>
            <w:tcW w:w="1067" w:type="dxa"/>
            <w:tcBorders>
              <w:top w:val="nil"/>
              <w:left w:val="nil"/>
              <w:bottom w:val="single" w:sz="4" w:space="0" w:color="auto"/>
              <w:right w:val="single" w:sz="4" w:space="0" w:color="auto"/>
            </w:tcBorders>
            <w:shd w:val="clear" w:color="000000" w:fill="FFFFFF"/>
            <w:vAlign w:val="bottom"/>
            <w:hideMark/>
          </w:tcPr>
          <w:p w14:paraId="1AD01447" w14:textId="55C42292" w:rsidR="00F807F1" w:rsidRPr="00643837" w:rsidRDefault="00F30DDE" w:rsidP="00C24F45">
            <w:pPr>
              <w:jc w:val="center"/>
              <w:rPr>
                <w:color w:val="000000" w:themeColor="text1"/>
                <w:sz w:val="20"/>
                <w:szCs w:val="20"/>
              </w:rPr>
            </w:pPr>
            <w:r>
              <w:rPr>
                <w:color w:val="000000" w:themeColor="text1"/>
                <w:sz w:val="20"/>
                <w:szCs w:val="20"/>
              </w:rPr>
              <w:t>3</w:t>
            </w:r>
            <w:r w:rsidR="00F807F1" w:rsidRPr="00643837">
              <w:rPr>
                <w:color w:val="000000" w:themeColor="text1"/>
                <w:sz w:val="20"/>
                <w:szCs w:val="20"/>
              </w:rPr>
              <w:t xml:space="preserve"> </w:t>
            </w:r>
            <w:r w:rsidR="0019566C">
              <w:rPr>
                <w:color w:val="000000" w:themeColor="text1"/>
                <w:sz w:val="20"/>
                <w:szCs w:val="20"/>
              </w:rPr>
              <w:t>732</w:t>
            </w:r>
            <w:r w:rsidR="00F807F1" w:rsidRPr="00643837">
              <w:rPr>
                <w:color w:val="000000" w:themeColor="text1"/>
                <w:sz w:val="20"/>
                <w:szCs w:val="20"/>
              </w:rPr>
              <w:t>,</w:t>
            </w:r>
            <w:r w:rsidR="0019566C">
              <w:rPr>
                <w:color w:val="000000" w:themeColor="text1"/>
                <w:sz w:val="20"/>
                <w:szCs w:val="20"/>
              </w:rPr>
              <w:t>7</w:t>
            </w:r>
          </w:p>
        </w:tc>
        <w:tc>
          <w:tcPr>
            <w:tcW w:w="1017" w:type="dxa"/>
            <w:tcBorders>
              <w:top w:val="nil"/>
              <w:left w:val="nil"/>
              <w:bottom w:val="single" w:sz="4" w:space="0" w:color="auto"/>
              <w:right w:val="single" w:sz="4" w:space="0" w:color="auto"/>
            </w:tcBorders>
            <w:shd w:val="clear" w:color="auto" w:fill="auto"/>
            <w:vAlign w:val="bottom"/>
            <w:hideMark/>
          </w:tcPr>
          <w:p w14:paraId="3BA6B8D9" w14:textId="353D6C67" w:rsidR="00F807F1" w:rsidRPr="00643837" w:rsidRDefault="0019566C" w:rsidP="00376824">
            <w:pPr>
              <w:jc w:val="center"/>
              <w:rPr>
                <w:color w:val="000000" w:themeColor="text1"/>
                <w:sz w:val="20"/>
                <w:szCs w:val="20"/>
              </w:rPr>
            </w:pPr>
            <w:r>
              <w:rPr>
                <w:color w:val="000000" w:themeColor="text1"/>
                <w:sz w:val="20"/>
                <w:szCs w:val="20"/>
              </w:rPr>
              <w:t>4</w:t>
            </w:r>
            <w:r w:rsidR="00F807F1" w:rsidRPr="00643837">
              <w:rPr>
                <w:color w:val="000000" w:themeColor="text1"/>
                <w:sz w:val="20"/>
                <w:szCs w:val="20"/>
              </w:rPr>
              <w:t xml:space="preserve"> </w:t>
            </w:r>
            <w:r>
              <w:rPr>
                <w:color w:val="000000" w:themeColor="text1"/>
                <w:sz w:val="20"/>
                <w:szCs w:val="20"/>
              </w:rPr>
              <w:t>097</w:t>
            </w:r>
            <w:r w:rsidR="00F807F1" w:rsidRPr="00643837">
              <w:rPr>
                <w:color w:val="000000" w:themeColor="text1"/>
                <w:sz w:val="20"/>
                <w:szCs w:val="20"/>
              </w:rPr>
              <w:t>,</w:t>
            </w:r>
            <w:r>
              <w:rPr>
                <w:color w:val="000000" w:themeColor="text1"/>
                <w:sz w:val="20"/>
                <w:szCs w:val="20"/>
              </w:rPr>
              <w:t>5</w:t>
            </w:r>
          </w:p>
        </w:tc>
        <w:tc>
          <w:tcPr>
            <w:tcW w:w="1028" w:type="dxa"/>
            <w:tcBorders>
              <w:top w:val="nil"/>
              <w:left w:val="nil"/>
              <w:bottom w:val="single" w:sz="4" w:space="0" w:color="auto"/>
              <w:right w:val="single" w:sz="4" w:space="0" w:color="auto"/>
            </w:tcBorders>
            <w:shd w:val="clear" w:color="auto" w:fill="auto"/>
            <w:vAlign w:val="bottom"/>
            <w:hideMark/>
          </w:tcPr>
          <w:p w14:paraId="060E2CB6" w14:textId="26EB11AF" w:rsidR="00F807F1" w:rsidRPr="00643837" w:rsidRDefault="00946B97" w:rsidP="00946B97">
            <w:pPr>
              <w:jc w:val="center"/>
              <w:rPr>
                <w:color w:val="000000" w:themeColor="text1"/>
                <w:sz w:val="20"/>
                <w:szCs w:val="20"/>
              </w:rPr>
            </w:pPr>
            <w:r>
              <w:rPr>
                <w:color w:val="000000" w:themeColor="text1"/>
                <w:sz w:val="20"/>
                <w:szCs w:val="20"/>
              </w:rPr>
              <w:t>4</w:t>
            </w:r>
            <w:r w:rsidR="00F807F1" w:rsidRPr="00643837">
              <w:rPr>
                <w:color w:val="000000" w:themeColor="text1"/>
                <w:sz w:val="20"/>
                <w:szCs w:val="20"/>
              </w:rPr>
              <w:t xml:space="preserve"> </w:t>
            </w:r>
            <w:r>
              <w:rPr>
                <w:color w:val="000000" w:themeColor="text1"/>
                <w:sz w:val="20"/>
                <w:szCs w:val="20"/>
              </w:rPr>
              <w:t>7</w:t>
            </w:r>
            <w:r w:rsidR="0019566C">
              <w:rPr>
                <w:color w:val="000000" w:themeColor="text1"/>
                <w:sz w:val="20"/>
                <w:szCs w:val="20"/>
              </w:rPr>
              <w:t>68</w:t>
            </w:r>
            <w:r w:rsidR="00F807F1" w:rsidRPr="00643837">
              <w:rPr>
                <w:color w:val="000000" w:themeColor="text1"/>
                <w:sz w:val="20"/>
                <w:szCs w:val="20"/>
              </w:rPr>
              <w:t>,</w:t>
            </w:r>
            <w:r w:rsidR="0019566C">
              <w:rPr>
                <w:color w:val="000000" w:themeColor="text1"/>
                <w:sz w:val="20"/>
                <w:szCs w:val="20"/>
              </w:rPr>
              <w:t>0</w:t>
            </w:r>
          </w:p>
        </w:tc>
        <w:tc>
          <w:tcPr>
            <w:tcW w:w="916" w:type="dxa"/>
            <w:tcBorders>
              <w:top w:val="nil"/>
              <w:left w:val="nil"/>
              <w:bottom w:val="single" w:sz="4" w:space="0" w:color="auto"/>
              <w:right w:val="single" w:sz="4" w:space="0" w:color="auto"/>
            </w:tcBorders>
            <w:shd w:val="clear" w:color="auto" w:fill="auto"/>
            <w:vAlign w:val="bottom"/>
            <w:hideMark/>
          </w:tcPr>
          <w:p w14:paraId="68D5E75B" w14:textId="1560BC0F" w:rsidR="00F807F1" w:rsidRPr="00643837" w:rsidRDefault="001D564B" w:rsidP="00960A8F">
            <w:pPr>
              <w:jc w:val="center"/>
              <w:rPr>
                <w:color w:val="000000" w:themeColor="text1"/>
                <w:sz w:val="20"/>
                <w:szCs w:val="20"/>
              </w:rPr>
            </w:pPr>
            <w:r>
              <w:rPr>
                <w:color w:val="000000" w:themeColor="text1"/>
                <w:sz w:val="20"/>
                <w:szCs w:val="20"/>
              </w:rPr>
              <w:t>4</w:t>
            </w:r>
            <w:r w:rsidR="00F807F1" w:rsidRPr="00643837">
              <w:rPr>
                <w:color w:val="000000" w:themeColor="text1"/>
                <w:sz w:val="20"/>
                <w:szCs w:val="20"/>
              </w:rPr>
              <w:t xml:space="preserve"> </w:t>
            </w:r>
            <w:r w:rsidR="0019566C">
              <w:rPr>
                <w:color w:val="000000" w:themeColor="text1"/>
                <w:sz w:val="20"/>
                <w:szCs w:val="20"/>
              </w:rPr>
              <w:t>215</w:t>
            </w:r>
            <w:r w:rsidR="00F807F1" w:rsidRPr="00643837">
              <w:rPr>
                <w:color w:val="000000" w:themeColor="text1"/>
                <w:sz w:val="20"/>
                <w:szCs w:val="20"/>
              </w:rPr>
              <w:t>,</w:t>
            </w:r>
            <w:r w:rsidR="0019566C">
              <w:rPr>
                <w:color w:val="000000" w:themeColor="text1"/>
                <w:sz w:val="20"/>
                <w:szCs w:val="20"/>
              </w:rPr>
              <w:t>9</w:t>
            </w:r>
          </w:p>
        </w:tc>
        <w:tc>
          <w:tcPr>
            <w:tcW w:w="967" w:type="dxa"/>
            <w:tcBorders>
              <w:top w:val="nil"/>
              <w:left w:val="nil"/>
              <w:bottom w:val="single" w:sz="4" w:space="0" w:color="auto"/>
              <w:right w:val="single" w:sz="4" w:space="0" w:color="auto"/>
            </w:tcBorders>
            <w:shd w:val="clear" w:color="auto" w:fill="auto"/>
            <w:vAlign w:val="bottom"/>
            <w:hideMark/>
          </w:tcPr>
          <w:p w14:paraId="71197276" w14:textId="261BFD69" w:rsidR="00F807F1" w:rsidRPr="00643837" w:rsidRDefault="001D564B" w:rsidP="00960A8F">
            <w:pPr>
              <w:jc w:val="center"/>
              <w:rPr>
                <w:color w:val="000000" w:themeColor="text1"/>
                <w:sz w:val="20"/>
                <w:szCs w:val="20"/>
              </w:rPr>
            </w:pPr>
            <w:r>
              <w:rPr>
                <w:color w:val="000000" w:themeColor="text1"/>
                <w:sz w:val="20"/>
                <w:szCs w:val="20"/>
              </w:rPr>
              <w:t>4</w:t>
            </w:r>
            <w:r w:rsidR="00F807F1" w:rsidRPr="00643837">
              <w:rPr>
                <w:color w:val="000000" w:themeColor="text1"/>
                <w:sz w:val="20"/>
                <w:szCs w:val="20"/>
              </w:rPr>
              <w:t xml:space="preserve"> </w:t>
            </w:r>
            <w:r w:rsidR="002653F3">
              <w:rPr>
                <w:color w:val="000000" w:themeColor="text1"/>
                <w:sz w:val="20"/>
                <w:szCs w:val="20"/>
              </w:rPr>
              <w:t>215</w:t>
            </w:r>
            <w:r w:rsidR="00F807F1" w:rsidRPr="00643837">
              <w:rPr>
                <w:color w:val="000000" w:themeColor="text1"/>
                <w:sz w:val="20"/>
                <w:szCs w:val="20"/>
              </w:rPr>
              <w:t>,</w:t>
            </w:r>
            <w:r w:rsidR="002653F3">
              <w:rPr>
                <w:color w:val="000000" w:themeColor="text1"/>
                <w:sz w:val="20"/>
                <w:szCs w:val="20"/>
              </w:rPr>
              <w:t>9</w:t>
            </w:r>
          </w:p>
        </w:tc>
        <w:tc>
          <w:tcPr>
            <w:tcW w:w="903" w:type="dxa"/>
            <w:tcBorders>
              <w:top w:val="nil"/>
              <w:left w:val="nil"/>
              <w:bottom w:val="single" w:sz="4" w:space="0" w:color="auto"/>
              <w:right w:val="single" w:sz="4" w:space="0" w:color="auto"/>
            </w:tcBorders>
            <w:shd w:val="clear" w:color="auto" w:fill="auto"/>
            <w:vAlign w:val="bottom"/>
            <w:hideMark/>
          </w:tcPr>
          <w:p w14:paraId="784901FD" w14:textId="1AEBA83C" w:rsidR="00F807F1" w:rsidRPr="00643837" w:rsidRDefault="00172064" w:rsidP="000E39AB">
            <w:pPr>
              <w:jc w:val="center"/>
              <w:rPr>
                <w:color w:val="000000" w:themeColor="text1"/>
                <w:sz w:val="20"/>
                <w:szCs w:val="20"/>
              </w:rPr>
            </w:pPr>
            <w:r>
              <w:rPr>
                <w:color w:val="000000" w:themeColor="text1"/>
                <w:sz w:val="20"/>
                <w:szCs w:val="20"/>
              </w:rPr>
              <w:t>8</w:t>
            </w:r>
            <w:r w:rsidR="00F807F1" w:rsidRPr="00643837">
              <w:rPr>
                <w:color w:val="000000" w:themeColor="text1"/>
                <w:sz w:val="20"/>
                <w:szCs w:val="20"/>
              </w:rPr>
              <w:t>,</w:t>
            </w:r>
            <w:r>
              <w:rPr>
                <w:color w:val="000000" w:themeColor="text1"/>
                <w:sz w:val="20"/>
                <w:szCs w:val="20"/>
              </w:rPr>
              <w:t>9</w:t>
            </w:r>
          </w:p>
        </w:tc>
        <w:tc>
          <w:tcPr>
            <w:tcW w:w="859" w:type="dxa"/>
            <w:tcBorders>
              <w:top w:val="nil"/>
              <w:left w:val="nil"/>
              <w:bottom w:val="single" w:sz="4" w:space="0" w:color="auto"/>
              <w:right w:val="single" w:sz="4" w:space="0" w:color="auto"/>
            </w:tcBorders>
            <w:shd w:val="clear" w:color="auto" w:fill="auto"/>
            <w:vAlign w:val="bottom"/>
            <w:hideMark/>
          </w:tcPr>
          <w:p w14:paraId="23DE411F" w14:textId="77777777" w:rsidR="00F807F1" w:rsidRPr="00643837" w:rsidRDefault="00F807F1" w:rsidP="00F807F1">
            <w:pPr>
              <w:jc w:val="center"/>
              <w:rPr>
                <w:color w:val="000000" w:themeColor="text1"/>
                <w:sz w:val="20"/>
                <w:szCs w:val="20"/>
              </w:rPr>
            </w:pPr>
            <w:r w:rsidRPr="00643837">
              <w:rPr>
                <w:color w:val="000000" w:themeColor="text1"/>
                <w:sz w:val="20"/>
                <w:szCs w:val="20"/>
              </w:rPr>
              <w:t>100,0</w:t>
            </w:r>
          </w:p>
        </w:tc>
      </w:tr>
      <w:tr w:rsidR="00F97499" w:rsidRPr="00643837" w14:paraId="6EF7D015" w14:textId="77777777" w:rsidTr="000D623A">
        <w:trPr>
          <w:trHeight w:val="210"/>
        </w:trPr>
        <w:tc>
          <w:tcPr>
            <w:tcW w:w="2896" w:type="dxa"/>
            <w:tcBorders>
              <w:top w:val="nil"/>
              <w:left w:val="single" w:sz="4" w:space="0" w:color="auto"/>
              <w:bottom w:val="single" w:sz="4" w:space="0" w:color="auto"/>
              <w:right w:val="single" w:sz="4" w:space="0" w:color="auto"/>
            </w:tcBorders>
            <w:shd w:val="clear" w:color="auto" w:fill="auto"/>
            <w:vAlign w:val="bottom"/>
          </w:tcPr>
          <w:p w14:paraId="437F9443" w14:textId="77777777" w:rsidR="00F97499" w:rsidRPr="00643837" w:rsidRDefault="00F97499" w:rsidP="00F807F1">
            <w:pPr>
              <w:rPr>
                <w:color w:val="000000" w:themeColor="text1"/>
                <w:sz w:val="20"/>
                <w:szCs w:val="20"/>
              </w:rPr>
            </w:pPr>
            <w:r>
              <w:rPr>
                <w:color w:val="000000" w:themeColor="text1"/>
                <w:sz w:val="20"/>
                <w:szCs w:val="20"/>
              </w:rPr>
              <w:t>Социальная политика</w:t>
            </w:r>
          </w:p>
        </w:tc>
        <w:tc>
          <w:tcPr>
            <w:tcW w:w="1067" w:type="dxa"/>
            <w:tcBorders>
              <w:top w:val="nil"/>
              <w:left w:val="nil"/>
              <w:bottom w:val="single" w:sz="4" w:space="0" w:color="auto"/>
              <w:right w:val="single" w:sz="4" w:space="0" w:color="auto"/>
            </w:tcBorders>
            <w:shd w:val="clear" w:color="000000" w:fill="FFFFFF"/>
            <w:vAlign w:val="bottom"/>
          </w:tcPr>
          <w:p w14:paraId="1067A0D7" w14:textId="77777777" w:rsidR="00F97499" w:rsidRDefault="00F97499" w:rsidP="00F30DDE">
            <w:pPr>
              <w:jc w:val="center"/>
              <w:rPr>
                <w:color w:val="000000" w:themeColor="text1"/>
                <w:sz w:val="20"/>
                <w:szCs w:val="20"/>
              </w:rPr>
            </w:pPr>
            <w:r>
              <w:rPr>
                <w:color w:val="000000" w:themeColor="text1"/>
                <w:sz w:val="20"/>
                <w:szCs w:val="20"/>
              </w:rPr>
              <w:t>0,0</w:t>
            </w:r>
          </w:p>
        </w:tc>
        <w:tc>
          <w:tcPr>
            <w:tcW w:w="1017" w:type="dxa"/>
            <w:tcBorders>
              <w:top w:val="nil"/>
              <w:left w:val="nil"/>
              <w:bottom w:val="single" w:sz="4" w:space="0" w:color="auto"/>
              <w:right w:val="single" w:sz="4" w:space="0" w:color="auto"/>
            </w:tcBorders>
            <w:shd w:val="clear" w:color="auto" w:fill="auto"/>
            <w:vAlign w:val="bottom"/>
          </w:tcPr>
          <w:p w14:paraId="72920B0E" w14:textId="2ACFD10A" w:rsidR="00F97499" w:rsidRDefault="0019566C" w:rsidP="00F30DDE">
            <w:pPr>
              <w:jc w:val="center"/>
              <w:rPr>
                <w:color w:val="000000" w:themeColor="text1"/>
                <w:sz w:val="20"/>
                <w:szCs w:val="20"/>
              </w:rPr>
            </w:pPr>
            <w:r>
              <w:rPr>
                <w:color w:val="000000" w:themeColor="text1"/>
                <w:sz w:val="20"/>
                <w:szCs w:val="20"/>
              </w:rPr>
              <w:t>896</w:t>
            </w:r>
            <w:r w:rsidR="00F97499">
              <w:rPr>
                <w:color w:val="000000" w:themeColor="text1"/>
                <w:sz w:val="20"/>
                <w:szCs w:val="20"/>
              </w:rPr>
              <w:t>,</w:t>
            </w:r>
            <w:r>
              <w:rPr>
                <w:color w:val="000000" w:themeColor="text1"/>
                <w:sz w:val="20"/>
                <w:szCs w:val="20"/>
              </w:rPr>
              <w:t>6</w:t>
            </w:r>
          </w:p>
        </w:tc>
        <w:tc>
          <w:tcPr>
            <w:tcW w:w="1028" w:type="dxa"/>
            <w:tcBorders>
              <w:top w:val="nil"/>
              <w:left w:val="nil"/>
              <w:bottom w:val="single" w:sz="4" w:space="0" w:color="auto"/>
              <w:right w:val="single" w:sz="4" w:space="0" w:color="auto"/>
            </w:tcBorders>
            <w:shd w:val="clear" w:color="auto" w:fill="auto"/>
            <w:vAlign w:val="bottom"/>
          </w:tcPr>
          <w:p w14:paraId="67BF05B4" w14:textId="68639E93" w:rsidR="00F97499" w:rsidRPr="00643837" w:rsidRDefault="0019566C" w:rsidP="00946B97">
            <w:pPr>
              <w:jc w:val="center"/>
              <w:rPr>
                <w:color w:val="000000" w:themeColor="text1"/>
                <w:sz w:val="20"/>
                <w:szCs w:val="20"/>
              </w:rPr>
            </w:pPr>
            <w:r>
              <w:rPr>
                <w:color w:val="000000" w:themeColor="text1"/>
                <w:sz w:val="20"/>
                <w:szCs w:val="20"/>
              </w:rPr>
              <w:t>0</w:t>
            </w:r>
            <w:r w:rsidR="00F97499">
              <w:rPr>
                <w:color w:val="000000" w:themeColor="text1"/>
                <w:sz w:val="20"/>
                <w:szCs w:val="20"/>
              </w:rPr>
              <w:t>,</w:t>
            </w:r>
            <w:r>
              <w:rPr>
                <w:color w:val="000000" w:themeColor="text1"/>
                <w:sz w:val="20"/>
                <w:szCs w:val="20"/>
              </w:rPr>
              <w:t>0</w:t>
            </w:r>
          </w:p>
        </w:tc>
        <w:tc>
          <w:tcPr>
            <w:tcW w:w="916" w:type="dxa"/>
            <w:tcBorders>
              <w:top w:val="nil"/>
              <w:left w:val="nil"/>
              <w:bottom w:val="single" w:sz="4" w:space="0" w:color="auto"/>
              <w:right w:val="single" w:sz="4" w:space="0" w:color="auto"/>
            </w:tcBorders>
            <w:shd w:val="clear" w:color="auto" w:fill="auto"/>
            <w:vAlign w:val="bottom"/>
          </w:tcPr>
          <w:p w14:paraId="264AC0B4" w14:textId="77777777" w:rsidR="00F97499" w:rsidRDefault="00960A8F" w:rsidP="00960A8F">
            <w:pPr>
              <w:jc w:val="center"/>
              <w:rPr>
                <w:color w:val="000000" w:themeColor="text1"/>
                <w:sz w:val="20"/>
                <w:szCs w:val="20"/>
              </w:rPr>
            </w:pPr>
            <w:r>
              <w:rPr>
                <w:color w:val="000000" w:themeColor="text1"/>
                <w:sz w:val="20"/>
                <w:szCs w:val="20"/>
              </w:rPr>
              <w:t>0</w:t>
            </w:r>
            <w:r w:rsidR="00F97499">
              <w:rPr>
                <w:color w:val="000000" w:themeColor="text1"/>
                <w:sz w:val="20"/>
                <w:szCs w:val="20"/>
              </w:rPr>
              <w:t>,</w:t>
            </w:r>
            <w:r>
              <w:rPr>
                <w:color w:val="000000" w:themeColor="text1"/>
                <w:sz w:val="20"/>
                <w:szCs w:val="20"/>
              </w:rPr>
              <w:t>0</w:t>
            </w:r>
          </w:p>
        </w:tc>
        <w:tc>
          <w:tcPr>
            <w:tcW w:w="967" w:type="dxa"/>
            <w:tcBorders>
              <w:top w:val="nil"/>
              <w:left w:val="nil"/>
              <w:bottom w:val="single" w:sz="4" w:space="0" w:color="auto"/>
              <w:right w:val="single" w:sz="4" w:space="0" w:color="auto"/>
            </w:tcBorders>
            <w:shd w:val="clear" w:color="auto" w:fill="auto"/>
            <w:vAlign w:val="bottom"/>
          </w:tcPr>
          <w:p w14:paraId="1CCF8BF7" w14:textId="77777777" w:rsidR="00F97499" w:rsidRDefault="00960A8F" w:rsidP="00960A8F">
            <w:pPr>
              <w:jc w:val="center"/>
              <w:rPr>
                <w:color w:val="000000" w:themeColor="text1"/>
                <w:sz w:val="20"/>
                <w:szCs w:val="20"/>
              </w:rPr>
            </w:pPr>
            <w:r>
              <w:rPr>
                <w:color w:val="000000" w:themeColor="text1"/>
                <w:sz w:val="20"/>
                <w:szCs w:val="20"/>
              </w:rPr>
              <w:t>0</w:t>
            </w:r>
            <w:r w:rsidR="00F97499">
              <w:rPr>
                <w:color w:val="000000" w:themeColor="text1"/>
                <w:sz w:val="20"/>
                <w:szCs w:val="20"/>
              </w:rPr>
              <w:t>,</w:t>
            </w:r>
            <w:r>
              <w:rPr>
                <w:color w:val="000000" w:themeColor="text1"/>
                <w:sz w:val="20"/>
                <w:szCs w:val="20"/>
              </w:rPr>
              <w:t>0</w:t>
            </w:r>
          </w:p>
        </w:tc>
        <w:tc>
          <w:tcPr>
            <w:tcW w:w="903" w:type="dxa"/>
            <w:tcBorders>
              <w:top w:val="nil"/>
              <w:left w:val="nil"/>
              <w:bottom w:val="single" w:sz="4" w:space="0" w:color="auto"/>
              <w:right w:val="single" w:sz="4" w:space="0" w:color="auto"/>
            </w:tcBorders>
            <w:shd w:val="clear" w:color="auto" w:fill="auto"/>
            <w:vAlign w:val="bottom"/>
          </w:tcPr>
          <w:p w14:paraId="61393CA6" w14:textId="77777777" w:rsidR="00F97499" w:rsidRDefault="000E39AB" w:rsidP="000E39AB">
            <w:pPr>
              <w:jc w:val="center"/>
              <w:rPr>
                <w:color w:val="000000" w:themeColor="text1"/>
                <w:sz w:val="20"/>
                <w:szCs w:val="20"/>
              </w:rPr>
            </w:pPr>
            <w:r>
              <w:rPr>
                <w:color w:val="000000" w:themeColor="text1"/>
                <w:sz w:val="20"/>
                <w:szCs w:val="20"/>
              </w:rPr>
              <w:t>0</w:t>
            </w:r>
            <w:r w:rsidR="00554105">
              <w:rPr>
                <w:color w:val="000000" w:themeColor="text1"/>
                <w:sz w:val="20"/>
                <w:szCs w:val="20"/>
              </w:rPr>
              <w:t>,</w:t>
            </w:r>
            <w:r>
              <w:rPr>
                <w:color w:val="000000" w:themeColor="text1"/>
                <w:sz w:val="20"/>
                <w:szCs w:val="20"/>
              </w:rPr>
              <w:t>0</w:t>
            </w:r>
          </w:p>
        </w:tc>
        <w:tc>
          <w:tcPr>
            <w:tcW w:w="859" w:type="dxa"/>
            <w:tcBorders>
              <w:top w:val="nil"/>
              <w:left w:val="nil"/>
              <w:bottom w:val="single" w:sz="4" w:space="0" w:color="auto"/>
              <w:right w:val="single" w:sz="4" w:space="0" w:color="auto"/>
            </w:tcBorders>
            <w:shd w:val="clear" w:color="auto" w:fill="auto"/>
            <w:vAlign w:val="bottom"/>
          </w:tcPr>
          <w:p w14:paraId="6BD895CD" w14:textId="77777777" w:rsidR="00F97499" w:rsidRPr="00643837" w:rsidRDefault="00F97499" w:rsidP="00F807F1">
            <w:pPr>
              <w:jc w:val="center"/>
              <w:rPr>
                <w:color w:val="000000" w:themeColor="text1"/>
                <w:sz w:val="20"/>
                <w:szCs w:val="20"/>
              </w:rPr>
            </w:pPr>
            <w:r>
              <w:rPr>
                <w:color w:val="000000" w:themeColor="text1"/>
                <w:sz w:val="20"/>
                <w:szCs w:val="20"/>
              </w:rPr>
              <w:t>0,0</w:t>
            </w:r>
          </w:p>
        </w:tc>
      </w:tr>
      <w:tr w:rsidR="00555185" w:rsidRPr="00643837" w14:paraId="23B88363" w14:textId="77777777" w:rsidTr="000D623A">
        <w:trPr>
          <w:trHeight w:val="210"/>
        </w:trPr>
        <w:tc>
          <w:tcPr>
            <w:tcW w:w="2896" w:type="dxa"/>
            <w:tcBorders>
              <w:top w:val="nil"/>
              <w:left w:val="single" w:sz="4" w:space="0" w:color="auto"/>
              <w:bottom w:val="single" w:sz="4" w:space="0" w:color="auto"/>
              <w:right w:val="single" w:sz="4" w:space="0" w:color="auto"/>
            </w:tcBorders>
            <w:shd w:val="clear" w:color="auto" w:fill="auto"/>
            <w:vAlign w:val="bottom"/>
            <w:hideMark/>
          </w:tcPr>
          <w:p w14:paraId="33F6A426" w14:textId="77777777" w:rsidR="00F807F1" w:rsidRPr="00643837" w:rsidRDefault="00F807F1" w:rsidP="00F807F1">
            <w:pPr>
              <w:rPr>
                <w:color w:val="000000" w:themeColor="text1"/>
                <w:sz w:val="20"/>
                <w:szCs w:val="20"/>
              </w:rPr>
            </w:pPr>
            <w:r w:rsidRPr="00643837">
              <w:rPr>
                <w:color w:val="000000" w:themeColor="text1"/>
                <w:sz w:val="20"/>
                <w:szCs w:val="20"/>
              </w:rPr>
              <w:t>Физическая культура и спорт</w:t>
            </w:r>
          </w:p>
        </w:tc>
        <w:tc>
          <w:tcPr>
            <w:tcW w:w="1067" w:type="dxa"/>
            <w:tcBorders>
              <w:top w:val="nil"/>
              <w:left w:val="nil"/>
              <w:bottom w:val="single" w:sz="4" w:space="0" w:color="auto"/>
              <w:right w:val="single" w:sz="4" w:space="0" w:color="auto"/>
            </w:tcBorders>
            <w:shd w:val="clear" w:color="000000" w:fill="FFFFFF"/>
            <w:vAlign w:val="bottom"/>
            <w:hideMark/>
          </w:tcPr>
          <w:p w14:paraId="18041CA6" w14:textId="267DCF36" w:rsidR="00F807F1" w:rsidRPr="00643837" w:rsidRDefault="0019566C" w:rsidP="00C24F45">
            <w:pPr>
              <w:jc w:val="center"/>
              <w:rPr>
                <w:color w:val="000000" w:themeColor="text1"/>
                <w:sz w:val="20"/>
                <w:szCs w:val="20"/>
              </w:rPr>
            </w:pPr>
            <w:r>
              <w:rPr>
                <w:color w:val="000000" w:themeColor="text1"/>
                <w:sz w:val="20"/>
                <w:szCs w:val="20"/>
              </w:rPr>
              <w:t>597</w:t>
            </w:r>
            <w:r w:rsidR="00F807F1" w:rsidRPr="00643837">
              <w:rPr>
                <w:color w:val="000000" w:themeColor="text1"/>
                <w:sz w:val="20"/>
                <w:szCs w:val="20"/>
              </w:rPr>
              <w:t>,</w:t>
            </w:r>
            <w:r>
              <w:rPr>
                <w:color w:val="000000" w:themeColor="text1"/>
                <w:sz w:val="20"/>
                <w:szCs w:val="20"/>
              </w:rPr>
              <w:t>4</w:t>
            </w:r>
          </w:p>
        </w:tc>
        <w:tc>
          <w:tcPr>
            <w:tcW w:w="1017" w:type="dxa"/>
            <w:tcBorders>
              <w:top w:val="nil"/>
              <w:left w:val="nil"/>
              <w:bottom w:val="single" w:sz="4" w:space="0" w:color="auto"/>
              <w:right w:val="single" w:sz="4" w:space="0" w:color="auto"/>
            </w:tcBorders>
            <w:shd w:val="clear" w:color="auto" w:fill="auto"/>
            <w:vAlign w:val="bottom"/>
            <w:hideMark/>
          </w:tcPr>
          <w:p w14:paraId="70CBD3C9" w14:textId="6A256BB6" w:rsidR="00F807F1" w:rsidRPr="00643837" w:rsidRDefault="00376824" w:rsidP="00376824">
            <w:pPr>
              <w:jc w:val="center"/>
              <w:rPr>
                <w:color w:val="000000" w:themeColor="text1"/>
                <w:sz w:val="20"/>
                <w:szCs w:val="20"/>
              </w:rPr>
            </w:pPr>
            <w:r>
              <w:rPr>
                <w:color w:val="000000" w:themeColor="text1"/>
                <w:sz w:val="20"/>
                <w:szCs w:val="20"/>
              </w:rPr>
              <w:t>7</w:t>
            </w:r>
            <w:r w:rsidR="0019566C">
              <w:rPr>
                <w:color w:val="000000" w:themeColor="text1"/>
                <w:sz w:val="20"/>
                <w:szCs w:val="20"/>
              </w:rPr>
              <w:t>12</w:t>
            </w:r>
            <w:r w:rsidR="00F807F1" w:rsidRPr="00643837">
              <w:rPr>
                <w:color w:val="000000" w:themeColor="text1"/>
                <w:sz w:val="20"/>
                <w:szCs w:val="20"/>
              </w:rPr>
              <w:t>,</w:t>
            </w:r>
            <w:r w:rsidR="0019566C">
              <w:rPr>
                <w:color w:val="000000" w:themeColor="text1"/>
                <w:sz w:val="20"/>
                <w:szCs w:val="20"/>
              </w:rPr>
              <w:t>7</w:t>
            </w:r>
          </w:p>
        </w:tc>
        <w:tc>
          <w:tcPr>
            <w:tcW w:w="1028" w:type="dxa"/>
            <w:tcBorders>
              <w:top w:val="nil"/>
              <w:left w:val="nil"/>
              <w:bottom w:val="single" w:sz="4" w:space="0" w:color="auto"/>
              <w:right w:val="single" w:sz="4" w:space="0" w:color="auto"/>
            </w:tcBorders>
            <w:shd w:val="clear" w:color="auto" w:fill="auto"/>
            <w:vAlign w:val="bottom"/>
            <w:hideMark/>
          </w:tcPr>
          <w:p w14:paraId="5688AACC" w14:textId="3D66E259" w:rsidR="00F807F1" w:rsidRPr="00643837" w:rsidRDefault="0019566C" w:rsidP="00946B97">
            <w:pPr>
              <w:jc w:val="center"/>
              <w:rPr>
                <w:color w:val="000000" w:themeColor="text1"/>
                <w:sz w:val="20"/>
                <w:szCs w:val="20"/>
              </w:rPr>
            </w:pPr>
            <w:r>
              <w:rPr>
                <w:color w:val="000000" w:themeColor="text1"/>
                <w:sz w:val="20"/>
                <w:szCs w:val="20"/>
              </w:rPr>
              <w:t>693</w:t>
            </w:r>
            <w:r w:rsidR="00F807F1" w:rsidRPr="00643837">
              <w:rPr>
                <w:color w:val="000000" w:themeColor="text1"/>
                <w:sz w:val="20"/>
                <w:szCs w:val="20"/>
              </w:rPr>
              <w:t>,</w:t>
            </w:r>
            <w:r w:rsidR="00946B97">
              <w:rPr>
                <w:color w:val="000000" w:themeColor="text1"/>
                <w:sz w:val="20"/>
                <w:szCs w:val="20"/>
              </w:rPr>
              <w:t>7</w:t>
            </w:r>
          </w:p>
        </w:tc>
        <w:tc>
          <w:tcPr>
            <w:tcW w:w="916" w:type="dxa"/>
            <w:tcBorders>
              <w:top w:val="nil"/>
              <w:left w:val="nil"/>
              <w:bottom w:val="single" w:sz="4" w:space="0" w:color="auto"/>
              <w:right w:val="single" w:sz="4" w:space="0" w:color="auto"/>
            </w:tcBorders>
            <w:shd w:val="clear" w:color="auto" w:fill="auto"/>
            <w:vAlign w:val="bottom"/>
            <w:hideMark/>
          </w:tcPr>
          <w:p w14:paraId="540D39C9" w14:textId="409AC316" w:rsidR="00F807F1" w:rsidRPr="00643837" w:rsidRDefault="0019566C" w:rsidP="001D564B">
            <w:pPr>
              <w:jc w:val="center"/>
              <w:rPr>
                <w:color w:val="000000" w:themeColor="text1"/>
                <w:sz w:val="20"/>
                <w:szCs w:val="20"/>
              </w:rPr>
            </w:pPr>
            <w:r>
              <w:rPr>
                <w:color w:val="000000" w:themeColor="text1"/>
                <w:sz w:val="20"/>
                <w:szCs w:val="20"/>
              </w:rPr>
              <w:t>1 53</w:t>
            </w:r>
            <w:r w:rsidR="00960A8F">
              <w:rPr>
                <w:color w:val="000000" w:themeColor="text1"/>
                <w:sz w:val="20"/>
                <w:szCs w:val="20"/>
              </w:rPr>
              <w:t>3</w:t>
            </w:r>
            <w:r w:rsidR="00F807F1" w:rsidRPr="00643837">
              <w:rPr>
                <w:color w:val="000000" w:themeColor="text1"/>
                <w:sz w:val="20"/>
                <w:szCs w:val="20"/>
              </w:rPr>
              <w:t>,</w:t>
            </w:r>
            <w:r>
              <w:rPr>
                <w:color w:val="000000" w:themeColor="text1"/>
                <w:sz w:val="20"/>
                <w:szCs w:val="20"/>
              </w:rPr>
              <w:t>3</w:t>
            </w:r>
          </w:p>
        </w:tc>
        <w:tc>
          <w:tcPr>
            <w:tcW w:w="967" w:type="dxa"/>
            <w:tcBorders>
              <w:top w:val="nil"/>
              <w:left w:val="nil"/>
              <w:bottom w:val="single" w:sz="4" w:space="0" w:color="auto"/>
              <w:right w:val="single" w:sz="4" w:space="0" w:color="auto"/>
            </w:tcBorders>
            <w:shd w:val="clear" w:color="auto" w:fill="auto"/>
            <w:vAlign w:val="bottom"/>
            <w:hideMark/>
          </w:tcPr>
          <w:p w14:paraId="1A6EC085" w14:textId="502A5C11" w:rsidR="00F807F1" w:rsidRPr="00643837" w:rsidRDefault="002653F3" w:rsidP="001D564B">
            <w:pPr>
              <w:jc w:val="center"/>
              <w:rPr>
                <w:color w:val="000000" w:themeColor="text1"/>
                <w:sz w:val="20"/>
                <w:szCs w:val="20"/>
              </w:rPr>
            </w:pPr>
            <w:r>
              <w:rPr>
                <w:color w:val="000000" w:themeColor="text1"/>
                <w:sz w:val="20"/>
                <w:szCs w:val="20"/>
              </w:rPr>
              <w:t>1 5</w:t>
            </w:r>
            <w:r w:rsidR="00960A8F">
              <w:rPr>
                <w:color w:val="000000" w:themeColor="text1"/>
                <w:sz w:val="20"/>
                <w:szCs w:val="20"/>
              </w:rPr>
              <w:t>3</w:t>
            </w:r>
            <w:r>
              <w:rPr>
                <w:color w:val="000000" w:themeColor="text1"/>
                <w:sz w:val="20"/>
                <w:szCs w:val="20"/>
              </w:rPr>
              <w:t>0</w:t>
            </w:r>
            <w:r w:rsidR="00F807F1" w:rsidRPr="00643837">
              <w:rPr>
                <w:color w:val="000000" w:themeColor="text1"/>
                <w:sz w:val="20"/>
                <w:szCs w:val="20"/>
              </w:rPr>
              <w:t>,</w:t>
            </w:r>
            <w:r>
              <w:rPr>
                <w:color w:val="000000" w:themeColor="text1"/>
                <w:sz w:val="20"/>
                <w:szCs w:val="20"/>
              </w:rPr>
              <w:t>3</w:t>
            </w:r>
          </w:p>
        </w:tc>
        <w:tc>
          <w:tcPr>
            <w:tcW w:w="903" w:type="dxa"/>
            <w:tcBorders>
              <w:top w:val="nil"/>
              <w:left w:val="nil"/>
              <w:bottom w:val="single" w:sz="4" w:space="0" w:color="auto"/>
              <w:right w:val="single" w:sz="4" w:space="0" w:color="auto"/>
            </w:tcBorders>
            <w:shd w:val="clear" w:color="auto" w:fill="auto"/>
            <w:vAlign w:val="bottom"/>
            <w:hideMark/>
          </w:tcPr>
          <w:p w14:paraId="25DC6265" w14:textId="1299C1F4" w:rsidR="00F807F1" w:rsidRPr="00643837" w:rsidRDefault="00172064" w:rsidP="00554105">
            <w:pPr>
              <w:jc w:val="center"/>
              <w:rPr>
                <w:color w:val="000000" w:themeColor="text1"/>
                <w:sz w:val="20"/>
                <w:szCs w:val="20"/>
              </w:rPr>
            </w:pPr>
            <w:r>
              <w:rPr>
                <w:color w:val="000000" w:themeColor="text1"/>
                <w:sz w:val="20"/>
                <w:szCs w:val="20"/>
              </w:rPr>
              <w:t>3</w:t>
            </w:r>
            <w:r w:rsidR="00F807F1" w:rsidRPr="00643837">
              <w:rPr>
                <w:color w:val="000000" w:themeColor="text1"/>
                <w:sz w:val="20"/>
                <w:szCs w:val="20"/>
              </w:rPr>
              <w:t>,</w:t>
            </w:r>
            <w:r>
              <w:rPr>
                <w:color w:val="000000" w:themeColor="text1"/>
                <w:sz w:val="20"/>
                <w:szCs w:val="20"/>
              </w:rPr>
              <w:t>2</w:t>
            </w:r>
          </w:p>
        </w:tc>
        <w:tc>
          <w:tcPr>
            <w:tcW w:w="859" w:type="dxa"/>
            <w:tcBorders>
              <w:top w:val="nil"/>
              <w:left w:val="nil"/>
              <w:bottom w:val="single" w:sz="4" w:space="0" w:color="auto"/>
              <w:right w:val="single" w:sz="4" w:space="0" w:color="auto"/>
            </w:tcBorders>
            <w:shd w:val="clear" w:color="auto" w:fill="auto"/>
            <w:vAlign w:val="bottom"/>
            <w:hideMark/>
          </w:tcPr>
          <w:p w14:paraId="12B77963" w14:textId="6A9732AD" w:rsidR="00F807F1" w:rsidRPr="00643837" w:rsidRDefault="00B907E1" w:rsidP="007200F2">
            <w:pPr>
              <w:jc w:val="center"/>
              <w:rPr>
                <w:color w:val="000000" w:themeColor="text1"/>
                <w:sz w:val="20"/>
                <w:szCs w:val="20"/>
              </w:rPr>
            </w:pPr>
            <w:r>
              <w:rPr>
                <w:color w:val="000000" w:themeColor="text1"/>
                <w:sz w:val="20"/>
                <w:szCs w:val="20"/>
              </w:rPr>
              <w:t>99</w:t>
            </w:r>
            <w:r w:rsidR="00F807F1" w:rsidRPr="00643837">
              <w:rPr>
                <w:color w:val="000000" w:themeColor="text1"/>
                <w:sz w:val="20"/>
                <w:szCs w:val="20"/>
              </w:rPr>
              <w:t>,</w:t>
            </w:r>
            <w:r>
              <w:rPr>
                <w:color w:val="000000" w:themeColor="text1"/>
                <w:sz w:val="20"/>
                <w:szCs w:val="20"/>
              </w:rPr>
              <w:t>8</w:t>
            </w:r>
          </w:p>
        </w:tc>
      </w:tr>
      <w:tr w:rsidR="00555185" w:rsidRPr="00643837" w14:paraId="50A1A162" w14:textId="77777777" w:rsidTr="000D623A">
        <w:trPr>
          <w:trHeight w:val="222"/>
        </w:trPr>
        <w:tc>
          <w:tcPr>
            <w:tcW w:w="2896" w:type="dxa"/>
            <w:tcBorders>
              <w:top w:val="nil"/>
              <w:left w:val="single" w:sz="4" w:space="0" w:color="auto"/>
              <w:bottom w:val="single" w:sz="4" w:space="0" w:color="auto"/>
              <w:right w:val="single" w:sz="4" w:space="0" w:color="auto"/>
            </w:tcBorders>
            <w:shd w:val="clear" w:color="auto" w:fill="auto"/>
            <w:vAlign w:val="bottom"/>
            <w:hideMark/>
          </w:tcPr>
          <w:p w14:paraId="78953E2F" w14:textId="77777777" w:rsidR="00F807F1" w:rsidRPr="00643837" w:rsidRDefault="00F807F1" w:rsidP="00F807F1">
            <w:pPr>
              <w:rPr>
                <w:b/>
                <w:bCs/>
                <w:color w:val="000000" w:themeColor="text1"/>
                <w:sz w:val="20"/>
                <w:szCs w:val="20"/>
              </w:rPr>
            </w:pPr>
            <w:r w:rsidRPr="00643837">
              <w:rPr>
                <w:b/>
                <w:bCs/>
                <w:color w:val="000000" w:themeColor="text1"/>
                <w:sz w:val="20"/>
                <w:szCs w:val="20"/>
              </w:rPr>
              <w:t>Всего расходов</w:t>
            </w:r>
          </w:p>
        </w:tc>
        <w:tc>
          <w:tcPr>
            <w:tcW w:w="1067" w:type="dxa"/>
            <w:tcBorders>
              <w:top w:val="nil"/>
              <w:left w:val="nil"/>
              <w:bottom w:val="single" w:sz="4" w:space="0" w:color="auto"/>
              <w:right w:val="single" w:sz="4" w:space="0" w:color="auto"/>
            </w:tcBorders>
            <w:shd w:val="clear" w:color="auto" w:fill="auto"/>
            <w:vAlign w:val="bottom"/>
            <w:hideMark/>
          </w:tcPr>
          <w:p w14:paraId="107F8D62" w14:textId="7B1E0388" w:rsidR="00F807F1" w:rsidRPr="00643837" w:rsidRDefault="00C24F45" w:rsidP="00C24F45">
            <w:pPr>
              <w:jc w:val="center"/>
              <w:rPr>
                <w:b/>
                <w:bCs/>
                <w:color w:val="000000" w:themeColor="text1"/>
                <w:sz w:val="20"/>
                <w:szCs w:val="20"/>
              </w:rPr>
            </w:pPr>
            <w:r>
              <w:rPr>
                <w:b/>
                <w:bCs/>
                <w:color w:val="000000" w:themeColor="text1"/>
                <w:sz w:val="20"/>
                <w:szCs w:val="20"/>
              </w:rPr>
              <w:t>4</w:t>
            </w:r>
            <w:r w:rsidR="0019566C">
              <w:rPr>
                <w:b/>
                <w:bCs/>
                <w:color w:val="000000" w:themeColor="text1"/>
                <w:sz w:val="20"/>
                <w:szCs w:val="20"/>
              </w:rPr>
              <w:t>8</w:t>
            </w:r>
            <w:r w:rsidR="00F807F1" w:rsidRPr="00643837">
              <w:rPr>
                <w:b/>
                <w:bCs/>
                <w:color w:val="000000" w:themeColor="text1"/>
                <w:sz w:val="20"/>
                <w:szCs w:val="20"/>
              </w:rPr>
              <w:t xml:space="preserve"> </w:t>
            </w:r>
            <w:r w:rsidR="0019566C">
              <w:rPr>
                <w:b/>
                <w:bCs/>
                <w:color w:val="000000" w:themeColor="text1"/>
                <w:sz w:val="20"/>
                <w:szCs w:val="20"/>
              </w:rPr>
              <w:t>76</w:t>
            </w:r>
            <w:r>
              <w:rPr>
                <w:b/>
                <w:bCs/>
                <w:color w:val="000000" w:themeColor="text1"/>
                <w:sz w:val="20"/>
                <w:szCs w:val="20"/>
              </w:rPr>
              <w:t>2</w:t>
            </w:r>
            <w:r w:rsidR="00F807F1" w:rsidRPr="00643837">
              <w:rPr>
                <w:b/>
                <w:bCs/>
                <w:color w:val="000000" w:themeColor="text1"/>
                <w:sz w:val="20"/>
                <w:szCs w:val="20"/>
              </w:rPr>
              <w:t>,</w:t>
            </w:r>
            <w:r w:rsidR="0019566C">
              <w:rPr>
                <w:b/>
                <w:bCs/>
                <w:color w:val="000000" w:themeColor="text1"/>
                <w:sz w:val="20"/>
                <w:szCs w:val="20"/>
              </w:rPr>
              <w:t>5</w:t>
            </w:r>
          </w:p>
        </w:tc>
        <w:tc>
          <w:tcPr>
            <w:tcW w:w="1017" w:type="dxa"/>
            <w:tcBorders>
              <w:top w:val="nil"/>
              <w:left w:val="nil"/>
              <w:bottom w:val="single" w:sz="4" w:space="0" w:color="auto"/>
              <w:right w:val="single" w:sz="4" w:space="0" w:color="auto"/>
            </w:tcBorders>
            <w:shd w:val="clear" w:color="000000" w:fill="FFFFFF"/>
            <w:vAlign w:val="bottom"/>
            <w:hideMark/>
          </w:tcPr>
          <w:p w14:paraId="085FA945" w14:textId="7EDDD91B" w:rsidR="00F807F1" w:rsidRPr="00643837" w:rsidRDefault="00376824" w:rsidP="00376824">
            <w:pPr>
              <w:jc w:val="center"/>
              <w:rPr>
                <w:b/>
                <w:bCs/>
                <w:color w:val="000000" w:themeColor="text1"/>
                <w:sz w:val="20"/>
                <w:szCs w:val="20"/>
              </w:rPr>
            </w:pPr>
            <w:r>
              <w:rPr>
                <w:b/>
                <w:bCs/>
                <w:color w:val="000000" w:themeColor="text1"/>
                <w:sz w:val="20"/>
                <w:szCs w:val="20"/>
              </w:rPr>
              <w:t>4</w:t>
            </w:r>
            <w:r w:rsidR="0019566C">
              <w:rPr>
                <w:b/>
                <w:bCs/>
                <w:color w:val="000000" w:themeColor="text1"/>
                <w:sz w:val="20"/>
                <w:szCs w:val="20"/>
              </w:rPr>
              <w:t>2</w:t>
            </w:r>
            <w:r w:rsidR="00F807F1" w:rsidRPr="00643837">
              <w:rPr>
                <w:b/>
                <w:bCs/>
                <w:color w:val="000000" w:themeColor="text1"/>
                <w:sz w:val="20"/>
                <w:szCs w:val="20"/>
              </w:rPr>
              <w:t xml:space="preserve"> </w:t>
            </w:r>
            <w:r w:rsidR="0019566C">
              <w:rPr>
                <w:b/>
                <w:bCs/>
                <w:color w:val="000000" w:themeColor="text1"/>
                <w:sz w:val="20"/>
                <w:szCs w:val="20"/>
              </w:rPr>
              <w:t>988</w:t>
            </w:r>
            <w:r w:rsidR="00F807F1" w:rsidRPr="00643837">
              <w:rPr>
                <w:b/>
                <w:bCs/>
                <w:color w:val="000000" w:themeColor="text1"/>
                <w:sz w:val="20"/>
                <w:szCs w:val="20"/>
              </w:rPr>
              <w:t>,</w:t>
            </w:r>
            <w:r w:rsidR="0019566C">
              <w:rPr>
                <w:b/>
                <w:bCs/>
                <w:color w:val="000000" w:themeColor="text1"/>
                <w:sz w:val="20"/>
                <w:szCs w:val="20"/>
              </w:rPr>
              <w:t>2</w:t>
            </w:r>
          </w:p>
        </w:tc>
        <w:tc>
          <w:tcPr>
            <w:tcW w:w="1028" w:type="dxa"/>
            <w:tcBorders>
              <w:top w:val="nil"/>
              <w:left w:val="nil"/>
              <w:bottom w:val="single" w:sz="4" w:space="0" w:color="auto"/>
              <w:right w:val="single" w:sz="4" w:space="0" w:color="auto"/>
            </w:tcBorders>
            <w:shd w:val="clear" w:color="000000" w:fill="FFFFFF"/>
            <w:vAlign w:val="bottom"/>
            <w:hideMark/>
          </w:tcPr>
          <w:p w14:paraId="58ED662D" w14:textId="558B209A" w:rsidR="00F807F1" w:rsidRPr="00643837" w:rsidRDefault="00287CB7" w:rsidP="00946B97">
            <w:pPr>
              <w:jc w:val="center"/>
              <w:rPr>
                <w:b/>
                <w:bCs/>
                <w:color w:val="000000" w:themeColor="text1"/>
                <w:sz w:val="20"/>
                <w:szCs w:val="20"/>
              </w:rPr>
            </w:pPr>
            <w:r>
              <w:rPr>
                <w:b/>
                <w:bCs/>
                <w:color w:val="000000" w:themeColor="text1"/>
                <w:sz w:val="20"/>
                <w:szCs w:val="20"/>
              </w:rPr>
              <w:t>4</w:t>
            </w:r>
            <w:r w:rsidR="0019566C">
              <w:rPr>
                <w:b/>
                <w:bCs/>
                <w:color w:val="000000" w:themeColor="text1"/>
                <w:sz w:val="20"/>
                <w:szCs w:val="20"/>
              </w:rPr>
              <w:t>0</w:t>
            </w:r>
            <w:r w:rsidR="00F807F1" w:rsidRPr="00643837">
              <w:rPr>
                <w:b/>
                <w:bCs/>
                <w:color w:val="000000" w:themeColor="text1"/>
                <w:sz w:val="20"/>
                <w:szCs w:val="20"/>
              </w:rPr>
              <w:t xml:space="preserve"> </w:t>
            </w:r>
            <w:r w:rsidR="0019566C">
              <w:rPr>
                <w:b/>
                <w:bCs/>
                <w:color w:val="000000" w:themeColor="text1"/>
                <w:sz w:val="20"/>
                <w:szCs w:val="20"/>
              </w:rPr>
              <w:t>622</w:t>
            </w:r>
            <w:r w:rsidR="00F807F1" w:rsidRPr="00643837">
              <w:rPr>
                <w:b/>
                <w:bCs/>
                <w:color w:val="000000" w:themeColor="text1"/>
                <w:sz w:val="20"/>
                <w:szCs w:val="20"/>
              </w:rPr>
              <w:t>,</w:t>
            </w:r>
            <w:r w:rsidR="0019566C">
              <w:rPr>
                <w:b/>
                <w:bCs/>
                <w:color w:val="000000" w:themeColor="text1"/>
                <w:sz w:val="20"/>
                <w:szCs w:val="20"/>
              </w:rPr>
              <w:t>9</w:t>
            </w:r>
          </w:p>
        </w:tc>
        <w:tc>
          <w:tcPr>
            <w:tcW w:w="916" w:type="dxa"/>
            <w:tcBorders>
              <w:top w:val="nil"/>
              <w:left w:val="nil"/>
              <w:bottom w:val="single" w:sz="4" w:space="0" w:color="auto"/>
              <w:right w:val="single" w:sz="4" w:space="0" w:color="auto"/>
            </w:tcBorders>
            <w:shd w:val="clear" w:color="auto" w:fill="auto"/>
            <w:vAlign w:val="bottom"/>
            <w:hideMark/>
          </w:tcPr>
          <w:p w14:paraId="2675A956" w14:textId="421D4D67" w:rsidR="00F807F1" w:rsidRPr="00643837" w:rsidRDefault="00A77094" w:rsidP="00960A8F">
            <w:pPr>
              <w:jc w:val="center"/>
              <w:rPr>
                <w:b/>
                <w:bCs/>
                <w:color w:val="000000" w:themeColor="text1"/>
                <w:sz w:val="20"/>
                <w:szCs w:val="20"/>
              </w:rPr>
            </w:pPr>
            <w:r w:rsidRPr="00643837">
              <w:rPr>
                <w:b/>
                <w:bCs/>
                <w:color w:val="000000" w:themeColor="text1"/>
                <w:sz w:val="20"/>
                <w:szCs w:val="20"/>
              </w:rPr>
              <w:t>4</w:t>
            </w:r>
            <w:r w:rsidR="0019566C">
              <w:rPr>
                <w:b/>
                <w:bCs/>
                <w:color w:val="000000" w:themeColor="text1"/>
                <w:sz w:val="20"/>
                <w:szCs w:val="20"/>
              </w:rPr>
              <w:t>7</w:t>
            </w:r>
            <w:r w:rsidRPr="00643837">
              <w:rPr>
                <w:b/>
                <w:bCs/>
                <w:color w:val="000000" w:themeColor="text1"/>
                <w:sz w:val="20"/>
                <w:szCs w:val="20"/>
              </w:rPr>
              <w:t xml:space="preserve"> </w:t>
            </w:r>
            <w:r w:rsidR="0019566C">
              <w:rPr>
                <w:b/>
                <w:bCs/>
                <w:color w:val="000000" w:themeColor="text1"/>
                <w:sz w:val="20"/>
                <w:szCs w:val="20"/>
              </w:rPr>
              <w:t>617</w:t>
            </w:r>
            <w:r w:rsidR="00F807F1" w:rsidRPr="00643837">
              <w:rPr>
                <w:b/>
                <w:bCs/>
                <w:color w:val="000000" w:themeColor="text1"/>
                <w:sz w:val="20"/>
                <w:szCs w:val="20"/>
              </w:rPr>
              <w:t>,</w:t>
            </w:r>
            <w:r w:rsidR="0019566C">
              <w:rPr>
                <w:b/>
                <w:bCs/>
                <w:color w:val="000000" w:themeColor="text1"/>
                <w:sz w:val="20"/>
                <w:szCs w:val="20"/>
              </w:rPr>
              <w:t>3</w:t>
            </w:r>
          </w:p>
        </w:tc>
        <w:tc>
          <w:tcPr>
            <w:tcW w:w="967" w:type="dxa"/>
            <w:tcBorders>
              <w:top w:val="nil"/>
              <w:left w:val="nil"/>
              <w:bottom w:val="single" w:sz="4" w:space="0" w:color="auto"/>
              <w:right w:val="single" w:sz="4" w:space="0" w:color="auto"/>
            </w:tcBorders>
            <w:shd w:val="clear" w:color="auto" w:fill="auto"/>
            <w:vAlign w:val="bottom"/>
            <w:hideMark/>
          </w:tcPr>
          <w:p w14:paraId="0AEE0BAE" w14:textId="184C3DF2" w:rsidR="00F807F1" w:rsidRPr="00643837" w:rsidRDefault="00960D87" w:rsidP="00960A8F">
            <w:pPr>
              <w:jc w:val="center"/>
              <w:rPr>
                <w:b/>
                <w:bCs/>
                <w:color w:val="000000" w:themeColor="text1"/>
                <w:sz w:val="20"/>
                <w:szCs w:val="20"/>
              </w:rPr>
            </w:pPr>
            <w:r w:rsidRPr="00643837">
              <w:rPr>
                <w:b/>
                <w:bCs/>
                <w:color w:val="000000" w:themeColor="text1"/>
                <w:sz w:val="20"/>
                <w:szCs w:val="20"/>
              </w:rPr>
              <w:t>4</w:t>
            </w:r>
            <w:r w:rsidR="002653F3">
              <w:rPr>
                <w:b/>
                <w:bCs/>
                <w:color w:val="000000" w:themeColor="text1"/>
                <w:sz w:val="20"/>
                <w:szCs w:val="20"/>
              </w:rPr>
              <w:t>7</w:t>
            </w:r>
            <w:r w:rsidR="00F807F1" w:rsidRPr="00643837">
              <w:rPr>
                <w:b/>
                <w:bCs/>
                <w:color w:val="000000" w:themeColor="text1"/>
                <w:sz w:val="20"/>
                <w:szCs w:val="20"/>
              </w:rPr>
              <w:t xml:space="preserve"> </w:t>
            </w:r>
            <w:r w:rsidR="002653F3">
              <w:rPr>
                <w:b/>
                <w:bCs/>
                <w:color w:val="000000" w:themeColor="text1"/>
                <w:sz w:val="20"/>
                <w:szCs w:val="20"/>
              </w:rPr>
              <w:t>469</w:t>
            </w:r>
            <w:r w:rsidR="00F807F1" w:rsidRPr="00643837">
              <w:rPr>
                <w:b/>
                <w:bCs/>
                <w:color w:val="000000" w:themeColor="text1"/>
                <w:sz w:val="20"/>
                <w:szCs w:val="20"/>
              </w:rPr>
              <w:t>,</w:t>
            </w:r>
            <w:r w:rsidR="002653F3">
              <w:rPr>
                <w:b/>
                <w:bCs/>
                <w:color w:val="000000" w:themeColor="text1"/>
                <w:sz w:val="20"/>
                <w:szCs w:val="20"/>
              </w:rPr>
              <w:t>5</w:t>
            </w:r>
          </w:p>
        </w:tc>
        <w:tc>
          <w:tcPr>
            <w:tcW w:w="903" w:type="dxa"/>
            <w:tcBorders>
              <w:top w:val="nil"/>
              <w:left w:val="nil"/>
              <w:bottom w:val="single" w:sz="4" w:space="0" w:color="auto"/>
              <w:right w:val="single" w:sz="4" w:space="0" w:color="auto"/>
            </w:tcBorders>
            <w:shd w:val="clear" w:color="auto" w:fill="auto"/>
            <w:vAlign w:val="bottom"/>
            <w:hideMark/>
          </w:tcPr>
          <w:p w14:paraId="6942D7F8" w14:textId="77777777" w:rsidR="00F807F1" w:rsidRPr="00643837" w:rsidRDefault="00672900" w:rsidP="00672900">
            <w:pPr>
              <w:jc w:val="center"/>
              <w:rPr>
                <w:b/>
                <w:bCs/>
                <w:color w:val="000000" w:themeColor="text1"/>
                <w:sz w:val="20"/>
                <w:szCs w:val="20"/>
              </w:rPr>
            </w:pPr>
            <w:r w:rsidRPr="00643837">
              <w:rPr>
                <w:b/>
                <w:bCs/>
                <w:color w:val="000000" w:themeColor="text1"/>
                <w:sz w:val="20"/>
                <w:szCs w:val="20"/>
              </w:rPr>
              <w:t>100</w:t>
            </w:r>
          </w:p>
        </w:tc>
        <w:tc>
          <w:tcPr>
            <w:tcW w:w="859" w:type="dxa"/>
            <w:tcBorders>
              <w:top w:val="nil"/>
              <w:left w:val="nil"/>
              <w:bottom w:val="single" w:sz="4" w:space="0" w:color="auto"/>
              <w:right w:val="single" w:sz="4" w:space="0" w:color="auto"/>
            </w:tcBorders>
            <w:shd w:val="clear" w:color="auto" w:fill="auto"/>
            <w:vAlign w:val="bottom"/>
            <w:hideMark/>
          </w:tcPr>
          <w:p w14:paraId="4464230E" w14:textId="5E181E5C" w:rsidR="00F807F1" w:rsidRPr="00643837" w:rsidRDefault="007200F2" w:rsidP="007200F2">
            <w:pPr>
              <w:jc w:val="center"/>
              <w:rPr>
                <w:b/>
                <w:bCs/>
                <w:color w:val="000000" w:themeColor="text1"/>
                <w:sz w:val="20"/>
                <w:szCs w:val="20"/>
              </w:rPr>
            </w:pPr>
            <w:r>
              <w:rPr>
                <w:b/>
                <w:bCs/>
                <w:color w:val="000000" w:themeColor="text1"/>
                <w:sz w:val="20"/>
                <w:szCs w:val="20"/>
              </w:rPr>
              <w:t>99</w:t>
            </w:r>
            <w:r w:rsidR="00F807F1" w:rsidRPr="00643837">
              <w:rPr>
                <w:b/>
                <w:bCs/>
                <w:color w:val="000000" w:themeColor="text1"/>
                <w:sz w:val="20"/>
                <w:szCs w:val="20"/>
              </w:rPr>
              <w:t>,</w:t>
            </w:r>
            <w:r w:rsidR="00B907E1">
              <w:rPr>
                <w:b/>
                <w:bCs/>
                <w:color w:val="000000" w:themeColor="text1"/>
                <w:sz w:val="20"/>
                <w:szCs w:val="20"/>
              </w:rPr>
              <w:t>7</w:t>
            </w:r>
          </w:p>
        </w:tc>
      </w:tr>
    </w:tbl>
    <w:p w14:paraId="63B90983" w14:textId="77777777" w:rsidR="00F3779E" w:rsidRPr="003F21C9" w:rsidRDefault="00F3779E" w:rsidP="00F3779E">
      <w:pPr>
        <w:ind w:firstLine="709"/>
        <w:jc w:val="both"/>
        <w:rPr>
          <w:color w:val="000000" w:themeColor="text1"/>
          <w:sz w:val="16"/>
          <w:szCs w:val="16"/>
        </w:rPr>
      </w:pPr>
    </w:p>
    <w:p w14:paraId="4CAEC96B" w14:textId="4A23F104" w:rsidR="00F3779E" w:rsidRPr="00034FF9" w:rsidRDefault="00F3779E" w:rsidP="000D623A">
      <w:pPr>
        <w:ind w:right="-284" w:firstLine="709"/>
        <w:jc w:val="both"/>
        <w:rPr>
          <w:color w:val="000000" w:themeColor="text1"/>
          <w:sz w:val="26"/>
          <w:szCs w:val="26"/>
        </w:rPr>
      </w:pPr>
      <w:r w:rsidRPr="00034FF9">
        <w:rPr>
          <w:color w:val="000000" w:themeColor="text1"/>
          <w:sz w:val="26"/>
          <w:szCs w:val="26"/>
        </w:rPr>
        <w:t xml:space="preserve">Наибольший удельный вес в общем объеме расходов занимают расходы по разделу </w:t>
      </w:r>
      <w:r w:rsidR="002310E9" w:rsidRPr="00034FF9">
        <w:rPr>
          <w:color w:val="000000" w:themeColor="text1"/>
          <w:sz w:val="26"/>
          <w:szCs w:val="26"/>
        </w:rPr>
        <w:t>ж</w:t>
      </w:r>
      <w:r w:rsidR="00672900" w:rsidRPr="00034FF9">
        <w:rPr>
          <w:color w:val="000000" w:themeColor="text1"/>
          <w:sz w:val="26"/>
          <w:szCs w:val="26"/>
        </w:rPr>
        <w:t>илищно-коммунальное хозяйство</w:t>
      </w:r>
      <w:r w:rsidRPr="00034FF9">
        <w:rPr>
          <w:color w:val="000000" w:themeColor="text1"/>
          <w:sz w:val="26"/>
          <w:szCs w:val="26"/>
        </w:rPr>
        <w:t>, их доля по итогам исполнения бюджета за 20</w:t>
      </w:r>
      <w:r w:rsidR="00B73FEA" w:rsidRPr="00034FF9">
        <w:rPr>
          <w:color w:val="000000" w:themeColor="text1"/>
          <w:sz w:val="26"/>
          <w:szCs w:val="26"/>
        </w:rPr>
        <w:t>2</w:t>
      </w:r>
      <w:r w:rsidR="003F21C9" w:rsidRPr="00034FF9">
        <w:rPr>
          <w:color w:val="000000" w:themeColor="text1"/>
          <w:sz w:val="26"/>
          <w:szCs w:val="26"/>
        </w:rPr>
        <w:t>3</w:t>
      </w:r>
      <w:r w:rsidRPr="00034FF9">
        <w:rPr>
          <w:color w:val="000000" w:themeColor="text1"/>
          <w:sz w:val="26"/>
          <w:szCs w:val="26"/>
        </w:rPr>
        <w:t xml:space="preserve"> год составила </w:t>
      </w:r>
      <w:r w:rsidR="002310E9" w:rsidRPr="00034FF9">
        <w:rPr>
          <w:color w:val="000000" w:themeColor="text1"/>
          <w:sz w:val="26"/>
          <w:szCs w:val="26"/>
        </w:rPr>
        <w:t>52</w:t>
      </w:r>
      <w:r w:rsidR="005675B1" w:rsidRPr="00034FF9">
        <w:rPr>
          <w:color w:val="000000" w:themeColor="text1"/>
          <w:sz w:val="26"/>
          <w:szCs w:val="26"/>
        </w:rPr>
        <w:t>,</w:t>
      </w:r>
      <w:r w:rsidR="00CE35CA" w:rsidRPr="00034FF9">
        <w:rPr>
          <w:color w:val="000000" w:themeColor="text1"/>
          <w:sz w:val="26"/>
          <w:szCs w:val="26"/>
        </w:rPr>
        <w:t>3</w:t>
      </w:r>
      <w:r w:rsidRPr="00034FF9">
        <w:rPr>
          <w:color w:val="000000" w:themeColor="text1"/>
          <w:sz w:val="26"/>
          <w:szCs w:val="26"/>
        </w:rPr>
        <w:t>%, что в натуральном выражении</w:t>
      </w:r>
      <w:r w:rsidR="005675B1" w:rsidRPr="00034FF9">
        <w:rPr>
          <w:color w:val="000000" w:themeColor="text1"/>
          <w:sz w:val="26"/>
          <w:szCs w:val="26"/>
        </w:rPr>
        <w:t xml:space="preserve"> составляет </w:t>
      </w:r>
      <w:r w:rsidR="009006EB" w:rsidRPr="00034FF9">
        <w:rPr>
          <w:color w:val="000000" w:themeColor="text1"/>
          <w:sz w:val="26"/>
          <w:szCs w:val="26"/>
        </w:rPr>
        <w:t>2</w:t>
      </w:r>
      <w:r w:rsidR="00CE35CA" w:rsidRPr="00034FF9">
        <w:rPr>
          <w:color w:val="000000" w:themeColor="text1"/>
          <w:sz w:val="26"/>
          <w:szCs w:val="26"/>
        </w:rPr>
        <w:t>4</w:t>
      </w:r>
      <w:r w:rsidR="001C016B" w:rsidRPr="00034FF9">
        <w:rPr>
          <w:color w:val="000000" w:themeColor="text1"/>
          <w:sz w:val="26"/>
          <w:szCs w:val="26"/>
        </w:rPr>
        <w:t xml:space="preserve"> </w:t>
      </w:r>
      <w:r w:rsidR="00CE35CA" w:rsidRPr="00034FF9">
        <w:rPr>
          <w:color w:val="000000" w:themeColor="text1"/>
          <w:sz w:val="26"/>
          <w:szCs w:val="26"/>
        </w:rPr>
        <w:t>835</w:t>
      </w:r>
      <w:r w:rsidR="00F70C8B" w:rsidRPr="00034FF9">
        <w:rPr>
          <w:color w:val="000000" w:themeColor="text1"/>
          <w:sz w:val="26"/>
          <w:szCs w:val="26"/>
        </w:rPr>
        <w:t>,</w:t>
      </w:r>
      <w:r w:rsidR="00CE35CA" w:rsidRPr="00034FF9">
        <w:rPr>
          <w:color w:val="000000" w:themeColor="text1"/>
          <w:sz w:val="26"/>
          <w:szCs w:val="26"/>
        </w:rPr>
        <w:t>0</w:t>
      </w:r>
      <w:r w:rsidRPr="00034FF9">
        <w:rPr>
          <w:color w:val="000000" w:themeColor="text1"/>
          <w:sz w:val="26"/>
          <w:szCs w:val="26"/>
        </w:rPr>
        <w:t xml:space="preserve"> </w:t>
      </w:r>
      <w:proofErr w:type="spellStart"/>
      <w:proofErr w:type="gramStart"/>
      <w:r w:rsidRPr="00034FF9">
        <w:rPr>
          <w:color w:val="000000" w:themeColor="text1"/>
          <w:sz w:val="26"/>
          <w:szCs w:val="26"/>
        </w:rPr>
        <w:t>тыс.рублей</w:t>
      </w:r>
      <w:proofErr w:type="spellEnd"/>
      <w:proofErr w:type="gramEnd"/>
      <w:r w:rsidRPr="00034FF9">
        <w:rPr>
          <w:color w:val="000000" w:themeColor="text1"/>
          <w:sz w:val="26"/>
          <w:szCs w:val="26"/>
        </w:rPr>
        <w:t>.</w:t>
      </w:r>
      <w:r w:rsidR="005675B1" w:rsidRPr="00034FF9">
        <w:rPr>
          <w:color w:val="000000" w:themeColor="text1"/>
          <w:sz w:val="26"/>
          <w:szCs w:val="26"/>
        </w:rPr>
        <w:t xml:space="preserve"> </w:t>
      </w:r>
    </w:p>
    <w:p w14:paraId="6871FE1D" w14:textId="7050DC42" w:rsidR="00F3779E" w:rsidRPr="00034FF9" w:rsidRDefault="00F3779E" w:rsidP="000D623A">
      <w:pPr>
        <w:ind w:right="-284" w:firstLine="709"/>
        <w:jc w:val="both"/>
        <w:rPr>
          <w:color w:val="000000" w:themeColor="text1"/>
          <w:sz w:val="26"/>
          <w:szCs w:val="26"/>
        </w:rPr>
      </w:pPr>
      <w:r w:rsidRPr="00034FF9">
        <w:rPr>
          <w:color w:val="000000" w:themeColor="text1"/>
          <w:sz w:val="26"/>
          <w:szCs w:val="26"/>
        </w:rPr>
        <w:t>Расходы на социальную сферу (образование, культура, кинематография, физическая культура и спорт)</w:t>
      </w:r>
      <w:r w:rsidR="00ED4097" w:rsidRPr="00034FF9">
        <w:rPr>
          <w:color w:val="000000" w:themeColor="text1"/>
          <w:sz w:val="26"/>
          <w:szCs w:val="26"/>
        </w:rPr>
        <w:t xml:space="preserve"> </w:t>
      </w:r>
      <w:r w:rsidRPr="00034FF9">
        <w:rPr>
          <w:color w:val="000000" w:themeColor="text1"/>
          <w:sz w:val="26"/>
          <w:szCs w:val="26"/>
        </w:rPr>
        <w:t>по итогам исполнения бюджета за 20</w:t>
      </w:r>
      <w:r w:rsidR="004B265A" w:rsidRPr="00034FF9">
        <w:rPr>
          <w:color w:val="000000" w:themeColor="text1"/>
          <w:sz w:val="26"/>
          <w:szCs w:val="26"/>
        </w:rPr>
        <w:t>2</w:t>
      </w:r>
      <w:r w:rsidR="003F21C9" w:rsidRPr="00034FF9">
        <w:rPr>
          <w:color w:val="000000" w:themeColor="text1"/>
          <w:sz w:val="26"/>
          <w:szCs w:val="26"/>
        </w:rPr>
        <w:t>3</w:t>
      </w:r>
      <w:r w:rsidRPr="00034FF9">
        <w:rPr>
          <w:color w:val="000000" w:themeColor="text1"/>
          <w:sz w:val="26"/>
          <w:szCs w:val="26"/>
        </w:rPr>
        <w:t xml:space="preserve"> год составили </w:t>
      </w:r>
      <w:r w:rsidR="003017D1" w:rsidRPr="00034FF9">
        <w:rPr>
          <w:color w:val="000000" w:themeColor="text1"/>
          <w:sz w:val="26"/>
          <w:szCs w:val="26"/>
        </w:rPr>
        <w:t>5</w:t>
      </w:r>
      <w:r w:rsidR="005675B1" w:rsidRPr="00034FF9">
        <w:rPr>
          <w:color w:val="000000" w:themeColor="text1"/>
          <w:sz w:val="26"/>
          <w:szCs w:val="26"/>
        </w:rPr>
        <w:t> </w:t>
      </w:r>
      <w:r w:rsidR="00CE35CA" w:rsidRPr="00034FF9">
        <w:rPr>
          <w:color w:val="000000" w:themeColor="text1"/>
          <w:sz w:val="26"/>
          <w:szCs w:val="26"/>
        </w:rPr>
        <w:t>766</w:t>
      </w:r>
      <w:r w:rsidR="005675B1" w:rsidRPr="00034FF9">
        <w:rPr>
          <w:color w:val="000000" w:themeColor="text1"/>
          <w:sz w:val="26"/>
          <w:szCs w:val="26"/>
        </w:rPr>
        <w:t>,</w:t>
      </w:r>
      <w:r w:rsidR="00CE35CA" w:rsidRPr="00034FF9">
        <w:rPr>
          <w:color w:val="000000" w:themeColor="text1"/>
          <w:sz w:val="26"/>
          <w:szCs w:val="26"/>
        </w:rPr>
        <w:t xml:space="preserve">2 </w:t>
      </w:r>
      <w:proofErr w:type="spellStart"/>
      <w:proofErr w:type="gramStart"/>
      <w:r w:rsidRPr="00034FF9">
        <w:rPr>
          <w:color w:val="000000" w:themeColor="text1"/>
          <w:sz w:val="26"/>
          <w:szCs w:val="26"/>
        </w:rPr>
        <w:t>тыс.рублей</w:t>
      </w:r>
      <w:proofErr w:type="spellEnd"/>
      <w:proofErr w:type="gramEnd"/>
      <w:r w:rsidRPr="00034FF9">
        <w:rPr>
          <w:color w:val="000000" w:themeColor="text1"/>
          <w:sz w:val="26"/>
          <w:szCs w:val="26"/>
        </w:rPr>
        <w:t xml:space="preserve">, или </w:t>
      </w:r>
      <w:r w:rsidR="003017D1" w:rsidRPr="00034FF9">
        <w:rPr>
          <w:color w:val="000000" w:themeColor="text1"/>
          <w:sz w:val="26"/>
          <w:szCs w:val="26"/>
        </w:rPr>
        <w:t>1</w:t>
      </w:r>
      <w:r w:rsidR="00CE35CA" w:rsidRPr="00034FF9">
        <w:rPr>
          <w:color w:val="000000" w:themeColor="text1"/>
          <w:sz w:val="26"/>
          <w:szCs w:val="26"/>
        </w:rPr>
        <w:t>2</w:t>
      </w:r>
      <w:r w:rsidR="00102013" w:rsidRPr="00034FF9">
        <w:rPr>
          <w:color w:val="000000" w:themeColor="text1"/>
          <w:sz w:val="26"/>
          <w:szCs w:val="26"/>
        </w:rPr>
        <w:t>,</w:t>
      </w:r>
      <w:r w:rsidR="00CE35CA" w:rsidRPr="00034FF9">
        <w:rPr>
          <w:color w:val="000000" w:themeColor="text1"/>
          <w:sz w:val="26"/>
          <w:szCs w:val="26"/>
        </w:rPr>
        <w:t>1</w:t>
      </w:r>
      <w:r w:rsidRPr="00034FF9">
        <w:rPr>
          <w:color w:val="000000" w:themeColor="text1"/>
          <w:sz w:val="26"/>
          <w:szCs w:val="26"/>
        </w:rPr>
        <w:t>%</w:t>
      </w:r>
      <w:r w:rsidR="00102013" w:rsidRPr="00034FF9">
        <w:rPr>
          <w:color w:val="000000" w:themeColor="text1"/>
          <w:sz w:val="26"/>
          <w:szCs w:val="26"/>
        </w:rPr>
        <w:t xml:space="preserve"> </w:t>
      </w:r>
      <w:r w:rsidRPr="00034FF9">
        <w:rPr>
          <w:color w:val="000000" w:themeColor="text1"/>
          <w:sz w:val="26"/>
          <w:szCs w:val="26"/>
        </w:rPr>
        <w:t>от общег</w:t>
      </w:r>
      <w:r w:rsidR="00D23333" w:rsidRPr="00034FF9">
        <w:rPr>
          <w:color w:val="000000" w:themeColor="text1"/>
          <w:sz w:val="26"/>
          <w:szCs w:val="26"/>
        </w:rPr>
        <w:t>о объема расходов. П</w:t>
      </w:r>
      <w:r w:rsidRPr="00034FF9">
        <w:rPr>
          <w:color w:val="000000" w:themeColor="text1"/>
          <w:sz w:val="26"/>
          <w:szCs w:val="26"/>
        </w:rPr>
        <w:t>о сравнению</w:t>
      </w:r>
      <w:r w:rsidR="006B6B8F" w:rsidRPr="00034FF9">
        <w:rPr>
          <w:color w:val="000000" w:themeColor="text1"/>
          <w:sz w:val="26"/>
          <w:szCs w:val="26"/>
        </w:rPr>
        <w:t xml:space="preserve"> с предыдущим 20</w:t>
      </w:r>
      <w:r w:rsidR="003017D1" w:rsidRPr="00034FF9">
        <w:rPr>
          <w:color w:val="000000" w:themeColor="text1"/>
          <w:sz w:val="26"/>
          <w:szCs w:val="26"/>
        </w:rPr>
        <w:t>2</w:t>
      </w:r>
      <w:r w:rsidR="00CE35CA" w:rsidRPr="00034FF9">
        <w:rPr>
          <w:color w:val="000000" w:themeColor="text1"/>
          <w:sz w:val="26"/>
          <w:szCs w:val="26"/>
        </w:rPr>
        <w:t>2</w:t>
      </w:r>
      <w:r w:rsidRPr="00034FF9">
        <w:rPr>
          <w:color w:val="000000" w:themeColor="text1"/>
          <w:sz w:val="26"/>
          <w:szCs w:val="26"/>
        </w:rPr>
        <w:t xml:space="preserve"> годом расходы </w:t>
      </w:r>
      <w:r w:rsidR="00F70C8B" w:rsidRPr="00034FF9">
        <w:rPr>
          <w:color w:val="000000" w:themeColor="text1"/>
          <w:sz w:val="26"/>
          <w:szCs w:val="26"/>
        </w:rPr>
        <w:t>у</w:t>
      </w:r>
      <w:r w:rsidR="001D1436" w:rsidRPr="00034FF9">
        <w:rPr>
          <w:color w:val="000000" w:themeColor="text1"/>
          <w:sz w:val="26"/>
          <w:szCs w:val="26"/>
        </w:rPr>
        <w:t>величил</w:t>
      </w:r>
      <w:r w:rsidR="002310E9" w:rsidRPr="00034FF9">
        <w:rPr>
          <w:color w:val="000000" w:themeColor="text1"/>
          <w:sz w:val="26"/>
          <w:szCs w:val="26"/>
        </w:rPr>
        <w:t>ись</w:t>
      </w:r>
      <w:r w:rsidR="003017D1" w:rsidRPr="00034FF9">
        <w:rPr>
          <w:color w:val="000000" w:themeColor="text1"/>
          <w:sz w:val="26"/>
          <w:szCs w:val="26"/>
        </w:rPr>
        <w:t xml:space="preserve"> </w:t>
      </w:r>
      <w:r w:rsidRPr="00034FF9">
        <w:rPr>
          <w:color w:val="000000" w:themeColor="text1"/>
          <w:sz w:val="26"/>
          <w:szCs w:val="26"/>
        </w:rPr>
        <w:t>на</w:t>
      </w:r>
      <w:r w:rsidR="00ED4097" w:rsidRPr="00034FF9">
        <w:rPr>
          <w:color w:val="000000" w:themeColor="text1"/>
          <w:sz w:val="26"/>
          <w:szCs w:val="26"/>
        </w:rPr>
        <w:t xml:space="preserve"> </w:t>
      </w:r>
      <w:r w:rsidR="002310E9" w:rsidRPr="00034FF9">
        <w:rPr>
          <w:color w:val="000000" w:themeColor="text1"/>
          <w:sz w:val="26"/>
          <w:szCs w:val="26"/>
        </w:rPr>
        <w:t>27</w:t>
      </w:r>
      <w:r w:rsidR="001D1436" w:rsidRPr="00034FF9">
        <w:rPr>
          <w:color w:val="000000" w:themeColor="text1"/>
          <w:sz w:val="26"/>
          <w:szCs w:val="26"/>
        </w:rPr>
        <w:t>4</w:t>
      </w:r>
      <w:r w:rsidR="005675B1" w:rsidRPr="00034FF9">
        <w:rPr>
          <w:color w:val="000000" w:themeColor="text1"/>
          <w:sz w:val="26"/>
          <w:szCs w:val="26"/>
        </w:rPr>
        <w:t>,</w:t>
      </w:r>
      <w:r w:rsidR="001D1436" w:rsidRPr="00034FF9">
        <w:rPr>
          <w:color w:val="000000" w:themeColor="text1"/>
          <w:sz w:val="26"/>
          <w:szCs w:val="26"/>
        </w:rPr>
        <w:t>3</w:t>
      </w:r>
      <w:r w:rsidRPr="00034FF9">
        <w:rPr>
          <w:color w:val="000000" w:themeColor="text1"/>
          <w:sz w:val="26"/>
          <w:szCs w:val="26"/>
        </w:rPr>
        <w:t xml:space="preserve"> тыс.</w:t>
      </w:r>
      <w:r w:rsidR="00ED4097" w:rsidRPr="00034FF9">
        <w:rPr>
          <w:color w:val="000000" w:themeColor="text1"/>
          <w:sz w:val="26"/>
          <w:szCs w:val="26"/>
        </w:rPr>
        <w:t xml:space="preserve"> </w:t>
      </w:r>
      <w:r w:rsidRPr="00034FF9">
        <w:rPr>
          <w:color w:val="000000" w:themeColor="text1"/>
          <w:sz w:val="26"/>
          <w:szCs w:val="26"/>
        </w:rPr>
        <w:t xml:space="preserve">рублей. </w:t>
      </w:r>
    </w:p>
    <w:p w14:paraId="782E7C1E" w14:textId="755F569D" w:rsidR="00F3779E" w:rsidRPr="00034FF9" w:rsidRDefault="00F3779E" w:rsidP="000D623A">
      <w:pPr>
        <w:ind w:right="-284" w:firstLine="709"/>
        <w:jc w:val="both"/>
        <w:rPr>
          <w:color w:val="000000" w:themeColor="text1"/>
          <w:sz w:val="26"/>
          <w:szCs w:val="26"/>
        </w:rPr>
      </w:pPr>
      <w:r w:rsidRPr="00034FF9">
        <w:rPr>
          <w:color w:val="000000" w:themeColor="text1"/>
          <w:sz w:val="26"/>
          <w:szCs w:val="26"/>
        </w:rPr>
        <w:t xml:space="preserve">Остальные </w:t>
      </w:r>
      <w:r w:rsidR="003017D1" w:rsidRPr="00034FF9">
        <w:rPr>
          <w:color w:val="000000" w:themeColor="text1"/>
          <w:sz w:val="26"/>
          <w:szCs w:val="26"/>
        </w:rPr>
        <w:t>3</w:t>
      </w:r>
      <w:r w:rsidR="003A19B2" w:rsidRPr="00034FF9">
        <w:rPr>
          <w:color w:val="000000" w:themeColor="text1"/>
          <w:sz w:val="26"/>
          <w:szCs w:val="26"/>
        </w:rPr>
        <w:t>5</w:t>
      </w:r>
      <w:r w:rsidR="004C746B" w:rsidRPr="00034FF9">
        <w:rPr>
          <w:color w:val="000000" w:themeColor="text1"/>
          <w:sz w:val="26"/>
          <w:szCs w:val="26"/>
        </w:rPr>
        <w:t>,</w:t>
      </w:r>
      <w:r w:rsidR="003A19B2" w:rsidRPr="00034FF9">
        <w:rPr>
          <w:color w:val="000000" w:themeColor="text1"/>
          <w:sz w:val="26"/>
          <w:szCs w:val="26"/>
        </w:rPr>
        <w:t>6</w:t>
      </w:r>
      <w:r w:rsidR="003017D1" w:rsidRPr="00034FF9">
        <w:rPr>
          <w:color w:val="000000" w:themeColor="text1"/>
          <w:sz w:val="26"/>
          <w:szCs w:val="26"/>
        </w:rPr>
        <w:t>%</w:t>
      </w:r>
      <w:r w:rsidRPr="00034FF9">
        <w:rPr>
          <w:color w:val="000000" w:themeColor="text1"/>
          <w:sz w:val="26"/>
          <w:szCs w:val="26"/>
        </w:rPr>
        <w:t xml:space="preserve"> распределены по следующим разделам:</w:t>
      </w:r>
      <w:r w:rsidR="003017D1" w:rsidRPr="00034FF9">
        <w:rPr>
          <w:color w:val="000000" w:themeColor="text1"/>
          <w:sz w:val="26"/>
          <w:szCs w:val="26"/>
        </w:rPr>
        <w:t xml:space="preserve"> общегосударственные вопросы – </w:t>
      </w:r>
      <w:r w:rsidR="003A19B2" w:rsidRPr="00034FF9">
        <w:rPr>
          <w:color w:val="000000" w:themeColor="text1"/>
          <w:sz w:val="26"/>
          <w:szCs w:val="26"/>
        </w:rPr>
        <w:t>21</w:t>
      </w:r>
      <w:r w:rsidR="003017D1" w:rsidRPr="00034FF9">
        <w:rPr>
          <w:color w:val="000000" w:themeColor="text1"/>
          <w:sz w:val="26"/>
          <w:szCs w:val="26"/>
        </w:rPr>
        <w:t>,</w:t>
      </w:r>
      <w:r w:rsidR="003A19B2" w:rsidRPr="00034FF9">
        <w:rPr>
          <w:color w:val="000000" w:themeColor="text1"/>
          <w:sz w:val="26"/>
          <w:szCs w:val="26"/>
        </w:rPr>
        <w:t>8</w:t>
      </w:r>
      <w:r w:rsidR="003017D1" w:rsidRPr="00034FF9">
        <w:rPr>
          <w:color w:val="000000" w:themeColor="text1"/>
          <w:sz w:val="26"/>
          <w:szCs w:val="26"/>
        </w:rPr>
        <w:t xml:space="preserve">%; </w:t>
      </w:r>
      <w:r w:rsidRPr="00034FF9">
        <w:rPr>
          <w:color w:val="000000" w:themeColor="text1"/>
          <w:sz w:val="26"/>
          <w:szCs w:val="26"/>
        </w:rPr>
        <w:t xml:space="preserve">национальная оборона – </w:t>
      </w:r>
      <w:r w:rsidR="006A5DD4" w:rsidRPr="00034FF9">
        <w:rPr>
          <w:color w:val="000000" w:themeColor="text1"/>
          <w:sz w:val="26"/>
          <w:szCs w:val="26"/>
        </w:rPr>
        <w:t>0</w:t>
      </w:r>
      <w:r w:rsidRPr="00034FF9">
        <w:rPr>
          <w:color w:val="000000" w:themeColor="text1"/>
          <w:sz w:val="26"/>
          <w:szCs w:val="26"/>
        </w:rPr>
        <w:t>,</w:t>
      </w:r>
      <w:r w:rsidR="004D5C18" w:rsidRPr="00034FF9">
        <w:rPr>
          <w:color w:val="000000" w:themeColor="text1"/>
          <w:sz w:val="26"/>
          <w:szCs w:val="26"/>
        </w:rPr>
        <w:t>5</w:t>
      </w:r>
      <w:r w:rsidRPr="00034FF9">
        <w:rPr>
          <w:color w:val="000000" w:themeColor="text1"/>
          <w:sz w:val="26"/>
          <w:szCs w:val="26"/>
        </w:rPr>
        <w:t xml:space="preserve">%; национальная безопасность и правоохранительная деятельность – </w:t>
      </w:r>
      <w:r w:rsidR="00D763AA" w:rsidRPr="00034FF9">
        <w:rPr>
          <w:color w:val="000000" w:themeColor="text1"/>
          <w:sz w:val="26"/>
          <w:szCs w:val="26"/>
        </w:rPr>
        <w:t>0</w:t>
      </w:r>
      <w:r w:rsidRPr="00034FF9">
        <w:rPr>
          <w:color w:val="000000" w:themeColor="text1"/>
          <w:sz w:val="26"/>
          <w:szCs w:val="26"/>
        </w:rPr>
        <w:t>,</w:t>
      </w:r>
      <w:r w:rsidR="003A19B2" w:rsidRPr="00034FF9">
        <w:rPr>
          <w:color w:val="000000" w:themeColor="text1"/>
          <w:sz w:val="26"/>
          <w:szCs w:val="26"/>
        </w:rPr>
        <w:t>2</w:t>
      </w:r>
      <w:r w:rsidRPr="00034FF9">
        <w:rPr>
          <w:color w:val="000000" w:themeColor="text1"/>
          <w:sz w:val="26"/>
          <w:szCs w:val="26"/>
        </w:rPr>
        <w:t xml:space="preserve">%; национальная экономика – </w:t>
      </w:r>
      <w:r w:rsidR="00163EE0" w:rsidRPr="00034FF9">
        <w:rPr>
          <w:color w:val="000000" w:themeColor="text1"/>
          <w:sz w:val="26"/>
          <w:szCs w:val="26"/>
        </w:rPr>
        <w:t>1</w:t>
      </w:r>
      <w:r w:rsidR="003A19B2" w:rsidRPr="00034FF9">
        <w:rPr>
          <w:color w:val="000000" w:themeColor="text1"/>
          <w:sz w:val="26"/>
          <w:szCs w:val="26"/>
        </w:rPr>
        <w:t>3</w:t>
      </w:r>
      <w:r w:rsidRPr="00034FF9">
        <w:rPr>
          <w:color w:val="000000" w:themeColor="text1"/>
          <w:sz w:val="26"/>
          <w:szCs w:val="26"/>
        </w:rPr>
        <w:t>,</w:t>
      </w:r>
      <w:r w:rsidR="003A19B2" w:rsidRPr="00034FF9">
        <w:rPr>
          <w:color w:val="000000" w:themeColor="text1"/>
          <w:sz w:val="26"/>
          <w:szCs w:val="26"/>
        </w:rPr>
        <w:t>1</w:t>
      </w:r>
      <w:r w:rsidR="000D35D1" w:rsidRPr="00034FF9">
        <w:rPr>
          <w:color w:val="000000" w:themeColor="text1"/>
          <w:sz w:val="26"/>
          <w:szCs w:val="26"/>
        </w:rPr>
        <w:t>%</w:t>
      </w:r>
      <w:r w:rsidRPr="00034FF9">
        <w:rPr>
          <w:color w:val="000000" w:themeColor="text1"/>
          <w:sz w:val="26"/>
          <w:szCs w:val="26"/>
        </w:rPr>
        <w:t>.</w:t>
      </w:r>
    </w:p>
    <w:p w14:paraId="2A5C8615" w14:textId="691EC876" w:rsidR="00D0094B" w:rsidRPr="00034FF9" w:rsidRDefault="00555185" w:rsidP="000D623A">
      <w:pPr>
        <w:ind w:right="-284" w:firstLine="709"/>
        <w:jc w:val="both"/>
        <w:rPr>
          <w:color w:val="000000" w:themeColor="text1"/>
          <w:sz w:val="26"/>
          <w:szCs w:val="26"/>
        </w:rPr>
      </w:pPr>
      <w:r w:rsidRPr="00034FF9">
        <w:rPr>
          <w:color w:val="000000" w:themeColor="text1"/>
          <w:sz w:val="26"/>
          <w:szCs w:val="26"/>
        </w:rPr>
        <w:t>Исполнение в размере 100% достигнуто по разделам: национальная оборона, национальная безопасность и правоохранительная деятельность,</w:t>
      </w:r>
      <w:r w:rsidR="003850AE" w:rsidRPr="00034FF9">
        <w:rPr>
          <w:color w:val="000000" w:themeColor="text1"/>
          <w:sz w:val="26"/>
          <w:szCs w:val="26"/>
        </w:rPr>
        <w:t xml:space="preserve"> образование,</w:t>
      </w:r>
      <w:r w:rsidRPr="00034FF9">
        <w:rPr>
          <w:color w:val="000000" w:themeColor="text1"/>
          <w:sz w:val="26"/>
          <w:szCs w:val="26"/>
        </w:rPr>
        <w:t xml:space="preserve"> культура, кинематография</w:t>
      </w:r>
      <w:r w:rsidR="00530A84" w:rsidRPr="00034FF9">
        <w:rPr>
          <w:color w:val="000000" w:themeColor="text1"/>
          <w:sz w:val="26"/>
          <w:szCs w:val="26"/>
        </w:rPr>
        <w:t>.</w:t>
      </w:r>
    </w:p>
    <w:p w14:paraId="3A909EC8" w14:textId="783B733E" w:rsidR="00F3779E" w:rsidRPr="00034FF9" w:rsidRDefault="00364BAE" w:rsidP="00C74EC6">
      <w:pPr>
        <w:ind w:right="-284" w:firstLine="709"/>
        <w:jc w:val="both"/>
        <w:rPr>
          <w:color w:val="000000" w:themeColor="text1"/>
          <w:sz w:val="26"/>
          <w:szCs w:val="26"/>
        </w:rPr>
      </w:pPr>
      <w:r w:rsidRPr="00034FF9">
        <w:rPr>
          <w:color w:val="000000" w:themeColor="text1"/>
          <w:sz w:val="26"/>
          <w:szCs w:val="26"/>
        </w:rPr>
        <w:t>Исполнение по</w:t>
      </w:r>
      <w:r w:rsidR="00D0094B" w:rsidRPr="00034FF9">
        <w:rPr>
          <w:color w:val="000000" w:themeColor="text1"/>
          <w:sz w:val="26"/>
          <w:szCs w:val="26"/>
        </w:rPr>
        <w:t xml:space="preserve"> разделу</w:t>
      </w:r>
      <w:r w:rsidR="00C74EC6" w:rsidRPr="00034FF9">
        <w:rPr>
          <w:color w:val="000000" w:themeColor="text1"/>
          <w:sz w:val="26"/>
          <w:szCs w:val="26"/>
        </w:rPr>
        <w:t xml:space="preserve"> жилищно-коммунальное хозяйство - 99,9%; физическая культура и спорт – 99,8%; </w:t>
      </w:r>
      <w:r w:rsidR="00192774" w:rsidRPr="00034FF9">
        <w:rPr>
          <w:color w:val="000000" w:themeColor="text1"/>
          <w:sz w:val="26"/>
          <w:szCs w:val="26"/>
        </w:rPr>
        <w:t>общегосударственные вопросы - 9</w:t>
      </w:r>
      <w:r w:rsidR="00CA25CA" w:rsidRPr="00034FF9">
        <w:rPr>
          <w:color w:val="000000" w:themeColor="text1"/>
          <w:sz w:val="26"/>
          <w:szCs w:val="26"/>
        </w:rPr>
        <w:t>9</w:t>
      </w:r>
      <w:r w:rsidR="00192774" w:rsidRPr="00034FF9">
        <w:rPr>
          <w:color w:val="000000" w:themeColor="text1"/>
          <w:sz w:val="26"/>
          <w:szCs w:val="26"/>
        </w:rPr>
        <w:t>,</w:t>
      </w:r>
      <w:r w:rsidR="00C74EC6" w:rsidRPr="00034FF9">
        <w:rPr>
          <w:color w:val="000000" w:themeColor="text1"/>
          <w:sz w:val="26"/>
          <w:szCs w:val="26"/>
        </w:rPr>
        <w:t>3</w:t>
      </w:r>
      <w:r w:rsidR="00192774" w:rsidRPr="00034FF9">
        <w:rPr>
          <w:color w:val="000000" w:themeColor="text1"/>
          <w:sz w:val="26"/>
          <w:szCs w:val="26"/>
        </w:rPr>
        <w:t>%;</w:t>
      </w:r>
      <w:r w:rsidR="00AF602E" w:rsidRPr="00034FF9">
        <w:rPr>
          <w:color w:val="000000" w:themeColor="text1"/>
          <w:sz w:val="26"/>
          <w:szCs w:val="26"/>
        </w:rPr>
        <w:t xml:space="preserve"> </w:t>
      </w:r>
      <w:r w:rsidR="00C74EC6" w:rsidRPr="00034FF9">
        <w:rPr>
          <w:color w:val="000000" w:themeColor="text1"/>
          <w:sz w:val="26"/>
          <w:szCs w:val="26"/>
        </w:rPr>
        <w:t>национальная экономика</w:t>
      </w:r>
      <w:r w:rsidR="00192774" w:rsidRPr="00034FF9">
        <w:rPr>
          <w:color w:val="000000" w:themeColor="text1"/>
          <w:sz w:val="26"/>
          <w:szCs w:val="26"/>
        </w:rPr>
        <w:t xml:space="preserve"> - </w:t>
      </w:r>
      <w:r w:rsidR="00AF602E" w:rsidRPr="00034FF9">
        <w:rPr>
          <w:color w:val="000000" w:themeColor="text1"/>
          <w:sz w:val="26"/>
          <w:szCs w:val="26"/>
        </w:rPr>
        <w:t>99,</w:t>
      </w:r>
      <w:r w:rsidR="00C74EC6" w:rsidRPr="00034FF9">
        <w:rPr>
          <w:color w:val="000000" w:themeColor="text1"/>
          <w:sz w:val="26"/>
          <w:szCs w:val="26"/>
        </w:rPr>
        <w:t>2</w:t>
      </w:r>
      <w:r w:rsidR="00192774" w:rsidRPr="00034FF9">
        <w:rPr>
          <w:color w:val="000000" w:themeColor="text1"/>
          <w:sz w:val="26"/>
          <w:szCs w:val="26"/>
        </w:rPr>
        <w:t>%</w:t>
      </w:r>
      <w:r w:rsidR="004F5172" w:rsidRPr="00034FF9">
        <w:rPr>
          <w:color w:val="000000" w:themeColor="text1"/>
          <w:sz w:val="26"/>
          <w:szCs w:val="26"/>
        </w:rPr>
        <w:t xml:space="preserve">. </w:t>
      </w:r>
    </w:p>
    <w:p w14:paraId="59283F9D" w14:textId="4664230B" w:rsidR="004250F7" w:rsidRPr="00034FF9" w:rsidRDefault="004250F7" w:rsidP="004250F7">
      <w:pPr>
        <w:ind w:right="-284" w:firstLine="709"/>
        <w:jc w:val="both"/>
        <w:rPr>
          <w:color w:val="000000" w:themeColor="text1"/>
          <w:sz w:val="26"/>
          <w:szCs w:val="26"/>
        </w:rPr>
      </w:pPr>
      <w:r w:rsidRPr="00034FF9">
        <w:rPr>
          <w:color w:val="000000" w:themeColor="text1"/>
          <w:sz w:val="26"/>
          <w:szCs w:val="26"/>
        </w:rPr>
        <w:t>Расходы на реализацию регионального проек</w:t>
      </w:r>
      <w:r w:rsidR="00F23336" w:rsidRPr="00034FF9">
        <w:rPr>
          <w:color w:val="000000" w:themeColor="text1"/>
          <w:sz w:val="26"/>
          <w:szCs w:val="26"/>
        </w:rPr>
        <w:t>та «Спорт - норма жизни» за 202</w:t>
      </w:r>
      <w:r w:rsidR="003F21C9" w:rsidRPr="00034FF9">
        <w:rPr>
          <w:color w:val="000000" w:themeColor="text1"/>
          <w:sz w:val="26"/>
          <w:szCs w:val="26"/>
        </w:rPr>
        <w:t>3</w:t>
      </w:r>
      <w:r w:rsidRPr="00034FF9">
        <w:rPr>
          <w:color w:val="000000" w:themeColor="text1"/>
          <w:sz w:val="26"/>
          <w:szCs w:val="26"/>
        </w:rPr>
        <w:t xml:space="preserve"> год составили </w:t>
      </w:r>
      <w:r w:rsidR="00C27E9B" w:rsidRPr="00034FF9">
        <w:rPr>
          <w:color w:val="000000" w:themeColor="text1"/>
          <w:sz w:val="26"/>
          <w:szCs w:val="26"/>
        </w:rPr>
        <w:t>1039,5</w:t>
      </w:r>
      <w:r w:rsidRPr="00034FF9">
        <w:rPr>
          <w:color w:val="000000" w:themeColor="text1"/>
          <w:sz w:val="26"/>
          <w:szCs w:val="26"/>
        </w:rPr>
        <w:t xml:space="preserve"> </w:t>
      </w:r>
      <w:proofErr w:type="spellStart"/>
      <w:proofErr w:type="gramStart"/>
      <w:r w:rsidRPr="00034FF9">
        <w:rPr>
          <w:color w:val="000000" w:themeColor="text1"/>
          <w:sz w:val="26"/>
          <w:szCs w:val="26"/>
        </w:rPr>
        <w:t>тыс.рублей</w:t>
      </w:r>
      <w:proofErr w:type="spellEnd"/>
      <w:proofErr w:type="gramEnd"/>
      <w:r w:rsidRPr="00034FF9">
        <w:rPr>
          <w:color w:val="000000" w:themeColor="text1"/>
          <w:sz w:val="26"/>
          <w:szCs w:val="26"/>
        </w:rPr>
        <w:t>.</w:t>
      </w:r>
      <w:r w:rsidR="00C27E9B" w:rsidRPr="00034FF9">
        <w:rPr>
          <w:color w:val="000000" w:themeColor="text1"/>
          <w:sz w:val="26"/>
          <w:szCs w:val="26"/>
        </w:rPr>
        <w:t xml:space="preserve"> </w:t>
      </w:r>
    </w:p>
    <w:p w14:paraId="781D4585" w14:textId="36D938EB" w:rsidR="00DE5400" w:rsidRPr="00034FF9" w:rsidRDefault="0021362E" w:rsidP="004250F7">
      <w:pPr>
        <w:ind w:right="-284" w:firstLine="709"/>
        <w:jc w:val="both"/>
        <w:rPr>
          <w:color w:val="000000" w:themeColor="text1"/>
          <w:sz w:val="26"/>
          <w:szCs w:val="26"/>
        </w:rPr>
      </w:pPr>
      <w:r w:rsidRPr="00034FF9">
        <w:rPr>
          <w:color w:val="000000" w:themeColor="text1"/>
          <w:sz w:val="26"/>
          <w:szCs w:val="26"/>
        </w:rPr>
        <w:t>В соответствии с требованиями п.</w:t>
      </w:r>
      <w:r w:rsidR="00276023" w:rsidRPr="00034FF9">
        <w:rPr>
          <w:color w:val="000000" w:themeColor="text1"/>
          <w:sz w:val="26"/>
          <w:szCs w:val="26"/>
        </w:rPr>
        <w:t xml:space="preserve"> </w:t>
      </w:r>
      <w:r w:rsidRPr="00034FF9">
        <w:rPr>
          <w:color w:val="000000" w:themeColor="text1"/>
          <w:sz w:val="26"/>
          <w:szCs w:val="26"/>
        </w:rPr>
        <w:t>3 ст. 81 БК РФ в составе расходов бюджета на 202</w:t>
      </w:r>
      <w:r w:rsidR="00C27E9B" w:rsidRPr="00034FF9">
        <w:rPr>
          <w:color w:val="000000" w:themeColor="text1"/>
          <w:sz w:val="26"/>
          <w:szCs w:val="26"/>
        </w:rPr>
        <w:t>3</w:t>
      </w:r>
      <w:r w:rsidRPr="00034FF9">
        <w:rPr>
          <w:color w:val="000000" w:themeColor="text1"/>
          <w:sz w:val="26"/>
          <w:szCs w:val="26"/>
        </w:rPr>
        <w:t xml:space="preserve"> год</w:t>
      </w:r>
      <w:r w:rsidR="00D90923" w:rsidRPr="00034FF9">
        <w:rPr>
          <w:color w:val="000000" w:themeColor="text1"/>
          <w:sz w:val="26"/>
          <w:szCs w:val="26"/>
        </w:rPr>
        <w:t xml:space="preserve"> решением о бюджете</w:t>
      </w:r>
      <w:r w:rsidR="00276023" w:rsidRPr="00034FF9">
        <w:rPr>
          <w:color w:val="000000" w:themeColor="text1"/>
          <w:sz w:val="26"/>
          <w:szCs w:val="26"/>
        </w:rPr>
        <w:t xml:space="preserve"> от 23.12.2022 № 15 </w:t>
      </w:r>
      <w:r w:rsidR="00D90923" w:rsidRPr="00034FF9">
        <w:rPr>
          <w:color w:val="000000" w:themeColor="text1"/>
          <w:sz w:val="26"/>
          <w:szCs w:val="26"/>
        </w:rPr>
        <w:t>в первоначальной</w:t>
      </w:r>
      <w:r w:rsidR="00276023" w:rsidRPr="00034FF9">
        <w:rPr>
          <w:color w:val="000000" w:themeColor="text1"/>
          <w:sz w:val="26"/>
          <w:szCs w:val="26"/>
        </w:rPr>
        <w:t xml:space="preserve"> </w:t>
      </w:r>
      <w:r w:rsidR="00D90923" w:rsidRPr="00034FF9">
        <w:rPr>
          <w:color w:val="000000" w:themeColor="text1"/>
          <w:sz w:val="26"/>
          <w:szCs w:val="26"/>
        </w:rPr>
        <w:t>редакции</w:t>
      </w:r>
      <w:r w:rsidR="00276023" w:rsidRPr="00034FF9">
        <w:rPr>
          <w:color w:val="000000" w:themeColor="text1"/>
          <w:sz w:val="26"/>
          <w:szCs w:val="26"/>
        </w:rPr>
        <w:t xml:space="preserve"> </w:t>
      </w:r>
      <w:r w:rsidRPr="00034FF9">
        <w:rPr>
          <w:color w:val="000000" w:themeColor="text1"/>
          <w:sz w:val="26"/>
          <w:szCs w:val="26"/>
        </w:rPr>
        <w:t xml:space="preserve">утверждался резервный фонд в сумме </w:t>
      </w:r>
      <w:r w:rsidRPr="00034FF9">
        <w:rPr>
          <w:sz w:val="26"/>
          <w:szCs w:val="26"/>
        </w:rPr>
        <w:t>100,0</w:t>
      </w:r>
      <w:r w:rsidRPr="00034FF9">
        <w:rPr>
          <w:color w:val="000000" w:themeColor="text1"/>
          <w:sz w:val="26"/>
          <w:szCs w:val="26"/>
        </w:rPr>
        <w:t xml:space="preserve"> </w:t>
      </w:r>
      <w:proofErr w:type="spellStart"/>
      <w:proofErr w:type="gramStart"/>
      <w:r w:rsidRPr="00034FF9">
        <w:rPr>
          <w:color w:val="000000" w:themeColor="text1"/>
          <w:sz w:val="26"/>
          <w:szCs w:val="26"/>
        </w:rPr>
        <w:t>тыс.рублей</w:t>
      </w:r>
      <w:proofErr w:type="spellEnd"/>
      <w:proofErr w:type="gramEnd"/>
      <w:r w:rsidRPr="00034FF9">
        <w:rPr>
          <w:color w:val="000000" w:themeColor="text1"/>
          <w:sz w:val="26"/>
          <w:szCs w:val="26"/>
        </w:rPr>
        <w:t xml:space="preserve">. </w:t>
      </w:r>
      <w:r w:rsidR="000032AA" w:rsidRPr="00034FF9">
        <w:rPr>
          <w:color w:val="000000" w:themeColor="text1"/>
          <w:sz w:val="26"/>
          <w:szCs w:val="26"/>
        </w:rPr>
        <w:t xml:space="preserve">По </w:t>
      </w:r>
      <w:r w:rsidR="00C27E9B" w:rsidRPr="00034FF9">
        <w:rPr>
          <w:color w:val="000000" w:themeColor="text1"/>
          <w:sz w:val="26"/>
          <w:szCs w:val="26"/>
        </w:rPr>
        <w:t>данным пояснительной</w:t>
      </w:r>
      <w:r w:rsidR="00DE5400" w:rsidRPr="00034FF9">
        <w:rPr>
          <w:color w:val="000000" w:themeColor="text1"/>
          <w:sz w:val="26"/>
          <w:szCs w:val="26"/>
        </w:rPr>
        <w:t xml:space="preserve"> записк</w:t>
      </w:r>
      <w:r w:rsidR="000032AA" w:rsidRPr="00034FF9">
        <w:rPr>
          <w:color w:val="000000" w:themeColor="text1"/>
          <w:sz w:val="26"/>
          <w:szCs w:val="26"/>
        </w:rPr>
        <w:t>и</w:t>
      </w:r>
      <w:r w:rsidR="00DE5400" w:rsidRPr="00034FF9">
        <w:rPr>
          <w:color w:val="000000" w:themeColor="text1"/>
          <w:sz w:val="26"/>
          <w:szCs w:val="26"/>
        </w:rPr>
        <w:t xml:space="preserve"> расходы из резервного фонда в 202</w:t>
      </w:r>
      <w:r w:rsidR="00C27E9B" w:rsidRPr="00034FF9">
        <w:rPr>
          <w:color w:val="000000" w:themeColor="text1"/>
          <w:sz w:val="26"/>
          <w:szCs w:val="26"/>
        </w:rPr>
        <w:t>3</w:t>
      </w:r>
      <w:r w:rsidR="00DE5400" w:rsidRPr="00034FF9">
        <w:rPr>
          <w:color w:val="000000" w:themeColor="text1"/>
          <w:sz w:val="26"/>
          <w:szCs w:val="26"/>
        </w:rPr>
        <w:t xml:space="preserve"> году</w:t>
      </w:r>
      <w:r w:rsidR="000032AA" w:rsidRPr="00034FF9">
        <w:rPr>
          <w:color w:val="000000" w:themeColor="text1"/>
          <w:sz w:val="26"/>
          <w:szCs w:val="26"/>
        </w:rPr>
        <w:t xml:space="preserve"> </w:t>
      </w:r>
      <w:r w:rsidR="0053310D" w:rsidRPr="00034FF9">
        <w:rPr>
          <w:color w:val="000000" w:themeColor="text1"/>
          <w:sz w:val="26"/>
          <w:szCs w:val="26"/>
        </w:rPr>
        <w:t>А</w:t>
      </w:r>
      <w:r w:rsidR="000032AA" w:rsidRPr="00034FF9">
        <w:rPr>
          <w:color w:val="000000" w:themeColor="text1"/>
          <w:sz w:val="26"/>
          <w:szCs w:val="26"/>
        </w:rPr>
        <w:t>дминистрацией</w:t>
      </w:r>
      <w:r w:rsidR="0053310D" w:rsidRPr="00034FF9">
        <w:rPr>
          <w:color w:val="000000" w:themeColor="text1"/>
          <w:sz w:val="26"/>
          <w:szCs w:val="26"/>
        </w:rPr>
        <w:t xml:space="preserve"> </w:t>
      </w:r>
      <w:proofErr w:type="spellStart"/>
      <w:r w:rsidR="0053310D" w:rsidRPr="00034FF9">
        <w:rPr>
          <w:color w:val="000000" w:themeColor="text1"/>
          <w:sz w:val="26"/>
          <w:szCs w:val="26"/>
        </w:rPr>
        <w:t>Инкинского</w:t>
      </w:r>
      <w:proofErr w:type="spellEnd"/>
      <w:r w:rsidR="0053310D" w:rsidRPr="00034FF9">
        <w:rPr>
          <w:color w:val="000000" w:themeColor="text1"/>
          <w:sz w:val="26"/>
          <w:szCs w:val="26"/>
        </w:rPr>
        <w:t xml:space="preserve"> сельского</w:t>
      </w:r>
      <w:r w:rsidR="000032AA" w:rsidRPr="00034FF9">
        <w:rPr>
          <w:color w:val="000000" w:themeColor="text1"/>
          <w:sz w:val="26"/>
          <w:szCs w:val="26"/>
        </w:rPr>
        <w:t xml:space="preserve"> поселения</w:t>
      </w:r>
      <w:r w:rsidR="00DE5400" w:rsidRPr="00034FF9">
        <w:rPr>
          <w:color w:val="000000" w:themeColor="text1"/>
          <w:sz w:val="26"/>
          <w:szCs w:val="26"/>
        </w:rPr>
        <w:t xml:space="preserve"> не производились.</w:t>
      </w:r>
    </w:p>
    <w:p w14:paraId="11BCAEA0" w14:textId="0E83F5E3" w:rsidR="00380191" w:rsidRPr="00034FF9" w:rsidRDefault="00380191" w:rsidP="004250F7">
      <w:pPr>
        <w:ind w:right="-284" w:firstLine="709"/>
        <w:jc w:val="both"/>
        <w:rPr>
          <w:color w:val="000000" w:themeColor="text1"/>
          <w:sz w:val="16"/>
          <w:szCs w:val="16"/>
        </w:rPr>
      </w:pPr>
    </w:p>
    <w:p w14:paraId="076DE01D" w14:textId="2FB4AF61" w:rsidR="00380191" w:rsidRPr="00034FF9" w:rsidRDefault="00380191" w:rsidP="0060453E">
      <w:pPr>
        <w:pStyle w:val="a3"/>
        <w:numPr>
          <w:ilvl w:val="0"/>
          <w:numId w:val="34"/>
        </w:numPr>
        <w:jc w:val="center"/>
        <w:rPr>
          <w:rFonts w:eastAsia="Calibri"/>
          <w:b/>
          <w:bCs/>
          <w:color w:val="000000" w:themeColor="text1"/>
          <w:sz w:val="26"/>
          <w:szCs w:val="26"/>
          <w:lang w:eastAsia="en-US"/>
        </w:rPr>
      </w:pPr>
      <w:r w:rsidRPr="00034FF9">
        <w:rPr>
          <w:rFonts w:eastAsia="Calibri"/>
          <w:b/>
          <w:bCs/>
          <w:color w:val="000000" w:themeColor="text1"/>
          <w:sz w:val="26"/>
          <w:szCs w:val="26"/>
          <w:lang w:eastAsia="en-US"/>
        </w:rPr>
        <w:t>Отдельные вопросы испол</w:t>
      </w:r>
      <w:r w:rsidR="00C64746" w:rsidRPr="00034FF9">
        <w:rPr>
          <w:rFonts w:eastAsia="Calibri"/>
          <w:b/>
          <w:bCs/>
          <w:color w:val="000000" w:themeColor="text1"/>
          <w:sz w:val="26"/>
          <w:szCs w:val="26"/>
          <w:lang w:eastAsia="en-US"/>
        </w:rPr>
        <w:t>ьзования бюджетных средств</w:t>
      </w:r>
    </w:p>
    <w:p w14:paraId="1D3B6F29" w14:textId="77777777" w:rsidR="00380191" w:rsidRPr="00034FF9" w:rsidRDefault="00380191" w:rsidP="00380191">
      <w:pPr>
        <w:ind w:firstLine="708"/>
        <w:jc w:val="both"/>
        <w:rPr>
          <w:color w:val="000000" w:themeColor="text1"/>
          <w:sz w:val="16"/>
          <w:szCs w:val="16"/>
        </w:rPr>
      </w:pPr>
    </w:p>
    <w:p w14:paraId="400791FD" w14:textId="7C13176A" w:rsidR="00380191" w:rsidRPr="00034FF9" w:rsidRDefault="00380191" w:rsidP="00380191">
      <w:pPr>
        <w:ind w:firstLine="708"/>
        <w:jc w:val="both"/>
        <w:rPr>
          <w:color w:val="000000" w:themeColor="text1"/>
          <w:sz w:val="26"/>
          <w:szCs w:val="26"/>
        </w:rPr>
      </w:pPr>
      <w:r w:rsidRPr="00034FF9">
        <w:rPr>
          <w:color w:val="000000" w:themeColor="text1"/>
          <w:sz w:val="26"/>
          <w:szCs w:val="26"/>
        </w:rPr>
        <w:t>В рамках данного вопроса рассмотрено использ</w:t>
      </w:r>
      <w:r w:rsidR="00C64746" w:rsidRPr="00034FF9">
        <w:rPr>
          <w:color w:val="000000" w:themeColor="text1"/>
          <w:sz w:val="26"/>
          <w:szCs w:val="26"/>
        </w:rPr>
        <w:t>ование</w:t>
      </w:r>
      <w:r w:rsidRPr="00034FF9">
        <w:rPr>
          <w:color w:val="000000" w:themeColor="text1"/>
          <w:sz w:val="26"/>
          <w:szCs w:val="26"/>
        </w:rPr>
        <w:t xml:space="preserve"> средств бюджета муниципального образования «</w:t>
      </w:r>
      <w:proofErr w:type="spellStart"/>
      <w:r w:rsidRPr="00034FF9">
        <w:rPr>
          <w:color w:val="000000" w:themeColor="text1"/>
          <w:sz w:val="26"/>
          <w:szCs w:val="26"/>
        </w:rPr>
        <w:t>Инкинское</w:t>
      </w:r>
      <w:proofErr w:type="spellEnd"/>
      <w:r w:rsidRPr="00034FF9">
        <w:rPr>
          <w:color w:val="000000" w:themeColor="text1"/>
          <w:sz w:val="26"/>
          <w:szCs w:val="26"/>
        </w:rPr>
        <w:t xml:space="preserve"> сельское поселение» по отдельн</w:t>
      </w:r>
      <w:r w:rsidR="00953DF6">
        <w:rPr>
          <w:color w:val="000000" w:themeColor="text1"/>
          <w:sz w:val="26"/>
          <w:szCs w:val="26"/>
        </w:rPr>
        <w:t>ому</w:t>
      </w:r>
      <w:r w:rsidRPr="00034FF9">
        <w:rPr>
          <w:color w:val="000000" w:themeColor="text1"/>
          <w:sz w:val="26"/>
          <w:szCs w:val="26"/>
        </w:rPr>
        <w:t xml:space="preserve"> направлени</w:t>
      </w:r>
      <w:r w:rsidR="00953DF6">
        <w:rPr>
          <w:color w:val="000000" w:themeColor="text1"/>
          <w:sz w:val="26"/>
          <w:szCs w:val="26"/>
        </w:rPr>
        <w:t>ю</w:t>
      </w:r>
      <w:r w:rsidRPr="00034FF9">
        <w:rPr>
          <w:color w:val="000000" w:themeColor="text1"/>
          <w:sz w:val="26"/>
          <w:szCs w:val="26"/>
        </w:rPr>
        <w:t xml:space="preserve"> расходов за отчетный год.</w:t>
      </w:r>
    </w:p>
    <w:p w14:paraId="51A896BF" w14:textId="0B207FA4" w:rsidR="00C64746" w:rsidRPr="00034FF9" w:rsidRDefault="00C64746" w:rsidP="00C64746">
      <w:pPr>
        <w:widowControl w:val="0"/>
        <w:shd w:val="clear" w:color="auto" w:fill="FFFFFF"/>
        <w:tabs>
          <w:tab w:val="left" w:pos="2070"/>
        </w:tabs>
        <w:ind w:firstLine="708"/>
        <w:jc w:val="both"/>
        <w:rPr>
          <w:rFonts w:eastAsiaTheme="minorHAnsi"/>
          <w:color w:val="000000" w:themeColor="text1"/>
          <w:spacing w:val="1"/>
          <w:sz w:val="26"/>
          <w:szCs w:val="26"/>
          <w:lang w:eastAsia="en-US"/>
        </w:rPr>
      </w:pPr>
      <w:r w:rsidRPr="00034FF9">
        <w:rPr>
          <w:rFonts w:eastAsiaTheme="minorHAnsi"/>
          <w:color w:val="000000" w:themeColor="text1"/>
          <w:spacing w:val="1"/>
          <w:sz w:val="26"/>
          <w:szCs w:val="26"/>
          <w:shd w:val="clear" w:color="auto" w:fill="FFFFFF"/>
          <w:lang w:eastAsia="en-US"/>
        </w:rPr>
        <w:t xml:space="preserve">В соответствии с Законом Томской области от 6 мая 2009г. № 68-ОЗ «О гарантиях деятельности депутатов представительных органов муниципальных образований, выборных должностных лиц местного самоуправления, иных лиц, замещающих муниципальные должности, в Томской области» (далее - Закон </w:t>
      </w:r>
      <w:r w:rsidR="00953DF6">
        <w:rPr>
          <w:rFonts w:eastAsiaTheme="minorHAnsi"/>
          <w:color w:val="000000" w:themeColor="text1"/>
          <w:spacing w:val="1"/>
          <w:sz w:val="26"/>
          <w:szCs w:val="26"/>
          <w:shd w:val="clear" w:color="auto" w:fill="FFFFFF"/>
          <w:lang w:eastAsia="en-US"/>
        </w:rPr>
        <w:t xml:space="preserve">        </w:t>
      </w:r>
      <w:r w:rsidRPr="00034FF9">
        <w:rPr>
          <w:rFonts w:eastAsiaTheme="minorHAnsi"/>
          <w:color w:val="000000" w:themeColor="text1"/>
          <w:spacing w:val="1"/>
          <w:sz w:val="26"/>
          <w:szCs w:val="26"/>
          <w:shd w:val="clear" w:color="auto" w:fill="FFFFFF"/>
          <w:lang w:eastAsia="en-US"/>
        </w:rPr>
        <w:t>№ 68-ОЗ) пр</w:t>
      </w:r>
      <w:r w:rsidRPr="00034FF9">
        <w:rPr>
          <w:rFonts w:eastAsiaTheme="minorHAnsi"/>
          <w:color w:val="000000" w:themeColor="text1"/>
          <w:spacing w:val="1"/>
          <w:sz w:val="26"/>
          <w:szCs w:val="26"/>
          <w:lang w:eastAsia="en-US"/>
        </w:rPr>
        <w:t>и формировании объема средств на оплату труда лиц, замещающих муниципальные должности органа местного самоуправления муниципального образования, сверх суммы средств, направляемых на выплату должностных окладов, предусматриваются средства на дополнительные выплаты (в расчете на год):</w:t>
      </w:r>
    </w:p>
    <w:p w14:paraId="4BABF281" w14:textId="77777777" w:rsidR="00C64746" w:rsidRPr="00034FF9" w:rsidRDefault="00C64746" w:rsidP="00C64746">
      <w:pPr>
        <w:shd w:val="clear" w:color="auto" w:fill="FFFFFF"/>
        <w:ind w:firstLine="708"/>
        <w:jc w:val="both"/>
        <w:rPr>
          <w:color w:val="000000" w:themeColor="text1"/>
          <w:sz w:val="26"/>
          <w:szCs w:val="26"/>
        </w:rPr>
      </w:pPr>
      <w:r w:rsidRPr="00034FF9">
        <w:rPr>
          <w:color w:val="000000" w:themeColor="text1"/>
          <w:sz w:val="26"/>
          <w:szCs w:val="26"/>
        </w:rPr>
        <w:t>1) ежемесячных надбавок к должностному окладу за выслугу лет - в размере трех должностных окладов;</w:t>
      </w:r>
    </w:p>
    <w:p w14:paraId="1E8325E4" w14:textId="77777777" w:rsidR="00C64746" w:rsidRPr="00034FF9" w:rsidRDefault="00C64746" w:rsidP="00C64746">
      <w:pPr>
        <w:shd w:val="clear" w:color="auto" w:fill="FFFFFF"/>
        <w:ind w:firstLine="708"/>
        <w:jc w:val="both"/>
        <w:rPr>
          <w:color w:val="000000" w:themeColor="text1"/>
          <w:sz w:val="26"/>
          <w:szCs w:val="26"/>
        </w:rPr>
      </w:pPr>
      <w:r w:rsidRPr="00034FF9">
        <w:rPr>
          <w:color w:val="000000" w:themeColor="text1"/>
          <w:sz w:val="26"/>
          <w:szCs w:val="26"/>
        </w:rPr>
        <w:lastRenderedPageBreak/>
        <w:t>2) ежемесячных надбавок за особые условия деятельности - в размере шести должностных окладов для лиц, замещающих муниципальные должности, в муниципальных районах, городских округах; в размере трех должностных окладов - для лиц, замещающих иные муниципальные должности;</w:t>
      </w:r>
    </w:p>
    <w:p w14:paraId="28516C4E" w14:textId="77777777" w:rsidR="00C64746" w:rsidRPr="00034FF9" w:rsidRDefault="00C64746" w:rsidP="00C64746">
      <w:pPr>
        <w:shd w:val="clear" w:color="auto" w:fill="FFFFFF"/>
        <w:ind w:firstLine="708"/>
        <w:jc w:val="both"/>
        <w:rPr>
          <w:color w:val="000000" w:themeColor="text1"/>
          <w:sz w:val="26"/>
          <w:szCs w:val="26"/>
        </w:rPr>
      </w:pPr>
      <w:r w:rsidRPr="00034FF9">
        <w:rPr>
          <w:color w:val="000000" w:themeColor="text1"/>
          <w:sz w:val="26"/>
          <w:szCs w:val="26"/>
        </w:rPr>
        <w:t>3) премий по результатам работы - в размере шести должностных окладов;</w:t>
      </w:r>
    </w:p>
    <w:p w14:paraId="56B4A2F5" w14:textId="77777777" w:rsidR="00C64746" w:rsidRPr="00034FF9" w:rsidRDefault="00C64746" w:rsidP="00C64746">
      <w:pPr>
        <w:shd w:val="clear" w:color="auto" w:fill="FFFFFF"/>
        <w:ind w:firstLine="708"/>
        <w:jc w:val="both"/>
        <w:rPr>
          <w:color w:val="000000" w:themeColor="text1"/>
          <w:sz w:val="26"/>
          <w:szCs w:val="26"/>
        </w:rPr>
      </w:pPr>
      <w:r w:rsidRPr="00034FF9">
        <w:rPr>
          <w:color w:val="000000" w:themeColor="text1"/>
          <w:sz w:val="26"/>
          <w:szCs w:val="26"/>
        </w:rPr>
        <w:t>4) материальной помощи - в размере двух должностных окладов;</w:t>
      </w:r>
    </w:p>
    <w:p w14:paraId="6ADC7ACD" w14:textId="77777777" w:rsidR="00C64746" w:rsidRPr="00034FF9" w:rsidRDefault="00C64746" w:rsidP="00C64746">
      <w:pPr>
        <w:shd w:val="clear" w:color="auto" w:fill="FFFFFF"/>
        <w:ind w:firstLine="708"/>
        <w:jc w:val="both"/>
        <w:rPr>
          <w:color w:val="000000" w:themeColor="text1"/>
          <w:sz w:val="26"/>
          <w:szCs w:val="26"/>
        </w:rPr>
      </w:pPr>
      <w:r w:rsidRPr="00034FF9">
        <w:rPr>
          <w:color w:val="000000" w:themeColor="text1"/>
          <w:sz w:val="26"/>
          <w:szCs w:val="26"/>
        </w:rPr>
        <w:t>5) иных выплат в соответствии с нормами, установленными законодательством Российской Федерации, Томской области.</w:t>
      </w:r>
    </w:p>
    <w:p w14:paraId="275FF699" w14:textId="17931C3A" w:rsidR="00C64746" w:rsidRPr="00034FF9" w:rsidRDefault="00C64746" w:rsidP="00C64746">
      <w:pPr>
        <w:shd w:val="clear" w:color="auto" w:fill="FFFFFF"/>
        <w:ind w:firstLine="708"/>
        <w:jc w:val="both"/>
        <w:rPr>
          <w:b/>
          <w:bCs/>
          <w:color w:val="000000" w:themeColor="text1"/>
          <w:sz w:val="26"/>
          <w:szCs w:val="26"/>
        </w:rPr>
      </w:pPr>
      <w:r w:rsidRPr="00034FF9">
        <w:rPr>
          <w:color w:val="000000" w:themeColor="text1"/>
          <w:sz w:val="26"/>
          <w:szCs w:val="26"/>
        </w:rPr>
        <w:t xml:space="preserve">Размер, условия и порядок оплаты труда лиц, замещающих муниципальные должности, устанавливаются муниципальными правовыми актами, </w:t>
      </w:r>
      <w:r w:rsidRPr="005B5A43">
        <w:rPr>
          <w:b/>
          <w:bCs/>
          <w:color w:val="000000" w:themeColor="text1"/>
          <w:sz w:val="26"/>
          <w:szCs w:val="26"/>
        </w:rPr>
        <w:t>издаваемыми представительным органом муниципального образования в со</w:t>
      </w:r>
      <w:r w:rsidRPr="00034FF9">
        <w:rPr>
          <w:b/>
          <w:bCs/>
          <w:color w:val="000000" w:themeColor="text1"/>
          <w:sz w:val="26"/>
          <w:szCs w:val="26"/>
        </w:rPr>
        <w:t>ответствии с законодательством Российской Федерации, законодательством Томской области.</w:t>
      </w:r>
    </w:p>
    <w:p w14:paraId="39F74E99" w14:textId="07AAC176" w:rsidR="004A3716" w:rsidRDefault="004A3716" w:rsidP="002F3921">
      <w:pPr>
        <w:pStyle w:val="22"/>
        <w:spacing w:after="0" w:line="240" w:lineRule="auto"/>
        <w:ind w:firstLine="709"/>
        <w:jc w:val="both"/>
        <w:rPr>
          <w:sz w:val="26"/>
          <w:szCs w:val="26"/>
        </w:rPr>
      </w:pPr>
      <w:r w:rsidRPr="00034FF9">
        <w:rPr>
          <w:sz w:val="26"/>
          <w:szCs w:val="26"/>
        </w:rPr>
        <w:t xml:space="preserve">Решением Совета </w:t>
      </w:r>
      <w:proofErr w:type="spellStart"/>
      <w:r w:rsidRPr="00034FF9">
        <w:rPr>
          <w:sz w:val="26"/>
          <w:szCs w:val="26"/>
        </w:rPr>
        <w:t>Инкинского</w:t>
      </w:r>
      <w:proofErr w:type="spellEnd"/>
      <w:r w:rsidRPr="00034FF9">
        <w:rPr>
          <w:sz w:val="26"/>
          <w:szCs w:val="26"/>
        </w:rPr>
        <w:t xml:space="preserve"> сельского поселения «О размерах оплаты труда лиц, замещающих муниципальные должности в муниципальном образовании «</w:t>
      </w:r>
      <w:proofErr w:type="spellStart"/>
      <w:r w:rsidRPr="00034FF9">
        <w:rPr>
          <w:sz w:val="26"/>
          <w:szCs w:val="26"/>
        </w:rPr>
        <w:t>Инкинское</w:t>
      </w:r>
      <w:proofErr w:type="spellEnd"/>
      <w:r w:rsidRPr="00034FF9">
        <w:rPr>
          <w:sz w:val="26"/>
          <w:szCs w:val="26"/>
        </w:rPr>
        <w:t xml:space="preserve"> сельское поселение»»</w:t>
      </w:r>
      <w:r w:rsidR="002F3921" w:rsidRPr="00034FF9">
        <w:rPr>
          <w:sz w:val="26"/>
          <w:szCs w:val="26"/>
        </w:rPr>
        <w:t xml:space="preserve"> </w:t>
      </w:r>
      <w:r w:rsidRPr="00034FF9">
        <w:rPr>
          <w:sz w:val="26"/>
          <w:szCs w:val="26"/>
        </w:rPr>
        <w:t>от 25.06.2021 № 19</w:t>
      </w:r>
      <w:r w:rsidR="006428D6">
        <w:rPr>
          <w:sz w:val="26"/>
          <w:szCs w:val="26"/>
        </w:rPr>
        <w:t xml:space="preserve"> (далее – решение Совета      № 19)</w:t>
      </w:r>
      <w:r w:rsidR="002F3921" w:rsidRPr="00034FF9">
        <w:rPr>
          <w:sz w:val="26"/>
          <w:szCs w:val="26"/>
        </w:rPr>
        <w:t xml:space="preserve"> у</w:t>
      </w:r>
      <w:r w:rsidRPr="00034FF9">
        <w:rPr>
          <w:sz w:val="26"/>
          <w:szCs w:val="26"/>
        </w:rPr>
        <w:t>станов</w:t>
      </w:r>
      <w:r w:rsidR="002F3921" w:rsidRPr="00034FF9">
        <w:rPr>
          <w:sz w:val="26"/>
          <w:szCs w:val="26"/>
        </w:rPr>
        <w:t>лены</w:t>
      </w:r>
      <w:r w:rsidRPr="00034FF9">
        <w:rPr>
          <w:sz w:val="26"/>
          <w:szCs w:val="26"/>
        </w:rPr>
        <w:t xml:space="preserve"> </w:t>
      </w:r>
      <w:r w:rsidR="002F3921" w:rsidRPr="00034FF9">
        <w:rPr>
          <w:sz w:val="26"/>
          <w:szCs w:val="26"/>
        </w:rPr>
        <w:t xml:space="preserve">соответствующие </w:t>
      </w:r>
      <w:r w:rsidRPr="00034FF9">
        <w:rPr>
          <w:sz w:val="26"/>
          <w:szCs w:val="26"/>
        </w:rPr>
        <w:t>размер</w:t>
      </w:r>
      <w:r w:rsidR="002F3921" w:rsidRPr="00034FF9">
        <w:rPr>
          <w:sz w:val="26"/>
          <w:szCs w:val="26"/>
        </w:rPr>
        <w:t>ы</w:t>
      </w:r>
      <w:r w:rsidRPr="00034FF9">
        <w:rPr>
          <w:sz w:val="26"/>
          <w:szCs w:val="26"/>
        </w:rPr>
        <w:t xml:space="preserve"> оплаты труда </w:t>
      </w:r>
      <w:r w:rsidR="002F3921" w:rsidRPr="00034FF9">
        <w:rPr>
          <w:sz w:val="26"/>
          <w:szCs w:val="26"/>
        </w:rPr>
        <w:t>с д</w:t>
      </w:r>
      <w:r w:rsidRPr="00034FF9">
        <w:rPr>
          <w:sz w:val="26"/>
          <w:szCs w:val="26"/>
        </w:rPr>
        <w:t>олжностн</w:t>
      </w:r>
      <w:r w:rsidR="002F3921" w:rsidRPr="00034FF9">
        <w:rPr>
          <w:sz w:val="26"/>
          <w:szCs w:val="26"/>
        </w:rPr>
        <w:t>ым</w:t>
      </w:r>
      <w:r w:rsidRPr="00034FF9">
        <w:rPr>
          <w:sz w:val="26"/>
          <w:szCs w:val="26"/>
        </w:rPr>
        <w:t xml:space="preserve"> оклад</w:t>
      </w:r>
      <w:r w:rsidR="002F3921" w:rsidRPr="00034FF9">
        <w:rPr>
          <w:sz w:val="26"/>
          <w:szCs w:val="26"/>
        </w:rPr>
        <w:t>ом</w:t>
      </w:r>
      <w:r w:rsidRPr="00034FF9">
        <w:rPr>
          <w:sz w:val="26"/>
          <w:szCs w:val="26"/>
        </w:rPr>
        <w:t xml:space="preserve"> в размере 12 расчетных единиц</w:t>
      </w:r>
      <w:r w:rsidR="002F3921" w:rsidRPr="00034FF9">
        <w:rPr>
          <w:sz w:val="26"/>
          <w:szCs w:val="26"/>
        </w:rPr>
        <w:t>.</w:t>
      </w:r>
    </w:p>
    <w:p w14:paraId="4F5259B7" w14:textId="30296130" w:rsidR="001262EA" w:rsidRPr="001262EA" w:rsidRDefault="001262EA" w:rsidP="001262EA">
      <w:pPr>
        <w:autoSpaceDE w:val="0"/>
        <w:autoSpaceDN w:val="0"/>
        <w:adjustRightInd w:val="0"/>
        <w:ind w:firstLine="709"/>
        <w:jc w:val="both"/>
        <w:outlineLvl w:val="1"/>
        <w:rPr>
          <w:color w:val="000000" w:themeColor="text1"/>
          <w:sz w:val="26"/>
          <w:szCs w:val="26"/>
        </w:rPr>
      </w:pPr>
      <w:r>
        <w:rPr>
          <w:color w:val="000000" w:themeColor="text1"/>
          <w:sz w:val="26"/>
          <w:szCs w:val="26"/>
        </w:rPr>
        <w:t xml:space="preserve">Уставом </w:t>
      </w:r>
      <w:proofErr w:type="spellStart"/>
      <w:r>
        <w:rPr>
          <w:color w:val="000000" w:themeColor="text1"/>
          <w:sz w:val="26"/>
          <w:szCs w:val="26"/>
        </w:rPr>
        <w:t>Инкинского</w:t>
      </w:r>
      <w:proofErr w:type="spellEnd"/>
      <w:r>
        <w:rPr>
          <w:color w:val="000000" w:themeColor="text1"/>
          <w:sz w:val="26"/>
          <w:szCs w:val="26"/>
        </w:rPr>
        <w:t xml:space="preserve"> сельского поселения закреплено, что н</w:t>
      </w:r>
      <w:r w:rsidRPr="001262EA">
        <w:rPr>
          <w:color w:val="000000" w:themeColor="text1"/>
          <w:sz w:val="26"/>
          <w:szCs w:val="26"/>
        </w:rPr>
        <w:t>а Главу поселения распространяются гарантии, предусмотренные федеральным и региональным законодательством.</w:t>
      </w:r>
    </w:p>
    <w:p w14:paraId="65DA256E" w14:textId="0CCDCD2E" w:rsidR="006428D6" w:rsidRPr="00034FF9" w:rsidRDefault="006428D6" w:rsidP="006428D6">
      <w:pPr>
        <w:shd w:val="clear" w:color="auto" w:fill="FFFFFF"/>
        <w:ind w:firstLine="708"/>
        <w:jc w:val="both"/>
        <w:rPr>
          <w:rFonts w:eastAsiaTheme="minorHAnsi"/>
          <w:color w:val="000000" w:themeColor="text1"/>
          <w:spacing w:val="1"/>
          <w:sz w:val="26"/>
          <w:szCs w:val="26"/>
          <w:lang w:eastAsia="en-US"/>
        </w:rPr>
      </w:pPr>
      <w:r>
        <w:rPr>
          <w:color w:val="000000" w:themeColor="text1"/>
          <w:sz w:val="26"/>
          <w:szCs w:val="26"/>
        </w:rPr>
        <w:t>К</w:t>
      </w:r>
      <w:r w:rsidRPr="00034FF9">
        <w:rPr>
          <w:color w:val="000000" w:themeColor="text1"/>
          <w:sz w:val="26"/>
          <w:szCs w:val="26"/>
        </w:rPr>
        <w:t xml:space="preserve">онтрольно-счетным органом произведен расчет </w:t>
      </w:r>
      <w:r w:rsidRPr="00034FF9">
        <w:rPr>
          <w:rFonts w:eastAsiaTheme="minorHAnsi"/>
          <w:color w:val="000000" w:themeColor="text1"/>
          <w:spacing w:val="1"/>
          <w:sz w:val="26"/>
          <w:szCs w:val="26"/>
          <w:lang w:eastAsia="en-US"/>
        </w:rPr>
        <w:t xml:space="preserve">объема средств на оплату труда указанного лица, который составил </w:t>
      </w:r>
      <w:r>
        <w:rPr>
          <w:rFonts w:eastAsiaTheme="minorHAnsi"/>
          <w:color w:val="000000" w:themeColor="text1"/>
          <w:spacing w:val="1"/>
          <w:sz w:val="26"/>
          <w:szCs w:val="26"/>
          <w:lang w:eastAsia="en-US"/>
        </w:rPr>
        <w:t>829,7</w:t>
      </w:r>
      <w:r w:rsidRPr="00034FF9">
        <w:rPr>
          <w:rFonts w:eastAsiaTheme="minorHAnsi"/>
          <w:color w:val="000000" w:themeColor="text1"/>
          <w:spacing w:val="1"/>
          <w:sz w:val="26"/>
          <w:szCs w:val="26"/>
          <w:lang w:eastAsia="en-US"/>
        </w:rPr>
        <w:t xml:space="preserve"> </w:t>
      </w:r>
      <w:proofErr w:type="spellStart"/>
      <w:proofErr w:type="gramStart"/>
      <w:r w:rsidRPr="00034FF9">
        <w:rPr>
          <w:rFonts w:eastAsiaTheme="minorHAnsi"/>
          <w:color w:val="000000" w:themeColor="text1"/>
          <w:spacing w:val="1"/>
          <w:sz w:val="26"/>
          <w:szCs w:val="26"/>
          <w:lang w:eastAsia="en-US"/>
        </w:rPr>
        <w:t>тыс.рублей</w:t>
      </w:r>
      <w:proofErr w:type="spellEnd"/>
      <w:proofErr w:type="gramEnd"/>
      <w:r w:rsidRPr="00034FF9">
        <w:rPr>
          <w:rFonts w:eastAsiaTheme="minorHAnsi"/>
          <w:color w:val="000000" w:themeColor="text1"/>
          <w:spacing w:val="1"/>
          <w:sz w:val="26"/>
          <w:szCs w:val="26"/>
          <w:lang w:eastAsia="en-US"/>
        </w:rPr>
        <w:t xml:space="preserve"> на 2023 год.</w:t>
      </w:r>
    </w:p>
    <w:p w14:paraId="7B00FEC8" w14:textId="233E0503" w:rsidR="006025F8" w:rsidRPr="00034FF9" w:rsidRDefault="006428D6" w:rsidP="006025F8">
      <w:pPr>
        <w:shd w:val="clear" w:color="auto" w:fill="FFFFFF"/>
        <w:ind w:firstLine="709"/>
        <w:jc w:val="both"/>
        <w:rPr>
          <w:bCs/>
          <w:color w:val="000000"/>
          <w:sz w:val="26"/>
          <w:szCs w:val="26"/>
        </w:rPr>
      </w:pPr>
      <w:r w:rsidRPr="006428D6">
        <w:rPr>
          <w:color w:val="000000" w:themeColor="text1"/>
          <w:sz w:val="26"/>
          <w:szCs w:val="26"/>
        </w:rPr>
        <w:t>В соответствии с запросом Счетной палаты от 2</w:t>
      </w:r>
      <w:r>
        <w:rPr>
          <w:color w:val="000000" w:themeColor="text1"/>
          <w:sz w:val="26"/>
          <w:szCs w:val="26"/>
        </w:rPr>
        <w:t>8</w:t>
      </w:r>
      <w:r w:rsidRPr="006428D6">
        <w:rPr>
          <w:color w:val="000000" w:themeColor="text1"/>
          <w:sz w:val="26"/>
          <w:szCs w:val="26"/>
        </w:rPr>
        <w:t xml:space="preserve">.03.2024г. № </w:t>
      </w:r>
      <w:r>
        <w:rPr>
          <w:color w:val="000000" w:themeColor="text1"/>
          <w:sz w:val="26"/>
          <w:szCs w:val="26"/>
        </w:rPr>
        <w:t>43</w:t>
      </w:r>
      <w:r w:rsidRPr="006428D6">
        <w:rPr>
          <w:color w:val="000000" w:themeColor="text1"/>
          <w:sz w:val="26"/>
          <w:szCs w:val="26"/>
        </w:rPr>
        <w:t xml:space="preserve"> </w:t>
      </w:r>
      <w:r w:rsidR="006025F8" w:rsidRPr="00034FF9">
        <w:rPr>
          <w:color w:val="000000" w:themeColor="text1"/>
          <w:sz w:val="26"/>
          <w:szCs w:val="26"/>
        </w:rPr>
        <w:t xml:space="preserve">Администрацией поселения представлена информация в части </w:t>
      </w:r>
      <w:r w:rsidR="006025F8" w:rsidRPr="00034FF9">
        <w:rPr>
          <w:bCs/>
          <w:color w:val="000000"/>
          <w:sz w:val="26"/>
          <w:szCs w:val="26"/>
        </w:rPr>
        <w:t xml:space="preserve">актуального решения Совета об установлении размеров оплаты труда лиц, замещающих муниципальные должности в муниципальном образовании </w:t>
      </w:r>
      <w:r w:rsidR="006025F8" w:rsidRPr="00034FF9">
        <w:rPr>
          <w:bCs/>
          <w:color w:val="000000" w:themeColor="text1"/>
          <w:sz w:val="26"/>
          <w:szCs w:val="26"/>
        </w:rPr>
        <w:t>и количество</w:t>
      </w:r>
      <w:r w:rsidR="006025F8" w:rsidRPr="00034FF9">
        <w:rPr>
          <w:bCs/>
          <w:color w:val="000000"/>
          <w:sz w:val="26"/>
          <w:szCs w:val="26"/>
        </w:rPr>
        <w:t xml:space="preserve"> расчетных единиц, установленных лицу, замещающему муниципальную должность.</w:t>
      </w:r>
    </w:p>
    <w:p w14:paraId="5EB4E650" w14:textId="29FA310E" w:rsidR="006428D6" w:rsidRPr="006428D6" w:rsidRDefault="006428D6" w:rsidP="006428D6">
      <w:pPr>
        <w:shd w:val="clear" w:color="auto" w:fill="FFFFFF"/>
        <w:ind w:firstLine="709"/>
        <w:jc w:val="both"/>
        <w:rPr>
          <w:color w:val="000000" w:themeColor="text1"/>
          <w:sz w:val="26"/>
          <w:szCs w:val="26"/>
        </w:rPr>
      </w:pPr>
      <w:r w:rsidRPr="006428D6">
        <w:rPr>
          <w:color w:val="000000" w:themeColor="text1"/>
          <w:sz w:val="26"/>
          <w:szCs w:val="26"/>
        </w:rPr>
        <w:t>В указанном периоде денежное содержание указанного лица производилось в соответствии с размерами, установленными</w:t>
      </w:r>
      <w:r>
        <w:rPr>
          <w:color w:val="000000" w:themeColor="text1"/>
          <w:sz w:val="26"/>
          <w:szCs w:val="26"/>
        </w:rPr>
        <w:t xml:space="preserve"> р</w:t>
      </w:r>
      <w:r w:rsidRPr="006428D6">
        <w:rPr>
          <w:color w:val="000000" w:themeColor="text1"/>
          <w:sz w:val="26"/>
          <w:szCs w:val="26"/>
        </w:rPr>
        <w:t xml:space="preserve">ешением </w:t>
      </w:r>
      <w:r>
        <w:rPr>
          <w:color w:val="000000" w:themeColor="text1"/>
          <w:sz w:val="26"/>
          <w:szCs w:val="26"/>
        </w:rPr>
        <w:t>Совета</w:t>
      </w:r>
      <w:r w:rsidRPr="006428D6">
        <w:rPr>
          <w:color w:val="000000" w:themeColor="text1"/>
          <w:sz w:val="26"/>
          <w:szCs w:val="26"/>
        </w:rPr>
        <w:t xml:space="preserve"> № </w:t>
      </w:r>
      <w:r>
        <w:rPr>
          <w:color w:val="000000" w:themeColor="text1"/>
          <w:sz w:val="26"/>
          <w:szCs w:val="26"/>
        </w:rPr>
        <w:t>19</w:t>
      </w:r>
      <w:r w:rsidRPr="006428D6">
        <w:rPr>
          <w:color w:val="000000" w:themeColor="text1"/>
          <w:sz w:val="26"/>
          <w:szCs w:val="26"/>
        </w:rPr>
        <w:t>.</w:t>
      </w:r>
    </w:p>
    <w:p w14:paraId="5CF47B61" w14:textId="2E734D13" w:rsidR="006428D6" w:rsidRPr="006428D6" w:rsidRDefault="006428D6" w:rsidP="006428D6">
      <w:pPr>
        <w:shd w:val="clear" w:color="auto" w:fill="FFFFFF"/>
        <w:ind w:firstLine="709"/>
        <w:jc w:val="both"/>
        <w:rPr>
          <w:bCs/>
          <w:color w:val="000000" w:themeColor="text1"/>
          <w:sz w:val="26"/>
          <w:szCs w:val="26"/>
        </w:rPr>
      </w:pPr>
      <w:r w:rsidRPr="006428D6">
        <w:rPr>
          <w:bCs/>
          <w:color w:val="000000" w:themeColor="text1"/>
          <w:sz w:val="26"/>
          <w:szCs w:val="26"/>
        </w:rPr>
        <w:t>Согласно форме 050</w:t>
      </w:r>
      <w:r w:rsidR="006025F8">
        <w:rPr>
          <w:bCs/>
          <w:color w:val="000000" w:themeColor="text1"/>
          <w:sz w:val="26"/>
          <w:szCs w:val="26"/>
        </w:rPr>
        <w:t>3</w:t>
      </w:r>
      <w:r w:rsidRPr="006428D6">
        <w:rPr>
          <w:bCs/>
          <w:color w:val="000000" w:themeColor="text1"/>
          <w:sz w:val="26"/>
          <w:szCs w:val="26"/>
        </w:rPr>
        <w:t>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Администраци</w:t>
      </w:r>
      <w:r w:rsidR="00254808">
        <w:rPr>
          <w:bCs/>
          <w:color w:val="000000" w:themeColor="text1"/>
          <w:sz w:val="26"/>
          <w:szCs w:val="26"/>
        </w:rPr>
        <w:t>ей</w:t>
      </w:r>
      <w:r w:rsidRPr="006428D6">
        <w:rPr>
          <w:bCs/>
          <w:color w:val="000000" w:themeColor="text1"/>
          <w:sz w:val="26"/>
          <w:szCs w:val="26"/>
        </w:rPr>
        <w:t xml:space="preserve"> </w:t>
      </w:r>
      <w:r w:rsidR="00254808">
        <w:rPr>
          <w:bCs/>
          <w:color w:val="000000" w:themeColor="text1"/>
          <w:sz w:val="26"/>
          <w:szCs w:val="26"/>
        </w:rPr>
        <w:t>поселения</w:t>
      </w:r>
      <w:r w:rsidRPr="006428D6">
        <w:rPr>
          <w:bCs/>
          <w:color w:val="000000" w:themeColor="text1"/>
          <w:sz w:val="26"/>
          <w:szCs w:val="26"/>
        </w:rPr>
        <w:t xml:space="preserve"> за 2023 год исполнено расходов бюджета по бюджетной классификации 901 0102 9800100001 121 в сумме </w:t>
      </w:r>
      <w:r w:rsidR="00254808">
        <w:rPr>
          <w:bCs/>
          <w:color w:val="000000" w:themeColor="text1"/>
          <w:sz w:val="26"/>
          <w:szCs w:val="26"/>
        </w:rPr>
        <w:t>1385,5</w:t>
      </w:r>
      <w:r w:rsidRPr="006428D6">
        <w:rPr>
          <w:bCs/>
          <w:color w:val="000000" w:themeColor="text1"/>
          <w:sz w:val="26"/>
          <w:szCs w:val="26"/>
        </w:rPr>
        <w:t xml:space="preserve"> </w:t>
      </w:r>
      <w:proofErr w:type="spellStart"/>
      <w:r w:rsidRPr="006428D6">
        <w:rPr>
          <w:bCs/>
          <w:color w:val="000000" w:themeColor="text1"/>
          <w:sz w:val="26"/>
          <w:szCs w:val="26"/>
        </w:rPr>
        <w:t>тыс.рублей</w:t>
      </w:r>
      <w:proofErr w:type="spellEnd"/>
      <w:r w:rsidRPr="006428D6">
        <w:rPr>
          <w:bCs/>
          <w:color w:val="000000" w:themeColor="text1"/>
          <w:sz w:val="26"/>
          <w:szCs w:val="26"/>
        </w:rPr>
        <w:t>.</w:t>
      </w:r>
    </w:p>
    <w:p w14:paraId="2A2E1CCB" w14:textId="4F63EA4D" w:rsidR="006428D6" w:rsidRDefault="006428D6" w:rsidP="006428D6">
      <w:pPr>
        <w:ind w:firstLine="709"/>
        <w:jc w:val="both"/>
        <w:rPr>
          <w:color w:val="000000" w:themeColor="text1"/>
          <w:sz w:val="26"/>
          <w:szCs w:val="26"/>
        </w:rPr>
      </w:pPr>
      <w:r w:rsidRPr="006428D6">
        <w:rPr>
          <w:bCs/>
          <w:color w:val="000000" w:themeColor="text1"/>
          <w:sz w:val="26"/>
          <w:szCs w:val="26"/>
        </w:rPr>
        <w:t xml:space="preserve">Таким образом, в нарушение положений части 4 статьи 7 Закона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иных лиц, замещающих муниципальные должности в Томской области» объем лимитов бюджетных обязательств, предусмотренный в бюджетной смете Администрации </w:t>
      </w:r>
      <w:r w:rsidR="006025F8">
        <w:rPr>
          <w:bCs/>
          <w:color w:val="000000" w:themeColor="text1"/>
          <w:sz w:val="26"/>
          <w:szCs w:val="26"/>
        </w:rPr>
        <w:t>поселения</w:t>
      </w:r>
      <w:r w:rsidRPr="006428D6">
        <w:rPr>
          <w:bCs/>
          <w:color w:val="000000" w:themeColor="text1"/>
          <w:sz w:val="26"/>
          <w:szCs w:val="26"/>
        </w:rPr>
        <w:t xml:space="preserve"> на 2023 год </w:t>
      </w:r>
      <w:r w:rsidRPr="006428D6">
        <w:rPr>
          <w:color w:val="000000" w:themeColor="text1"/>
          <w:sz w:val="26"/>
          <w:szCs w:val="26"/>
        </w:rPr>
        <w:t xml:space="preserve">на выплату денежного содержания (оплату труда) лица, замещающего муниципальную должность (Глава </w:t>
      </w:r>
      <w:r w:rsidR="006025F8">
        <w:rPr>
          <w:color w:val="000000" w:themeColor="text1"/>
          <w:sz w:val="26"/>
          <w:szCs w:val="26"/>
        </w:rPr>
        <w:t>поселения</w:t>
      </w:r>
      <w:r w:rsidR="004D351E">
        <w:rPr>
          <w:color w:val="000000" w:themeColor="text1"/>
          <w:sz w:val="26"/>
          <w:szCs w:val="26"/>
        </w:rPr>
        <w:t>)</w:t>
      </w:r>
      <w:r w:rsidR="005B5A43">
        <w:rPr>
          <w:color w:val="000000" w:themeColor="text1"/>
          <w:sz w:val="26"/>
          <w:szCs w:val="26"/>
        </w:rPr>
        <w:t>,</w:t>
      </w:r>
      <w:r w:rsidRPr="006428D6">
        <w:rPr>
          <w:color w:val="000000" w:themeColor="text1"/>
          <w:sz w:val="26"/>
          <w:szCs w:val="26"/>
        </w:rPr>
        <w:t xml:space="preserve"> превышает объем средств, который должен быть предусмотрен данной категории работников в расчете на год в соответствии с законодательством Томской области в сумме </w:t>
      </w:r>
      <w:r w:rsidR="006025F8">
        <w:rPr>
          <w:color w:val="000000" w:themeColor="text1"/>
          <w:sz w:val="26"/>
          <w:szCs w:val="26"/>
        </w:rPr>
        <w:t>555,</w:t>
      </w:r>
      <w:r w:rsidR="00254808">
        <w:rPr>
          <w:color w:val="000000" w:themeColor="text1"/>
          <w:sz w:val="26"/>
          <w:szCs w:val="26"/>
        </w:rPr>
        <w:t>8</w:t>
      </w:r>
      <w:r w:rsidRPr="006428D6">
        <w:rPr>
          <w:color w:val="000000" w:themeColor="text1"/>
          <w:sz w:val="26"/>
          <w:szCs w:val="26"/>
        </w:rPr>
        <w:t xml:space="preserve"> тыс. рублей (с учётом страховых взносов</w:t>
      </w:r>
      <w:r w:rsidR="006025F8">
        <w:rPr>
          <w:color w:val="000000" w:themeColor="text1"/>
          <w:sz w:val="26"/>
          <w:szCs w:val="26"/>
        </w:rPr>
        <w:t xml:space="preserve"> 723,</w:t>
      </w:r>
      <w:r w:rsidR="00254808">
        <w:rPr>
          <w:color w:val="000000" w:themeColor="text1"/>
          <w:sz w:val="26"/>
          <w:szCs w:val="26"/>
        </w:rPr>
        <w:t xml:space="preserve">6 </w:t>
      </w:r>
      <w:proofErr w:type="spellStart"/>
      <w:r w:rsidRPr="006428D6">
        <w:rPr>
          <w:color w:val="000000" w:themeColor="text1"/>
          <w:sz w:val="26"/>
          <w:szCs w:val="26"/>
        </w:rPr>
        <w:t>тыс.рублей</w:t>
      </w:r>
      <w:proofErr w:type="spellEnd"/>
      <w:r w:rsidRPr="006428D6">
        <w:rPr>
          <w:color w:val="000000" w:themeColor="text1"/>
          <w:sz w:val="26"/>
          <w:szCs w:val="26"/>
        </w:rPr>
        <w:t>), что носит признаки неправомерного использования бюджетных средств.</w:t>
      </w:r>
    </w:p>
    <w:p w14:paraId="137027C1" w14:textId="77777777" w:rsidR="008907AC" w:rsidRPr="006428D6" w:rsidRDefault="008907AC" w:rsidP="008907AC">
      <w:pPr>
        <w:shd w:val="clear" w:color="auto" w:fill="FFFFFF"/>
        <w:ind w:firstLine="709"/>
        <w:jc w:val="both"/>
        <w:rPr>
          <w:color w:val="000000" w:themeColor="text1"/>
          <w:sz w:val="26"/>
          <w:szCs w:val="26"/>
        </w:rPr>
      </w:pPr>
      <w:r w:rsidRPr="006428D6">
        <w:rPr>
          <w:color w:val="000000" w:themeColor="text1"/>
          <w:sz w:val="26"/>
          <w:szCs w:val="26"/>
        </w:rPr>
        <w:lastRenderedPageBreak/>
        <w:t>В заключении Счетной палаты от 2</w:t>
      </w:r>
      <w:r>
        <w:rPr>
          <w:color w:val="000000" w:themeColor="text1"/>
          <w:sz w:val="26"/>
          <w:szCs w:val="26"/>
        </w:rPr>
        <w:t>7.</w:t>
      </w:r>
      <w:r w:rsidRPr="006428D6">
        <w:rPr>
          <w:color w:val="000000" w:themeColor="text1"/>
          <w:sz w:val="26"/>
          <w:szCs w:val="26"/>
        </w:rPr>
        <w:t>11.2023г. (стр.</w:t>
      </w:r>
      <w:r>
        <w:rPr>
          <w:color w:val="000000" w:themeColor="text1"/>
          <w:sz w:val="26"/>
          <w:szCs w:val="26"/>
        </w:rPr>
        <w:t>12</w:t>
      </w:r>
      <w:r w:rsidRPr="006428D6">
        <w:rPr>
          <w:color w:val="000000" w:themeColor="text1"/>
          <w:sz w:val="26"/>
          <w:szCs w:val="26"/>
        </w:rPr>
        <w:t>) на проект бюджета на 2024-2026г.г. даны рекомендации не превышать установленные Законом</w:t>
      </w:r>
      <w:r>
        <w:rPr>
          <w:color w:val="000000" w:themeColor="text1"/>
          <w:sz w:val="26"/>
          <w:szCs w:val="26"/>
        </w:rPr>
        <w:t xml:space="preserve"> </w:t>
      </w:r>
      <w:r w:rsidRPr="006428D6">
        <w:rPr>
          <w:color w:val="000000" w:themeColor="text1"/>
          <w:sz w:val="26"/>
          <w:szCs w:val="26"/>
        </w:rPr>
        <w:t xml:space="preserve">№ 68-ОЗ размеры. </w:t>
      </w:r>
    </w:p>
    <w:p w14:paraId="48F520CC" w14:textId="77777777" w:rsidR="008907AC" w:rsidRDefault="001262EA" w:rsidP="008907AC">
      <w:pPr>
        <w:ind w:firstLine="709"/>
        <w:jc w:val="both"/>
        <w:rPr>
          <w:color w:val="000000" w:themeColor="text1"/>
          <w:sz w:val="26"/>
          <w:szCs w:val="26"/>
        </w:rPr>
      </w:pPr>
      <w:r w:rsidRPr="001262EA">
        <w:rPr>
          <w:color w:val="000000" w:themeColor="text1"/>
          <w:sz w:val="26"/>
          <w:szCs w:val="26"/>
        </w:rPr>
        <w:t xml:space="preserve">Кроме того, в соответствии с </w:t>
      </w:r>
      <w:r w:rsidRPr="001262EA">
        <w:rPr>
          <w:color w:val="22272F"/>
          <w:sz w:val="26"/>
          <w:szCs w:val="26"/>
          <w:shd w:val="clear" w:color="auto" w:fill="FFFFFF"/>
        </w:rPr>
        <w:t>Законом Томской области от 9 октября 2007 г. № 223-ОЗ «О муниципальных должностях в Томской области»</w:t>
      </w:r>
      <w:r>
        <w:rPr>
          <w:color w:val="22272F"/>
          <w:sz w:val="26"/>
          <w:szCs w:val="26"/>
          <w:shd w:val="clear" w:color="auto" w:fill="FFFFFF"/>
        </w:rPr>
        <w:t xml:space="preserve"> р</w:t>
      </w:r>
      <w:r w:rsidRPr="001262EA">
        <w:rPr>
          <w:color w:val="000000" w:themeColor="text1"/>
          <w:sz w:val="26"/>
          <w:szCs w:val="26"/>
        </w:rPr>
        <w:t>азмеры должностных</w:t>
      </w:r>
      <w:r>
        <w:rPr>
          <w:color w:val="000000" w:themeColor="text1"/>
          <w:sz w:val="26"/>
          <w:szCs w:val="26"/>
        </w:rPr>
        <w:t xml:space="preserve"> </w:t>
      </w:r>
      <w:r w:rsidRPr="001262EA">
        <w:rPr>
          <w:color w:val="000000" w:themeColor="text1"/>
          <w:sz w:val="26"/>
          <w:szCs w:val="26"/>
        </w:rPr>
        <w:t>окладов по муниципальным должностям в Томской области устанавливаются муниципальными правовыми актами, издаваемыми представительным органом муниципального образования в соответствии с </w:t>
      </w:r>
      <w:hyperlink r:id="rId8" w:anchor="/document/7811495/entry/300" w:history="1">
        <w:r w:rsidRPr="001262EA">
          <w:rPr>
            <w:color w:val="000000" w:themeColor="text1"/>
            <w:sz w:val="26"/>
            <w:szCs w:val="26"/>
          </w:rPr>
          <w:t>приложением</w:t>
        </w:r>
        <w:r w:rsidR="008907AC">
          <w:rPr>
            <w:color w:val="000000" w:themeColor="text1"/>
            <w:sz w:val="26"/>
            <w:szCs w:val="26"/>
          </w:rPr>
          <w:t xml:space="preserve"> </w:t>
        </w:r>
        <w:r w:rsidRPr="001262EA">
          <w:rPr>
            <w:color w:val="000000" w:themeColor="text1"/>
            <w:sz w:val="26"/>
            <w:szCs w:val="26"/>
          </w:rPr>
          <w:t>3</w:t>
        </w:r>
      </w:hyperlink>
      <w:r w:rsidRPr="001262EA">
        <w:rPr>
          <w:color w:val="000000" w:themeColor="text1"/>
          <w:sz w:val="26"/>
          <w:szCs w:val="26"/>
        </w:rPr>
        <w:t xml:space="preserve"> к настоящему Закону, </w:t>
      </w:r>
      <w:r w:rsidRPr="001262EA">
        <w:rPr>
          <w:b/>
          <w:bCs/>
          <w:color w:val="000000" w:themeColor="text1"/>
          <w:sz w:val="26"/>
          <w:szCs w:val="26"/>
        </w:rPr>
        <w:t>с учетом численности населения, проживающего на территории муниципального образования.</w:t>
      </w:r>
      <w:r w:rsidR="008907AC">
        <w:rPr>
          <w:color w:val="000000" w:themeColor="text1"/>
          <w:sz w:val="26"/>
          <w:szCs w:val="26"/>
        </w:rPr>
        <w:t xml:space="preserve"> </w:t>
      </w:r>
      <w:r w:rsidRPr="001262EA">
        <w:rPr>
          <w:color w:val="000000" w:themeColor="text1"/>
          <w:sz w:val="26"/>
          <w:szCs w:val="26"/>
        </w:rPr>
        <w:t>Численность населения, проживающего на территории муниципального образования, определяется на основании данных, полученных из Территориального органа Федеральной службы государственной статистики по Томской области.</w:t>
      </w:r>
    </w:p>
    <w:p w14:paraId="493D1ABC" w14:textId="29006C4E" w:rsidR="001262EA" w:rsidRPr="001262EA" w:rsidRDefault="001262EA" w:rsidP="008907AC">
      <w:pPr>
        <w:ind w:firstLine="709"/>
        <w:jc w:val="both"/>
        <w:rPr>
          <w:b/>
          <w:bCs/>
          <w:color w:val="000000" w:themeColor="text1"/>
          <w:sz w:val="26"/>
          <w:szCs w:val="26"/>
        </w:rPr>
      </w:pPr>
      <w:r w:rsidRPr="001262EA">
        <w:rPr>
          <w:color w:val="000000" w:themeColor="text1"/>
          <w:sz w:val="26"/>
          <w:szCs w:val="26"/>
        </w:rPr>
        <w:t>В случае получения статистических данных об уменьшении или увеличении численности населения муниципального образования соответственно ниже или выше предельных значений, указанных в </w:t>
      </w:r>
      <w:hyperlink r:id="rId9" w:anchor="/document/7811495/entry/300" w:history="1">
        <w:r w:rsidRPr="001262EA">
          <w:rPr>
            <w:color w:val="000000" w:themeColor="text1"/>
            <w:sz w:val="26"/>
            <w:szCs w:val="26"/>
          </w:rPr>
          <w:t>приложении 3</w:t>
        </w:r>
      </w:hyperlink>
      <w:r w:rsidRPr="001262EA">
        <w:rPr>
          <w:color w:val="000000" w:themeColor="text1"/>
          <w:sz w:val="26"/>
          <w:szCs w:val="26"/>
        </w:rPr>
        <w:t> к настоящему Закону, размеры должностных окладов лиц, замещающих </w:t>
      </w:r>
      <w:r w:rsidR="008907AC">
        <w:rPr>
          <w:color w:val="000000" w:themeColor="text1"/>
          <w:sz w:val="26"/>
          <w:szCs w:val="26"/>
        </w:rPr>
        <w:t xml:space="preserve">муниципальные должности </w:t>
      </w:r>
      <w:r w:rsidRPr="001262EA">
        <w:rPr>
          <w:color w:val="000000" w:themeColor="text1"/>
          <w:sz w:val="26"/>
          <w:szCs w:val="26"/>
        </w:rPr>
        <w:t xml:space="preserve">в соответствующем муниципальном образовании, </w:t>
      </w:r>
      <w:r w:rsidRPr="001262EA">
        <w:rPr>
          <w:b/>
          <w:bCs/>
          <w:color w:val="000000" w:themeColor="text1"/>
          <w:sz w:val="26"/>
          <w:szCs w:val="26"/>
        </w:rPr>
        <w:t>изменяются со следующего финансового года.</w:t>
      </w:r>
    </w:p>
    <w:p w14:paraId="698C10C7" w14:textId="4238D294" w:rsidR="00332952" w:rsidRPr="00F022E9" w:rsidRDefault="00332952" w:rsidP="00332952">
      <w:pPr>
        <w:autoSpaceDE w:val="0"/>
        <w:autoSpaceDN w:val="0"/>
        <w:adjustRightInd w:val="0"/>
        <w:ind w:firstLine="708"/>
        <w:jc w:val="both"/>
        <w:rPr>
          <w:rFonts w:eastAsiaTheme="minorHAnsi"/>
          <w:b/>
          <w:bCs/>
          <w:color w:val="000000" w:themeColor="text1"/>
          <w:sz w:val="26"/>
          <w:szCs w:val="26"/>
          <w:lang w:val="x-none" w:eastAsia="en-US"/>
        </w:rPr>
      </w:pPr>
      <w:r>
        <w:rPr>
          <w:rFonts w:eastAsiaTheme="minorHAnsi"/>
          <w:b/>
          <w:bCs/>
          <w:color w:val="000000" w:themeColor="text1"/>
          <w:sz w:val="26"/>
          <w:szCs w:val="26"/>
          <w:lang w:eastAsia="en-US"/>
        </w:rPr>
        <w:t>Рекомендуем п</w:t>
      </w:r>
      <w:proofErr w:type="spellStart"/>
      <w:r w:rsidRPr="00F022E9">
        <w:rPr>
          <w:rFonts w:eastAsiaTheme="minorHAnsi"/>
          <w:b/>
          <w:bCs/>
          <w:color w:val="000000" w:themeColor="text1"/>
          <w:sz w:val="26"/>
          <w:szCs w:val="26"/>
          <w:lang w:val="x-none" w:eastAsia="en-US"/>
        </w:rPr>
        <w:t>ринять</w:t>
      </w:r>
      <w:proofErr w:type="spellEnd"/>
      <w:r w:rsidRPr="00F022E9">
        <w:rPr>
          <w:rFonts w:eastAsiaTheme="minorHAnsi"/>
          <w:b/>
          <w:bCs/>
          <w:color w:val="000000" w:themeColor="text1"/>
          <w:sz w:val="26"/>
          <w:szCs w:val="26"/>
          <w:lang w:val="x-none" w:eastAsia="en-US"/>
        </w:rPr>
        <w:t xml:space="preserve"> меры по устранению причин и условий, способствующих выявленн</w:t>
      </w:r>
      <w:r w:rsidR="001B4D6A">
        <w:rPr>
          <w:rFonts w:eastAsiaTheme="minorHAnsi"/>
          <w:b/>
          <w:bCs/>
          <w:color w:val="000000" w:themeColor="text1"/>
          <w:sz w:val="26"/>
          <w:szCs w:val="26"/>
          <w:lang w:eastAsia="en-US"/>
        </w:rPr>
        <w:t>ому</w:t>
      </w:r>
      <w:r w:rsidRPr="00F022E9">
        <w:rPr>
          <w:rFonts w:eastAsiaTheme="minorHAnsi"/>
          <w:b/>
          <w:bCs/>
          <w:color w:val="000000" w:themeColor="text1"/>
          <w:sz w:val="26"/>
          <w:szCs w:val="26"/>
          <w:lang w:val="x-none" w:eastAsia="en-US"/>
        </w:rPr>
        <w:t xml:space="preserve"> факт</w:t>
      </w:r>
      <w:r w:rsidR="001B4D6A">
        <w:rPr>
          <w:rFonts w:eastAsiaTheme="minorHAnsi"/>
          <w:b/>
          <w:bCs/>
          <w:color w:val="000000" w:themeColor="text1"/>
          <w:sz w:val="26"/>
          <w:szCs w:val="26"/>
          <w:lang w:eastAsia="en-US"/>
        </w:rPr>
        <w:t>у</w:t>
      </w:r>
      <w:r w:rsidRPr="00F022E9">
        <w:rPr>
          <w:rFonts w:eastAsiaTheme="minorHAnsi"/>
          <w:b/>
          <w:bCs/>
          <w:color w:val="000000" w:themeColor="text1"/>
          <w:sz w:val="26"/>
          <w:szCs w:val="26"/>
          <w:lang w:val="x-none" w:eastAsia="en-US"/>
        </w:rPr>
        <w:t xml:space="preserve"> </w:t>
      </w:r>
      <w:r>
        <w:rPr>
          <w:rFonts w:eastAsiaTheme="minorHAnsi"/>
          <w:b/>
          <w:bCs/>
          <w:color w:val="000000" w:themeColor="text1"/>
          <w:sz w:val="26"/>
          <w:szCs w:val="26"/>
          <w:lang w:eastAsia="en-US"/>
        </w:rPr>
        <w:t>неправомерного</w:t>
      </w:r>
      <w:r w:rsidRPr="00F022E9">
        <w:rPr>
          <w:rFonts w:eastAsiaTheme="minorHAnsi"/>
          <w:b/>
          <w:bCs/>
          <w:color w:val="000000" w:themeColor="text1"/>
          <w:sz w:val="26"/>
          <w:szCs w:val="26"/>
          <w:lang w:val="x-none" w:eastAsia="en-US"/>
        </w:rPr>
        <w:t xml:space="preserve"> </w:t>
      </w:r>
      <w:r>
        <w:rPr>
          <w:rFonts w:eastAsiaTheme="minorHAnsi"/>
          <w:b/>
          <w:bCs/>
          <w:color w:val="000000" w:themeColor="text1"/>
          <w:sz w:val="26"/>
          <w:szCs w:val="26"/>
          <w:lang w:eastAsia="en-US"/>
        </w:rPr>
        <w:t>использования</w:t>
      </w:r>
      <w:r w:rsidRPr="00F022E9">
        <w:rPr>
          <w:rFonts w:eastAsiaTheme="minorHAnsi"/>
          <w:b/>
          <w:bCs/>
          <w:color w:val="000000" w:themeColor="text1"/>
          <w:sz w:val="26"/>
          <w:szCs w:val="26"/>
          <w:lang w:val="x-none" w:eastAsia="en-US"/>
        </w:rPr>
        <w:t xml:space="preserve"> бюджетных средств.</w:t>
      </w:r>
    </w:p>
    <w:p w14:paraId="524883AD" w14:textId="77777777" w:rsidR="001262EA" w:rsidRPr="00332952" w:rsidRDefault="001262EA" w:rsidP="006428D6">
      <w:pPr>
        <w:ind w:firstLine="709"/>
        <w:jc w:val="both"/>
        <w:rPr>
          <w:color w:val="000000" w:themeColor="text1"/>
          <w:sz w:val="16"/>
          <w:szCs w:val="16"/>
          <w:lang w:val="x-none"/>
        </w:rPr>
      </w:pPr>
    </w:p>
    <w:p w14:paraId="3E185158" w14:textId="55C19D2B" w:rsidR="009A1061" w:rsidRPr="00034FF9" w:rsidRDefault="009A1061" w:rsidP="006025F8">
      <w:pPr>
        <w:suppressAutoHyphens/>
        <w:jc w:val="center"/>
        <w:rPr>
          <w:b/>
          <w:sz w:val="26"/>
          <w:szCs w:val="26"/>
        </w:rPr>
      </w:pPr>
      <w:r w:rsidRPr="00034FF9">
        <w:rPr>
          <w:b/>
          <w:sz w:val="26"/>
          <w:szCs w:val="26"/>
        </w:rPr>
        <w:t>Вывод</w:t>
      </w:r>
      <w:r w:rsidR="00291208" w:rsidRPr="00034FF9">
        <w:rPr>
          <w:b/>
          <w:sz w:val="26"/>
          <w:szCs w:val="26"/>
        </w:rPr>
        <w:t>ы</w:t>
      </w:r>
      <w:r w:rsidR="006025F8">
        <w:rPr>
          <w:b/>
          <w:sz w:val="26"/>
          <w:szCs w:val="26"/>
        </w:rPr>
        <w:t xml:space="preserve"> и предложения</w:t>
      </w:r>
      <w:r w:rsidRPr="00034FF9">
        <w:rPr>
          <w:b/>
          <w:sz w:val="26"/>
          <w:szCs w:val="26"/>
        </w:rPr>
        <w:t>:</w:t>
      </w:r>
    </w:p>
    <w:p w14:paraId="45F57370" w14:textId="77777777" w:rsidR="00291208" w:rsidRPr="006025F8" w:rsidRDefault="00291208" w:rsidP="009A1061">
      <w:pPr>
        <w:jc w:val="center"/>
        <w:rPr>
          <w:sz w:val="16"/>
          <w:szCs w:val="16"/>
        </w:rPr>
      </w:pPr>
    </w:p>
    <w:p w14:paraId="2258C215" w14:textId="1B265223" w:rsidR="001B4D6A" w:rsidRPr="001B4D6A" w:rsidRDefault="00034FF9" w:rsidP="001B4D6A">
      <w:pPr>
        <w:ind w:firstLine="709"/>
        <w:jc w:val="both"/>
        <w:rPr>
          <w:b/>
          <w:sz w:val="26"/>
          <w:szCs w:val="26"/>
        </w:rPr>
      </w:pPr>
      <w:r>
        <w:rPr>
          <w:b/>
          <w:sz w:val="26"/>
          <w:szCs w:val="26"/>
        </w:rPr>
        <w:t xml:space="preserve">1. </w:t>
      </w:r>
      <w:r w:rsidR="00291208" w:rsidRPr="00034FF9">
        <w:rPr>
          <w:b/>
          <w:sz w:val="26"/>
          <w:szCs w:val="26"/>
        </w:rPr>
        <w:t xml:space="preserve">Счетная палата Колпашевского района отмечает, что проект решения подлежит рассмотрению и утверждению Советом </w:t>
      </w:r>
      <w:proofErr w:type="spellStart"/>
      <w:r w:rsidR="00291208" w:rsidRPr="00034FF9">
        <w:rPr>
          <w:b/>
          <w:sz w:val="26"/>
          <w:szCs w:val="26"/>
        </w:rPr>
        <w:t>Инкинского</w:t>
      </w:r>
      <w:proofErr w:type="spellEnd"/>
      <w:r w:rsidR="00291208" w:rsidRPr="00034FF9">
        <w:rPr>
          <w:b/>
          <w:sz w:val="26"/>
          <w:szCs w:val="26"/>
        </w:rPr>
        <w:t xml:space="preserve"> сельского поселения, как содержащий </w:t>
      </w:r>
      <w:r w:rsidR="001B4D6A">
        <w:rPr>
          <w:b/>
          <w:sz w:val="26"/>
          <w:szCs w:val="26"/>
        </w:rPr>
        <w:t xml:space="preserve">в основном </w:t>
      </w:r>
      <w:r w:rsidR="00291208" w:rsidRPr="00034FF9">
        <w:rPr>
          <w:b/>
          <w:sz w:val="26"/>
          <w:szCs w:val="26"/>
        </w:rPr>
        <w:t>достоверную информацию, соответствующий бюджетному законо</w:t>
      </w:r>
      <w:r w:rsidR="00D45FDB" w:rsidRPr="00034FF9">
        <w:rPr>
          <w:b/>
          <w:sz w:val="26"/>
          <w:szCs w:val="26"/>
        </w:rPr>
        <w:t>дательству Российской Федерации</w:t>
      </w:r>
      <w:r w:rsidR="001B4D6A">
        <w:rPr>
          <w:b/>
          <w:sz w:val="26"/>
          <w:szCs w:val="26"/>
        </w:rPr>
        <w:t xml:space="preserve">, </w:t>
      </w:r>
      <w:r w:rsidR="001B4D6A" w:rsidRPr="001B4D6A">
        <w:rPr>
          <w:b/>
          <w:sz w:val="26"/>
          <w:szCs w:val="26"/>
        </w:rPr>
        <w:t>с учетом замечаний и рекомендаций, содержащихся в настоящем Заключении.</w:t>
      </w:r>
    </w:p>
    <w:p w14:paraId="04FD2C86" w14:textId="1CA36CA4" w:rsidR="000747EF" w:rsidRPr="00034FF9" w:rsidRDefault="00034FF9" w:rsidP="00291208">
      <w:pPr>
        <w:ind w:firstLine="708"/>
        <w:jc w:val="both"/>
        <w:rPr>
          <w:b/>
          <w:bCs/>
          <w:sz w:val="26"/>
          <w:szCs w:val="26"/>
        </w:rPr>
      </w:pPr>
      <w:r>
        <w:rPr>
          <w:b/>
          <w:bCs/>
          <w:sz w:val="26"/>
          <w:szCs w:val="26"/>
        </w:rPr>
        <w:t xml:space="preserve">2. Совету </w:t>
      </w:r>
      <w:proofErr w:type="spellStart"/>
      <w:r>
        <w:rPr>
          <w:b/>
          <w:bCs/>
          <w:sz w:val="26"/>
          <w:szCs w:val="26"/>
        </w:rPr>
        <w:t>Инкинского</w:t>
      </w:r>
      <w:proofErr w:type="spellEnd"/>
      <w:r>
        <w:rPr>
          <w:b/>
          <w:bCs/>
          <w:sz w:val="26"/>
          <w:szCs w:val="26"/>
        </w:rPr>
        <w:t xml:space="preserve"> сельского поселения принять меры к соответствию нормативных актов </w:t>
      </w:r>
      <w:r w:rsidR="006025F8">
        <w:rPr>
          <w:b/>
          <w:bCs/>
          <w:sz w:val="26"/>
          <w:szCs w:val="26"/>
        </w:rPr>
        <w:t xml:space="preserve">муниципального образования </w:t>
      </w:r>
      <w:r>
        <w:rPr>
          <w:b/>
          <w:bCs/>
          <w:sz w:val="26"/>
          <w:szCs w:val="26"/>
        </w:rPr>
        <w:t>требованиям законодательства Томской области.</w:t>
      </w:r>
    </w:p>
    <w:p w14:paraId="7FA1BB16" w14:textId="77777777" w:rsidR="007B19C4" w:rsidRDefault="007B19C4" w:rsidP="00291208">
      <w:pPr>
        <w:ind w:firstLine="708"/>
        <w:jc w:val="both"/>
        <w:rPr>
          <w:b/>
          <w:bCs/>
          <w:sz w:val="16"/>
          <w:szCs w:val="16"/>
        </w:rPr>
      </w:pPr>
    </w:p>
    <w:p w14:paraId="7A9333D9" w14:textId="77777777" w:rsidR="007B19C4" w:rsidRPr="00F8242A" w:rsidRDefault="007B19C4" w:rsidP="00291208">
      <w:pPr>
        <w:ind w:firstLine="708"/>
        <w:jc w:val="both"/>
        <w:rPr>
          <w:b/>
          <w:bCs/>
          <w:sz w:val="16"/>
          <w:szCs w:val="16"/>
        </w:rPr>
      </w:pPr>
    </w:p>
    <w:p w14:paraId="069BE853" w14:textId="77777777" w:rsidR="00F8242A" w:rsidRPr="00F8242A" w:rsidRDefault="00F8242A" w:rsidP="00291208">
      <w:pPr>
        <w:ind w:firstLine="708"/>
        <w:jc w:val="both"/>
        <w:rPr>
          <w:bCs/>
          <w:sz w:val="16"/>
          <w:szCs w:val="16"/>
        </w:rPr>
      </w:pPr>
    </w:p>
    <w:p w14:paraId="262C6EED" w14:textId="1E7F8BA8" w:rsidR="009D79BA" w:rsidRPr="004F5172" w:rsidRDefault="0080599F" w:rsidP="00F8242A">
      <w:pPr>
        <w:pStyle w:val="21"/>
        <w:rPr>
          <w:sz w:val="28"/>
          <w:szCs w:val="28"/>
        </w:rPr>
      </w:pPr>
      <w:r w:rsidRPr="00034FF9">
        <w:rPr>
          <w:rFonts w:ascii="Times New Roman" w:hAnsi="Times New Roman" w:cs="Times New Roman"/>
          <w:sz w:val="26"/>
          <w:szCs w:val="26"/>
        </w:rPr>
        <w:t xml:space="preserve">Ответственный исполнитель  </w:t>
      </w:r>
      <w:r w:rsidR="00345CFE" w:rsidRPr="00034FF9">
        <w:rPr>
          <w:rFonts w:ascii="Times New Roman" w:hAnsi="Times New Roman" w:cs="Times New Roman"/>
          <w:sz w:val="26"/>
          <w:szCs w:val="26"/>
        </w:rPr>
        <w:t xml:space="preserve"> </w:t>
      </w:r>
      <w:r w:rsidRPr="00034FF9">
        <w:rPr>
          <w:rFonts w:ascii="Times New Roman" w:hAnsi="Times New Roman" w:cs="Times New Roman"/>
          <w:sz w:val="26"/>
          <w:szCs w:val="26"/>
        </w:rPr>
        <w:t xml:space="preserve"> </w:t>
      </w:r>
      <w:r w:rsidR="00345CFE" w:rsidRPr="00034FF9">
        <w:rPr>
          <w:rFonts w:ascii="Times New Roman" w:hAnsi="Times New Roman" w:cs="Times New Roman"/>
          <w:sz w:val="26"/>
          <w:szCs w:val="26"/>
        </w:rPr>
        <w:t>______________</w:t>
      </w:r>
      <w:r w:rsidR="00345CFE" w:rsidRPr="00034FF9">
        <w:rPr>
          <w:rFonts w:ascii="Times New Roman" w:hAnsi="Times New Roman" w:cs="Times New Roman"/>
          <w:sz w:val="26"/>
          <w:szCs w:val="26"/>
        </w:rPr>
        <w:tab/>
      </w:r>
      <w:r w:rsidR="003E7899" w:rsidRPr="00034FF9">
        <w:rPr>
          <w:rFonts w:ascii="Times New Roman" w:hAnsi="Times New Roman" w:cs="Times New Roman"/>
          <w:sz w:val="26"/>
          <w:szCs w:val="26"/>
        </w:rPr>
        <w:t xml:space="preserve">          </w:t>
      </w:r>
      <w:r w:rsidR="00345CFE" w:rsidRPr="00034FF9">
        <w:rPr>
          <w:rFonts w:ascii="Times New Roman" w:hAnsi="Times New Roman" w:cs="Times New Roman"/>
          <w:sz w:val="26"/>
          <w:szCs w:val="26"/>
        </w:rPr>
        <w:t xml:space="preserve"> </w:t>
      </w:r>
      <w:r w:rsidR="00034FF9">
        <w:rPr>
          <w:rFonts w:ascii="Times New Roman" w:hAnsi="Times New Roman" w:cs="Times New Roman"/>
          <w:sz w:val="26"/>
          <w:szCs w:val="26"/>
        </w:rPr>
        <w:t xml:space="preserve">            </w:t>
      </w:r>
      <w:r w:rsidRPr="00034FF9">
        <w:rPr>
          <w:rFonts w:ascii="Times New Roman" w:hAnsi="Times New Roman" w:cs="Times New Roman"/>
          <w:sz w:val="26"/>
          <w:szCs w:val="26"/>
        </w:rPr>
        <w:t xml:space="preserve">  </w:t>
      </w:r>
      <w:r w:rsidR="0050604A" w:rsidRPr="00034FF9">
        <w:rPr>
          <w:rFonts w:ascii="Times New Roman" w:hAnsi="Times New Roman" w:cs="Times New Roman"/>
          <w:sz w:val="26"/>
          <w:szCs w:val="26"/>
        </w:rPr>
        <w:t xml:space="preserve"> </w:t>
      </w:r>
      <w:proofErr w:type="spellStart"/>
      <w:r w:rsidR="0050604A" w:rsidRPr="00034FF9">
        <w:rPr>
          <w:rFonts w:ascii="Times New Roman" w:hAnsi="Times New Roman" w:cs="Times New Roman"/>
          <w:sz w:val="26"/>
          <w:szCs w:val="26"/>
          <w:u w:val="single"/>
        </w:rPr>
        <w:t>И.А.</w:t>
      </w:r>
      <w:r w:rsidRPr="00034FF9">
        <w:rPr>
          <w:rFonts w:ascii="Times New Roman" w:hAnsi="Times New Roman" w:cs="Times New Roman"/>
          <w:sz w:val="26"/>
          <w:szCs w:val="26"/>
          <w:u w:val="single"/>
        </w:rPr>
        <w:t>Заздравных</w:t>
      </w:r>
      <w:proofErr w:type="spellEnd"/>
      <w:r w:rsidRPr="0080599F">
        <w:tab/>
      </w:r>
      <w:r w:rsidRPr="0080599F">
        <w:tab/>
      </w:r>
      <w:r w:rsidRPr="0080599F">
        <w:tab/>
      </w:r>
      <w:r w:rsidRPr="0080599F">
        <w:tab/>
      </w:r>
      <w:r w:rsidRPr="0080599F">
        <w:tab/>
      </w:r>
      <w:r w:rsidRPr="00F8242A">
        <w:rPr>
          <w:rFonts w:ascii="Times New Roman" w:hAnsi="Times New Roman" w:cs="Times New Roman"/>
          <w:sz w:val="20"/>
          <w:szCs w:val="20"/>
        </w:rPr>
        <w:t xml:space="preserve">     </w:t>
      </w:r>
      <w:r w:rsidR="00F8242A" w:rsidRPr="00F8242A">
        <w:rPr>
          <w:rFonts w:ascii="Times New Roman" w:hAnsi="Times New Roman" w:cs="Times New Roman"/>
          <w:sz w:val="20"/>
          <w:szCs w:val="20"/>
        </w:rPr>
        <w:t xml:space="preserve">         </w:t>
      </w:r>
      <w:r w:rsidR="00034FF9">
        <w:rPr>
          <w:rFonts w:ascii="Times New Roman" w:hAnsi="Times New Roman" w:cs="Times New Roman"/>
          <w:sz w:val="20"/>
          <w:szCs w:val="20"/>
        </w:rPr>
        <w:t xml:space="preserve">     </w:t>
      </w:r>
      <w:proofErr w:type="gramStart"/>
      <w:r w:rsidR="00034FF9">
        <w:rPr>
          <w:rFonts w:ascii="Times New Roman" w:hAnsi="Times New Roman" w:cs="Times New Roman"/>
          <w:sz w:val="20"/>
          <w:szCs w:val="20"/>
        </w:rPr>
        <w:t xml:space="preserve"> </w:t>
      </w:r>
      <w:r w:rsidR="004D351E">
        <w:rPr>
          <w:rFonts w:ascii="Times New Roman" w:hAnsi="Times New Roman" w:cs="Times New Roman"/>
          <w:sz w:val="20"/>
          <w:szCs w:val="20"/>
        </w:rPr>
        <w:t xml:space="preserve">  </w:t>
      </w:r>
      <w:r w:rsidR="004D351E" w:rsidRPr="00F8242A">
        <w:rPr>
          <w:rFonts w:ascii="Times New Roman" w:hAnsi="Times New Roman" w:cs="Times New Roman"/>
          <w:sz w:val="20"/>
          <w:szCs w:val="20"/>
        </w:rPr>
        <w:t>(</w:t>
      </w:r>
      <w:proofErr w:type="gramEnd"/>
      <w:r w:rsidRPr="00F8242A">
        <w:rPr>
          <w:rFonts w:ascii="Times New Roman" w:hAnsi="Times New Roman" w:cs="Times New Roman"/>
          <w:sz w:val="20"/>
          <w:szCs w:val="20"/>
        </w:rPr>
        <w:t xml:space="preserve">подпись)          </w:t>
      </w:r>
      <w:r w:rsidR="00345CFE" w:rsidRPr="00F8242A">
        <w:rPr>
          <w:rFonts w:ascii="Times New Roman" w:hAnsi="Times New Roman" w:cs="Times New Roman"/>
          <w:sz w:val="20"/>
          <w:szCs w:val="20"/>
        </w:rPr>
        <w:t xml:space="preserve"> </w:t>
      </w:r>
      <w:r w:rsidRPr="00F8242A">
        <w:rPr>
          <w:rFonts w:ascii="Times New Roman" w:hAnsi="Times New Roman" w:cs="Times New Roman"/>
          <w:sz w:val="20"/>
          <w:szCs w:val="20"/>
        </w:rPr>
        <w:t xml:space="preserve">  </w:t>
      </w:r>
      <w:r w:rsidR="00034FF9">
        <w:rPr>
          <w:rFonts w:ascii="Times New Roman" w:hAnsi="Times New Roman" w:cs="Times New Roman"/>
          <w:sz w:val="20"/>
          <w:szCs w:val="20"/>
        </w:rPr>
        <w:t xml:space="preserve">                      </w:t>
      </w:r>
      <w:r w:rsidR="003E7899" w:rsidRPr="00F8242A">
        <w:rPr>
          <w:rFonts w:ascii="Times New Roman" w:hAnsi="Times New Roman" w:cs="Times New Roman"/>
          <w:sz w:val="20"/>
          <w:szCs w:val="20"/>
        </w:rPr>
        <w:t xml:space="preserve">  </w:t>
      </w:r>
      <w:r w:rsidR="00F8242A">
        <w:rPr>
          <w:rFonts w:ascii="Times New Roman" w:hAnsi="Times New Roman" w:cs="Times New Roman"/>
          <w:sz w:val="20"/>
          <w:szCs w:val="20"/>
        </w:rPr>
        <w:t xml:space="preserve">          </w:t>
      </w:r>
      <w:r w:rsidR="003E7899" w:rsidRPr="00F8242A">
        <w:rPr>
          <w:rFonts w:ascii="Times New Roman" w:hAnsi="Times New Roman" w:cs="Times New Roman"/>
          <w:sz w:val="20"/>
          <w:szCs w:val="20"/>
        </w:rPr>
        <w:t xml:space="preserve"> </w:t>
      </w:r>
      <w:r w:rsidRPr="00F8242A">
        <w:rPr>
          <w:rFonts w:ascii="Times New Roman" w:hAnsi="Times New Roman" w:cs="Times New Roman"/>
          <w:sz w:val="20"/>
          <w:szCs w:val="20"/>
        </w:rPr>
        <w:t xml:space="preserve"> (инициалы и фамилия) </w:t>
      </w:r>
    </w:p>
    <w:sectPr w:rsidR="009D79BA" w:rsidRPr="004F5172" w:rsidSect="00857AF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1BFF1" w14:textId="77777777" w:rsidR="002C1DD3" w:rsidRDefault="002C1DD3" w:rsidP="00857AF9">
      <w:r>
        <w:separator/>
      </w:r>
    </w:p>
  </w:endnote>
  <w:endnote w:type="continuationSeparator" w:id="0">
    <w:p w14:paraId="429F41DE" w14:textId="77777777" w:rsidR="002C1DD3" w:rsidRDefault="002C1DD3" w:rsidP="0085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9094"/>
      <w:docPartObj>
        <w:docPartGallery w:val="Page Numbers (Bottom of Page)"/>
        <w:docPartUnique/>
      </w:docPartObj>
    </w:sdtPr>
    <w:sdtEndPr/>
    <w:sdtContent>
      <w:p w14:paraId="05CA260F" w14:textId="77777777" w:rsidR="00956797" w:rsidRDefault="00C6009F">
        <w:pPr>
          <w:pStyle w:val="af2"/>
          <w:jc w:val="right"/>
        </w:pPr>
        <w:r>
          <w:fldChar w:fldCharType="begin"/>
        </w:r>
        <w:r>
          <w:instrText xml:space="preserve"> PAGE   \* MERGEFORMAT </w:instrText>
        </w:r>
        <w:r>
          <w:fldChar w:fldCharType="separate"/>
        </w:r>
        <w:r w:rsidR="0050604A">
          <w:rPr>
            <w:noProof/>
          </w:rPr>
          <w:t>11</w:t>
        </w:r>
        <w:r>
          <w:rPr>
            <w:noProof/>
          </w:rPr>
          <w:fldChar w:fldCharType="end"/>
        </w:r>
      </w:p>
    </w:sdtContent>
  </w:sdt>
  <w:p w14:paraId="3722BD54" w14:textId="77777777" w:rsidR="00956797" w:rsidRDefault="0095679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50026" w14:textId="77777777" w:rsidR="002C1DD3" w:rsidRDefault="002C1DD3" w:rsidP="00857AF9">
      <w:r>
        <w:separator/>
      </w:r>
    </w:p>
  </w:footnote>
  <w:footnote w:type="continuationSeparator" w:id="0">
    <w:p w14:paraId="4E1D363C" w14:textId="77777777" w:rsidR="002C1DD3" w:rsidRDefault="002C1DD3" w:rsidP="00857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96E"/>
    <w:multiLevelType w:val="hybridMultilevel"/>
    <w:tmpl w:val="6352C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C5425"/>
    <w:multiLevelType w:val="hybridMultilevel"/>
    <w:tmpl w:val="2D242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351998"/>
    <w:multiLevelType w:val="hybridMultilevel"/>
    <w:tmpl w:val="322644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806650"/>
    <w:multiLevelType w:val="hybridMultilevel"/>
    <w:tmpl w:val="A9A6D69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FE73FA0"/>
    <w:multiLevelType w:val="hybridMultilevel"/>
    <w:tmpl w:val="9D4E2584"/>
    <w:lvl w:ilvl="0" w:tplc="9912B7A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C16037"/>
    <w:multiLevelType w:val="hybridMultilevel"/>
    <w:tmpl w:val="B41C1818"/>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6" w15:restartNumberingAfterBreak="0">
    <w:nsid w:val="183A1BA0"/>
    <w:multiLevelType w:val="hybridMultilevel"/>
    <w:tmpl w:val="321A7682"/>
    <w:lvl w:ilvl="0" w:tplc="BCBE7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B8449D4"/>
    <w:multiLevelType w:val="hybridMultilevel"/>
    <w:tmpl w:val="2D6A9352"/>
    <w:lvl w:ilvl="0" w:tplc="5E6272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C4B1554"/>
    <w:multiLevelType w:val="hybridMultilevel"/>
    <w:tmpl w:val="FCEEE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550C71"/>
    <w:multiLevelType w:val="hybridMultilevel"/>
    <w:tmpl w:val="ED880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536233"/>
    <w:multiLevelType w:val="hybridMultilevel"/>
    <w:tmpl w:val="69D69D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320503"/>
    <w:multiLevelType w:val="hybridMultilevel"/>
    <w:tmpl w:val="64FC78BA"/>
    <w:lvl w:ilvl="0" w:tplc="C0E6A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39716D4"/>
    <w:multiLevelType w:val="hybridMultilevel"/>
    <w:tmpl w:val="BB042FC6"/>
    <w:lvl w:ilvl="0" w:tplc="34A29EE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7CE375B"/>
    <w:multiLevelType w:val="hybridMultilevel"/>
    <w:tmpl w:val="CDD27780"/>
    <w:lvl w:ilvl="0" w:tplc="0419000F">
      <w:start w:val="1"/>
      <w:numFmt w:val="decimal"/>
      <w:lvlText w:val="%1."/>
      <w:lvlJc w:val="left"/>
      <w:pPr>
        <w:tabs>
          <w:tab w:val="num" w:pos="720"/>
        </w:tabs>
        <w:ind w:left="720" w:hanging="360"/>
      </w:pPr>
    </w:lvl>
    <w:lvl w:ilvl="1" w:tplc="E31C649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CD3535C"/>
    <w:multiLevelType w:val="hybridMultilevel"/>
    <w:tmpl w:val="704A5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1962BD"/>
    <w:multiLevelType w:val="hybridMultilevel"/>
    <w:tmpl w:val="55F06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317F38"/>
    <w:multiLevelType w:val="hybridMultilevel"/>
    <w:tmpl w:val="C542E8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A423A29"/>
    <w:multiLevelType w:val="hybridMultilevel"/>
    <w:tmpl w:val="1982D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562F3D"/>
    <w:multiLevelType w:val="hybridMultilevel"/>
    <w:tmpl w:val="A7D401E2"/>
    <w:lvl w:ilvl="0" w:tplc="C4FA3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36B1080"/>
    <w:multiLevelType w:val="hybridMultilevel"/>
    <w:tmpl w:val="BDA269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F30C6E"/>
    <w:multiLevelType w:val="hybridMultilevel"/>
    <w:tmpl w:val="DFBAA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554D13"/>
    <w:multiLevelType w:val="hybridMultilevel"/>
    <w:tmpl w:val="3E84C7E0"/>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2" w15:restartNumberingAfterBreak="0">
    <w:nsid w:val="5AD55D78"/>
    <w:multiLevelType w:val="hybridMultilevel"/>
    <w:tmpl w:val="54F8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777895"/>
    <w:multiLevelType w:val="hybridMultilevel"/>
    <w:tmpl w:val="922AE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6047D8"/>
    <w:multiLevelType w:val="hybridMultilevel"/>
    <w:tmpl w:val="B3203F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127721"/>
    <w:multiLevelType w:val="hybridMultilevel"/>
    <w:tmpl w:val="000C2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502DB5"/>
    <w:multiLevelType w:val="hybridMultilevel"/>
    <w:tmpl w:val="0EC052F0"/>
    <w:lvl w:ilvl="0" w:tplc="10B8A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DDC67B5"/>
    <w:multiLevelType w:val="hybridMultilevel"/>
    <w:tmpl w:val="B1BE7A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F931944"/>
    <w:multiLevelType w:val="multilevel"/>
    <w:tmpl w:val="8AD47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61726F2"/>
    <w:multiLevelType w:val="hybridMultilevel"/>
    <w:tmpl w:val="3A6A798A"/>
    <w:lvl w:ilvl="0" w:tplc="87FEA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7CB6F7E"/>
    <w:multiLevelType w:val="hybridMultilevel"/>
    <w:tmpl w:val="EC80ABF0"/>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15:restartNumberingAfterBreak="0">
    <w:nsid w:val="7A433086"/>
    <w:multiLevelType w:val="hybridMultilevel"/>
    <w:tmpl w:val="F2E02F06"/>
    <w:lvl w:ilvl="0" w:tplc="A3241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AD92DF9"/>
    <w:multiLevelType w:val="hybridMultilevel"/>
    <w:tmpl w:val="4C862FB2"/>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7"/>
  </w:num>
  <w:num w:numId="5">
    <w:abstractNumId w:val="12"/>
  </w:num>
  <w:num w:numId="6">
    <w:abstractNumId w:val="6"/>
  </w:num>
  <w:num w:numId="7">
    <w:abstractNumId w:val="4"/>
  </w:num>
  <w:num w:numId="8">
    <w:abstractNumId w:val="24"/>
  </w:num>
  <w:num w:numId="9">
    <w:abstractNumId w:val="32"/>
  </w:num>
  <w:num w:numId="10">
    <w:abstractNumId w:val="14"/>
  </w:num>
  <w:num w:numId="11">
    <w:abstractNumId w:val="9"/>
  </w:num>
  <w:num w:numId="12">
    <w:abstractNumId w:val="27"/>
  </w:num>
  <w:num w:numId="13">
    <w:abstractNumId w:val="5"/>
  </w:num>
  <w:num w:numId="14">
    <w:abstractNumId w:val="20"/>
  </w:num>
  <w:num w:numId="15">
    <w:abstractNumId w:val="1"/>
  </w:num>
  <w:num w:numId="16">
    <w:abstractNumId w:val="22"/>
  </w:num>
  <w:num w:numId="17">
    <w:abstractNumId w:val="3"/>
  </w:num>
  <w:num w:numId="18">
    <w:abstractNumId w:val="28"/>
  </w:num>
  <w:num w:numId="19">
    <w:abstractNumId w:val="0"/>
  </w:num>
  <w:num w:numId="20">
    <w:abstractNumId w:val="8"/>
  </w:num>
  <w:num w:numId="21">
    <w:abstractNumId w:val="15"/>
  </w:num>
  <w:num w:numId="22">
    <w:abstractNumId w:val="2"/>
  </w:num>
  <w:num w:numId="23">
    <w:abstractNumId w:val="23"/>
  </w:num>
  <w:num w:numId="24">
    <w:abstractNumId w:val="21"/>
  </w:num>
  <w:num w:numId="25">
    <w:abstractNumId w:val="16"/>
  </w:num>
  <w:num w:numId="26">
    <w:abstractNumId w:val="26"/>
  </w:num>
  <w:num w:numId="27">
    <w:abstractNumId w:val="29"/>
  </w:num>
  <w:num w:numId="28">
    <w:abstractNumId w:val="25"/>
  </w:num>
  <w:num w:numId="29">
    <w:abstractNumId w:val="31"/>
  </w:num>
  <w:num w:numId="30">
    <w:abstractNumId w:val="30"/>
  </w:num>
  <w:num w:numId="31">
    <w:abstractNumId w:val="10"/>
  </w:num>
  <w:num w:numId="32">
    <w:abstractNumId w:val="18"/>
  </w:num>
  <w:num w:numId="33">
    <w:abstractNumId w:val="1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5B42"/>
    <w:rsid w:val="00001107"/>
    <w:rsid w:val="00003124"/>
    <w:rsid w:val="000032AA"/>
    <w:rsid w:val="000039BA"/>
    <w:rsid w:val="000079BE"/>
    <w:rsid w:val="00011DC3"/>
    <w:rsid w:val="00012437"/>
    <w:rsid w:val="00013030"/>
    <w:rsid w:val="0001438C"/>
    <w:rsid w:val="000145DC"/>
    <w:rsid w:val="00014EA6"/>
    <w:rsid w:val="000155BA"/>
    <w:rsid w:val="00015D48"/>
    <w:rsid w:val="00016A76"/>
    <w:rsid w:val="00017344"/>
    <w:rsid w:val="00017DF7"/>
    <w:rsid w:val="00021764"/>
    <w:rsid w:val="000219B3"/>
    <w:rsid w:val="000232C9"/>
    <w:rsid w:val="00023480"/>
    <w:rsid w:val="00024233"/>
    <w:rsid w:val="000275DB"/>
    <w:rsid w:val="00027DEC"/>
    <w:rsid w:val="000303D4"/>
    <w:rsid w:val="00031AD1"/>
    <w:rsid w:val="00031E34"/>
    <w:rsid w:val="000324DB"/>
    <w:rsid w:val="00034C65"/>
    <w:rsid w:val="00034D94"/>
    <w:rsid w:val="00034FF9"/>
    <w:rsid w:val="00035809"/>
    <w:rsid w:val="0003685E"/>
    <w:rsid w:val="00037314"/>
    <w:rsid w:val="00037BF4"/>
    <w:rsid w:val="00040117"/>
    <w:rsid w:val="00040138"/>
    <w:rsid w:val="00042015"/>
    <w:rsid w:val="00043B0B"/>
    <w:rsid w:val="00044491"/>
    <w:rsid w:val="00051B6D"/>
    <w:rsid w:val="000533DD"/>
    <w:rsid w:val="000542F4"/>
    <w:rsid w:val="00054484"/>
    <w:rsid w:val="00054D65"/>
    <w:rsid w:val="0005670C"/>
    <w:rsid w:val="00057141"/>
    <w:rsid w:val="0005768C"/>
    <w:rsid w:val="00060667"/>
    <w:rsid w:val="00060FAB"/>
    <w:rsid w:val="000623E5"/>
    <w:rsid w:val="00064E9E"/>
    <w:rsid w:val="00065A0B"/>
    <w:rsid w:val="00065EFE"/>
    <w:rsid w:val="00065F06"/>
    <w:rsid w:val="000674C5"/>
    <w:rsid w:val="00070AE5"/>
    <w:rsid w:val="000721DC"/>
    <w:rsid w:val="000732AD"/>
    <w:rsid w:val="00073BA4"/>
    <w:rsid w:val="000747EF"/>
    <w:rsid w:val="000770C0"/>
    <w:rsid w:val="000770F8"/>
    <w:rsid w:val="00083B78"/>
    <w:rsid w:val="00084561"/>
    <w:rsid w:val="00085F2D"/>
    <w:rsid w:val="00087882"/>
    <w:rsid w:val="00092796"/>
    <w:rsid w:val="00092B52"/>
    <w:rsid w:val="00092C85"/>
    <w:rsid w:val="00093EEA"/>
    <w:rsid w:val="00096509"/>
    <w:rsid w:val="000A00F7"/>
    <w:rsid w:val="000A2312"/>
    <w:rsid w:val="000A72D5"/>
    <w:rsid w:val="000A7311"/>
    <w:rsid w:val="000B04C0"/>
    <w:rsid w:val="000B06A0"/>
    <w:rsid w:val="000B181E"/>
    <w:rsid w:val="000B2895"/>
    <w:rsid w:val="000B2A18"/>
    <w:rsid w:val="000B2AC4"/>
    <w:rsid w:val="000B4DB7"/>
    <w:rsid w:val="000B584C"/>
    <w:rsid w:val="000C1C9C"/>
    <w:rsid w:val="000C31DD"/>
    <w:rsid w:val="000C4E94"/>
    <w:rsid w:val="000C5916"/>
    <w:rsid w:val="000C5EB7"/>
    <w:rsid w:val="000C7B3D"/>
    <w:rsid w:val="000D094D"/>
    <w:rsid w:val="000D0F66"/>
    <w:rsid w:val="000D35D1"/>
    <w:rsid w:val="000D53F1"/>
    <w:rsid w:val="000D623A"/>
    <w:rsid w:val="000D6577"/>
    <w:rsid w:val="000D67DF"/>
    <w:rsid w:val="000D686E"/>
    <w:rsid w:val="000D7ADE"/>
    <w:rsid w:val="000E0254"/>
    <w:rsid w:val="000E039B"/>
    <w:rsid w:val="000E041C"/>
    <w:rsid w:val="000E0DCB"/>
    <w:rsid w:val="000E2058"/>
    <w:rsid w:val="000E283B"/>
    <w:rsid w:val="000E39AB"/>
    <w:rsid w:val="000E5142"/>
    <w:rsid w:val="000E5368"/>
    <w:rsid w:val="000F2553"/>
    <w:rsid w:val="000F52F0"/>
    <w:rsid w:val="000F62DC"/>
    <w:rsid w:val="000F64F4"/>
    <w:rsid w:val="000F6A76"/>
    <w:rsid w:val="00100513"/>
    <w:rsid w:val="00101B8E"/>
    <w:rsid w:val="00102013"/>
    <w:rsid w:val="001025DD"/>
    <w:rsid w:val="0010335E"/>
    <w:rsid w:val="001074F7"/>
    <w:rsid w:val="00107DDD"/>
    <w:rsid w:val="00107F7F"/>
    <w:rsid w:val="001101C3"/>
    <w:rsid w:val="00111277"/>
    <w:rsid w:val="0011229D"/>
    <w:rsid w:val="001143D5"/>
    <w:rsid w:val="0011484C"/>
    <w:rsid w:val="00114895"/>
    <w:rsid w:val="00116CA1"/>
    <w:rsid w:val="00117A08"/>
    <w:rsid w:val="00121702"/>
    <w:rsid w:val="00121CB8"/>
    <w:rsid w:val="001240BE"/>
    <w:rsid w:val="0012463B"/>
    <w:rsid w:val="001249C4"/>
    <w:rsid w:val="00124D6C"/>
    <w:rsid w:val="00124E81"/>
    <w:rsid w:val="00124EE2"/>
    <w:rsid w:val="00125895"/>
    <w:rsid w:val="001262EA"/>
    <w:rsid w:val="0012673D"/>
    <w:rsid w:val="00127AE7"/>
    <w:rsid w:val="00132181"/>
    <w:rsid w:val="00136950"/>
    <w:rsid w:val="001379F1"/>
    <w:rsid w:val="0014121D"/>
    <w:rsid w:val="001419A3"/>
    <w:rsid w:val="00141B97"/>
    <w:rsid w:val="00142B36"/>
    <w:rsid w:val="00142D5B"/>
    <w:rsid w:val="001442D1"/>
    <w:rsid w:val="001445ED"/>
    <w:rsid w:val="001447C4"/>
    <w:rsid w:val="00146191"/>
    <w:rsid w:val="0014791E"/>
    <w:rsid w:val="00147BA8"/>
    <w:rsid w:val="001500D0"/>
    <w:rsid w:val="00151472"/>
    <w:rsid w:val="00154049"/>
    <w:rsid w:val="0015503F"/>
    <w:rsid w:val="001602A3"/>
    <w:rsid w:val="00160543"/>
    <w:rsid w:val="001624EE"/>
    <w:rsid w:val="00162A49"/>
    <w:rsid w:val="00163578"/>
    <w:rsid w:val="00163EE0"/>
    <w:rsid w:val="0016424D"/>
    <w:rsid w:val="00165CF8"/>
    <w:rsid w:val="0017181D"/>
    <w:rsid w:val="00172064"/>
    <w:rsid w:val="00174326"/>
    <w:rsid w:val="00177360"/>
    <w:rsid w:val="001800E7"/>
    <w:rsid w:val="0018165E"/>
    <w:rsid w:val="00182B9B"/>
    <w:rsid w:val="00182DE4"/>
    <w:rsid w:val="001875FE"/>
    <w:rsid w:val="00190DAC"/>
    <w:rsid w:val="001915F8"/>
    <w:rsid w:val="00192774"/>
    <w:rsid w:val="00192986"/>
    <w:rsid w:val="001933DC"/>
    <w:rsid w:val="00193477"/>
    <w:rsid w:val="0019566C"/>
    <w:rsid w:val="001958C3"/>
    <w:rsid w:val="00196FB1"/>
    <w:rsid w:val="001970C6"/>
    <w:rsid w:val="00197851"/>
    <w:rsid w:val="001A430D"/>
    <w:rsid w:val="001A56BB"/>
    <w:rsid w:val="001B0A6A"/>
    <w:rsid w:val="001B2402"/>
    <w:rsid w:val="001B363B"/>
    <w:rsid w:val="001B399A"/>
    <w:rsid w:val="001B4935"/>
    <w:rsid w:val="001B4D6A"/>
    <w:rsid w:val="001C016B"/>
    <w:rsid w:val="001C017E"/>
    <w:rsid w:val="001C02D2"/>
    <w:rsid w:val="001C067E"/>
    <w:rsid w:val="001C072A"/>
    <w:rsid w:val="001C0837"/>
    <w:rsid w:val="001C274C"/>
    <w:rsid w:val="001C326A"/>
    <w:rsid w:val="001C3BF9"/>
    <w:rsid w:val="001C4EE0"/>
    <w:rsid w:val="001D1436"/>
    <w:rsid w:val="001D1866"/>
    <w:rsid w:val="001D1D8B"/>
    <w:rsid w:val="001D27A4"/>
    <w:rsid w:val="001D564B"/>
    <w:rsid w:val="001D57C2"/>
    <w:rsid w:val="001D5FBD"/>
    <w:rsid w:val="001D6969"/>
    <w:rsid w:val="001D6FF4"/>
    <w:rsid w:val="001D705C"/>
    <w:rsid w:val="001E1463"/>
    <w:rsid w:val="001E6A25"/>
    <w:rsid w:val="001F1C2B"/>
    <w:rsid w:val="001F36B8"/>
    <w:rsid w:val="001F3F4A"/>
    <w:rsid w:val="001F5F39"/>
    <w:rsid w:val="001F65F7"/>
    <w:rsid w:val="001F7FD8"/>
    <w:rsid w:val="00202E38"/>
    <w:rsid w:val="002050FB"/>
    <w:rsid w:val="002056CA"/>
    <w:rsid w:val="00205886"/>
    <w:rsid w:val="0021362E"/>
    <w:rsid w:val="00216A8A"/>
    <w:rsid w:val="00217FFB"/>
    <w:rsid w:val="002221C6"/>
    <w:rsid w:val="002244DA"/>
    <w:rsid w:val="00225153"/>
    <w:rsid w:val="00225A59"/>
    <w:rsid w:val="00230E3B"/>
    <w:rsid w:val="002310E9"/>
    <w:rsid w:val="00231816"/>
    <w:rsid w:val="00237956"/>
    <w:rsid w:val="00237FB7"/>
    <w:rsid w:val="002412F6"/>
    <w:rsid w:val="00245B07"/>
    <w:rsid w:val="002465AF"/>
    <w:rsid w:val="00247C3D"/>
    <w:rsid w:val="00251A9D"/>
    <w:rsid w:val="00251E0D"/>
    <w:rsid w:val="00253D3C"/>
    <w:rsid w:val="00254808"/>
    <w:rsid w:val="00256B7F"/>
    <w:rsid w:val="00257480"/>
    <w:rsid w:val="0026107F"/>
    <w:rsid w:val="0026136A"/>
    <w:rsid w:val="00262F34"/>
    <w:rsid w:val="00264A8C"/>
    <w:rsid w:val="002653F3"/>
    <w:rsid w:val="00265C26"/>
    <w:rsid w:val="00266375"/>
    <w:rsid w:val="002667CE"/>
    <w:rsid w:val="00267988"/>
    <w:rsid w:val="00267C2E"/>
    <w:rsid w:val="00270954"/>
    <w:rsid w:val="002722B4"/>
    <w:rsid w:val="00272FE6"/>
    <w:rsid w:val="002733B5"/>
    <w:rsid w:val="00274534"/>
    <w:rsid w:val="0027535A"/>
    <w:rsid w:val="00275D5D"/>
    <w:rsid w:val="00276023"/>
    <w:rsid w:val="0027677E"/>
    <w:rsid w:val="00276A84"/>
    <w:rsid w:val="00276E38"/>
    <w:rsid w:val="00283134"/>
    <w:rsid w:val="00283652"/>
    <w:rsid w:val="002844E0"/>
    <w:rsid w:val="00284A39"/>
    <w:rsid w:val="002853B4"/>
    <w:rsid w:val="002875B6"/>
    <w:rsid w:val="00287CB7"/>
    <w:rsid w:val="00290C22"/>
    <w:rsid w:val="00291208"/>
    <w:rsid w:val="00291751"/>
    <w:rsid w:val="00292BDF"/>
    <w:rsid w:val="002956B5"/>
    <w:rsid w:val="00296928"/>
    <w:rsid w:val="00296E17"/>
    <w:rsid w:val="002A38B4"/>
    <w:rsid w:val="002A3A56"/>
    <w:rsid w:val="002A5464"/>
    <w:rsid w:val="002A546F"/>
    <w:rsid w:val="002A6A8E"/>
    <w:rsid w:val="002A7557"/>
    <w:rsid w:val="002B105E"/>
    <w:rsid w:val="002B2E5B"/>
    <w:rsid w:val="002B3161"/>
    <w:rsid w:val="002B473D"/>
    <w:rsid w:val="002B616E"/>
    <w:rsid w:val="002C1DD3"/>
    <w:rsid w:val="002C2780"/>
    <w:rsid w:val="002C2A9C"/>
    <w:rsid w:val="002C3714"/>
    <w:rsid w:val="002C42EC"/>
    <w:rsid w:val="002C77DA"/>
    <w:rsid w:val="002D0B60"/>
    <w:rsid w:val="002D1302"/>
    <w:rsid w:val="002D160C"/>
    <w:rsid w:val="002D17B2"/>
    <w:rsid w:val="002D287A"/>
    <w:rsid w:val="002D464C"/>
    <w:rsid w:val="002D61E7"/>
    <w:rsid w:val="002D685B"/>
    <w:rsid w:val="002D6BC1"/>
    <w:rsid w:val="002E1B88"/>
    <w:rsid w:val="002E2DB3"/>
    <w:rsid w:val="002E42D9"/>
    <w:rsid w:val="002E4E9A"/>
    <w:rsid w:val="002E5787"/>
    <w:rsid w:val="002E76B3"/>
    <w:rsid w:val="002E7F3E"/>
    <w:rsid w:val="002F1DB6"/>
    <w:rsid w:val="002F3741"/>
    <w:rsid w:val="002F3921"/>
    <w:rsid w:val="002F39DC"/>
    <w:rsid w:val="002F3A4A"/>
    <w:rsid w:val="002F5E74"/>
    <w:rsid w:val="002F61D9"/>
    <w:rsid w:val="002F623B"/>
    <w:rsid w:val="002F6C76"/>
    <w:rsid w:val="002F7262"/>
    <w:rsid w:val="002F7B5C"/>
    <w:rsid w:val="0030068D"/>
    <w:rsid w:val="00300F70"/>
    <w:rsid w:val="003017D1"/>
    <w:rsid w:val="00302A73"/>
    <w:rsid w:val="00304380"/>
    <w:rsid w:val="00305E90"/>
    <w:rsid w:val="00305F35"/>
    <w:rsid w:val="003063B5"/>
    <w:rsid w:val="003063DA"/>
    <w:rsid w:val="00306698"/>
    <w:rsid w:val="00307BA5"/>
    <w:rsid w:val="00310437"/>
    <w:rsid w:val="00311BA4"/>
    <w:rsid w:val="003134FF"/>
    <w:rsid w:val="00314B85"/>
    <w:rsid w:val="00315030"/>
    <w:rsid w:val="00315301"/>
    <w:rsid w:val="00315A8C"/>
    <w:rsid w:val="00317D0B"/>
    <w:rsid w:val="00321011"/>
    <w:rsid w:val="00322D3F"/>
    <w:rsid w:val="0032353D"/>
    <w:rsid w:val="00323D09"/>
    <w:rsid w:val="003243A4"/>
    <w:rsid w:val="00324CAA"/>
    <w:rsid w:val="00325DD9"/>
    <w:rsid w:val="00326D82"/>
    <w:rsid w:val="00327621"/>
    <w:rsid w:val="00327772"/>
    <w:rsid w:val="00331C59"/>
    <w:rsid w:val="00332952"/>
    <w:rsid w:val="00335426"/>
    <w:rsid w:val="00342076"/>
    <w:rsid w:val="00342CFF"/>
    <w:rsid w:val="0034343C"/>
    <w:rsid w:val="003435CC"/>
    <w:rsid w:val="00345CFE"/>
    <w:rsid w:val="003462A5"/>
    <w:rsid w:val="00347C88"/>
    <w:rsid w:val="00350150"/>
    <w:rsid w:val="003525B5"/>
    <w:rsid w:val="0035294B"/>
    <w:rsid w:val="0035378E"/>
    <w:rsid w:val="003541EE"/>
    <w:rsid w:val="0035597E"/>
    <w:rsid w:val="003568C6"/>
    <w:rsid w:val="003606B1"/>
    <w:rsid w:val="00360728"/>
    <w:rsid w:val="00362CCE"/>
    <w:rsid w:val="00363844"/>
    <w:rsid w:val="00363E68"/>
    <w:rsid w:val="003648D2"/>
    <w:rsid w:val="00364BAE"/>
    <w:rsid w:val="00364DDF"/>
    <w:rsid w:val="00366584"/>
    <w:rsid w:val="00370663"/>
    <w:rsid w:val="00370BE5"/>
    <w:rsid w:val="00372C77"/>
    <w:rsid w:val="00372FAD"/>
    <w:rsid w:val="00373AF3"/>
    <w:rsid w:val="00374440"/>
    <w:rsid w:val="00374814"/>
    <w:rsid w:val="00375107"/>
    <w:rsid w:val="0037558C"/>
    <w:rsid w:val="00376604"/>
    <w:rsid w:val="00376824"/>
    <w:rsid w:val="003778D1"/>
    <w:rsid w:val="00380191"/>
    <w:rsid w:val="0038262E"/>
    <w:rsid w:val="00384292"/>
    <w:rsid w:val="00384FA1"/>
    <w:rsid w:val="00385097"/>
    <w:rsid w:val="003850AE"/>
    <w:rsid w:val="00387135"/>
    <w:rsid w:val="003878D6"/>
    <w:rsid w:val="00392731"/>
    <w:rsid w:val="003934B0"/>
    <w:rsid w:val="00393A95"/>
    <w:rsid w:val="00393B32"/>
    <w:rsid w:val="00393B69"/>
    <w:rsid w:val="003949E2"/>
    <w:rsid w:val="00395181"/>
    <w:rsid w:val="003959AD"/>
    <w:rsid w:val="003976C3"/>
    <w:rsid w:val="003A19B2"/>
    <w:rsid w:val="003A2783"/>
    <w:rsid w:val="003A2B87"/>
    <w:rsid w:val="003A436D"/>
    <w:rsid w:val="003A59AF"/>
    <w:rsid w:val="003A67BB"/>
    <w:rsid w:val="003A6FC9"/>
    <w:rsid w:val="003B4172"/>
    <w:rsid w:val="003B5C10"/>
    <w:rsid w:val="003B6C57"/>
    <w:rsid w:val="003C1A76"/>
    <w:rsid w:val="003C1F4F"/>
    <w:rsid w:val="003C2433"/>
    <w:rsid w:val="003C2539"/>
    <w:rsid w:val="003C2C8A"/>
    <w:rsid w:val="003C311E"/>
    <w:rsid w:val="003C44AB"/>
    <w:rsid w:val="003C6D47"/>
    <w:rsid w:val="003C778F"/>
    <w:rsid w:val="003C7F1E"/>
    <w:rsid w:val="003D03EB"/>
    <w:rsid w:val="003D2E7B"/>
    <w:rsid w:val="003D3B09"/>
    <w:rsid w:val="003D40D5"/>
    <w:rsid w:val="003D53AB"/>
    <w:rsid w:val="003D53C4"/>
    <w:rsid w:val="003D5546"/>
    <w:rsid w:val="003D581C"/>
    <w:rsid w:val="003D6232"/>
    <w:rsid w:val="003D6366"/>
    <w:rsid w:val="003E030B"/>
    <w:rsid w:val="003E12EB"/>
    <w:rsid w:val="003E1D60"/>
    <w:rsid w:val="003E2023"/>
    <w:rsid w:val="003E2DCA"/>
    <w:rsid w:val="003E347E"/>
    <w:rsid w:val="003E38E0"/>
    <w:rsid w:val="003E5563"/>
    <w:rsid w:val="003E6184"/>
    <w:rsid w:val="003E6864"/>
    <w:rsid w:val="003E7899"/>
    <w:rsid w:val="003E7BB9"/>
    <w:rsid w:val="003F21C9"/>
    <w:rsid w:val="003F337F"/>
    <w:rsid w:val="003F4F2F"/>
    <w:rsid w:val="003F71BE"/>
    <w:rsid w:val="00400CEC"/>
    <w:rsid w:val="0040127D"/>
    <w:rsid w:val="00401498"/>
    <w:rsid w:val="00401B62"/>
    <w:rsid w:val="004021DF"/>
    <w:rsid w:val="0040524B"/>
    <w:rsid w:val="00406AD3"/>
    <w:rsid w:val="0040718B"/>
    <w:rsid w:val="00410697"/>
    <w:rsid w:val="004108AC"/>
    <w:rsid w:val="004114A4"/>
    <w:rsid w:val="00412004"/>
    <w:rsid w:val="004126BF"/>
    <w:rsid w:val="00412E38"/>
    <w:rsid w:val="004146EA"/>
    <w:rsid w:val="00415392"/>
    <w:rsid w:val="0041586E"/>
    <w:rsid w:val="00415C86"/>
    <w:rsid w:val="00415E9E"/>
    <w:rsid w:val="004163E3"/>
    <w:rsid w:val="00416AA1"/>
    <w:rsid w:val="00417763"/>
    <w:rsid w:val="00420A68"/>
    <w:rsid w:val="0042118F"/>
    <w:rsid w:val="00423A7F"/>
    <w:rsid w:val="004250F7"/>
    <w:rsid w:val="004253C3"/>
    <w:rsid w:val="0042742F"/>
    <w:rsid w:val="004277D4"/>
    <w:rsid w:val="00427A1B"/>
    <w:rsid w:val="00427D26"/>
    <w:rsid w:val="004315AF"/>
    <w:rsid w:val="00431F56"/>
    <w:rsid w:val="00432788"/>
    <w:rsid w:val="00434646"/>
    <w:rsid w:val="00435D2A"/>
    <w:rsid w:val="004402CC"/>
    <w:rsid w:val="00441F69"/>
    <w:rsid w:val="00442637"/>
    <w:rsid w:val="0044410C"/>
    <w:rsid w:val="00444187"/>
    <w:rsid w:val="00445696"/>
    <w:rsid w:val="00445770"/>
    <w:rsid w:val="00445AB8"/>
    <w:rsid w:val="00447DFA"/>
    <w:rsid w:val="00450F92"/>
    <w:rsid w:val="00454FA9"/>
    <w:rsid w:val="004560DA"/>
    <w:rsid w:val="004615B2"/>
    <w:rsid w:val="004621A6"/>
    <w:rsid w:val="00462639"/>
    <w:rsid w:val="004649F0"/>
    <w:rsid w:val="00465837"/>
    <w:rsid w:val="0046731B"/>
    <w:rsid w:val="00471017"/>
    <w:rsid w:val="0047141F"/>
    <w:rsid w:val="00472BE5"/>
    <w:rsid w:val="00472DE3"/>
    <w:rsid w:val="0047344A"/>
    <w:rsid w:val="004743C6"/>
    <w:rsid w:val="004745F5"/>
    <w:rsid w:val="00476150"/>
    <w:rsid w:val="00477276"/>
    <w:rsid w:val="004774A7"/>
    <w:rsid w:val="004774C6"/>
    <w:rsid w:val="004819A1"/>
    <w:rsid w:val="00482BDA"/>
    <w:rsid w:val="004836B1"/>
    <w:rsid w:val="00483D27"/>
    <w:rsid w:val="00483E62"/>
    <w:rsid w:val="004847FA"/>
    <w:rsid w:val="00491235"/>
    <w:rsid w:val="00491D38"/>
    <w:rsid w:val="004920A7"/>
    <w:rsid w:val="004921A4"/>
    <w:rsid w:val="0049227F"/>
    <w:rsid w:val="004959CC"/>
    <w:rsid w:val="0049626F"/>
    <w:rsid w:val="004A0091"/>
    <w:rsid w:val="004A2438"/>
    <w:rsid w:val="004A3716"/>
    <w:rsid w:val="004A5D67"/>
    <w:rsid w:val="004A6BC2"/>
    <w:rsid w:val="004A77E2"/>
    <w:rsid w:val="004A78CE"/>
    <w:rsid w:val="004B265A"/>
    <w:rsid w:val="004B53CE"/>
    <w:rsid w:val="004B592F"/>
    <w:rsid w:val="004B61DB"/>
    <w:rsid w:val="004B7D70"/>
    <w:rsid w:val="004C4A8B"/>
    <w:rsid w:val="004C560E"/>
    <w:rsid w:val="004C5BE3"/>
    <w:rsid w:val="004C5E9B"/>
    <w:rsid w:val="004C746B"/>
    <w:rsid w:val="004D20F0"/>
    <w:rsid w:val="004D306C"/>
    <w:rsid w:val="004D31ED"/>
    <w:rsid w:val="004D351E"/>
    <w:rsid w:val="004D3E69"/>
    <w:rsid w:val="004D3FE9"/>
    <w:rsid w:val="004D4EDD"/>
    <w:rsid w:val="004D5C18"/>
    <w:rsid w:val="004D60E5"/>
    <w:rsid w:val="004E03AF"/>
    <w:rsid w:val="004E0913"/>
    <w:rsid w:val="004E3701"/>
    <w:rsid w:val="004E47F9"/>
    <w:rsid w:val="004E643C"/>
    <w:rsid w:val="004F0E29"/>
    <w:rsid w:val="004F23ED"/>
    <w:rsid w:val="004F306A"/>
    <w:rsid w:val="004F33DC"/>
    <w:rsid w:val="004F3948"/>
    <w:rsid w:val="004F3ADD"/>
    <w:rsid w:val="004F5172"/>
    <w:rsid w:val="004F5CA6"/>
    <w:rsid w:val="004F63AD"/>
    <w:rsid w:val="004F79B7"/>
    <w:rsid w:val="00501741"/>
    <w:rsid w:val="005027E4"/>
    <w:rsid w:val="00502D1D"/>
    <w:rsid w:val="00503937"/>
    <w:rsid w:val="0050604A"/>
    <w:rsid w:val="0050660C"/>
    <w:rsid w:val="00506DC1"/>
    <w:rsid w:val="00506E8B"/>
    <w:rsid w:val="0050739F"/>
    <w:rsid w:val="00507539"/>
    <w:rsid w:val="0051015B"/>
    <w:rsid w:val="00511CEF"/>
    <w:rsid w:val="00512B86"/>
    <w:rsid w:val="00516C48"/>
    <w:rsid w:val="00517A24"/>
    <w:rsid w:val="0052016A"/>
    <w:rsid w:val="0052108D"/>
    <w:rsid w:val="00521EB5"/>
    <w:rsid w:val="005222FE"/>
    <w:rsid w:val="00525F35"/>
    <w:rsid w:val="00530A84"/>
    <w:rsid w:val="00530CC1"/>
    <w:rsid w:val="00530F66"/>
    <w:rsid w:val="00532DE4"/>
    <w:rsid w:val="0053310D"/>
    <w:rsid w:val="00533D94"/>
    <w:rsid w:val="00534677"/>
    <w:rsid w:val="00534C08"/>
    <w:rsid w:val="00535B10"/>
    <w:rsid w:val="00536742"/>
    <w:rsid w:val="0053687D"/>
    <w:rsid w:val="00536CB9"/>
    <w:rsid w:val="00540B97"/>
    <w:rsid w:val="00541370"/>
    <w:rsid w:val="00542717"/>
    <w:rsid w:val="00543BAD"/>
    <w:rsid w:val="005445DD"/>
    <w:rsid w:val="0054529B"/>
    <w:rsid w:val="00545708"/>
    <w:rsid w:val="0054578E"/>
    <w:rsid w:val="0054648F"/>
    <w:rsid w:val="00546D10"/>
    <w:rsid w:val="00546DAB"/>
    <w:rsid w:val="0054792E"/>
    <w:rsid w:val="00550505"/>
    <w:rsid w:val="00550DBD"/>
    <w:rsid w:val="005520BA"/>
    <w:rsid w:val="005522ED"/>
    <w:rsid w:val="00552587"/>
    <w:rsid w:val="00553480"/>
    <w:rsid w:val="00554105"/>
    <w:rsid w:val="00555185"/>
    <w:rsid w:val="0055539B"/>
    <w:rsid w:val="00561749"/>
    <w:rsid w:val="00562670"/>
    <w:rsid w:val="005626FE"/>
    <w:rsid w:val="00563DF0"/>
    <w:rsid w:val="00566912"/>
    <w:rsid w:val="00566C8B"/>
    <w:rsid w:val="00566D02"/>
    <w:rsid w:val="005670C5"/>
    <w:rsid w:val="005675B1"/>
    <w:rsid w:val="00567700"/>
    <w:rsid w:val="0057074D"/>
    <w:rsid w:val="00571933"/>
    <w:rsid w:val="0057275B"/>
    <w:rsid w:val="0057315E"/>
    <w:rsid w:val="00573F24"/>
    <w:rsid w:val="00574B20"/>
    <w:rsid w:val="00576F05"/>
    <w:rsid w:val="00577887"/>
    <w:rsid w:val="00580D66"/>
    <w:rsid w:val="00581534"/>
    <w:rsid w:val="00582EE8"/>
    <w:rsid w:val="00582F47"/>
    <w:rsid w:val="00585AB6"/>
    <w:rsid w:val="00586E1C"/>
    <w:rsid w:val="005870EA"/>
    <w:rsid w:val="00587413"/>
    <w:rsid w:val="0058773E"/>
    <w:rsid w:val="005901C7"/>
    <w:rsid w:val="00590356"/>
    <w:rsid w:val="00593995"/>
    <w:rsid w:val="00594BE8"/>
    <w:rsid w:val="00594EE3"/>
    <w:rsid w:val="005961E8"/>
    <w:rsid w:val="005A5921"/>
    <w:rsid w:val="005A5BF3"/>
    <w:rsid w:val="005A73C9"/>
    <w:rsid w:val="005B00DB"/>
    <w:rsid w:val="005B0B9E"/>
    <w:rsid w:val="005B0D7E"/>
    <w:rsid w:val="005B0E3C"/>
    <w:rsid w:val="005B1161"/>
    <w:rsid w:val="005B12F0"/>
    <w:rsid w:val="005B2E6F"/>
    <w:rsid w:val="005B40AA"/>
    <w:rsid w:val="005B5A43"/>
    <w:rsid w:val="005B5B75"/>
    <w:rsid w:val="005B6258"/>
    <w:rsid w:val="005B6E51"/>
    <w:rsid w:val="005C1421"/>
    <w:rsid w:val="005C53EC"/>
    <w:rsid w:val="005C5664"/>
    <w:rsid w:val="005C5693"/>
    <w:rsid w:val="005C7A8A"/>
    <w:rsid w:val="005D2233"/>
    <w:rsid w:val="005D231A"/>
    <w:rsid w:val="005D3171"/>
    <w:rsid w:val="005D3800"/>
    <w:rsid w:val="005D407B"/>
    <w:rsid w:val="005D46FA"/>
    <w:rsid w:val="005D598A"/>
    <w:rsid w:val="005D7CDB"/>
    <w:rsid w:val="005E0453"/>
    <w:rsid w:val="005E101E"/>
    <w:rsid w:val="005E7FFB"/>
    <w:rsid w:val="005F2E50"/>
    <w:rsid w:val="005F5AA5"/>
    <w:rsid w:val="00600355"/>
    <w:rsid w:val="00600517"/>
    <w:rsid w:val="006018F7"/>
    <w:rsid w:val="00601A97"/>
    <w:rsid w:val="006025F8"/>
    <w:rsid w:val="006042B1"/>
    <w:rsid w:val="006042C3"/>
    <w:rsid w:val="00604B07"/>
    <w:rsid w:val="006051B5"/>
    <w:rsid w:val="00605F4A"/>
    <w:rsid w:val="006060CC"/>
    <w:rsid w:val="00607479"/>
    <w:rsid w:val="00613343"/>
    <w:rsid w:val="00617863"/>
    <w:rsid w:val="006200E2"/>
    <w:rsid w:val="00621F9B"/>
    <w:rsid w:val="00623C8C"/>
    <w:rsid w:val="00624014"/>
    <w:rsid w:val="00625860"/>
    <w:rsid w:val="00627642"/>
    <w:rsid w:val="00630C54"/>
    <w:rsid w:val="00633332"/>
    <w:rsid w:val="006351AC"/>
    <w:rsid w:val="006357FF"/>
    <w:rsid w:val="00635852"/>
    <w:rsid w:val="00636CA7"/>
    <w:rsid w:val="00637558"/>
    <w:rsid w:val="0064150B"/>
    <w:rsid w:val="00641EFD"/>
    <w:rsid w:val="006428D6"/>
    <w:rsid w:val="00642BA2"/>
    <w:rsid w:val="00642D7D"/>
    <w:rsid w:val="00643837"/>
    <w:rsid w:val="0064405B"/>
    <w:rsid w:val="00645F90"/>
    <w:rsid w:val="00650925"/>
    <w:rsid w:val="00651934"/>
    <w:rsid w:val="00651FD1"/>
    <w:rsid w:val="006525E7"/>
    <w:rsid w:val="0065380F"/>
    <w:rsid w:val="00655497"/>
    <w:rsid w:val="006560E3"/>
    <w:rsid w:val="00657A5E"/>
    <w:rsid w:val="00660CEC"/>
    <w:rsid w:val="0066329D"/>
    <w:rsid w:val="00664355"/>
    <w:rsid w:val="00664F3E"/>
    <w:rsid w:val="006667CD"/>
    <w:rsid w:val="006710EE"/>
    <w:rsid w:val="00672522"/>
    <w:rsid w:val="00672900"/>
    <w:rsid w:val="0067456E"/>
    <w:rsid w:val="006746F9"/>
    <w:rsid w:val="00674BCF"/>
    <w:rsid w:val="006769B7"/>
    <w:rsid w:val="00681608"/>
    <w:rsid w:val="00682784"/>
    <w:rsid w:val="00683AD3"/>
    <w:rsid w:val="0068440E"/>
    <w:rsid w:val="00684854"/>
    <w:rsid w:val="00686855"/>
    <w:rsid w:val="00687626"/>
    <w:rsid w:val="0068795A"/>
    <w:rsid w:val="00690223"/>
    <w:rsid w:val="00690C04"/>
    <w:rsid w:val="006915E9"/>
    <w:rsid w:val="00693C63"/>
    <w:rsid w:val="00694256"/>
    <w:rsid w:val="00695B9B"/>
    <w:rsid w:val="006961A2"/>
    <w:rsid w:val="006970C4"/>
    <w:rsid w:val="00697B65"/>
    <w:rsid w:val="006A4390"/>
    <w:rsid w:val="006A4822"/>
    <w:rsid w:val="006A4FD1"/>
    <w:rsid w:val="006A5DD4"/>
    <w:rsid w:val="006A642C"/>
    <w:rsid w:val="006B02E2"/>
    <w:rsid w:val="006B060D"/>
    <w:rsid w:val="006B155B"/>
    <w:rsid w:val="006B184E"/>
    <w:rsid w:val="006B29F0"/>
    <w:rsid w:val="006B6B8F"/>
    <w:rsid w:val="006C0240"/>
    <w:rsid w:val="006C056A"/>
    <w:rsid w:val="006C0742"/>
    <w:rsid w:val="006C169F"/>
    <w:rsid w:val="006C182A"/>
    <w:rsid w:val="006C4864"/>
    <w:rsid w:val="006C70DB"/>
    <w:rsid w:val="006D0AE0"/>
    <w:rsid w:val="006D1216"/>
    <w:rsid w:val="006D32A4"/>
    <w:rsid w:val="006D3E43"/>
    <w:rsid w:val="006D4571"/>
    <w:rsid w:val="006E1398"/>
    <w:rsid w:val="006E40DD"/>
    <w:rsid w:val="006E5698"/>
    <w:rsid w:val="006E6210"/>
    <w:rsid w:val="006E6532"/>
    <w:rsid w:val="006E745D"/>
    <w:rsid w:val="006E7FEE"/>
    <w:rsid w:val="006F0ECD"/>
    <w:rsid w:val="006F2193"/>
    <w:rsid w:val="006F64E5"/>
    <w:rsid w:val="006F73A9"/>
    <w:rsid w:val="00700890"/>
    <w:rsid w:val="007009BD"/>
    <w:rsid w:val="0070252C"/>
    <w:rsid w:val="00703B66"/>
    <w:rsid w:val="007041A9"/>
    <w:rsid w:val="00704264"/>
    <w:rsid w:val="007052F3"/>
    <w:rsid w:val="00705A14"/>
    <w:rsid w:val="00710D44"/>
    <w:rsid w:val="0071101F"/>
    <w:rsid w:val="00711FF4"/>
    <w:rsid w:val="00712157"/>
    <w:rsid w:val="00712213"/>
    <w:rsid w:val="0071474C"/>
    <w:rsid w:val="00714D71"/>
    <w:rsid w:val="0071519C"/>
    <w:rsid w:val="007162B7"/>
    <w:rsid w:val="00716D1E"/>
    <w:rsid w:val="007200F2"/>
    <w:rsid w:val="00720499"/>
    <w:rsid w:val="007212F2"/>
    <w:rsid w:val="00722C6D"/>
    <w:rsid w:val="00723D8A"/>
    <w:rsid w:val="007322D7"/>
    <w:rsid w:val="00734E26"/>
    <w:rsid w:val="00736903"/>
    <w:rsid w:val="00737DF9"/>
    <w:rsid w:val="00741729"/>
    <w:rsid w:val="00741E7D"/>
    <w:rsid w:val="007430D7"/>
    <w:rsid w:val="007469A9"/>
    <w:rsid w:val="00751998"/>
    <w:rsid w:val="00751CD4"/>
    <w:rsid w:val="00751E41"/>
    <w:rsid w:val="00752AA4"/>
    <w:rsid w:val="00753293"/>
    <w:rsid w:val="0075622D"/>
    <w:rsid w:val="00760E58"/>
    <w:rsid w:val="00761819"/>
    <w:rsid w:val="00763EAB"/>
    <w:rsid w:val="00767B14"/>
    <w:rsid w:val="00770FB4"/>
    <w:rsid w:val="0077156D"/>
    <w:rsid w:val="0077198B"/>
    <w:rsid w:val="00772720"/>
    <w:rsid w:val="00772B16"/>
    <w:rsid w:val="00773D47"/>
    <w:rsid w:val="00775ECF"/>
    <w:rsid w:val="00777C07"/>
    <w:rsid w:val="00781D29"/>
    <w:rsid w:val="00783DC3"/>
    <w:rsid w:val="00784312"/>
    <w:rsid w:val="00785073"/>
    <w:rsid w:val="0079017B"/>
    <w:rsid w:val="00790A7D"/>
    <w:rsid w:val="00790DCA"/>
    <w:rsid w:val="00791541"/>
    <w:rsid w:val="00791871"/>
    <w:rsid w:val="00791A7E"/>
    <w:rsid w:val="007922C4"/>
    <w:rsid w:val="007935C5"/>
    <w:rsid w:val="0079480C"/>
    <w:rsid w:val="00794C9B"/>
    <w:rsid w:val="007A0C18"/>
    <w:rsid w:val="007A339E"/>
    <w:rsid w:val="007A3D84"/>
    <w:rsid w:val="007A55C4"/>
    <w:rsid w:val="007A5720"/>
    <w:rsid w:val="007A5F38"/>
    <w:rsid w:val="007A6DCF"/>
    <w:rsid w:val="007A73B9"/>
    <w:rsid w:val="007A7710"/>
    <w:rsid w:val="007A7B43"/>
    <w:rsid w:val="007B06F9"/>
    <w:rsid w:val="007B0E37"/>
    <w:rsid w:val="007B19C4"/>
    <w:rsid w:val="007B2694"/>
    <w:rsid w:val="007B3014"/>
    <w:rsid w:val="007B393A"/>
    <w:rsid w:val="007B48B2"/>
    <w:rsid w:val="007B4B67"/>
    <w:rsid w:val="007B7C66"/>
    <w:rsid w:val="007C1664"/>
    <w:rsid w:val="007C1A23"/>
    <w:rsid w:val="007C5985"/>
    <w:rsid w:val="007C5D6F"/>
    <w:rsid w:val="007C73D0"/>
    <w:rsid w:val="007C7529"/>
    <w:rsid w:val="007D01CA"/>
    <w:rsid w:val="007D2C1A"/>
    <w:rsid w:val="007D3F42"/>
    <w:rsid w:val="007D6910"/>
    <w:rsid w:val="007D7AEA"/>
    <w:rsid w:val="007D7AF7"/>
    <w:rsid w:val="007E025A"/>
    <w:rsid w:val="007E0CA4"/>
    <w:rsid w:val="007E1A6F"/>
    <w:rsid w:val="007E3206"/>
    <w:rsid w:val="007E3F55"/>
    <w:rsid w:val="007E4262"/>
    <w:rsid w:val="007E6C48"/>
    <w:rsid w:val="007E6ED0"/>
    <w:rsid w:val="007F02BD"/>
    <w:rsid w:val="007F041A"/>
    <w:rsid w:val="007F159B"/>
    <w:rsid w:val="007F54A5"/>
    <w:rsid w:val="007F579D"/>
    <w:rsid w:val="007F603C"/>
    <w:rsid w:val="007F77E2"/>
    <w:rsid w:val="00801779"/>
    <w:rsid w:val="00802154"/>
    <w:rsid w:val="008022DE"/>
    <w:rsid w:val="00803D8E"/>
    <w:rsid w:val="00803E97"/>
    <w:rsid w:val="00805515"/>
    <w:rsid w:val="0080599F"/>
    <w:rsid w:val="00806462"/>
    <w:rsid w:val="00806C09"/>
    <w:rsid w:val="00810869"/>
    <w:rsid w:val="008133BB"/>
    <w:rsid w:val="00815797"/>
    <w:rsid w:val="00816D22"/>
    <w:rsid w:val="008171FB"/>
    <w:rsid w:val="00822337"/>
    <w:rsid w:val="008224B3"/>
    <w:rsid w:val="008249E6"/>
    <w:rsid w:val="008257B2"/>
    <w:rsid w:val="00827995"/>
    <w:rsid w:val="00830EFB"/>
    <w:rsid w:val="008312A7"/>
    <w:rsid w:val="00831703"/>
    <w:rsid w:val="008326F6"/>
    <w:rsid w:val="00834549"/>
    <w:rsid w:val="00834DE1"/>
    <w:rsid w:val="00835F11"/>
    <w:rsid w:val="00836E71"/>
    <w:rsid w:val="00837281"/>
    <w:rsid w:val="00837A5E"/>
    <w:rsid w:val="00837C01"/>
    <w:rsid w:val="00840EAA"/>
    <w:rsid w:val="00840F72"/>
    <w:rsid w:val="008416D1"/>
    <w:rsid w:val="00842074"/>
    <w:rsid w:val="008423AC"/>
    <w:rsid w:val="008425D3"/>
    <w:rsid w:val="0084262E"/>
    <w:rsid w:val="00842BB0"/>
    <w:rsid w:val="00842E1A"/>
    <w:rsid w:val="008437E6"/>
    <w:rsid w:val="00843C1A"/>
    <w:rsid w:val="008457E8"/>
    <w:rsid w:val="008473F6"/>
    <w:rsid w:val="00847773"/>
    <w:rsid w:val="008503D0"/>
    <w:rsid w:val="00851064"/>
    <w:rsid w:val="008517C9"/>
    <w:rsid w:val="00853120"/>
    <w:rsid w:val="008569BD"/>
    <w:rsid w:val="00856B9E"/>
    <w:rsid w:val="0085794E"/>
    <w:rsid w:val="00857AF9"/>
    <w:rsid w:val="00861E4E"/>
    <w:rsid w:val="00871737"/>
    <w:rsid w:val="0087392C"/>
    <w:rsid w:val="00873C7A"/>
    <w:rsid w:val="00874DF0"/>
    <w:rsid w:val="00875A66"/>
    <w:rsid w:val="00876B39"/>
    <w:rsid w:val="00880163"/>
    <w:rsid w:val="00881C1C"/>
    <w:rsid w:val="008862DC"/>
    <w:rsid w:val="0088674E"/>
    <w:rsid w:val="00886AAA"/>
    <w:rsid w:val="008872B3"/>
    <w:rsid w:val="00887BCF"/>
    <w:rsid w:val="008907AC"/>
    <w:rsid w:val="008911D5"/>
    <w:rsid w:val="00892E88"/>
    <w:rsid w:val="00895074"/>
    <w:rsid w:val="0089596B"/>
    <w:rsid w:val="00895A38"/>
    <w:rsid w:val="008968D5"/>
    <w:rsid w:val="00897906"/>
    <w:rsid w:val="008A00D7"/>
    <w:rsid w:val="008A06E3"/>
    <w:rsid w:val="008A0EEE"/>
    <w:rsid w:val="008A211B"/>
    <w:rsid w:val="008A28DC"/>
    <w:rsid w:val="008A39CB"/>
    <w:rsid w:val="008A4C09"/>
    <w:rsid w:val="008A5A86"/>
    <w:rsid w:val="008A70B8"/>
    <w:rsid w:val="008B1A8A"/>
    <w:rsid w:val="008B298E"/>
    <w:rsid w:val="008B6C03"/>
    <w:rsid w:val="008C0316"/>
    <w:rsid w:val="008C0811"/>
    <w:rsid w:val="008C15D6"/>
    <w:rsid w:val="008C1E36"/>
    <w:rsid w:val="008C24FE"/>
    <w:rsid w:val="008C2681"/>
    <w:rsid w:val="008C5A00"/>
    <w:rsid w:val="008C70C7"/>
    <w:rsid w:val="008C7BC8"/>
    <w:rsid w:val="008C7F3D"/>
    <w:rsid w:val="008D026E"/>
    <w:rsid w:val="008D0F4D"/>
    <w:rsid w:val="008D2AF9"/>
    <w:rsid w:val="008D43D7"/>
    <w:rsid w:val="008D49EC"/>
    <w:rsid w:val="008D4B7D"/>
    <w:rsid w:val="008D66F9"/>
    <w:rsid w:val="008D689A"/>
    <w:rsid w:val="008D6EE7"/>
    <w:rsid w:val="008E0EDF"/>
    <w:rsid w:val="008E1554"/>
    <w:rsid w:val="008E1709"/>
    <w:rsid w:val="008E2E1C"/>
    <w:rsid w:val="008E391B"/>
    <w:rsid w:val="008E3B76"/>
    <w:rsid w:val="008E64FD"/>
    <w:rsid w:val="008E6B74"/>
    <w:rsid w:val="008F0A84"/>
    <w:rsid w:val="008F23A2"/>
    <w:rsid w:val="008F2E0A"/>
    <w:rsid w:val="008F30F4"/>
    <w:rsid w:val="008F468E"/>
    <w:rsid w:val="008F59AC"/>
    <w:rsid w:val="008F6687"/>
    <w:rsid w:val="009006EB"/>
    <w:rsid w:val="009043B3"/>
    <w:rsid w:val="00907A10"/>
    <w:rsid w:val="00913D33"/>
    <w:rsid w:val="00914B29"/>
    <w:rsid w:val="00914D3C"/>
    <w:rsid w:val="00915F1C"/>
    <w:rsid w:val="00916788"/>
    <w:rsid w:val="0091683E"/>
    <w:rsid w:val="0091701B"/>
    <w:rsid w:val="009175C5"/>
    <w:rsid w:val="0092134C"/>
    <w:rsid w:val="00921EA4"/>
    <w:rsid w:val="00923199"/>
    <w:rsid w:val="00923B35"/>
    <w:rsid w:val="00925B2A"/>
    <w:rsid w:val="00925D4E"/>
    <w:rsid w:val="009270CC"/>
    <w:rsid w:val="0092717D"/>
    <w:rsid w:val="00927E89"/>
    <w:rsid w:val="0093092F"/>
    <w:rsid w:val="00930962"/>
    <w:rsid w:val="009327B3"/>
    <w:rsid w:val="00934625"/>
    <w:rsid w:val="0093471E"/>
    <w:rsid w:val="0093538C"/>
    <w:rsid w:val="0093581A"/>
    <w:rsid w:val="00936078"/>
    <w:rsid w:val="00937213"/>
    <w:rsid w:val="00937F5B"/>
    <w:rsid w:val="0094173E"/>
    <w:rsid w:val="0094265D"/>
    <w:rsid w:val="009426D3"/>
    <w:rsid w:val="00942840"/>
    <w:rsid w:val="00945104"/>
    <w:rsid w:val="0094637B"/>
    <w:rsid w:val="0094673C"/>
    <w:rsid w:val="00946B97"/>
    <w:rsid w:val="00947DAF"/>
    <w:rsid w:val="00950B87"/>
    <w:rsid w:val="00950E32"/>
    <w:rsid w:val="00953DF6"/>
    <w:rsid w:val="00954385"/>
    <w:rsid w:val="00954EE9"/>
    <w:rsid w:val="00954F67"/>
    <w:rsid w:val="00955127"/>
    <w:rsid w:val="00956089"/>
    <w:rsid w:val="00956797"/>
    <w:rsid w:val="0095796D"/>
    <w:rsid w:val="009601A0"/>
    <w:rsid w:val="009605E0"/>
    <w:rsid w:val="00960A8F"/>
    <w:rsid w:val="00960C65"/>
    <w:rsid w:val="00960D87"/>
    <w:rsid w:val="00961702"/>
    <w:rsid w:val="0096173C"/>
    <w:rsid w:val="00961A86"/>
    <w:rsid w:val="00961E9C"/>
    <w:rsid w:val="009622D8"/>
    <w:rsid w:val="00963695"/>
    <w:rsid w:val="00963AD2"/>
    <w:rsid w:val="0096507E"/>
    <w:rsid w:val="00966EE0"/>
    <w:rsid w:val="00971E7C"/>
    <w:rsid w:val="00975352"/>
    <w:rsid w:val="00976E87"/>
    <w:rsid w:val="00982EA0"/>
    <w:rsid w:val="00983116"/>
    <w:rsid w:val="009838D1"/>
    <w:rsid w:val="00985F8E"/>
    <w:rsid w:val="00986E8C"/>
    <w:rsid w:val="009934A0"/>
    <w:rsid w:val="009942AE"/>
    <w:rsid w:val="009942E7"/>
    <w:rsid w:val="0099432E"/>
    <w:rsid w:val="00995EA2"/>
    <w:rsid w:val="009A0192"/>
    <w:rsid w:val="009A0E3D"/>
    <w:rsid w:val="009A1061"/>
    <w:rsid w:val="009A169B"/>
    <w:rsid w:val="009A18B1"/>
    <w:rsid w:val="009A3C52"/>
    <w:rsid w:val="009A3E0F"/>
    <w:rsid w:val="009A5614"/>
    <w:rsid w:val="009B08CF"/>
    <w:rsid w:val="009B2747"/>
    <w:rsid w:val="009B3820"/>
    <w:rsid w:val="009B3F35"/>
    <w:rsid w:val="009B41EF"/>
    <w:rsid w:val="009B4C0B"/>
    <w:rsid w:val="009B4C83"/>
    <w:rsid w:val="009B60BF"/>
    <w:rsid w:val="009C1110"/>
    <w:rsid w:val="009C542B"/>
    <w:rsid w:val="009D090F"/>
    <w:rsid w:val="009D0AE6"/>
    <w:rsid w:val="009D2538"/>
    <w:rsid w:val="009D28E5"/>
    <w:rsid w:val="009D3481"/>
    <w:rsid w:val="009D3980"/>
    <w:rsid w:val="009D3F05"/>
    <w:rsid w:val="009D4BB5"/>
    <w:rsid w:val="009D70FF"/>
    <w:rsid w:val="009D79BA"/>
    <w:rsid w:val="009E11A6"/>
    <w:rsid w:val="009E3A7D"/>
    <w:rsid w:val="009E3E49"/>
    <w:rsid w:val="009E5A46"/>
    <w:rsid w:val="009E5D85"/>
    <w:rsid w:val="009E6F65"/>
    <w:rsid w:val="009E7443"/>
    <w:rsid w:val="009F36C1"/>
    <w:rsid w:val="009F3EAA"/>
    <w:rsid w:val="009F5C0B"/>
    <w:rsid w:val="009F6393"/>
    <w:rsid w:val="00A00662"/>
    <w:rsid w:val="00A00EBD"/>
    <w:rsid w:val="00A01DEB"/>
    <w:rsid w:val="00A03CA7"/>
    <w:rsid w:val="00A05A3A"/>
    <w:rsid w:val="00A07DCE"/>
    <w:rsid w:val="00A11655"/>
    <w:rsid w:val="00A120F7"/>
    <w:rsid w:val="00A12824"/>
    <w:rsid w:val="00A12CD7"/>
    <w:rsid w:val="00A12FBD"/>
    <w:rsid w:val="00A13915"/>
    <w:rsid w:val="00A152B5"/>
    <w:rsid w:val="00A15F8C"/>
    <w:rsid w:val="00A15FCA"/>
    <w:rsid w:val="00A164ED"/>
    <w:rsid w:val="00A170DC"/>
    <w:rsid w:val="00A17B99"/>
    <w:rsid w:val="00A21B71"/>
    <w:rsid w:val="00A252EE"/>
    <w:rsid w:val="00A27CCD"/>
    <w:rsid w:val="00A315EE"/>
    <w:rsid w:val="00A32EB8"/>
    <w:rsid w:val="00A33B65"/>
    <w:rsid w:val="00A34E13"/>
    <w:rsid w:val="00A369C0"/>
    <w:rsid w:val="00A36FA0"/>
    <w:rsid w:val="00A409F7"/>
    <w:rsid w:val="00A42B29"/>
    <w:rsid w:val="00A4387C"/>
    <w:rsid w:val="00A465DA"/>
    <w:rsid w:val="00A46F30"/>
    <w:rsid w:val="00A47BBA"/>
    <w:rsid w:val="00A51D6C"/>
    <w:rsid w:val="00A51FD9"/>
    <w:rsid w:val="00A5394F"/>
    <w:rsid w:val="00A540E8"/>
    <w:rsid w:val="00A577E7"/>
    <w:rsid w:val="00A60C82"/>
    <w:rsid w:val="00A61243"/>
    <w:rsid w:val="00A61697"/>
    <w:rsid w:val="00A62E1D"/>
    <w:rsid w:val="00A6438B"/>
    <w:rsid w:val="00A645C2"/>
    <w:rsid w:val="00A6571A"/>
    <w:rsid w:val="00A66C70"/>
    <w:rsid w:val="00A71CF7"/>
    <w:rsid w:val="00A7214B"/>
    <w:rsid w:val="00A742BD"/>
    <w:rsid w:val="00A7601C"/>
    <w:rsid w:val="00A77094"/>
    <w:rsid w:val="00A801AE"/>
    <w:rsid w:val="00A80958"/>
    <w:rsid w:val="00A80E6B"/>
    <w:rsid w:val="00A810D6"/>
    <w:rsid w:val="00A836D0"/>
    <w:rsid w:val="00A83A9B"/>
    <w:rsid w:val="00A85978"/>
    <w:rsid w:val="00A85DB2"/>
    <w:rsid w:val="00A86556"/>
    <w:rsid w:val="00A872BC"/>
    <w:rsid w:val="00A923D2"/>
    <w:rsid w:val="00A92C1D"/>
    <w:rsid w:val="00A93325"/>
    <w:rsid w:val="00A93C32"/>
    <w:rsid w:val="00A94F01"/>
    <w:rsid w:val="00A9772A"/>
    <w:rsid w:val="00A978CB"/>
    <w:rsid w:val="00AA08AC"/>
    <w:rsid w:val="00AA20DE"/>
    <w:rsid w:val="00AA39E5"/>
    <w:rsid w:val="00AA4865"/>
    <w:rsid w:val="00AA494A"/>
    <w:rsid w:val="00AA4FD6"/>
    <w:rsid w:val="00AA72A3"/>
    <w:rsid w:val="00AA72D1"/>
    <w:rsid w:val="00AA7A25"/>
    <w:rsid w:val="00AB0E1C"/>
    <w:rsid w:val="00AB1CE3"/>
    <w:rsid w:val="00AB489D"/>
    <w:rsid w:val="00AB64D5"/>
    <w:rsid w:val="00AB6716"/>
    <w:rsid w:val="00AB68D1"/>
    <w:rsid w:val="00AC137A"/>
    <w:rsid w:val="00AC787A"/>
    <w:rsid w:val="00AD21CD"/>
    <w:rsid w:val="00AD26C5"/>
    <w:rsid w:val="00AD2BB3"/>
    <w:rsid w:val="00AD464B"/>
    <w:rsid w:val="00AD46D1"/>
    <w:rsid w:val="00AD50AC"/>
    <w:rsid w:val="00AD57C4"/>
    <w:rsid w:val="00AD5C67"/>
    <w:rsid w:val="00AD609E"/>
    <w:rsid w:val="00AD62AE"/>
    <w:rsid w:val="00AD695B"/>
    <w:rsid w:val="00AD6B03"/>
    <w:rsid w:val="00AD6FF4"/>
    <w:rsid w:val="00AE27A0"/>
    <w:rsid w:val="00AE46B4"/>
    <w:rsid w:val="00AE6A4F"/>
    <w:rsid w:val="00AF0A32"/>
    <w:rsid w:val="00AF14DE"/>
    <w:rsid w:val="00AF2B1D"/>
    <w:rsid w:val="00AF55C6"/>
    <w:rsid w:val="00AF5845"/>
    <w:rsid w:val="00AF602E"/>
    <w:rsid w:val="00AF6F88"/>
    <w:rsid w:val="00AF7803"/>
    <w:rsid w:val="00AF7952"/>
    <w:rsid w:val="00B000CD"/>
    <w:rsid w:val="00B00B0C"/>
    <w:rsid w:val="00B01EBF"/>
    <w:rsid w:val="00B01FE6"/>
    <w:rsid w:val="00B02A9D"/>
    <w:rsid w:val="00B037A9"/>
    <w:rsid w:val="00B04552"/>
    <w:rsid w:val="00B04770"/>
    <w:rsid w:val="00B054DB"/>
    <w:rsid w:val="00B062E2"/>
    <w:rsid w:val="00B06A6F"/>
    <w:rsid w:val="00B1020E"/>
    <w:rsid w:val="00B10645"/>
    <w:rsid w:val="00B1331A"/>
    <w:rsid w:val="00B1456B"/>
    <w:rsid w:val="00B14884"/>
    <w:rsid w:val="00B151BE"/>
    <w:rsid w:val="00B177DC"/>
    <w:rsid w:val="00B214AD"/>
    <w:rsid w:val="00B21ACC"/>
    <w:rsid w:val="00B22153"/>
    <w:rsid w:val="00B226F7"/>
    <w:rsid w:val="00B22857"/>
    <w:rsid w:val="00B23CE5"/>
    <w:rsid w:val="00B25593"/>
    <w:rsid w:val="00B2667F"/>
    <w:rsid w:val="00B27037"/>
    <w:rsid w:val="00B27112"/>
    <w:rsid w:val="00B30F6D"/>
    <w:rsid w:val="00B31903"/>
    <w:rsid w:val="00B3288B"/>
    <w:rsid w:val="00B33F55"/>
    <w:rsid w:val="00B35680"/>
    <w:rsid w:val="00B35F07"/>
    <w:rsid w:val="00B3717A"/>
    <w:rsid w:val="00B3780B"/>
    <w:rsid w:val="00B37D59"/>
    <w:rsid w:val="00B4068D"/>
    <w:rsid w:val="00B41A90"/>
    <w:rsid w:val="00B4336C"/>
    <w:rsid w:val="00B436D2"/>
    <w:rsid w:val="00B43CCB"/>
    <w:rsid w:val="00B4518D"/>
    <w:rsid w:val="00B4604A"/>
    <w:rsid w:val="00B4605D"/>
    <w:rsid w:val="00B469A1"/>
    <w:rsid w:val="00B474AD"/>
    <w:rsid w:val="00B501CE"/>
    <w:rsid w:val="00B508AF"/>
    <w:rsid w:val="00B50ADB"/>
    <w:rsid w:val="00B51407"/>
    <w:rsid w:val="00B523FE"/>
    <w:rsid w:val="00B53F70"/>
    <w:rsid w:val="00B5443C"/>
    <w:rsid w:val="00B5466A"/>
    <w:rsid w:val="00B60300"/>
    <w:rsid w:val="00B63E46"/>
    <w:rsid w:val="00B6464D"/>
    <w:rsid w:val="00B64FEB"/>
    <w:rsid w:val="00B65E0D"/>
    <w:rsid w:val="00B65E3E"/>
    <w:rsid w:val="00B66CE6"/>
    <w:rsid w:val="00B67076"/>
    <w:rsid w:val="00B67D47"/>
    <w:rsid w:val="00B7089D"/>
    <w:rsid w:val="00B70E2C"/>
    <w:rsid w:val="00B719CA"/>
    <w:rsid w:val="00B724B5"/>
    <w:rsid w:val="00B73822"/>
    <w:rsid w:val="00B73FEA"/>
    <w:rsid w:val="00B74ED6"/>
    <w:rsid w:val="00B7503B"/>
    <w:rsid w:val="00B7608F"/>
    <w:rsid w:val="00B76DB7"/>
    <w:rsid w:val="00B8030E"/>
    <w:rsid w:val="00B81E95"/>
    <w:rsid w:val="00B81F77"/>
    <w:rsid w:val="00B83883"/>
    <w:rsid w:val="00B83B6F"/>
    <w:rsid w:val="00B854D0"/>
    <w:rsid w:val="00B864EB"/>
    <w:rsid w:val="00B877E1"/>
    <w:rsid w:val="00B907E1"/>
    <w:rsid w:val="00B933DC"/>
    <w:rsid w:val="00B943F7"/>
    <w:rsid w:val="00BA0241"/>
    <w:rsid w:val="00BA3E88"/>
    <w:rsid w:val="00BA4678"/>
    <w:rsid w:val="00BA4C35"/>
    <w:rsid w:val="00BA56BB"/>
    <w:rsid w:val="00BA737A"/>
    <w:rsid w:val="00BB044E"/>
    <w:rsid w:val="00BB0C02"/>
    <w:rsid w:val="00BB27E8"/>
    <w:rsid w:val="00BB3474"/>
    <w:rsid w:val="00BB3C8B"/>
    <w:rsid w:val="00BB3FDC"/>
    <w:rsid w:val="00BB419D"/>
    <w:rsid w:val="00BB42C8"/>
    <w:rsid w:val="00BB454A"/>
    <w:rsid w:val="00BB510B"/>
    <w:rsid w:val="00BB5F08"/>
    <w:rsid w:val="00BB6E6E"/>
    <w:rsid w:val="00BC19BE"/>
    <w:rsid w:val="00BC3BF4"/>
    <w:rsid w:val="00BC673B"/>
    <w:rsid w:val="00BC79EC"/>
    <w:rsid w:val="00BD01E2"/>
    <w:rsid w:val="00BD0A7D"/>
    <w:rsid w:val="00BD3DFF"/>
    <w:rsid w:val="00BD5012"/>
    <w:rsid w:val="00BD5B42"/>
    <w:rsid w:val="00BE0162"/>
    <w:rsid w:val="00BE05BB"/>
    <w:rsid w:val="00BE1DE5"/>
    <w:rsid w:val="00BE202D"/>
    <w:rsid w:val="00BE3389"/>
    <w:rsid w:val="00BE6316"/>
    <w:rsid w:val="00BE7F6E"/>
    <w:rsid w:val="00BF0D6F"/>
    <w:rsid w:val="00BF2720"/>
    <w:rsid w:val="00BF2A44"/>
    <w:rsid w:val="00BF2D56"/>
    <w:rsid w:val="00BF4FE5"/>
    <w:rsid w:val="00BF6C22"/>
    <w:rsid w:val="00BF7408"/>
    <w:rsid w:val="00BF7E85"/>
    <w:rsid w:val="00C00038"/>
    <w:rsid w:val="00C0092A"/>
    <w:rsid w:val="00C018E3"/>
    <w:rsid w:val="00C0350D"/>
    <w:rsid w:val="00C03A06"/>
    <w:rsid w:val="00C066EF"/>
    <w:rsid w:val="00C111F8"/>
    <w:rsid w:val="00C11EF8"/>
    <w:rsid w:val="00C16206"/>
    <w:rsid w:val="00C16211"/>
    <w:rsid w:val="00C1649E"/>
    <w:rsid w:val="00C16E1F"/>
    <w:rsid w:val="00C204D0"/>
    <w:rsid w:val="00C211FB"/>
    <w:rsid w:val="00C23954"/>
    <w:rsid w:val="00C239D6"/>
    <w:rsid w:val="00C23DEE"/>
    <w:rsid w:val="00C2410B"/>
    <w:rsid w:val="00C24F45"/>
    <w:rsid w:val="00C2609D"/>
    <w:rsid w:val="00C27E9B"/>
    <w:rsid w:val="00C32368"/>
    <w:rsid w:val="00C32441"/>
    <w:rsid w:val="00C32FEC"/>
    <w:rsid w:val="00C35CD8"/>
    <w:rsid w:val="00C3630E"/>
    <w:rsid w:val="00C36D3A"/>
    <w:rsid w:val="00C36F20"/>
    <w:rsid w:val="00C4488A"/>
    <w:rsid w:val="00C4666C"/>
    <w:rsid w:val="00C46E5F"/>
    <w:rsid w:val="00C504B0"/>
    <w:rsid w:val="00C51A82"/>
    <w:rsid w:val="00C52868"/>
    <w:rsid w:val="00C52D92"/>
    <w:rsid w:val="00C52F96"/>
    <w:rsid w:val="00C52F9B"/>
    <w:rsid w:val="00C53782"/>
    <w:rsid w:val="00C53A4A"/>
    <w:rsid w:val="00C55E69"/>
    <w:rsid w:val="00C560E0"/>
    <w:rsid w:val="00C6009F"/>
    <w:rsid w:val="00C61604"/>
    <w:rsid w:val="00C616CE"/>
    <w:rsid w:val="00C63955"/>
    <w:rsid w:val="00C64746"/>
    <w:rsid w:val="00C650B7"/>
    <w:rsid w:val="00C657AE"/>
    <w:rsid w:val="00C65B91"/>
    <w:rsid w:val="00C700C6"/>
    <w:rsid w:val="00C71665"/>
    <w:rsid w:val="00C7261E"/>
    <w:rsid w:val="00C74EC6"/>
    <w:rsid w:val="00C75745"/>
    <w:rsid w:val="00C75E88"/>
    <w:rsid w:val="00C761D5"/>
    <w:rsid w:val="00C762AA"/>
    <w:rsid w:val="00C76949"/>
    <w:rsid w:val="00C76E6F"/>
    <w:rsid w:val="00C80452"/>
    <w:rsid w:val="00C80AE7"/>
    <w:rsid w:val="00C81A82"/>
    <w:rsid w:val="00C82CAD"/>
    <w:rsid w:val="00C83135"/>
    <w:rsid w:val="00C85502"/>
    <w:rsid w:val="00C879AE"/>
    <w:rsid w:val="00C879E4"/>
    <w:rsid w:val="00C908D4"/>
    <w:rsid w:val="00C90B2E"/>
    <w:rsid w:val="00C9106D"/>
    <w:rsid w:val="00C91407"/>
    <w:rsid w:val="00C92C9D"/>
    <w:rsid w:val="00C93D78"/>
    <w:rsid w:val="00C9550D"/>
    <w:rsid w:val="00C955AF"/>
    <w:rsid w:val="00C9626B"/>
    <w:rsid w:val="00C964B8"/>
    <w:rsid w:val="00C97D9C"/>
    <w:rsid w:val="00CA016F"/>
    <w:rsid w:val="00CA020D"/>
    <w:rsid w:val="00CA05E1"/>
    <w:rsid w:val="00CA25CA"/>
    <w:rsid w:val="00CA2DAA"/>
    <w:rsid w:val="00CA362D"/>
    <w:rsid w:val="00CA53DD"/>
    <w:rsid w:val="00CA578C"/>
    <w:rsid w:val="00CA5C7B"/>
    <w:rsid w:val="00CA5D8A"/>
    <w:rsid w:val="00CA5ED3"/>
    <w:rsid w:val="00CA683F"/>
    <w:rsid w:val="00CA7082"/>
    <w:rsid w:val="00CB1053"/>
    <w:rsid w:val="00CB34E0"/>
    <w:rsid w:val="00CB55C9"/>
    <w:rsid w:val="00CB5C36"/>
    <w:rsid w:val="00CB661F"/>
    <w:rsid w:val="00CB738E"/>
    <w:rsid w:val="00CB7420"/>
    <w:rsid w:val="00CC0316"/>
    <w:rsid w:val="00CC108B"/>
    <w:rsid w:val="00CC2433"/>
    <w:rsid w:val="00CC2F66"/>
    <w:rsid w:val="00CC30EE"/>
    <w:rsid w:val="00CC3D49"/>
    <w:rsid w:val="00CC509D"/>
    <w:rsid w:val="00CC52BB"/>
    <w:rsid w:val="00CC54AA"/>
    <w:rsid w:val="00CC631C"/>
    <w:rsid w:val="00CD090F"/>
    <w:rsid w:val="00CD4412"/>
    <w:rsid w:val="00CD4A27"/>
    <w:rsid w:val="00CD4B8A"/>
    <w:rsid w:val="00CD634E"/>
    <w:rsid w:val="00CE087B"/>
    <w:rsid w:val="00CE1B6C"/>
    <w:rsid w:val="00CE246B"/>
    <w:rsid w:val="00CE2482"/>
    <w:rsid w:val="00CE2F50"/>
    <w:rsid w:val="00CE3532"/>
    <w:rsid w:val="00CE35CA"/>
    <w:rsid w:val="00CE3C90"/>
    <w:rsid w:val="00CE59ED"/>
    <w:rsid w:val="00CE7412"/>
    <w:rsid w:val="00CF00AC"/>
    <w:rsid w:val="00CF0BBF"/>
    <w:rsid w:val="00CF3EA5"/>
    <w:rsid w:val="00CF40EF"/>
    <w:rsid w:val="00CF68DD"/>
    <w:rsid w:val="00D0094B"/>
    <w:rsid w:val="00D015D1"/>
    <w:rsid w:val="00D01AC8"/>
    <w:rsid w:val="00D0287F"/>
    <w:rsid w:val="00D05656"/>
    <w:rsid w:val="00D06232"/>
    <w:rsid w:val="00D07B21"/>
    <w:rsid w:val="00D10039"/>
    <w:rsid w:val="00D10773"/>
    <w:rsid w:val="00D14ACF"/>
    <w:rsid w:val="00D1671A"/>
    <w:rsid w:val="00D17DBF"/>
    <w:rsid w:val="00D21E23"/>
    <w:rsid w:val="00D22BA5"/>
    <w:rsid w:val="00D23333"/>
    <w:rsid w:val="00D254CA"/>
    <w:rsid w:val="00D264EC"/>
    <w:rsid w:val="00D308D3"/>
    <w:rsid w:val="00D31423"/>
    <w:rsid w:val="00D31F05"/>
    <w:rsid w:val="00D33EB7"/>
    <w:rsid w:val="00D34FC1"/>
    <w:rsid w:val="00D35A78"/>
    <w:rsid w:val="00D3615B"/>
    <w:rsid w:val="00D366F9"/>
    <w:rsid w:val="00D371ED"/>
    <w:rsid w:val="00D37B2A"/>
    <w:rsid w:val="00D40694"/>
    <w:rsid w:val="00D43BC1"/>
    <w:rsid w:val="00D44452"/>
    <w:rsid w:val="00D45FDB"/>
    <w:rsid w:val="00D50B80"/>
    <w:rsid w:val="00D50F38"/>
    <w:rsid w:val="00D51933"/>
    <w:rsid w:val="00D52654"/>
    <w:rsid w:val="00D5426F"/>
    <w:rsid w:val="00D54C87"/>
    <w:rsid w:val="00D5567E"/>
    <w:rsid w:val="00D56282"/>
    <w:rsid w:val="00D6367C"/>
    <w:rsid w:val="00D63A81"/>
    <w:rsid w:val="00D640AC"/>
    <w:rsid w:val="00D67EAE"/>
    <w:rsid w:val="00D67EB0"/>
    <w:rsid w:val="00D72988"/>
    <w:rsid w:val="00D72C69"/>
    <w:rsid w:val="00D72CDC"/>
    <w:rsid w:val="00D739AD"/>
    <w:rsid w:val="00D73A9F"/>
    <w:rsid w:val="00D74C46"/>
    <w:rsid w:val="00D755DD"/>
    <w:rsid w:val="00D761BC"/>
    <w:rsid w:val="00D763AA"/>
    <w:rsid w:val="00D767D7"/>
    <w:rsid w:val="00D76CA0"/>
    <w:rsid w:val="00D7713B"/>
    <w:rsid w:val="00D77EBC"/>
    <w:rsid w:val="00D811A9"/>
    <w:rsid w:val="00D829BB"/>
    <w:rsid w:val="00D82E13"/>
    <w:rsid w:val="00D836DA"/>
    <w:rsid w:val="00D83D0C"/>
    <w:rsid w:val="00D84918"/>
    <w:rsid w:val="00D85091"/>
    <w:rsid w:val="00D90923"/>
    <w:rsid w:val="00D913B4"/>
    <w:rsid w:val="00D91FEA"/>
    <w:rsid w:val="00D93E6B"/>
    <w:rsid w:val="00D96435"/>
    <w:rsid w:val="00D97870"/>
    <w:rsid w:val="00D97893"/>
    <w:rsid w:val="00D97C34"/>
    <w:rsid w:val="00DA0C6D"/>
    <w:rsid w:val="00DA31B1"/>
    <w:rsid w:val="00DA37D9"/>
    <w:rsid w:val="00DA48BD"/>
    <w:rsid w:val="00DA60B2"/>
    <w:rsid w:val="00DA64B0"/>
    <w:rsid w:val="00DA71C7"/>
    <w:rsid w:val="00DB1988"/>
    <w:rsid w:val="00DB4378"/>
    <w:rsid w:val="00DB4F19"/>
    <w:rsid w:val="00DB549B"/>
    <w:rsid w:val="00DB580E"/>
    <w:rsid w:val="00DB5C81"/>
    <w:rsid w:val="00DB69C7"/>
    <w:rsid w:val="00DB70FC"/>
    <w:rsid w:val="00DB7883"/>
    <w:rsid w:val="00DB7D5A"/>
    <w:rsid w:val="00DB7FE7"/>
    <w:rsid w:val="00DC3854"/>
    <w:rsid w:val="00DC3C06"/>
    <w:rsid w:val="00DC4A97"/>
    <w:rsid w:val="00DC4BEA"/>
    <w:rsid w:val="00DC63E9"/>
    <w:rsid w:val="00DC74B1"/>
    <w:rsid w:val="00DD1C60"/>
    <w:rsid w:val="00DD2719"/>
    <w:rsid w:val="00DD375A"/>
    <w:rsid w:val="00DD3A03"/>
    <w:rsid w:val="00DD42DE"/>
    <w:rsid w:val="00DD4744"/>
    <w:rsid w:val="00DD5127"/>
    <w:rsid w:val="00DD5FBD"/>
    <w:rsid w:val="00DD7B7A"/>
    <w:rsid w:val="00DE012E"/>
    <w:rsid w:val="00DE5400"/>
    <w:rsid w:val="00DE547C"/>
    <w:rsid w:val="00DE74F5"/>
    <w:rsid w:val="00DF03BD"/>
    <w:rsid w:val="00DF1069"/>
    <w:rsid w:val="00DF1B86"/>
    <w:rsid w:val="00DF3394"/>
    <w:rsid w:val="00DF3E02"/>
    <w:rsid w:val="00DF4549"/>
    <w:rsid w:val="00DF6B77"/>
    <w:rsid w:val="00E00346"/>
    <w:rsid w:val="00E006BC"/>
    <w:rsid w:val="00E01939"/>
    <w:rsid w:val="00E01B02"/>
    <w:rsid w:val="00E01B82"/>
    <w:rsid w:val="00E0359D"/>
    <w:rsid w:val="00E0499F"/>
    <w:rsid w:val="00E0617F"/>
    <w:rsid w:val="00E10761"/>
    <w:rsid w:val="00E11ACC"/>
    <w:rsid w:val="00E11F72"/>
    <w:rsid w:val="00E13E59"/>
    <w:rsid w:val="00E145C3"/>
    <w:rsid w:val="00E16C1D"/>
    <w:rsid w:val="00E20843"/>
    <w:rsid w:val="00E2232A"/>
    <w:rsid w:val="00E2544F"/>
    <w:rsid w:val="00E26004"/>
    <w:rsid w:val="00E2708E"/>
    <w:rsid w:val="00E27429"/>
    <w:rsid w:val="00E27A3B"/>
    <w:rsid w:val="00E32147"/>
    <w:rsid w:val="00E33717"/>
    <w:rsid w:val="00E34B73"/>
    <w:rsid w:val="00E361F9"/>
    <w:rsid w:val="00E37B85"/>
    <w:rsid w:val="00E40A75"/>
    <w:rsid w:val="00E41F32"/>
    <w:rsid w:val="00E45EA4"/>
    <w:rsid w:val="00E475CF"/>
    <w:rsid w:val="00E50EBA"/>
    <w:rsid w:val="00E50FDF"/>
    <w:rsid w:val="00E52EF3"/>
    <w:rsid w:val="00E531CD"/>
    <w:rsid w:val="00E54E05"/>
    <w:rsid w:val="00E55004"/>
    <w:rsid w:val="00E55AAD"/>
    <w:rsid w:val="00E56351"/>
    <w:rsid w:val="00E56FFD"/>
    <w:rsid w:val="00E57864"/>
    <w:rsid w:val="00E6079E"/>
    <w:rsid w:val="00E615FD"/>
    <w:rsid w:val="00E61AA3"/>
    <w:rsid w:val="00E620C0"/>
    <w:rsid w:val="00E63B0B"/>
    <w:rsid w:val="00E66389"/>
    <w:rsid w:val="00E67C1D"/>
    <w:rsid w:val="00E70C44"/>
    <w:rsid w:val="00E70F86"/>
    <w:rsid w:val="00E72696"/>
    <w:rsid w:val="00E73615"/>
    <w:rsid w:val="00E7390F"/>
    <w:rsid w:val="00E73B12"/>
    <w:rsid w:val="00E747E5"/>
    <w:rsid w:val="00E76707"/>
    <w:rsid w:val="00E80CD1"/>
    <w:rsid w:val="00E81980"/>
    <w:rsid w:val="00E82AC3"/>
    <w:rsid w:val="00E8367D"/>
    <w:rsid w:val="00E84C19"/>
    <w:rsid w:val="00E87B98"/>
    <w:rsid w:val="00E903C0"/>
    <w:rsid w:val="00E931CE"/>
    <w:rsid w:val="00E93334"/>
    <w:rsid w:val="00E95045"/>
    <w:rsid w:val="00E95F25"/>
    <w:rsid w:val="00E960EA"/>
    <w:rsid w:val="00E97492"/>
    <w:rsid w:val="00EA07C6"/>
    <w:rsid w:val="00EA3055"/>
    <w:rsid w:val="00EA363B"/>
    <w:rsid w:val="00EA5799"/>
    <w:rsid w:val="00EA5C0B"/>
    <w:rsid w:val="00EA6613"/>
    <w:rsid w:val="00EB010D"/>
    <w:rsid w:val="00EB0B5E"/>
    <w:rsid w:val="00EB0EC2"/>
    <w:rsid w:val="00EB17F9"/>
    <w:rsid w:val="00EB1C1B"/>
    <w:rsid w:val="00EB1E90"/>
    <w:rsid w:val="00EB3228"/>
    <w:rsid w:val="00EB3B04"/>
    <w:rsid w:val="00EB6734"/>
    <w:rsid w:val="00EC1657"/>
    <w:rsid w:val="00EC27E9"/>
    <w:rsid w:val="00EC3257"/>
    <w:rsid w:val="00EC3412"/>
    <w:rsid w:val="00ED082F"/>
    <w:rsid w:val="00ED0A27"/>
    <w:rsid w:val="00ED21E6"/>
    <w:rsid w:val="00ED339A"/>
    <w:rsid w:val="00ED4097"/>
    <w:rsid w:val="00ED4990"/>
    <w:rsid w:val="00ED5936"/>
    <w:rsid w:val="00EE161A"/>
    <w:rsid w:val="00EE17F5"/>
    <w:rsid w:val="00EE2441"/>
    <w:rsid w:val="00EE2C4D"/>
    <w:rsid w:val="00EE4022"/>
    <w:rsid w:val="00EE4622"/>
    <w:rsid w:val="00EE498A"/>
    <w:rsid w:val="00EE5039"/>
    <w:rsid w:val="00EE591C"/>
    <w:rsid w:val="00EE6C8C"/>
    <w:rsid w:val="00EE77B9"/>
    <w:rsid w:val="00EF3299"/>
    <w:rsid w:val="00EF391B"/>
    <w:rsid w:val="00EF4124"/>
    <w:rsid w:val="00EF53EF"/>
    <w:rsid w:val="00EF5953"/>
    <w:rsid w:val="00EF63E6"/>
    <w:rsid w:val="00EF7713"/>
    <w:rsid w:val="00F00456"/>
    <w:rsid w:val="00F00A97"/>
    <w:rsid w:val="00F011DF"/>
    <w:rsid w:val="00F03D72"/>
    <w:rsid w:val="00F03F0A"/>
    <w:rsid w:val="00F049E4"/>
    <w:rsid w:val="00F13D7B"/>
    <w:rsid w:val="00F1453D"/>
    <w:rsid w:val="00F14D62"/>
    <w:rsid w:val="00F15EBC"/>
    <w:rsid w:val="00F17529"/>
    <w:rsid w:val="00F17634"/>
    <w:rsid w:val="00F17772"/>
    <w:rsid w:val="00F20757"/>
    <w:rsid w:val="00F20CEB"/>
    <w:rsid w:val="00F20D74"/>
    <w:rsid w:val="00F2156C"/>
    <w:rsid w:val="00F21969"/>
    <w:rsid w:val="00F22D4C"/>
    <w:rsid w:val="00F231AE"/>
    <w:rsid w:val="00F2330F"/>
    <w:rsid w:val="00F23336"/>
    <w:rsid w:val="00F245F9"/>
    <w:rsid w:val="00F2466A"/>
    <w:rsid w:val="00F268F5"/>
    <w:rsid w:val="00F27D01"/>
    <w:rsid w:val="00F30DDE"/>
    <w:rsid w:val="00F30DF3"/>
    <w:rsid w:val="00F30EB6"/>
    <w:rsid w:val="00F31C03"/>
    <w:rsid w:val="00F34575"/>
    <w:rsid w:val="00F34E93"/>
    <w:rsid w:val="00F355C0"/>
    <w:rsid w:val="00F35F5D"/>
    <w:rsid w:val="00F37622"/>
    <w:rsid w:val="00F3779E"/>
    <w:rsid w:val="00F37E5A"/>
    <w:rsid w:val="00F416F0"/>
    <w:rsid w:val="00F41E77"/>
    <w:rsid w:val="00F43297"/>
    <w:rsid w:val="00F433D1"/>
    <w:rsid w:val="00F4517A"/>
    <w:rsid w:val="00F514D9"/>
    <w:rsid w:val="00F53C1E"/>
    <w:rsid w:val="00F53F39"/>
    <w:rsid w:val="00F54F92"/>
    <w:rsid w:val="00F55702"/>
    <w:rsid w:val="00F55C8A"/>
    <w:rsid w:val="00F55F6B"/>
    <w:rsid w:val="00F627EA"/>
    <w:rsid w:val="00F63BB5"/>
    <w:rsid w:val="00F648C2"/>
    <w:rsid w:val="00F6610A"/>
    <w:rsid w:val="00F6624A"/>
    <w:rsid w:val="00F700C2"/>
    <w:rsid w:val="00F70C8B"/>
    <w:rsid w:val="00F71885"/>
    <w:rsid w:val="00F75A2A"/>
    <w:rsid w:val="00F764EB"/>
    <w:rsid w:val="00F774E1"/>
    <w:rsid w:val="00F80015"/>
    <w:rsid w:val="00F807F1"/>
    <w:rsid w:val="00F80A1A"/>
    <w:rsid w:val="00F8242A"/>
    <w:rsid w:val="00F82E4C"/>
    <w:rsid w:val="00F8403A"/>
    <w:rsid w:val="00F85133"/>
    <w:rsid w:val="00F86ED1"/>
    <w:rsid w:val="00F90E96"/>
    <w:rsid w:val="00F937C3"/>
    <w:rsid w:val="00F93D37"/>
    <w:rsid w:val="00F95060"/>
    <w:rsid w:val="00F97499"/>
    <w:rsid w:val="00FA0E7C"/>
    <w:rsid w:val="00FA2073"/>
    <w:rsid w:val="00FA649A"/>
    <w:rsid w:val="00FB3A86"/>
    <w:rsid w:val="00FB536A"/>
    <w:rsid w:val="00FB5DD2"/>
    <w:rsid w:val="00FB6073"/>
    <w:rsid w:val="00FB6612"/>
    <w:rsid w:val="00FC24FD"/>
    <w:rsid w:val="00FC588B"/>
    <w:rsid w:val="00FC734A"/>
    <w:rsid w:val="00FC7EF1"/>
    <w:rsid w:val="00FD1B92"/>
    <w:rsid w:val="00FD610F"/>
    <w:rsid w:val="00FD61CD"/>
    <w:rsid w:val="00FE10E0"/>
    <w:rsid w:val="00FE4DDD"/>
    <w:rsid w:val="00FE78FB"/>
    <w:rsid w:val="00FF0E5B"/>
    <w:rsid w:val="00FF2976"/>
    <w:rsid w:val="00FF555D"/>
    <w:rsid w:val="00FF5642"/>
    <w:rsid w:val="00FF5C67"/>
    <w:rsid w:val="00FF6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C97A"/>
  <w15:docId w15:val="{C3F3F25B-59A7-4EF1-B937-4B9407E7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B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770F8"/>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unhideWhenUsed/>
    <w:rsid w:val="00BD5B42"/>
    <w:pPr>
      <w:overflowPunct w:val="0"/>
      <w:autoSpaceDE w:val="0"/>
      <w:autoSpaceDN w:val="0"/>
      <w:adjustRightInd w:val="0"/>
      <w:ind w:right="20" w:firstLine="708"/>
      <w:jc w:val="both"/>
    </w:pPr>
    <w:rPr>
      <w:sz w:val="28"/>
      <w:szCs w:val="20"/>
    </w:rPr>
  </w:style>
  <w:style w:type="character" w:customStyle="1" w:styleId="30">
    <w:name w:val="Основной текст 3 Знак"/>
    <w:basedOn w:val="a0"/>
    <w:link w:val="3"/>
    <w:uiPriority w:val="99"/>
    <w:rsid w:val="00BD5B42"/>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0770F8"/>
    <w:rPr>
      <w:rFonts w:ascii="Arial" w:hAnsi="Arial" w:cs="Arial"/>
      <w:b/>
      <w:bCs/>
      <w:color w:val="26282F"/>
      <w:sz w:val="24"/>
      <w:szCs w:val="24"/>
    </w:rPr>
  </w:style>
  <w:style w:type="paragraph" w:styleId="a3">
    <w:name w:val="List Paragraph"/>
    <w:basedOn w:val="a"/>
    <w:uiPriority w:val="34"/>
    <w:qFormat/>
    <w:rsid w:val="000770F8"/>
    <w:pPr>
      <w:ind w:left="720"/>
      <w:contextualSpacing/>
    </w:pPr>
  </w:style>
  <w:style w:type="paragraph" w:styleId="a4">
    <w:name w:val="Body Text"/>
    <w:basedOn w:val="a"/>
    <w:link w:val="a5"/>
    <w:uiPriority w:val="99"/>
    <w:semiHidden/>
    <w:unhideWhenUsed/>
    <w:rsid w:val="000770F8"/>
    <w:pPr>
      <w:spacing w:after="120"/>
    </w:pPr>
  </w:style>
  <w:style w:type="character" w:customStyle="1" w:styleId="a5">
    <w:name w:val="Основной текст Знак"/>
    <w:basedOn w:val="a0"/>
    <w:link w:val="a4"/>
    <w:uiPriority w:val="99"/>
    <w:semiHidden/>
    <w:rsid w:val="000770F8"/>
    <w:rPr>
      <w:rFonts w:ascii="Times New Roman" w:eastAsia="Times New Roman" w:hAnsi="Times New Roman" w:cs="Times New Roman"/>
      <w:sz w:val="24"/>
      <w:szCs w:val="24"/>
      <w:lang w:eastAsia="ru-RU"/>
    </w:rPr>
  </w:style>
  <w:style w:type="paragraph" w:styleId="a6">
    <w:name w:val="Title"/>
    <w:basedOn w:val="a"/>
    <w:next w:val="a"/>
    <w:link w:val="a7"/>
    <w:qFormat/>
    <w:rsid w:val="000770F8"/>
    <w:pPr>
      <w:suppressAutoHyphens/>
      <w:jc w:val="center"/>
    </w:pPr>
    <w:rPr>
      <w:rFonts w:ascii="Arial" w:hAnsi="Arial" w:cs="Arial"/>
      <w:b/>
      <w:bCs/>
      <w:lang w:eastAsia="ar-SA"/>
    </w:rPr>
  </w:style>
  <w:style w:type="character" w:customStyle="1" w:styleId="a7">
    <w:name w:val="Заголовок Знак"/>
    <w:basedOn w:val="a0"/>
    <w:link w:val="a6"/>
    <w:rsid w:val="000770F8"/>
    <w:rPr>
      <w:rFonts w:ascii="Arial" w:eastAsia="Times New Roman" w:hAnsi="Arial" w:cs="Arial"/>
      <w:b/>
      <w:bCs/>
      <w:sz w:val="24"/>
      <w:szCs w:val="24"/>
      <w:lang w:eastAsia="ar-SA"/>
    </w:rPr>
  </w:style>
  <w:style w:type="paragraph" w:customStyle="1" w:styleId="ConsPlusNormal">
    <w:name w:val="ConsPlusNormal"/>
    <w:rsid w:val="000770F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Гипертекстовая ссылка"/>
    <w:basedOn w:val="a0"/>
    <w:uiPriority w:val="99"/>
    <w:rsid w:val="005B2E6F"/>
    <w:rPr>
      <w:color w:val="106BBE"/>
    </w:rPr>
  </w:style>
  <w:style w:type="paragraph" w:styleId="a9">
    <w:name w:val="Body Text Indent"/>
    <w:basedOn w:val="a"/>
    <w:link w:val="aa"/>
    <w:uiPriority w:val="99"/>
    <w:unhideWhenUsed/>
    <w:rsid w:val="00DD5127"/>
    <w:pPr>
      <w:spacing w:after="120" w:line="276" w:lineRule="auto"/>
      <w:ind w:left="283"/>
    </w:pPr>
    <w:rPr>
      <w:rFonts w:ascii="Calibri" w:hAnsi="Calibri"/>
      <w:sz w:val="22"/>
      <w:szCs w:val="22"/>
    </w:rPr>
  </w:style>
  <w:style w:type="character" w:customStyle="1" w:styleId="aa">
    <w:name w:val="Основной текст с отступом Знак"/>
    <w:basedOn w:val="a0"/>
    <w:link w:val="a9"/>
    <w:uiPriority w:val="99"/>
    <w:rsid w:val="00DD5127"/>
    <w:rPr>
      <w:rFonts w:ascii="Calibri" w:eastAsia="Times New Roman" w:hAnsi="Calibri" w:cs="Times New Roman"/>
      <w:lang w:eastAsia="ru-RU"/>
    </w:rPr>
  </w:style>
  <w:style w:type="paragraph" w:styleId="ab">
    <w:name w:val="No Spacing"/>
    <w:uiPriority w:val="1"/>
    <w:qFormat/>
    <w:rsid w:val="00F268F5"/>
    <w:pPr>
      <w:spacing w:after="0" w:line="240" w:lineRule="auto"/>
      <w:ind w:firstLine="709"/>
      <w:jc w:val="both"/>
    </w:pPr>
    <w:rPr>
      <w:rFonts w:ascii="Times New Roman" w:eastAsia="Times New Roman" w:hAnsi="Times New Roman" w:cs="Times New Roman"/>
      <w:sz w:val="28"/>
      <w:szCs w:val="24"/>
      <w:lang w:eastAsia="ru-RU"/>
    </w:rPr>
  </w:style>
  <w:style w:type="table" w:styleId="ac">
    <w:name w:val="Table Grid"/>
    <w:basedOn w:val="a1"/>
    <w:uiPriority w:val="59"/>
    <w:rsid w:val="00C955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Indent 2"/>
    <w:basedOn w:val="a"/>
    <w:link w:val="20"/>
    <w:rsid w:val="007052F3"/>
    <w:pPr>
      <w:spacing w:after="120" w:line="480" w:lineRule="auto"/>
      <w:ind w:left="283"/>
    </w:pPr>
  </w:style>
  <w:style w:type="character" w:customStyle="1" w:styleId="20">
    <w:name w:val="Основной текст с отступом 2 Знак"/>
    <w:basedOn w:val="a0"/>
    <w:link w:val="2"/>
    <w:rsid w:val="007052F3"/>
    <w:rPr>
      <w:rFonts w:ascii="Times New Roman" w:eastAsia="Times New Roman" w:hAnsi="Times New Roman" w:cs="Times New Roman"/>
      <w:sz w:val="24"/>
      <w:szCs w:val="24"/>
      <w:lang w:eastAsia="ru-RU"/>
    </w:rPr>
  </w:style>
  <w:style w:type="paragraph" w:customStyle="1" w:styleId="21">
    <w:name w:val="Основной текст 21"/>
    <w:basedOn w:val="a"/>
    <w:rsid w:val="00534677"/>
    <w:pPr>
      <w:suppressAutoHyphens/>
      <w:jc w:val="both"/>
    </w:pPr>
    <w:rPr>
      <w:rFonts w:ascii="Arial" w:hAnsi="Arial" w:cs="Arial"/>
      <w:sz w:val="16"/>
      <w:lang w:eastAsia="ar-SA"/>
    </w:rPr>
  </w:style>
  <w:style w:type="paragraph" w:customStyle="1" w:styleId="ad">
    <w:name w:val="Нормальный (таблица)"/>
    <w:basedOn w:val="a"/>
    <w:next w:val="a"/>
    <w:uiPriority w:val="99"/>
    <w:rsid w:val="00AA7A25"/>
    <w:pPr>
      <w:autoSpaceDE w:val="0"/>
      <w:autoSpaceDN w:val="0"/>
      <w:adjustRightInd w:val="0"/>
      <w:jc w:val="both"/>
    </w:pPr>
    <w:rPr>
      <w:rFonts w:ascii="Arial" w:eastAsiaTheme="minorHAnsi" w:hAnsi="Arial" w:cs="Arial"/>
      <w:lang w:eastAsia="en-US"/>
    </w:rPr>
  </w:style>
  <w:style w:type="paragraph" w:customStyle="1" w:styleId="ae">
    <w:name w:val="Прижатый влево"/>
    <w:basedOn w:val="a"/>
    <w:next w:val="a"/>
    <w:uiPriority w:val="99"/>
    <w:rsid w:val="00AA7A25"/>
    <w:pPr>
      <w:autoSpaceDE w:val="0"/>
      <w:autoSpaceDN w:val="0"/>
      <w:adjustRightInd w:val="0"/>
    </w:pPr>
    <w:rPr>
      <w:rFonts w:ascii="Arial" w:eastAsiaTheme="minorHAnsi" w:hAnsi="Arial" w:cs="Arial"/>
      <w:lang w:eastAsia="en-US"/>
    </w:rPr>
  </w:style>
  <w:style w:type="character" w:styleId="af">
    <w:name w:val="Hyperlink"/>
    <w:basedOn w:val="a0"/>
    <w:uiPriority w:val="99"/>
    <w:unhideWhenUsed/>
    <w:rsid w:val="00AA7A25"/>
    <w:rPr>
      <w:color w:val="0000FF" w:themeColor="hyperlink"/>
      <w:u w:val="single"/>
    </w:rPr>
  </w:style>
  <w:style w:type="paragraph" w:styleId="af0">
    <w:name w:val="header"/>
    <w:basedOn w:val="a"/>
    <w:link w:val="af1"/>
    <w:uiPriority w:val="99"/>
    <w:unhideWhenUsed/>
    <w:rsid w:val="00857AF9"/>
    <w:pPr>
      <w:tabs>
        <w:tab w:val="center" w:pos="4677"/>
        <w:tab w:val="right" w:pos="9355"/>
      </w:tabs>
    </w:pPr>
  </w:style>
  <w:style w:type="character" w:customStyle="1" w:styleId="af1">
    <w:name w:val="Верхний колонтитул Знак"/>
    <w:basedOn w:val="a0"/>
    <w:link w:val="af0"/>
    <w:uiPriority w:val="99"/>
    <w:rsid w:val="00857AF9"/>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857AF9"/>
    <w:pPr>
      <w:tabs>
        <w:tab w:val="center" w:pos="4677"/>
        <w:tab w:val="right" w:pos="9355"/>
      </w:tabs>
    </w:pPr>
  </w:style>
  <w:style w:type="character" w:customStyle="1" w:styleId="af3">
    <w:name w:val="Нижний колонтитул Знак"/>
    <w:basedOn w:val="a0"/>
    <w:link w:val="af2"/>
    <w:uiPriority w:val="99"/>
    <w:rsid w:val="00857AF9"/>
    <w:rPr>
      <w:rFonts w:ascii="Times New Roman" w:eastAsia="Times New Roman" w:hAnsi="Times New Roman" w:cs="Times New Roman"/>
      <w:sz w:val="24"/>
      <w:szCs w:val="24"/>
      <w:lang w:eastAsia="ru-RU"/>
    </w:rPr>
  </w:style>
  <w:style w:type="paragraph" w:styleId="af4">
    <w:name w:val="Normal (Web)"/>
    <w:basedOn w:val="a"/>
    <w:uiPriority w:val="99"/>
    <w:semiHidden/>
    <w:unhideWhenUsed/>
    <w:rsid w:val="00BF7408"/>
    <w:pPr>
      <w:spacing w:before="100" w:beforeAutospacing="1" w:after="100" w:afterAutospacing="1"/>
    </w:pPr>
  </w:style>
  <w:style w:type="paragraph" w:customStyle="1" w:styleId="af5">
    <w:name w:val="Комментарий"/>
    <w:basedOn w:val="a"/>
    <w:next w:val="a"/>
    <w:uiPriority w:val="99"/>
    <w:rsid w:val="00EB1E9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6">
    <w:name w:val="Информация об изменениях документа"/>
    <w:basedOn w:val="af5"/>
    <w:next w:val="a"/>
    <w:uiPriority w:val="99"/>
    <w:rsid w:val="00EB1E90"/>
    <w:rPr>
      <w:i/>
      <w:iCs/>
    </w:rPr>
  </w:style>
  <w:style w:type="character" w:customStyle="1" w:styleId="af7">
    <w:name w:val="Сравнение редакций. Удаленный фрагмент"/>
    <w:uiPriority w:val="99"/>
    <w:rsid w:val="00963695"/>
    <w:rPr>
      <w:color w:val="000000"/>
      <w:shd w:val="clear" w:color="auto" w:fill="C4C413"/>
    </w:rPr>
  </w:style>
  <w:style w:type="paragraph" w:styleId="af8">
    <w:name w:val="Balloon Text"/>
    <w:basedOn w:val="a"/>
    <w:link w:val="af9"/>
    <w:uiPriority w:val="99"/>
    <w:semiHidden/>
    <w:unhideWhenUsed/>
    <w:rsid w:val="009838D1"/>
    <w:rPr>
      <w:rFonts w:ascii="Tahoma" w:hAnsi="Tahoma" w:cs="Tahoma"/>
      <w:sz w:val="16"/>
      <w:szCs w:val="16"/>
    </w:rPr>
  </w:style>
  <w:style w:type="character" w:customStyle="1" w:styleId="af9">
    <w:name w:val="Текст выноски Знак"/>
    <w:basedOn w:val="a0"/>
    <w:link w:val="af8"/>
    <w:uiPriority w:val="99"/>
    <w:semiHidden/>
    <w:rsid w:val="009838D1"/>
    <w:rPr>
      <w:rFonts w:ascii="Tahoma" w:eastAsia="Times New Roman" w:hAnsi="Tahoma" w:cs="Tahoma"/>
      <w:sz w:val="16"/>
      <w:szCs w:val="16"/>
      <w:lang w:eastAsia="ru-RU"/>
    </w:rPr>
  </w:style>
  <w:style w:type="character" w:customStyle="1" w:styleId="afa">
    <w:name w:val="Цветовое выделение"/>
    <w:uiPriority w:val="99"/>
    <w:rsid w:val="009622D8"/>
    <w:rPr>
      <w:b/>
      <w:bCs/>
      <w:color w:val="26282F"/>
    </w:rPr>
  </w:style>
  <w:style w:type="paragraph" w:customStyle="1" w:styleId="afb">
    <w:name w:val="Заголовок статьи"/>
    <w:basedOn w:val="a"/>
    <w:next w:val="a"/>
    <w:uiPriority w:val="99"/>
    <w:rsid w:val="009622D8"/>
    <w:pPr>
      <w:autoSpaceDE w:val="0"/>
      <w:autoSpaceDN w:val="0"/>
      <w:adjustRightInd w:val="0"/>
      <w:ind w:left="1612" w:hanging="892"/>
      <w:jc w:val="both"/>
    </w:pPr>
    <w:rPr>
      <w:rFonts w:ascii="Arial" w:eastAsiaTheme="minorHAnsi" w:hAnsi="Arial" w:cs="Arial"/>
      <w:lang w:eastAsia="en-US"/>
    </w:rPr>
  </w:style>
  <w:style w:type="paragraph" w:customStyle="1" w:styleId="11">
    <w:name w:val="Знак1"/>
    <w:basedOn w:val="a"/>
    <w:rsid w:val="00F3779E"/>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F3779E"/>
  </w:style>
  <w:style w:type="paragraph" w:customStyle="1" w:styleId="s1">
    <w:name w:val="s_1"/>
    <w:basedOn w:val="a"/>
    <w:rsid w:val="000B06A0"/>
    <w:pPr>
      <w:spacing w:before="100" w:beforeAutospacing="1" w:after="100" w:afterAutospacing="1"/>
    </w:pPr>
  </w:style>
  <w:style w:type="paragraph" w:styleId="22">
    <w:name w:val="Body Text 2"/>
    <w:basedOn w:val="a"/>
    <w:link w:val="23"/>
    <w:uiPriority w:val="99"/>
    <w:unhideWhenUsed/>
    <w:rsid w:val="004A3716"/>
    <w:pPr>
      <w:spacing w:after="120" w:line="480" w:lineRule="auto"/>
    </w:pPr>
  </w:style>
  <w:style w:type="character" w:customStyle="1" w:styleId="23">
    <w:name w:val="Основной текст 2 Знак"/>
    <w:basedOn w:val="a0"/>
    <w:link w:val="22"/>
    <w:uiPriority w:val="99"/>
    <w:rsid w:val="004A3716"/>
    <w:rPr>
      <w:rFonts w:ascii="Times New Roman" w:eastAsia="Times New Roman" w:hAnsi="Times New Roman" w:cs="Times New Roman"/>
      <w:sz w:val="24"/>
      <w:szCs w:val="24"/>
      <w:lang w:eastAsia="ru-RU"/>
    </w:rPr>
  </w:style>
  <w:style w:type="character" w:styleId="afc">
    <w:name w:val="Emphasis"/>
    <w:basedOn w:val="a0"/>
    <w:uiPriority w:val="20"/>
    <w:qFormat/>
    <w:rsid w:val="001262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8010">
      <w:bodyDiv w:val="1"/>
      <w:marLeft w:val="0"/>
      <w:marRight w:val="0"/>
      <w:marTop w:val="0"/>
      <w:marBottom w:val="0"/>
      <w:divBdr>
        <w:top w:val="none" w:sz="0" w:space="0" w:color="auto"/>
        <w:left w:val="none" w:sz="0" w:space="0" w:color="auto"/>
        <w:bottom w:val="none" w:sz="0" w:space="0" w:color="auto"/>
        <w:right w:val="none" w:sz="0" w:space="0" w:color="auto"/>
      </w:divBdr>
    </w:div>
    <w:div w:id="68500397">
      <w:bodyDiv w:val="1"/>
      <w:marLeft w:val="0"/>
      <w:marRight w:val="0"/>
      <w:marTop w:val="0"/>
      <w:marBottom w:val="0"/>
      <w:divBdr>
        <w:top w:val="none" w:sz="0" w:space="0" w:color="auto"/>
        <w:left w:val="none" w:sz="0" w:space="0" w:color="auto"/>
        <w:bottom w:val="none" w:sz="0" w:space="0" w:color="auto"/>
        <w:right w:val="none" w:sz="0" w:space="0" w:color="auto"/>
      </w:divBdr>
    </w:div>
    <w:div w:id="266693868">
      <w:bodyDiv w:val="1"/>
      <w:marLeft w:val="0"/>
      <w:marRight w:val="0"/>
      <w:marTop w:val="0"/>
      <w:marBottom w:val="0"/>
      <w:divBdr>
        <w:top w:val="none" w:sz="0" w:space="0" w:color="auto"/>
        <w:left w:val="none" w:sz="0" w:space="0" w:color="auto"/>
        <w:bottom w:val="none" w:sz="0" w:space="0" w:color="auto"/>
        <w:right w:val="none" w:sz="0" w:space="0" w:color="auto"/>
      </w:divBdr>
    </w:div>
    <w:div w:id="276179529">
      <w:bodyDiv w:val="1"/>
      <w:marLeft w:val="0"/>
      <w:marRight w:val="0"/>
      <w:marTop w:val="0"/>
      <w:marBottom w:val="0"/>
      <w:divBdr>
        <w:top w:val="none" w:sz="0" w:space="0" w:color="auto"/>
        <w:left w:val="none" w:sz="0" w:space="0" w:color="auto"/>
        <w:bottom w:val="none" w:sz="0" w:space="0" w:color="auto"/>
        <w:right w:val="none" w:sz="0" w:space="0" w:color="auto"/>
      </w:divBdr>
    </w:div>
    <w:div w:id="339628627">
      <w:bodyDiv w:val="1"/>
      <w:marLeft w:val="0"/>
      <w:marRight w:val="0"/>
      <w:marTop w:val="0"/>
      <w:marBottom w:val="0"/>
      <w:divBdr>
        <w:top w:val="none" w:sz="0" w:space="0" w:color="auto"/>
        <w:left w:val="none" w:sz="0" w:space="0" w:color="auto"/>
        <w:bottom w:val="none" w:sz="0" w:space="0" w:color="auto"/>
        <w:right w:val="none" w:sz="0" w:space="0" w:color="auto"/>
      </w:divBdr>
    </w:div>
    <w:div w:id="354187135">
      <w:bodyDiv w:val="1"/>
      <w:marLeft w:val="0"/>
      <w:marRight w:val="0"/>
      <w:marTop w:val="0"/>
      <w:marBottom w:val="0"/>
      <w:divBdr>
        <w:top w:val="none" w:sz="0" w:space="0" w:color="auto"/>
        <w:left w:val="none" w:sz="0" w:space="0" w:color="auto"/>
        <w:bottom w:val="none" w:sz="0" w:space="0" w:color="auto"/>
        <w:right w:val="none" w:sz="0" w:space="0" w:color="auto"/>
      </w:divBdr>
    </w:div>
    <w:div w:id="402921408">
      <w:bodyDiv w:val="1"/>
      <w:marLeft w:val="0"/>
      <w:marRight w:val="0"/>
      <w:marTop w:val="0"/>
      <w:marBottom w:val="0"/>
      <w:divBdr>
        <w:top w:val="none" w:sz="0" w:space="0" w:color="auto"/>
        <w:left w:val="none" w:sz="0" w:space="0" w:color="auto"/>
        <w:bottom w:val="none" w:sz="0" w:space="0" w:color="auto"/>
        <w:right w:val="none" w:sz="0" w:space="0" w:color="auto"/>
      </w:divBdr>
    </w:div>
    <w:div w:id="462233795">
      <w:bodyDiv w:val="1"/>
      <w:marLeft w:val="0"/>
      <w:marRight w:val="0"/>
      <w:marTop w:val="0"/>
      <w:marBottom w:val="0"/>
      <w:divBdr>
        <w:top w:val="none" w:sz="0" w:space="0" w:color="auto"/>
        <w:left w:val="none" w:sz="0" w:space="0" w:color="auto"/>
        <w:bottom w:val="none" w:sz="0" w:space="0" w:color="auto"/>
        <w:right w:val="none" w:sz="0" w:space="0" w:color="auto"/>
      </w:divBdr>
    </w:div>
    <w:div w:id="467477285">
      <w:bodyDiv w:val="1"/>
      <w:marLeft w:val="0"/>
      <w:marRight w:val="0"/>
      <w:marTop w:val="0"/>
      <w:marBottom w:val="0"/>
      <w:divBdr>
        <w:top w:val="none" w:sz="0" w:space="0" w:color="auto"/>
        <w:left w:val="none" w:sz="0" w:space="0" w:color="auto"/>
        <w:bottom w:val="none" w:sz="0" w:space="0" w:color="auto"/>
        <w:right w:val="none" w:sz="0" w:space="0" w:color="auto"/>
      </w:divBdr>
    </w:div>
    <w:div w:id="490026082">
      <w:bodyDiv w:val="1"/>
      <w:marLeft w:val="0"/>
      <w:marRight w:val="0"/>
      <w:marTop w:val="0"/>
      <w:marBottom w:val="0"/>
      <w:divBdr>
        <w:top w:val="none" w:sz="0" w:space="0" w:color="auto"/>
        <w:left w:val="none" w:sz="0" w:space="0" w:color="auto"/>
        <w:bottom w:val="none" w:sz="0" w:space="0" w:color="auto"/>
        <w:right w:val="none" w:sz="0" w:space="0" w:color="auto"/>
      </w:divBdr>
    </w:div>
    <w:div w:id="490218092">
      <w:bodyDiv w:val="1"/>
      <w:marLeft w:val="0"/>
      <w:marRight w:val="0"/>
      <w:marTop w:val="0"/>
      <w:marBottom w:val="0"/>
      <w:divBdr>
        <w:top w:val="none" w:sz="0" w:space="0" w:color="auto"/>
        <w:left w:val="none" w:sz="0" w:space="0" w:color="auto"/>
        <w:bottom w:val="none" w:sz="0" w:space="0" w:color="auto"/>
        <w:right w:val="none" w:sz="0" w:space="0" w:color="auto"/>
      </w:divBdr>
    </w:div>
    <w:div w:id="532764710">
      <w:bodyDiv w:val="1"/>
      <w:marLeft w:val="0"/>
      <w:marRight w:val="0"/>
      <w:marTop w:val="0"/>
      <w:marBottom w:val="0"/>
      <w:divBdr>
        <w:top w:val="none" w:sz="0" w:space="0" w:color="auto"/>
        <w:left w:val="none" w:sz="0" w:space="0" w:color="auto"/>
        <w:bottom w:val="none" w:sz="0" w:space="0" w:color="auto"/>
        <w:right w:val="none" w:sz="0" w:space="0" w:color="auto"/>
      </w:divBdr>
    </w:div>
    <w:div w:id="539628101">
      <w:bodyDiv w:val="1"/>
      <w:marLeft w:val="0"/>
      <w:marRight w:val="0"/>
      <w:marTop w:val="0"/>
      <w:marBottom w:val="0"/>
      <w:divBdr>
        <w:top w:val="none" w:sz="0" w:space="0" w:color="auto"/>
        <w:left w:val="none" w:sz="0" w:space="0" w:color="auto"/>
        <w:bottom w:val="none" w:sz="0" w:space="0" w:color="auto"/>
        <w:right w:val="none" w:sz="0" w:space="0" w:color="auto"/>
      </w:divBdr>
    </w:div>
    <w:div w:id="542135217">
      <w:bodyDiv w:val="1"/>
      <w:marLeft w:val="0"/>
      <w:marRight w:val="0"/>
      <w:marTop w:val="0"/>
      <w:marBottom w:val="0"/>
      <w:divBdr>
        <w:top w:val="none" w:sz="0" w:space="0" w:color="auto"/>
        <w:left w:val="none" w:sz="0" w:space="0" w:color="auto"/>
        <w:bottom w:val="none" w:sz="0" w:space="0" w:color="auto"/>
        <w:right w:val="none" w:sz="0" w:space="0" w:color="auto"/>
      </w:divBdr>
    </w:div>
    <w:div w:id="571235555">
      <w:bodyDiv w:val="1"/>
      <w:marLeft w:val="0"/>
      <w:marRight w:val="0"/>
      <w:marTop w:val="0"/>
      <w:marBottom w:val="0"/>
      <w:divBdr>
        <w:top w:val="none" w:sz="0" w:space="0" w:color="auto"/>
        <w:left w:val="none" w:sz="0" w:space="0" w:color="auto"/>
        <w:bottom w:val="none" w:sz="0" w:space="0" w:color="auto"/>
        <w:right w:val="none" w:sz="0" w:space="0" w:color="auto"/>
      </w:divBdr>
    </w:div>
    <w:div w:id="574438878">
      <w:bodyDiv w:val="1"/>
      <w:marLeft w:val="0"/>
      <w:marRight w:val="0"/>
      <w:marTop w:val="0"/>
      <w:marBottom w:val="0"/>
      <w:divBdr>
        <w:top w:val="none" w:sz="0" w:space="0" w:color="auto"/>
        <w:left w:val="none" w:sz="0" w:space="0" w:color="auto"/>
        <w:bottom w:val="none" w:sz="0" w:space="0" w:color="auto"/>
        <w:right w:val="none" w:sz="0" w:space="0" w:color="auto"/>
      </w:divBdr>
    </w:div>
    <w:div w:id="606083027">
      <w:bodyDiv w:val="1"/>
      <w:marLeft w:val="0"/>
      <w:marRight w:val="0"/>
      <w:marTop w:val="0"/>
      <w:marBottom w:val="0"/>
      <w:divBdr>
        <w:top w:val="none" w:sz="0" w:space="0" w:color="auto"/>
        <w:left w:val="none" w:sz="0" w:space="0" w:color="auto"/>
        <w:bottom w:val="none" w:sz="0" w:space="0" w:color="auto"/>
        <w:right w:val="none" w:sz="0" w:space="0" w:color="auto"/>
      </w:divBdr>
    </w:div>
    <w:div w:id="661127995">
      <w:bodyDiv w:val="1"/>
      <w:marLeft w:val="0"/>
      <w:marRight w:val="0"/>
      <w:marTop w:val="0"/>
      <w:marBottom w:val="0"/>
      <w:divBdr>
        <w:top w:val="none" w:sz="0" w:space="0" w:color="auto"/>
        <w:left w:val="none" w:sz="0" w:space="0" w:color="auto"/>
        <w:bottom w:val="none" w:sz="0" w:space="0" w:color="auto"/>
        <w:right w:val="none" w:sz="0" w:space="0" w:color="auto"/>
      </w:divBdr>
    </w:div>
    <w:div w:id="666790132">
      <w:bodyDiv w:val="1"/>
      <w:marLeft w:val="0"/>
      <w:marRight w:val="0"/>
      <w:marTop w:val="0"/>
      <w:marBottom w:val="0"/>
      <w:divBdr>
        <w:top w:val="none" w:sz="0" w:space="0" w:color="auto"/>
        <w:left w:val="none" w:sz="0" w:space="0" w:color="auto"/>
        <w:bottom w:val="none" w:sz="0" w:space="0" w:color="auto"/>
        <w:right w:val="none" w:sz="0" w:space="0" w:color="auto"/>
      </w:divBdr>
    </w:div>
    <w:div w:id="670789636">
      <w:bodyDiv w:val="1"/>
      <w:marLeft w:val="0"/>
      <w:marRight w:val="0"/>
      <w:marTop w:val="0"/>
      <w:marBottom w:val="0"/>
      <w:divBdr>
        <w:top w:val="none" w:sz="0" w:space="0" w:color="auto"/>
        <w:left w:val="none" w:sz="0" w:space="0" w:color="auto"/>
        <w:bottom w:val="none" w:sz="0" w:space="0" w:color="auto"/>
        <w:right w:val="none" w:sz="0" w:space="0" w:color="auto"/>
      </w:divBdr>
    </w:div>
    <w:div w:id="714548084">
      <w:bodyDiv w:val="1"/>
      <w:marLeft w:val="0"/>
      <w:marRight w:val="0"/>
      <w:marTop w:val="0"/>
      <w:marBottom w:val="0"/>
      <w:divBdr>
        <w:top w:val="none" w:sz="0" w:space="0" w:color="auto"/>
        <w:left w:val="none" w:sz="0" w:space="0" w:color="auto"/>
        <w:bottom w:val="none" w:sz="0" w:space="0" w:color="auto"/>
        <w:right w:val="none" w:sz="0" w:space="0" w:color="auto"/>
      </w:divBdr>
    </w:div>
    <w:div w:id="748694321">
      <w:bodyDiv w:val="1"/>
      <w:marLeft w:val="0"/>
      <w:marRight w:val="0"/>
      <w:marTop w:val="0"/>
      <w:marBottom w:val="0"/>
      <w:divBdr>
        <w:top w:val="none" w:sz="0" w:space="0" w:color="auto"/>
        <w:left w:val="none" w:sz="0" w:space="0" w:color="auto"/>
        <w:bottom w:val="none" w:sz="0" w:space="0" w:color="auto"/>
        <w:right w:val="none" w:sz="0" w:space="0" w:color="auto"/>
      </w:divBdr>
    </w:div>
    <w:div w:id="874974332">
      <w:bodyDiv w:val="1"/>
      <w:marLeft w:val="0"/>
      <w:marRight w:val="0"/>
      <w:marTop w:val="0"/>
      <w:marBottom w:val="0"/>
      <w:divBdr>
        <w:top w:val="none" w:sz="0" w:space="0" w:color="auto"/>
        <w:left w:val="none" w:sz="0" w:space="0" w:color="auto"/>
        <w:bottom w:val="none" w:sz="0" w:space="0" w:color="auto"/>
        <w:right w:val="none" w:sz="0" w:space="0" w:color="auto"/>
      </w:divBdr>
    </w:div>
    <w:div w:id="891041014">
      <w:bodyDiv w:val="1"/>
      <w:marLeft w:val="0"/>
      <w:marRight w:val="0"/>
      <w:marTop w:val="0"/>
      <w:marBottom w:val="0"/>
      <w:divBdr>
        <w:top w:val="none" w:sz="0" w:space="0" w:color="auto"/>
        <w:left w:val="none" w:sz="0" w:space="0" w:color="auto"/>
        <w:bottom w:val="none" w:sz="0" w:space="0" w:color="auto"/>
        <w:right w:val="none" w:sz="0" w:space="0" w:color="auto"/>
      </w:divBdr>
    </w:div>
    <w:div w:id="988631621">
      <w:bodyDiv w:val="1"/>
      <w:marLeft w:val="0"/>
      <w:marRight w:val="0"/>
      <w:marTop w:val="0"/>
      <w:marBottom w:val="0"/>
      <w:divBdr>
        <w:top w:val="none" w:sz="0" w:space="0" w:color="auto"/>
        <w:left w:val="none" w:sz="0" w:space="0" w:color="auto"/>
        <w:bottom w:val="none" w:sz="0" w:space="0" w:color="auto"/>
        <w:right w:val="none" w:sz="0" w:space="0" w:color="auto"/>
      </w:divBdr>
    </w:div>
    <w:div w:id="1183012074">
      <w:bodyDiv w:val="1"/>
      <w:marLeft w:val="0"/>
      <w:marRight w:val="0"/>
      <w:marTop w:val="0"/>
      <w:marBottom w:val="0"/>
      <w:divBdr>
        <w:top w:val="none" w:sz="0" w:space="0" w:color="auto"/>
        <w:left w:val="none" w:sz="0" w:space="0" w:color="auto"/>
        <w:bottom w:val="none" w:sz="0" w:space="0" w:color="auto"/>
        <w:right w:val="none" w:sz="0" w:space="0" w:color="auto"/>
      </w:divBdr>
    </w:div>
    <w:div w:id="1193223196">
      <w:bodyDiv w:val="1"/>
      <w:marLeft w:val="0"/>
      <w:marRight w:val="0"/>
      <w:marTop w:val="0"/>
      <w:marBottom w:val="0"/>
      <w:divBdr>
        <w:top w:val="none" w:sz="0" w:space="0" w:color="auto"/>
        <w:left w:val="none" w:sz="0" w:space="0" w:color="auto"/>
        <w:bottom w:val="none" w:sz="0" w:space="0" w:color="auto"/>
        <w:right w:val="none" w:sz="0" w:space="0" w:color="auto"/>
      </w:divBdr>
    </w:div>
    <w:div w:id="1468429728">
      <w:bodyDiv w:val="1"/>
      <w:marLeft w:val="0"/>
      <w:marRight w:val="0"/>
      <w:marTop w:val="0"/>
      <w:marBottom w:val="0"/>
      <w:divBdr>
        <w:top w:val="none" w:sz="0" w:space="0" w:color="auto"/>
        <w:left w:val="none" w:sz="0" w:space="0" w:color="auto"/>
        <w:bottom w:val="none" w:sz="0" w:space="0" w:color="auto"/>
        <w:right w:val="none" w:sz="0" w:space="0" w:color="auto"/>
      </w:divBdr>
    </w:div>
    <w:div w:id="1584141938">
      <w:bodyDiv w:val="1"/>
      <w:marLeft w:val="0"/>
      <w:marRight w:val="0"/>
      <w:marTop w:val="0"/>
      <w:marBottom w:val="0"/>
      <w:divBdr>
        <w:top w:val="none" w:sz="0" w:space="0" w:color="auto"/>
        <w:left w:val="none" w:sz="0" w:space="0" w:color="auto"/>
        <w:bottom w:val="none" w:sz="0" w:space="0" w:color="auto"/>
        <w:right w:val="none" w:sz="0" w:space="0" w:color="auto"/>
      </w:divBdr>
    </w:div>
    <w:div w:id="1640500614">
      <w:bodyDiv w:val="1"/>
      <w:marLeft w:val="0"/>
      <w:marRight w:val="0"/>
      <w:marTop w:val="0"/>
      <w:marBottom w:val="0"/>
      <w:divBdr>
        <w:top w:val="none" w:sz="0" w:space="0" w:color="auto"/>
        <w:left w:val="none" w:sz="0" w:space="0" w:color="auto"/>
        <w:bottom w:val="none" w:sz="0" w:space="0" w:color="auto"/>
        <w:right w:val="none" w:sz="0" w:space="0" w:color="auto"/>
      </w:divBdr>
    </w:div>
    <w:div w:id="1669407571">
      <w:bodyDiv w:val="1"/>
      <w:marLeft w:val="0"/>
      <w:marRight w:val="0"/>
      <w:marTop w:val="0"/>
      <w:marBottom w:val="0"/>
      <w:divBdr>
        <w:top w:val="none" w:sz="0" w:space="0" w:color="auto"/>
        <w:left w:val="none" w:sz="0" w:space="0" w:color="auto"/>
        <w:bottom w:val="none" w:sz="0" w:space="0" w:color="auto"/>
        <w:right w:val="none" w:sz="0" w:space="0" w:color="auto"/>
      </w:divBdr>
    </w:div>
    <w:div w:id="1698197533">
      <w:bodyDiv w:val="1"/>
      <w:marLeft w:val="0"/>
      <w:marRight w:val="0"/>
      <w:marTop w:val="0"/>
      <w:marBottom w:val="0"/>
      <w:divBdr>
        <w:top w:val="none" w:sz="0" w:space="0" w:color="auto"/>
        <w:left w:val="none" w:sz="0" w:space="0" w:color="auto"/>
        <w:bottom w:val="none" w:sz="0" w:space="0" w:color="auto"/>
        <w:right w:val="none" w:sz="0" w:space="0" w:color="auto"/>
      </w:divBdr>
    </w:div>
    <w:div w:id="1765566264">
      <w:bodyDiv w:val="1"/>
      <w:marLeft w:val="0"/>
      <w:marRight w:val="0"/>
      <w:marTop w:val="0"/>
      <w:marBottom w:val="0"/>
      <w:divBdr>
        <w:top w:val="none" w:sz="0" w:space="0" w:color="auto"/>
        <w:left w:val="none" w:sz="0" w:space="0" w:color="auto"/>
        <w:bottom w:val="none" w:sz="0" w:space="0" w:color="auto"/>
        <w:right w:val="none" w:sz="0" w:space="0" w:color="auto"/>
      </w:divBdr>
    </w:div>
    <w:div w:id="1815635720">
      <w:bodyDiv w:val="1"/>
      <w:marLeft w:val="0"/>
      <w:marRight w:val="0"/>
      <w:marTop w:val="0"/>
      <w:marBottom w:val="0"/>
      <w:divBdr>
        <w:top w:val="none" w:sz="0" w:space="0" w:color="auto"/>
        <w:left w:val="none" w:sz="0" w:space="0" w:color="auto"/>
        <w:bottom w:val="none" w:sz="0" w:space="0" w:color="auto"/>
        <w:right w:val="none" w:sz="0" w:space="0" w:color="auto"/>
      </w:divBdr>
    </w:div>
    <w:div w:id="1963807003">
      <w:bodyDiv w:val="1"/>
      <w:marLeft w:val="0"/>
      <w:marRight w:val="0"/>
      <w:marTop w:val="0"/>
      <w:marBottom w:val="0"/>
      <w:divBdr>
        <w:top w:val="none" w:sz="0" w:space="0" w:color="auto"/>
        <w:left w:val="none" w:sz="0" w:space="0" w:color="auto"/>
        <w:bottom w:val="none" w:sz="0" w:space="0" w:color="auto"/>
        <w:right w:val="none" w:sz="0" w:space="0" w:color="auto"/>
      </w:divBdr>
    </w:div>
    <w:div w:id="201464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F1291-1A6F-4F3D-8549-F937A2D62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2111</TotalTime>
  <Pages>1</Pages>
  <Words>4506</Words>
  <Characters>25686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Merzlyakova</dc:creator>
  <cp:lastModifiedBy>User</cp:lastModifiedBy>
  <cp:revision>237</cp:revision>
  <cp:lastPrinted>2024-04-08T01:47:00Z</cp:lastPrinted>
  <dcterms:created xsi:type="dcterms:W3CDTF">2023-04-03T08:51:00Z</dcterms:created>
  <dcterms:modified xsi:type="dcterms:W3CDTF">2024-04-08T01:50:00Z</dcterms:modified>
</cp:coreProperties>
</file>