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5D" w:rsidRPr="00F42C5D" w:rsidRDefault="00F42C5D" w:rsidP="00F42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Закон Томской области от 11 января 2007 г. N 5-ОЗ</w:t>
      </w:r>
      <w:r w:rsidRPr="00F42C5D">
        <w:rPr>
          <w:rFonts w:ascii="Times New Roman" w:eastAsia="Times New Roman" w:hAnsi="Times New Roman" w:cs="Times New Roman"/>
          <w:color w:val="22272F"/>
          <w:sz w:val="32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"Об обращениях граждан в государственные органы Томской области и органы местного самоуправления"</w:t>
      </w:r>
      <w:r w:rsidRPr="00F42C5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(принят</w:t>
      </w:r>
      <w:r w:rsidRPr="00F42C5D">
        <w:rPr>
          <w:rFonts w:ascii="Times New Roman" w:eastAsia="Times New Roman" w:hAnsi="Times New Roman" w:cs="Times New Roman"/>
          <w:color w:val="22272F"/>
          <w:sz w:val="32"/>
          <w:lang w:eastAsia="ru-RU"/>
        </w:rPr>
        <w:t> </w:t>
      </w:r>
      <w:hyperlink r:id="rId4" w:anchor="/document/7806416/entry/0" w:history="1">
        <w:r w:rsidRPr="00F42C5D">
          <w:rPr>
            <w:rFonts w:ascii="Times New Roman" w:eastAsia="Times New Roman" w:hAnsi="Times New Roman" w:cs="Times New Roman"/>
            <w:color w:val="551A8B"/>
            <w:sz w:val="32"/>
            <w:u w:val="single"/>
            <w:lang w:eastAsia="ru-RU"/>
          </w:rPr>
          <w:t>постановлением</w:t>
        </w:r>
      </w:hyperlink>
      <w:r w:rsidRPr="00F42C5D">
        <w:rPr>
          <w:rFonts w:ascii="Times New Roman" w:eastAsia="Times New Roman" w:hAnsi="Times New Roman" w:cs="Times New Roman"/>
          <w:color w:val="22272F"/>
          <w:sz w:val="32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Государственной Думы Томской области от 28 декабря 2006 г. N 3834)</w:t>
      </w:r>
    </w:p>
    <w:p w:rsidR="00F42C5D" w:rsidRPr="00F42C5D" w:rsidRDefault="00F42C5D" w:rsidP="00F42C5D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F42C5D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  <w:r w:rsidRPr="00F42C5D">
        <w:rPr>
          <w:color w:val="464C55"/>
          <w:sz w:val="20"/>
          <w:szCs w:val="20"/>
          <w:shd w:val="clear" w:color="auto" w:fill="E1E2E2"/>
        </w:rPr>
        <w:t xml:space="preserve"> </w:t>
      </w:r>
      <w:r>
        <w:rPr>
          <w:color w:val="464C55"/>
          <w:sz w:val="20"/>
          <w:szCs w:val="20"/>
          <w:shd w:val="clear" w:color="auto" w:fill="E1E2E2"/>
        </w:rPr>
        <w:t>7 ноября 2007 г., 13 октября 2010 г., 16 февраля, 12 апреля 2011 г., 10 июля 2013 г., 15 мая 2015 г., 14 июня 2016 г., 12 марта 2018 г.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Настоящий Закон регулирует правоотношения, возникающие в связи с обращениями граждан в государственные органы Томской области и органы местного самоуправления, и направлен на защиту права граждан на обращение.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Настоящий Закон распространяется на правоотношения, связанные с рассмотрением государственными органами Томской области, органами местного самоуправления и их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  <w:proofErr w:type="gramEnd"/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Настоящий Закон не распространяется на правоотношения, возникающие в связи с реализацией права законодательной инициативы граждан в Законодательной Думе Томской области.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1.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Основные понятия, используемые в настоящем Законе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целей настоящего Закона используются следующие основные понятия: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обращение гражданина (далее - обращение)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направленные в государственный орган Томской области,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 Томской области, орган местного самоуправления;</w:t>
      </w:r>
      <w:proofErr w:type="gramEnd"/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предложение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рекомендация гражданина по совершенствованию законов и иных нормативных правовых актов Томской области, деятельности государственных органов Томской области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заявление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 Томской области, недостатках в работе государственных органов Томской области, органов местного самоуправления и должностных лиц, либо критика деятельности указанных органов и должностных лиц;</w:t>
      </w:r>
      <w:proofErr w:type="gramEnd"/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жалоба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коллективное обращение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обращение двух или более граждан по общему для них вопросу, а также обращение, принятое на собрании, конференции граждан (собрании делегатов), митинге, сходе граждан, ином публичном мероприятии, подписанное его 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участниками или лицом, ответственным за организацию и проведение публичного мероприятия, по поручению (решению) его участников;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должностное лицо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Томской области или органе местного самоуправления.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2.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Правовое регулирование правоотношений, связанных с рассмотрением обращений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Правоотношения, связанные с рассмотрением обращений граждан, регулируются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5" w:anchor="/document/10103000/entry/0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Конституцией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Российской Федерации, международными договорами Российской Федерации, федеральными конституционными законами и федеральными законами, а также настоящим Законом и иными нормативными правовыми актами Томской области.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3.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Основные принципы деятельности по рассмотрению обращений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Основными принципами деятельности по рассмотрению обращений граждан являются гласность, доступность, своевременность, полнота и объективность рассмотрения обращений граждан, законность и обоснованность принимаемых по обращениям граждан решений, принятие в пределах компетенции государственными органами Томской области и органами местного самоуправления исчерпывающих мер, направленных на восстановление или защиту нарушенных прав, свобод и законных интересов гражданина, устранение причин, порождающих указанные нарушения.</w:t>
      </w:r>
      <w:proofErr w:type="gramEnd"/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4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Право граждан на обращение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</w:t>
      </w: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 Томской области, органы местного самоуправления и их должностным лицам, в областные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proofErr w:type="gramEnd"/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Рассмотрение обращений граждан осуществляется бесплатно.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5.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Направление обращений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Обращения направляются непосредственно в те государственные органы Томской области, органы местного самоуправления, а также тем должностным лицам, в компетенцию которых входит решение поставленных в обращении вопросов.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этом жалобы направляются на рассмотрение вышестоящему в порядке подчиненности государственному органу, органу местного самоуправления или должностному лицу по отношению к органу или должностному лицу, решение или действие (бездействие) </w:t>
      </w: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которых</w:t>
      </w:r>
      <w:proofErr w:type="gramEnd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обжалуется.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</w:t>
      </w: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Письменное обращение, содержащее вопросы, решение которых не входит в компетенцию данных государственного органа Томской области,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гражданина, 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направившего обращение, о переадресации обращения, за исключением случая, когда текст письменного</w:t>
      </w:r>
      <w:proofErr w:type="gramEnd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обращения не поддается прочтению.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устном обращении гражданину дается разъяснение, куда и в каком порядке ему следует обратиться.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 В случае</w:t>
      </w: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</w:t>
      </w:r>
      <w:proofErr w:type="gramEnd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6.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Прием и регистрация обращений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Государственные органы Томской области, органы местного самоуправления, должностные лица не вправе отказать в приеме и рассмотрении обращений, поступивших в указанные органы и указанным должностным лицам в соответствии с их компетенцией.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Обращения при их поступлении подлежат обязательной регистрации. Письменные обращения регистрируются в течение трех дней со дня их поступления в государственный орган Томской области, орган местного самоуправления или должностному лицу, устные обращения - в день проведения личного приема.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 По требованию гражданина ему выдается документ, подтверждающий принятие обращения, с указанием даты принятия и входящего номера документа, либо ставится отметка о принятии обращения на втором экземпляре обращения, который остается у гражданина, либо на копии обращения.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 Порядок приема и регистрации обращений устанавливается соответствующими правовыми актами государственных органов Томской области, органов местного самоуправления.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7.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Письменные обращения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</w:t>
      </w: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Гражданин в своем письменном обращении в обязательном порядке указывает либо наименование государственного органа Томской области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обращения, ставит</w:t>
      </w:r>
      <w:proofErr w:type="gramEnd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личную подпись и дату.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Обращение, поступившее в государственный орган Томской области, орган местного самоуправления или должностному лицу в форме электронного документа, подлежит рассмотрению в порядке, установленном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6" w:anchor="/document/12146661/entry/0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Федеральным законом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Обращения, принятые на собраниях, конференциях граждан (собраниях делегатов), митингах, сходах граждан или иных публичных мероприятиях, помимо соблюдения требований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7" w:anchor="/document/7704223/entry/71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части 1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настоящей статьи, должны быть подписаны их участниками либо организаторами.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3. В случае необходимости в подтверждение своих доводов гражданин прилагает к обращению, направляемому в письменной форме, документы и материалы либо их копии в письменной форме. К обращению, направляемому в форме электронного документа, гражданин вправе приложить необходимые документы и материалы в электронной форме.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 Гражданин, направивший обращение в письменной форме или в форме электронного документа обращение, может быть по инициативе государственных органов Томской области, органов местного самоуправления, должностных лиц приглашен на личный прием.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Неявка гражданина на личный прием не препятствует рассмотрению письменного обращения.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8.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Устные обращения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Устные обращения принимаются в ходе проведения личных приемов граждан.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Содержание устного обращения фиксируется в карточке личного приема гражданина, форма и порядок ведения которой определяются государственными органами Томской области, органами местного самоуправления.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 В отдельных случаях ввиду сложного характера вопроса, поставленного в устном обращении, либо необходимости получения дополнительной информации гражданину предлагается оформить письменное обращение. В случае отказа гражданина от оформления письменного обращения рассматривается его устное обращение.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Гражданин вправе также по собственной инициативе передать на личном приеме должностному лицу свое письменное обращение, которое подлежит регистрации и рассмотрению в соответствии с федеральным законодательством и настоящим Законом.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9.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Личный прием граждан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Руководители и иные уполномоченные на то должностные лица государственных органов Томской области и органов местного самоуправления обязаны проводить личный прием граждан, обеспечивая при этом необходимые условия для объективного, всестороннего и своевременного рассмотрения обращений, полученных при проведении личного приема.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Прием должен проводиться в установленные дни и часы, в удобное для граждан время, в необходимых случаях - в вечерние часы по месту их работы или жительства, не реже одного раза в месяц.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каждом государственном органе Томской области и органе местного самоуправления должны быть утверждены графики приема граждан. Графики, как правило, согласовываются с главами соответствующих муниципальных образований.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 Информация о периодичности, месте приема, а также об установленных для приема днях и часах доводится до сведения граждан в порядке, определяемом государственными органами Томской области, органами местного самоуправления.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 Право на личный прием в первоочередном порядке имеют: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ветераны Великой Отечественной войны и ветераны боевых действий;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инвалиды Великой Отечественной войны и инвалиды боевых действий;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вдовы участников Великой Отечественной войны;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инвалиды I и II групп, дети-инвалиды, их законные представители;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реабилитированные лица и лица, признанные пострадавшими от политических репрессий;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граждане, подвергшиеся воздействию радиации вследствие катастрофы на Чернобыльской АЭС;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иные категории граждан в соответствии с законодательством Российской Федерации и Томской области.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 Ответственность за организацию приема граждан несут руководители государственных органов Томской области, органов местного самоуправления, их структурных подразделений.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10.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Обязанности государственных органов Томской области, органов местного самоуправления или должностных лиц при рассмотрении обращений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Государственные органы Томской области, органы местного самоуправления или должностные лица при рассмотрении обращений обязаны: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 обеспечивать объективное, всестороннее и своевременное рассмотрение обращений, в случае необходимости - с участием граждан, направивших обращения;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запрашивать, в том числе в электронной форме, в установленном законодательством порядке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а также обеспечивать в случае необходимости рассмотрение обращений с выездом на место;</w:t>
      </w:r>
      <w:proofErr w:type="gramEnd"/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 уведомлять граждан о направлении их обращений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 давать письменные ответы по существу поставленных в обращениях вопросов, за исключением случаев, предусмотренных законодательством, в том числе сообщать гражданам в письменной форме о решениях, принятых в связи с обращениями;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 принимать обоснованные решения по предложениям, заявлениям и жалобам, обеспечивать своевременное исполнение указанных решений, в том числе принимать меры, направленные на восстановление или защиту нарушенных прав, свобод и законных интересов граждан;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 предоставлять гражданам возможность ознакомления с документами и материалами, касающимися рассмотрения обращений,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законодательством Российской Федерации тайну;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 не допускать разглашение сведений, содержащихся в обращениях, а также сведений, касающихся частной жизни граждан, без их согласия.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11.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Сроки рассмотрения обращений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 Обращения граждан, поступившие в государственные органы Томской области, органы местного самоуправления или должностным лицам в соответствии с их компетенцией, рассматриваются в течение 30 дней со дня регистрации письменного обращения либо дня 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проведения личного приема граждан, за исключением случаев, предусмотренных в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8" w:anchor="/document/7806418/entry/8309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частях 1.1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9" w:anchor="/document/7806418/entry/112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2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0" w:anchor="/document/7806418/entry/113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3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настоящей статьи.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1.1. Письменное обращение, поступившее Губернатору Томской области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Ответы на устные обращения, если изложенные в них факты и обстоятельства являются очевидными и не требуют дополнительного изучения и проверки, с согласия гражданина могут быть даны в ходе личного приема.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 В тех случаях, когда для рассмотрения обращения требуется запросить дополнительные материалы и документы, необходимые для рассмотрения обращения, а также в исключительных случаях, сроки рассмотрения обращения могут быть продлены руководителем государственного органа Томской области, органа местного самоуправления, должностным лицом либо уполномоченным на то лицом не более чем на 30 дней.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указанных случаях до истечения срока, установленного в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1" w:anchor="/document/7806418/entry/111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части 1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настоящей статьи, автору обращения должен быть направлен промежуточный ответ с уведомлением о продлении срока рассмотрения обращения и его причине.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Исключительный характер случаев, являющихся основаниями для продления срока рассмотрения обращения, должен быть подтвержден в установленном порядке руководителем или заместителем руководителя государственного органа Томской области, органа местного самоуправления.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 Исчисление сроков, установленных в настоящей статье, начинается со дня регистрации обращения в государственном органе Томской области, органе местного самоуправления, принявшем обращение к рассмотрению.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случаях, когда последний день срока приходится на нерабочий день, днем окончания срока считается ближайший следующий за ним рабочий день.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12.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Результаты рассмотрения письменных обращений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Государственные органы Томской области, органы местного самоуправления или должностные лица обязаны рассмотреть обращение, поступившее в пределах их компетенции, и принять решение в соответствии с законодательством.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Гражданин имеет право обратиться с заявлением о прекращении рассмотрения его обращения.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 Обращение гражданина считается рассмотренным после направления ему мотивированного письменного ответа в пределах сроков, установленных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2" w:anchor="/document/7704223/entry/11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статьей 11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настоящего Закона, при условии, что рассмотрены по существу все вопросы, поставленные в обращении.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Письменный ответ на коллективное обращение направляется на имя первого гражданина, подписавшего это обращение, если в самом обращении не оговорено конкретное лицо, уполномоченное получить ответ, либо в адрес организации, если адрес указан в обращении.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3-1. В случае</w:t>
      </w: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</w:t>
      </w:r>
      <w:proofErr w:type="gramEnd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 Отказ в удовлетворении обращения доводится до сведения гражданина со ссылкой на законодательство и с указанием мотивов, послуживших основанием для отказа.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 Решение, принятое по результатам рассмотрения обращения, или действие (бездействие) в связи с рассмотрением обращения могут быть обжалованы в административном и (или) судебном порядке в соответствии с законодательством Российской Федерации.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 13.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proofErr w:type="gramStart"/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Контроль за</w:t>
      </w:r>
      <w:proofErr w:type="gramEnd"/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соблюдением порядка и сроков рассмотрения обращений, направления письменных ответов на обращения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Государственные органы Томской области, органы местного самоуправления, а также соответствующие должностные лица обязаны в пределах своей компетенции осуществлять контроль за соблюдением порядка и сроков рассмотрения обращений, направления письменных ответов на обращения, в том числе проводить проверки деятельности по рассмотрению обращений граждан, организации личного приема граждан, проверки исполнения ранее принятых ими решений по обращениям, а также принимать меры по устранению выявленных</w:t>
      </w:r>
      <w:proofErr w:type="gramEnd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нарушений.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соблюдением порядка и сроков рассмотрения обращений, направления письменных ответов на обращения осуществляется в соответствии с правовыми актами, принятыми государственными органами Томской области и органами местного самоуправления.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14.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Дисциплинарная ответственность за нарушение порядка и сроков рассмотрения обращений граждан в государственные органы Томской области, органы местного самоуправления или должностным лицам, направления им письменных ответов на обращения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Нарушение порядка и сроков рассмотрения обращений граждан в государственные органы Томской области, органы местного самоуправления или должностным лицам, а также направления им письменных ответов на обращения, установленных настоящим Законом, влечет наложение дисциплинарных взысканий на виновных должностных лиц в порядке, установленном законодательством о государственной гражданской и муниципальной службе.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15. </w:t>
      </w:r>
      <w:r w:rsidRPr="00F42C5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Вступление в силу настоящего Закона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Настоящий Закон вступает в силу по истечении десяти дней после его</w:t>
      </w:r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3" w:anchor="/document/7806417/entry/0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официального опубликования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Со дня вступления в силу настоящего Закона признать утратившими силу: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 </w:t>
      </w:r>
      <w:hyperlink r:id="rId14" w:anchor="/document/7735379/entry/0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Закон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Томской области "Об обращениях граждан в органы государственной власти и органы местного самоуправления" (Официальные ведомости Государственной Думы Томской области, 1996, N 12, решение от 26.09.1996 N 339);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</w:t>
      </w:r>
      <w:hyperlink r:id="rId15" w:anchor="/document/7741761/entry/0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Закон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Томской области от 8 января 2003 года N 2-ОЗ "О внесении изменения и дополнения в Закон Томской области "Об обращениях граждан в органы государственной власти и органы 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местного самоуправления" (Официальные ведомости Государственной Думы Томской области, 2003, N 14 (75), постановление от 26.12.2002 N 431);</w:t>
      </w:r>
    </w:p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 </w:t>
      </w:r>
      <w:hyperlink r:id="rId16" w:anchor="/document/7755307/entry/0" w:history="1">
        <w:r w:rsidRPr="00F42C5D">
          <w:rPr>
            <w:rFonts w:ascii="Times New Roman" w:eastAsia="Times New Roman" w:hAnsi="Times New Roman" w:cs="Times New Roman"/>
            <w:color w:val="551A8B"/>
            <w:sz w:val="23"/>
            <w:u w:val="single"/>
            <w:lang w:eastAsia="ru-RU"/>
          </w:rPr>
          <w:t>Закон</w:t>
        </w:r>
      </w:hyperlink>
      <w:r w:rsidRPr="00F42C5D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Томской области от 9 августа 2005 года N 117-ОЗ "О внесении изменений в Закон Томской области "Об обращениях граждан в органы государственной власти и органы местного самоуправления" (Официальные ведомости Государственной Думы Томской области, 2005, N 44 (105), постановление от 28.07.2005 N 2294).</w:t>
      </w:r>
    </w:p>
    <w:p w:rsidR="00F42C5D" w:rsidRPr="00F42C5D" w:rsidRDefault="00F42C5D" w:rsidP="00F42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Глава Администрации (Губернатор)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F42C5D" w:rsidRPr="00F42C5D" w:rsidTr="00F42C5D">
        <w:tc>
          <w:tcPr>
            <w:tcW w:w="3300" w:type="pct"/>
            <w:vAlign w:val="bottom"/>
            <w:hideMark/>
          </w:tcPr>
          <w:p w:rsidR="00F42C5D" w:rsidRPr="00F42C5D" w:rsidRDefault="00F42C5D" w:rsidP="00F4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Томской области</w:t>
            </w:r>
          </w:p>
        </w:tc>
        <w:tc>
          <w:tcPr>
            <w:tcW w:w="1650" w:type="pct"/>
            <w:vAlign w:val="bottom"/>
            <w:hideMark/>
          </w:tcPr>
          <w:p w:rsidR="00F42C5D" w:rsidRPr="00F42C5D" w:rsidRDefault="00F42C5D" w:rsidP="00F4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 Кресс</w:t>
            </w:r>
          </w:p>
        </w:tc>
      </w:tr>
    </w:tbl>
    <w:p w:rsidR="00F42C5D" w:rsidRPr="00F42C5D" w:rsidRDefault="00F42C5D" w:rsidP="00F42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C5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360DC" w:rsidRDefault="00A360DC"/>
    <w:sectPr w:rsidR="00A360DC" w:rsidSect="00A3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C5D"/>
    <w:rsid w:val="00A360DC"/>
    <w:rsid w:val="00F4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DC"/>
  </w:style>
  <w:style w:type="paragraph" w:styleId="4">
    <w:name w:val="heading 4"/>
    <w:basedOn w:val="a"/>
    <w:link w:val="40"/>
    <w:uiPriority w:val="9"/>
    <w:qFormat/>
    <w:rsid w:val="00F42C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2C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4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C5D"/>
  </w:style>
  <w:style w:type="character" w:styleId="a3">
    <w:name w:val="Hyperlink"/>
    <w:basedOn w:val="a0"/>
    <w:uiPriority w:val="99"/>
    <w:semiHidden/>
    <w:unhideWhenUsed/>
    <w:rsid w:val="00F42C5D"/>
    <w:rPr>
      <w:color w:val="0000FF"/>
      <w:u w:val="single"/>
    </w:rPr>
  </w:style>
  <w:style w:type="paragraph" w:customStyle="1" w:styleId="s22">
    <w:name w:val="s_22"/>
    <w:basedOn w:val="a"/>
    <w:rsid w:val="00F4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4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4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42C5D"/>
  </w:style>
  <w:style w:type="paragraph" w:customStyle="1" w:styleId="indent1">
    <w:name w:val="indent_1"/>
    <w:basedOn w:val="a"/>
    <w:rsid w:val="00F4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4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4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07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88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7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66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196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83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33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2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80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30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81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2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492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3197</Words>
  <Characters>18226</Characters>
  <Application>Microsoft Office Word</Application>
  <DocSecurity>0</DocSecurity>
  <Lines>151</Lines>
  <Paragraphs>42</Paragraphs>
  <ScaleCrop>false</ScaleCrop>
  <Company/>
  <LinksUpToDate>false</LinksUpToDate>
  <CharactersWithSpaces>21381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Palata2</dc:creator>
  <cp:keywords/>
  <dc:description/>
  <cp:lastModifiedBy>Palata2</cp:lastModifiedBy>
  <cp:revision>3</cp:revision>
  <dcterms:created xsi:type="dcterms:W3CDTF">2022-06-06T09:16:00Z</dcterms:created>
  <dcterms:modified xsi:type="dcterms:W3CDTF">2022-06-06T09:18:00Z</dcterms:modified>
</cp:coreProperties>
</file>