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8"/>
        <w:gridCol w:w="4680"/>
      </w:tblGrid>
      <w:tr w:rsidR="002420B7" w:rsidRPr="00301C7D" w:rsidTr="002420B7">
        <w:trPr>
          <w:trHeight w:val="1797"/>
        </w:trPr>
        <w:tc>
          <w:tcPr>
            <w:tcW w:w="4788" w:type="dxa"/>
            <w:shd w:val="clear" w:color="auto" w:fill="auto"/>
          </w:tcPr>
          <w:p w:rsidR="002420B7" w:rsidRPr="00301C7D" w:rsidRDefault="002420B7" w:rsidP="002420B7">
            <w:pPr>
              <w:pStyle w:val="2"/>
              <w:snapToGrid w:val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shd w:val="clear" w:color="auto" w:fill="auto"/>
          </w:tcPr>
          <w:p w:rsidR="002420B7" w:rsidRPr="002420B7" w:rsidRDefault="002420B7" w:rsidP="002420B7">
            <w:pPr>
              <w:pStyle w:val="2"/>
              <w:snapToGrid w:val="0"/>
              <w:spacing w:befor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420B7">
              <w:rPr>
                <w:b w:val="0"/>
                <w:color w:val="auto"/>
                <w:sz w:val="24"/>
                <w:szCs w:val="24"/>
              </w:rPr>
              <w:t>УТВЕРЖДАЮ</w:t>
            </w:r>
          </w:p>
          <w:p w:rsidR="002420B7" w:rsidRPr="005B787A" w:rsidRDefault="00E00201" w:rsidP="002420B7">
            <w:r>
              <w:t>И.о</w:t>
            </w:r>
            <w:proofErr w:type="gramStart"/>
            <w:r>
              <w:t>.п</w:t>
            </w:r>
            <w:proofErr w:type="gramEnd"/>
            <w:r>
              <w:t>редседателя</w:t>
            </w:r>
            <w:r w:rsidR="002420B7" w:rsidRPr="005B787A">
              <w:t xml:space="preserve"> </w:t>
            </w:r>
          </w:p>
          <w:p w:rsidR="002420B7" w:rsidRDefault="002420B7" w:rsidP="002420B7">
            <w:r>
              <w:t>С</w:t>
            </w:r>
            <w:r w:rsidRPr="005B787A">
              <w:t xml:space="preserve">четной палаты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  <w:p w:rsidR="002420B7" w:rsidRPr="005B787A" w:rsidRDefault="002420B7" w:rsidP="002420B7"/>
          <w:p w:rsidR="002420B7" w:rsidRDefault="00E00201" w:rsidP="002420B7">
            <w:pPr>
              <w:rPr>
                <w:sz w:val="20"/>
              </w:rPr>
            </w:pPr>
            <w:r>
              <w:t>_______________</w:t>
            </w:r>
            <w:r w:rsidR="002420B7" w:rsidRPr="00E77D0C">
              <w:t xml:space="preserve">         </w:t>
            </w:r>
            <w:r w:rsidR="004B343C">
              <w:t>_____________</w:t>
            </w:r>
          </w:p>
          <w:p w:rsidR="002420B7" w:rsidRPr="00CC53F0" w:rsidRDefault="002420B7" w:rsidP="002420B7">
            <w:pPr>
              <w:rPr>
                <w:sz w:val="16"/>
                <w:szCs w:val="16"/>
              </w:rPr>
            </w:pPr>
            <w:r w:rsidRPr="00CC53F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A0319F">
              <w:rPr>
                <w:sz w:val="16"/>
                <w:szCs w:val="16"/>
              </w:rPr>
              <w:t xml:space="preserve">       </w:t>
            </w:r>
            <w:r w:rsidRPr="00CC53F0">
              <w:rPr>
                <w:sz w:val="16"/>
                <w:szCs w:val="16"/>
              </w:rPr>
              <w:t xml:space="preserve">    (подпись)                              (инициалы, фамилия)</w:t>
            </w:r>
          </w:p>
          <w:p w:rsidR="002420B7" w:rsidRPr="00A0319F" w:rsidRDefault="002420B7" w:rsidP="00F045B5">
            <w:pPr>
              <w:spacing w:line="360" w:lineRule="auto"/>
            </w:pPr>
            <w:r w:rsidRPr="00A0319F">
              <w:t>«</w:t>
            </w:r>
            <w:r w:rsidR="00F045B5" w:rsidRPr="00A0319F">
              <w:t>___</w:t>
            </w:r>
            <w:r w:rsidRPr="00A0319F">
              <w:t>»  ___</w:t>
            </w:r>
            <w:r w:rsidR="00F045B5" w:rsidRPr="00A0319F">
              <w:t>__________</w:t>
            </w:r>
            <w:r w:rsidRPr="00A0319F">
              <w:t>___ 201</w:t>
            </w:r>
            <w:r w:rsidR="00F045B5" w:rsidRPr="00A0319F">
              <w:t xml:space="preserve">7 </w:t>
            </w:r>
            <w:r w:rsidRPr="00A0319F">
              <w:t>г.</w:t>
            </w:r>
          </w:p>
        </w:tc>
      </w:tr>
    </w:tbl>
    <w:p w:rsidR="002420B7" w:rsidRDefault="002420B7" w:rsidP="002420B7">
      <w:r w:rsidRPr="00301C7D">
        <w:tab/>
      </w:r>
      <w:r w:rsidRPr="00301C7D">
        <w:tab/>
      </w:r>
      <w:r w:rsidRPr="00301C7D">
        <w:tab/>
      </w:r>
      <w:r w:rsidRPr="00301C7D">
        <w:tab/>
      </w:r>
    </w:p>
    <w:p w:rsidR="002420B7" w:rsidRPr="00301C7D" w:rsidRDefault="002420B7" w:rsidP="002420B7">
      <w:pPr>
        <w:pStyle w:val="af2"/>
      </w:pPr>
      <w:r w:rsidRPr="00301C7D">
        <w:t>ОТЧЕТ</w:t>
      </w:r>
    </w:p>
    <w:p w:rsidR="002420B7" w:rsidRPr="00301C7D" w:rsidRDefault="002420B7" w:rsidP="002420B7">
      <w:pPr>
        <w:jc w:val="center"/>
        <w:rPr>
          <w:b/>
          <w:bCs/>
        </w:rPr>
      </w:pPr>
      <w:r w:rsidRPr="00301C7D">
        <w:rPr>
          <w:b/>
          <w:bCs/>
        </w:rPr>
        <w:t>о результатах контрольного мероприятия</w:t>
      </w:r>
    </w:p>
    <w:p w:rsidR="00F045B5" w:rsidRPr="00F045B5" w:rsidRDefault="00F045B5" w:rsidP="00F045B5">
      <w:pPr>
        <w:jc w:val="center"/>
        <w:rPr>
          <w:b/>
          <w:bCs/>
        </w:rPr>
      </w:pPr>
      <w:r w:rsidRPr="00F045B5">
        <w:rPr>
          <w:b/>
          <w:bCs/>
        </w:rPr>
        <w:t>«Проверка целевого использования средств субсидий, предоставленных в 2015 году Муниципальному бюджетному учреждению «Городской молодежный центр» на организацию и проведение спортивно-массовых мероприятий к 400-летию с. Тогур»</w:t>
      </w:r>
    </w:p>
    <w:p w:rsidR="0005402D" w:rsidRPr="002420B7" w:rsidRDefault="0005402D" w:rsidP="0005402D"/>
    <w:p w:rsidR="0005402D" w:rsidRPr="00E00201" w:rsidRDefault="0005402D" w:rsidP="0005402D">
      <w:pPr>
        <w:pStyle w:val="a3"/>
        <w:ind w:firstLine="709"/>
        <w:rPr>
          <w:sz w:val="24"/>
        </w:rPr>
      </w:pPr>
      <w:r w:rsidRPr="00E00201">
        <w:rPr>
          <w:sz w:val="24"/>
        </w:rPr>
        <w:t xml:space="preserve">Основание для проведения мероприятия: пункт </w:t>
      </w:r>
      <w:r w:rsidR="00F045B5" w:rsidRPr="00E00201">
        <w:rPr>
          <w:sz w:val="24"/>
        </w:rPr>
        <w:t>2</w:t>
      </w:r>
      <w:r w:rsidRPr="00E00201">
        <w:rPr>
          <w:sz w:val="24"/>
        </w:rPr>
        <w:t xml:space="preserve"> раздела </w:t>
      </w:r>
      <w:r w:rsidRPr="00E00201">
        <w:rPr>
          <w:sz w:val="24"/>
          <w:lang w:val="en-US"/>
        </w:rPr>
        <w:t>I</w:t>
      </w:r>
      <w:r w:rsidRPr="00E00201">
        <w:rPr>
          <w:sz w:val="24"/>
        </w:rPr>
        <w:t xml:space="preserve"> «Контрольные мероприятия» плана работы Счетной палаты </w:t>
      </w:r>
      <w:proofErr w:type="spellStart"/>
      <w:r w:rsidRPr="00E00201">
        <w:rPr>
          <w:sz w:val="24"/>
        </w:rPr>
        <w:t>Колпашевского</w:t>
      </w:r>
      <w:proofErr w:type="spellEnd"/>
      <w:r w:rsidRPr="00E00201">
        <w:rPr>
          <w:sz w:val="24"/>
        </w:rPr>
        <w:t xml:space="preserve"> района на 201</w:t>
      </w:r>
      <w:r w:rsidR="00F045B5" w:rsidRPr="00E00201">
        <w:rPr>
          <w:sz w:val="24"/>
        </w:rPr>
        <w:t>7</w:t>
      </w:r>
      <w:r w:rsidRPr="00E00201">
        <w:rPr>
          <w:sz w:val="24"/>
        </w:rPr>
        <w:t xml:space="preserve"> год, утвержденного приказом Счетной палаты </w:t>
      </w:r>
      <w:proofErr w:type="spellStart"/>
      <w:r w:rsidRPr="00E00201">
        <w:rPr>
          <w:sz w:val="24"/>
        </w:rPr>
        <w:t>Колпашевского</w:t>
      </w:r>
      <w:proofErr w:type="spellEnd"/>
      <w:r w:rsidRPr="00E00201">
        <w:rPr>
          <w:sz w:val="24"/>
        </w:rPr>
        <w:t xml:space="preserve">  района от </w:t>
      </w:r>
      <w:r w:rsidR="00F045B5" w:rsidRPr="00E00201">
        <w:rPr>
          <w:sz w:val="24"/>
        </w:rPr>
        <w:t>29.12.2016</w:t>
      </w:r>
      <w:r w:rsidRPr="00E00201">
        <w:rPr>
          <w:sz w:val="24"/>
        </w:rPr>
        <w:t xml:space="preserve"> № </w:t>
      </w:r>
      <w:r w:rsidR="00F045B5" w:rsidRPr="00E00201">
        <w:rPr>
          <w:sz w:val="24"/>
        </w:rPr>
        <w:t>20,</w:t>
      </w:r>
      <w:r w:rsidRPr="00E00201">
        <w:rPr>
          <w:sz w:val="24"/>
        </w:rPr>
        <w:t xml:space="preserve"> приказ Счетной палаты </w:t>
      </w:r>
      <w:proofErr w:type="spellStart"/>
      <w:r w:rsidRPr="00E00201">
        <w:rPr>
          <w:sz w:val="24"/>
        </w:rPr>
        <w:t>Колпашевского</w:t>
      </w:r>
      <w:proofErr w:type="spellEnd"/>
      <w:r w:rsidRPr="00E00201">
        <w:rPr>
          <w:sz w:val="24"/>
        </w:rPr>
        <w:t xml:space="preserve"> района от </w:t>
      </w:r>
      <w:r w:rsidR="00F045B5" w:rsidRPr="00E00201">
        <w:rPr>
          <w:sz w:val="24"/>
        </w:rPr>
        <w:t>17</w:t>
      </w:r>
      <w:r w:rsidRPr="00E00201">
        <w:rPr>
          <w:sz w:val="24"/>
        </w:rPr>
        <w:t>.0</w:t>
      </w:r>
      <w:r w:rsidR="00F045B5" w:rsidRPr="00E00201">
        <w:rPr>
          <w:sz w:val="24"/>
        </w:rPr>
        <w:t>1.2017</w:t>
      </w:r>
      <w:r w:rsidRPr="00E00201">
        <w:rPr>
          <w:sz w:val="24"/>
        </w:rPr>
        <w:t xml:space="preserve"> № 2 «О проведении контрольного мероприятия»</w:t>
      </w:r>
      <w:r w:rsidR="00F045B5" w:rsidRPr="00E00201">
        <w:rPr>
          <w:sz w:val="24"/>
        </w:rPr>
        <w:t>.</w:t>
      </w:r>
    </w:p>
    <w:p w:rsidR="0005402D" w:rsidRPr="00E00201" w:rsidRDefault="0005402D" w:rsidP="002D2242">
      <w:pPr>
        <w:ind w:firstLine="708"/>
        <w:jc w:val="both"/>
      </w:pPr>
      <w:r w:rsidRPr="00E00201">
        <w:t>Объект контрольного мероприятия:</w:t>
      </w:r>
      <w:r w:rsidR="002D2242" w:rsidRPr="00E00201">
        <w:t xml:space="preserve"> </w:t>
      </w:r>
      <w:r w:rsidRPr="00E00201">
        <w:t xml:space="preserve">Муниципальное </w:t>
      </w:r>
      <w:r w:rsidR="00F045B5" w:rsidRPr="00E00201">
        <w:t>казенное</w:t>
      </w:r>
      <w:r w:rsidRPr="00E00201">
        <w:t xml:space="preserve"> учреждение </w:t>
      </w:r>
      <w:r w:rsidR="00F045B5" w:rsidRPr="00E00201">
        <w:t>«Городской молодежный центр»</w:t>
      </w:r>
      <w:r w:rsidRPr="00E00201">
        <w:t>.</w:t>
      </w:r>
    </w:p>
    <w:p w:rsidR="0005402D" w:rsidRPr="00E00201" w:rsidRDefault="0005402D" w:rsidP="002D2242">
      <w:pPr>
        <w:ind w:firstLine="708"/>
        <w:jc w:val="both"/>
      </w:pPr>
      <w:r w:rsidRPr="00E00201">
        <w:t>Проверяемый период: 2015 год.</w:t>
      </w:r>
    </w:p>
    <w:p w:rsidR="002420B7" w:rsidRPr="00E00201" w:rsidRDefault="002420B7" w:rsidP="002420B7">
      <w:pPr>
        <w:ind w:firstLine="708"/>
        <w:jc w:val="both"/>
      </w:pPr>
      <w:r w:rsidRPr="00E00201">
        <w:t>Ответственным исполнителем контрольного мероприятия являлс</w:t>
      </w:r>
      <w:r w:rsidR="00E77D0C" w:rsidRPr="00E00201">
        <w:t>я</w:t>
      </w:r>
      <w:r w:rsidRPr="00E00201">
        <w:t xml:space="preserve"> инспектор Счетной палаты </w:t>
      </w:r>
      <w:proofErr w:type="spellStart"/>
      <w:r w:rsidRPr="00E00201">
        <w:t>Колпашевского</w:t>
      </w:r>
      <w:proofErr w:type="spellEnd"/>
      <w:r w:rsidRPr="00E00201">
        <w:t xml:space="preserve"> </w:t>
      </w:r>
      <w:proofErr w:type="spellStart"/>
      <w:r w:rsidRPr="00E00201">
        <w:t>района</w:t>
      </w:r>
      <w:r w:rsidR="004B343C">
        <w:t>__________</w:t>
      </w:r>
      <w:proofErr w:type="spellEnd"/>
      <w:r w:rsidR="00F045B5" w:rsidRPr="00E00201">
        <w:t>.</w:t>
      </w:r>
    </w:p>
    <w:p w:rsidR="00244A84" w:rsidRPr="00E00201" w:rsidRDefault="002420B7" w:rsidP="00244A84">
      <w:pPr>
        <w:ind w:firstLine="708"/>
        <w:jc w:val="both"/>
      </w:pPr>
      <w:r w:rsidRPr="00E00201">
        <w:t>Основной этап контрольного мероприятия проведен в период с</w:t>
      </w:r>
      <w:r w:rsidR="00244A84" w:rsidRPr="00E00201">
        <w:t xml:space="preserve"> </w:t>
      </w:r>
      <w:r w:rsidR="00F045B5" w:rsidRPr="00E00201">
        <w:t>20</w:t>
      </w:r>
      <w:r w:rsidR="00244A84" w:rsidRPr="00E00201">
        <w:t xml:space="preserve"> </w:t>
      </w:r>
      <w:r w:rsidR="00F045B5" w:rsidRPr="00E00201">
        <w:t>января</w:t>
      </w:r>
      <w:r w:rsidR="00244A84" w:rsidRPr="00E00201">
        <w:t xml:space="preserve"> 201</w:t>
      </w:r>
      <w:r w:rsidR="00F045B5" w:rsidRPr="00E00201">
        <w:t>7</w:t>
      </w:r>
      <w:r w:rsidR="00244A84" w:rsidRPr="00E00201">
        <w:t xml:space="preserve"> года по </w:t>
      </w:r>
      <w:r w:rsidR="00F045B5" w:rsidRPr="00E00201">
        <w:t>06</w:t>
      </w:r>
      <w:r w:rsidR="00244A84" w:rsidRPr="00E00201">
        <w:t xml:space="preserve"> </w:t>
      </w:r>
      <w:r w:rsidR="00F045B5" w:rsidRPr="00E00201">
        <w:t>марта</w:t>
      </w:r>
      <w:r w:rsidR="00244A84" w:rsidRPr="00E00201">
        <w:t xml:space="preserve"> 201</w:t>
      </w:r>
      <w:r w:rsidR="00F045B5" w:rsidRPr="00E00201">
        <w:t>7</w:t>
      </w:r>
      <w:r w:rsidR="00244A84" w:rsidRPr="00E00201">
        <w:t xml:space="preserve"> года.</w:t>
      </w:r>
    </w:p>
    <w:p w:rsidR="00244A84" w:rsidRPr="00E00201" w:rsidRDefault="00244A84" w:rsidP="00244A84">
      <w:pPr>
        <w:ind w:firstLine="708"/>
        <w:jc w:val="both"/>
      </w:pPr>
      <w:r w:rsidRPr="00E00201">
        <w:t xml:space="preserve">По результатам контрольного мероприятия составлен и доведен до объекта контрольного мероприятия Акт от </w:t>
      </w:r>
      <w:r w:rsidR="00F045B5" w:rsidRPr="00E00201">
        <w:t>06</w:t>
      </w:r>
      <w:r w:rsidRPr="00E00201">
        <w:t xml:space="preserve"> </w:t>
      </w:r>
      <w:r w:rsidR="00F045B5" w:rsidRPr="00E00201">
        <w:t>марта</w:t>
      </w:r>
      <w:r w:rsidRPr="00E00201">
        <w:t xml:space="preserve"> 201</w:t>
      </w:r>
      <w:r w:rsidR="00F045B5" w:rsidRPr="00E00201">
        <w:t>7</w:t>
      </w:r>
      <w:r w:rsidRPr="00E00201">
        <w:t xml:space="preserve"> года на </w:t>
      </w:r>
      <w:r w:rsidR="00F045B5" w:rsidRPr="00E00201">
        <w:t>19</w:t>
      </w:r>
      <w:r w:rsidRPr="00E00201">
        <w:t xml:space="preserve"> листах с </w:t>
      </w:r>
      <w:r w:rsidR="00F045B5" w:rsidRPr="00E00201">
        <w:t>1</w:t>
      </w:r>
      <w:r w:rsidRPr="00E00201">
        <w:t xml:space="preserve"> приложени</w:t>
      </w:r>
      <w:r w:rsidR="00F045B5" w:rsidRPr="00E00201">
        <w:t>е</w:t>
      </w:r>
      <w:r w:rsidRPr="00E00201">
        <w:t>м на 2 листах.</w:t>
      </w:r>
    </w:p>
    <w:p w:rsidR="00244A84" w:rsidRPr="00E00201" w:rsidRDefault="00244A84" w:rsidP="0005402D">
      <w:pPr>
        <w:ind w:firstLine="709"/>
        <w:jc w:val="both"/>
      </w:pPr>
      <w:r w:rsidRPr="00E00201">
        <w:t xml:space="preserve">По результатам рассмотрения Акта Муниципальным </w:t>
      </w:r>
      <w:r w:rsidR="00B6429E" w:rsidRPr="00E00201">
        <w:t>казенным</w:t>
      </w:r>
      <w:r w:rsidRPr="00E00201">
        <w:t xml:space="preserve"> учреждением «</w:t>
      </w:r>
      <w:r w:rsidR="00B6429E" w:rsidRPr="00E00201">
        <w:t>Городской молодежный</w:t>
      </w:r>
      <w:r w:rsidRPr="00E00201">
        <w:t xml:space="preserve"> центр» представлены в Счетную палату </w:t>
      </w:r>
      <w:r w:rsidR="00D8615B" w:rsidRPr="00E00201">
        <w:t xml:space="preserve"> </w:t>
      </w:r>
      <w:proofErr w:type="spellStart"/>
      <w:r w:rsidRPr="00E00201">
        <w:t>К</w:t>
      </w:r>
      <w:r w:rsidR="00B6429E" w:rsidRPr="00E00201">
        <w:t>олпашевского</w:t>
      </w:r>
      <w:proofErr w:type="spellEnd"/>
      <w:r w:rsidR="00B6429E" w:rsidRPr="00E00201">
        <w:t xml:space="preserve"> района </w:t>
      </w:r>
      <w:r w:rsidRPr="00E00201">
        <w:t xml:space="preserve">разногласия </w:t>
      </w:r>
      <w:r w:rsidR="00D8615B" w:rsidRPr="00E00201">
        <w:t xml:space="preserve">от </w:t>
      </w:r>
      <w:r w:rsidR="00B6429E" w:rsidRPr="00E00201">
        <w:t>13.03</w:t>
      </w:r>
      <w:r w:rsidR="00D8615B" w:rsidRPr="00E00201">
        <w:t>.201</w:t>
      </w:r>
      <w:r w:rsidR="00B6429E" w:rsidRPr="00E00201">
        <w:t>7</w:t>
      </w:r>
      <w:r w:rsidR="00D8615B" w:rsidRPr="00E00201">
        <w:t xml:space="preserve"> № </w:t>
      </w:r>
      <w:r w:rsidR="00B6429E" w:rsidRPr="00E00201">
        <w:t>018</w:t>
      </w:r>
      <w:r w:rsidR="00D8615B" w:rsidRPr="00E00201">
        <w:t xml:space="preserve"> (входящий № 3</w:t>
      </w:r>
      <w:r w:rsidR="00B6429E" w:rsidRPr="00E00201">
        <w:t>0 от 13.03</w:t>
      </w:r>
      <w:r w:rsidR="00D8615B" w:rsidRPr="00E00201">
        <w:t>.201</w:t>
      </w:r>
      <w:r w:rsidR="00B6429E" w:rsidRPr="00E00201">
        <w:t>7</w:t>
      </w:r>
      <w:r w:rsidR="00D8615B" w:rsidRPr="00E00201">
        <w:t>).</w:t>
      </w:r>
    </w:p>
    <w:p w:rsidR="00244A84" w:rsidRPr="00E00201" w:rsidRDefault="00727174" w:rsidP="0005402D">
      <w:pPr>
        <w:ind w:firstLine="709"/>
        <w:jc w:val="both"/>
      </w:pPr>
      <w:proofErr w:type="gramStart"/>
      <w:r w:rsidRPr="00E00201">
        <w:t>На пред</w:t>
      </w:r>
      <w:r w:rsidR="00012B9A" w:rsidRPr="00E00201">
        <w:t>о</w:t>
      </w:r>
      <w:r w:rsidRPr="00E00201">
        <w:t xml:space="preserve">ставленные </w:t>
      </w:r>
      <w:r w:rsidR="009C7E46" w:rsidRPr="00E00201">
        <w:t xml:space="preserve">Муниципальным </w:t>
      </w:r>
      <w:r w:rsidR="00F41A97" w:rsidRPr="00E00201">
        <w:t>казенным</w:t>
      </w:r>
      <w:r w:rsidR="009C7E46" w:rsidRPr="00E00201">
        <w:t xml:space="preserve"> учреждением «</w:t>
      </w:r>
      <w:r w:rsidR="00B66BD3" w:rsidRPr="00E00201">
        <w:t>Городской молодежный центр</w:t>
      </w:r>
      <w:r w:rsidR="009C7E46" w:rsidRPr="00E00201">
        <w:t>» (далее по тексту – М</w:t>
      </w:r>
      <w:r w:rsidR="00B66BD3" w:rsidRPr="00E00201">
        <w:t>К</w:t>
      </w:r>
      <w:r w:rsidR="009C7E46" w:rsidRPr="00E00201">
        <w:t>У «</w:t>
      </w:r>
      <w:r w:rsidR="00B66BD3" w:rsidRPr="00E00201">
        <w:t>ГМЦ</w:t>
      </w:r>
      <w:r w:rsidR="009C7E46" w:rsidRPr="00E00201">
        <w:t xml:space="preserve">», </w:t>
      </w:r>
      <w:r w:rsidR="00B66BD3" w:rsidRPr="00E00201">
        <w:t>Учреждение</w:t>
      </w:r>
      <w:r w:rsidR="009C7E46" w:rsidRPr="00E00201">
        <w:t xml:space="preserve">) </w:t>
      </w:r>
      <w:r w:rsidRPr="00E00201">
        <w:t xml:space="preserve">разногласия Счетной палатой </w:t>
      </w:r>
      <w:proofErr w:type="spellStart"/>
      <w:r w:rsidRPr="00E00201">
        <w:t>Колпашевского</w:t>
      </w:r>
      <w:proofErr w:type="spellEnd"/>
      <w:r w:rsidRPr="00E00201">
        <w:t xml:space="preserve"> района оформлено Заключение </w:t>
      </w:r>
      <w:r w:rsidR="00E77D0C" w:rsidRPr="00E00201">
        <w:t>(</w:t>
      </w:r>
      <w:r w:rsidRPr="00E00201">
        <w:t xml:space="preserve">исходящий № </w:t>
      </w:r>
      <w:r w:rsidR="003228A5" w:rsidRPr="00E00201">
        <w:t>40</w:t>
      </w:r>
      <w:r w:rsidRPr="00E00201">
        <w:t xml:space="preserve"> от </w:t>
      </w:r>
      <w:r w:rsidR="00A93F3C">
        <w:t>17</w:t>
      </w:r>
      <w:r w:rsidRPr="00E00201">
        <w:t>.</w:t>
      </w:r>
      <w:r w:rsidR="00B66BD3" w:rsidRPr="00E00201">
        <w:t>03</w:t>
      </w:r>
      <w:r w:rsidRPr="00E00201">
        <w:t>.201</w:t>
      </w:r>
      <w:r w:rsidR="00B66BD3" w:rsidRPr="00E00201">
        <w:t>7</w:t>
      </w:r>
      <w:r w:rsidRPr="00E00201">
        <w:t>г</w:t>
      </w:r>
      <w:r w:rsidR="00012B9A" w:rsidRPr="00E00201">
        <w:t>.), в котором</w:t>
      </w:r>
      <w:r w:rsidR="00B66BD3" w:rsidRPr="00E00201">
        <w:t xml:space="preserve"> Счетной</w:t>
      </w:r>
      <w:r w:rsidR="00E77D0C" w:rsidRPr="00E00201">
        <w:t xml:space="preserve"> палат</w:t>
      </w:r>
      <w:r w:rsidR="00B66BD3" w:rsidRPr="00E00201">
        <w:t>ой</w:t>
      </w:r>
      <w:r w:rsidR="00E77D0C" w:rsidRPr="00E00201">
        <w:t xml:space="preserve"> </w:t>
      </w:r>
      <w:proofErr w:type="spellStart"/>
      <w:r w:rsidR="00E77D0C" w:rsidRPr="00E00201">
        <w:t>Колпашевского</w:t>
      </w:r>
      <w:proofErr w:type="spellEnd"/>
      <w:r w:rsidR="00E77D0C" w:rsidRPr="00E00201">
        <w:t xml:space="preserve"> района </w:t>
      </w:r>
      <w:r w:rsidR="00B66BD3" w:rsidRPr="00E00201">
        <w:t>разногласие, в части нецелевого использования средств субсидии на иные цели на организацию и проведение спортивно-массовых мероприятий к 400-летию с. Тогур</w:t>
      </w:r>
      <w:r w:rsidR="003228A5" w:rsidRPr="00E00201">
        <w:t xml:space="preserve"> принято в полном объеме, на основании предоставленного Администрацией</w:t>
      </w:r>
      <w:proofErr w:type="gramEnd"/>
      <w:r w:rsidR="003228A5" w:rsidRPr="00E00201">
        <w:t xml:space="preserve"> </w:t>
      </w:r>
      <w:proofErr w:type="spellStart"/>
      <w:proofErr w:type="gramStart"/>
      <w:r w:rsidR="003228A5" w:rsidRPr="00E00201">
        <w:t>Колпашевского</w:t>
      </w:r>
      <w:proofErr w:type="spellEnd"/>
      <w:r w:rsidR="003228A5" w:rsidRPr="00E00201">
        <w:t xml:space="preserve"> городского поселения перечня спортивных мероприятий проводимых в 2015 году на территории </w:t>
      </w:r>
      <w:proofErr w:type="spellStart"/>
      <w:r w:rsidR="003228A5" w:rsidRPr="00E00201">
        <w:t>Колпашевского</w:t>
      </w:r>
      <w:proofErr w:type="spellEnd"/>
      <w:r w:rsidR="003228A5" w:rsidRPr="00E00201">
        <w:t xml:space="preserve"> городского поселения приуроченных к юбилею с. Тогур, в который входят соревнования ко дню физкультурника (турнир по мини футболу, турнир по </w:t>
      </w:r>
      <w:proofErr w:type="spellStart"/>
      <w:r w:rsidR="003228A5" w:rsidRPr="00E00201">
        <w:t>стритболу</w:t>
      </w:r>
      <w:proofErr w:type="spellEnd"/>
      <w:r w:rsidR="003228A5" w:rsidRPr="00E00201">
        <w:t>, соревнования по пляжному волейболу, соревнования по гиревому спорту, турнир по шахматам) и турнир по волейболу на кубок «ГМЦ»</w:t>
      </w:r>
      <w:r w:rsidR="00012B9A" w:rsidRPr="00E00201">
        <w:t>.</w:t>
      </w:r>
      <w:proofErr w:type="gramEnd"/>
      <w:r w:rsidR="00B66BD3" w:rsidRPr="00E00201">
        <w:t xml:space="preserve"> </w:t>
      </w:r>
      <w:r w:rsidR="00012B9A" w:rsidRPr="00E00201">
        <w:t>Р</w:t>
      </w:r>
      <w:r w:rsidR="00E77D0C" w:rsidRPr="00E00201">
        <w:t>азногласи</w:t>
      </w:r>
      <w:r w:rsidR="00B66BD3" w:rsidRPr="00E00201">
        <w:t>е</w:t>
      </w:r>
      <w:r w:rsidR="00E77D0C" w:rsidRPr="00E00201">
        <w:t>,</w:t>
      </w:r>
      <w:r w:rsidR="00B66BD3" w:rsidRPr="00E00201">
        <w:t xml:space="preserve"> в части нарушений бухгалтерского учета</w:t>
      </w:r>
      <w:r w:rsidR="00E77D0C" w:rsidRPr="00E00201">
        <w:t xml:space="preserve"> </w:t>
      </w:r>
      <w:r w:rsidR="00012B9A" w:rsidRPr="00E00201">
        <w:t xml:space="preserve">не </w:t>
      </w:r>
      <w:r w:rsidR="00E77D0C" w:rsidRPr="00E00201">
        <w:t>приняты</w:t>
      </w:r>
      <w:r w:rsidR="00012B9A" w:rsidRPr="00E00201">
        <w:t>, в связи с выявленными фактами нарушений бухгалтерского учета</w:t>
      </w:r>
      <w:r w:rsidR="00E77D0C" w:rsidRPr="00E00201">
        <w:t>.</w:t>
      </w:r>
    </w:p>
    <w:p w:rsidR="0005402D" w:rsidRPr="00E00201" w:rsidRDefault="0005402D" w:rsidP="0005402D">
      <w:pPr>
        <w:ind w:firstLine="709"/>
        <w:jc w:val="both"/>
      </w:pPr>
      <w:r w:rsidRPr="00E00201">
        <w:t xml:space="preserve">Контрольное мероприятие проведено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E00201">
        <w:t>Колпашевского</w:t>
      </w:r>
      <w:proofErr w:type="spellEnd"/>
      <w:r w:rsidRPr="00E00201">
        <w:t xml:space="preserve"> района от </w:t>
      </w:r>
      <w:r w:rsidR="00B66BD3" w:rsidRPr="00E00201">
        <w:t>17</w:t>
      </w:r>
      <w:r w:rsidRPr="00E00201">
        <w:t>.0</w:t>
      </w:r>
      <w:r w:rsidR="00B66BD3" w:rsidRPr="00E00201">
        <w:t>1</w:t>
      </w:r>
      <w:r w:rsidRPr="00E00201">
        <w:t>.201</w:t>
      </w:r>
      <w:r w:rsidR="00B66BD3" w:rsidRPr="00E00201">
        <w:t>7</w:t>
      </w:r>
      <w:r w:rsidRPr="00E00201">
        <w:t xml:space="preserve"> № 2 «О проведении контрольного мероприятия»:</w:t>
      </w:r>
    </w:p>
    <w:p w:rsidR="00B66BD3" w:rsidRPr="00E00201" w:rsidRDefault="0005402D" w:rsidP="00B66BD3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E00201">
        <w:t>Краткая характеристика объекта контрольного мероприятия.</w:t>
      </w:r>
    </w:p>
    <w:p w:rsidR="00B66BD3" w:rsidRPr="00E00201" w:rsidRDefault="00B66BD3" w:rsidP="00B66BD3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E00201">
        <w:rPr>
          <w:lang w:eastAsia="ru-RU"/>
        </w:rPr>
        <w:t xml:space="preserve">Проверка обоснования предоставления субсидий </w:t>
      </w:r>
      <w:proofErr w:type="gramStart"/>
      <w:r w:rsidRPr="00E00201">
        <w:rPr>
          <w:lang w:eastAsia="ru-RU"/>
        </w:rPr>
        <w:t>муниципальному</w:t>
      </w:r>
      <w:proofErr w:type="gramEnd"/>
      <w:r w:rsidRPr="00E00201">
        <w:rPr>
          <w:lang w:eastAsia="ru-RU"/>
        </w:rPr>
        <w:t xml:space="preserve"> бюджетному </w:t>
      </w:r>
      <w:proofErr w:type="spellStart"/>
      <w:r w:rsidRPr="00E00201">
        <w:rPr>
          <w:lang w:eastAsia="ru-RU"/>
        </w:rPr>
        <w:t>учрежденияю</w:t>
      </w:r>
      <w:proofErr w:type="spellEnd"/>
      <w:r w:rsidRPr="00E00201">
        <w:rPr>
          <w:lang w:eastAsia="ru-RU"/>
        </w:rPr>
        <w:t xml:space="preserve"> «Городской молодежный центр» на подготовку, организацию и проведение спортивно-массовых мероприятий к 400-летию с. Тогур.</w:t>
      </w:r>
    </w:p>
    <w:p w:rsidR="00B66BD3" w:rsidRPr="00E00201" w:rsidRDefault="00B66BD3" w:rsidP="00B66BD3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E00201">
        <w:rPr>
          <w:lang w:eastAsia="ru-RU"/>
        </w:rPr>
        <w:lastRenderedPageBreak/>
        <w:t xml:space="preserve">Целевое использование средств субсидий, предоставленных в 2015 году муниципальному бюджетному учреждению «Городской молодежный центр» на подготовку, организацию и проведение спортивно-массовых мероприятий к 400-летию </w:t>
      </w:r>
      <w:r w:rsidR="00A0319F">
        <w:rPr>
          <w:lang w:eastAsia="ru-RU"/>
        </w:rPr>
        <w:t xml:space="preserve">    </w:t>
      </w:r>
      <w:r w:rsidRPr="00E00201">
        <w:rPr>
          <w:lang w:eastAsia="ru-RU"/>
        </w:rPr>
        <w:t>с. Тогур.</w:t>
      </w:r>
    </w:p>
    <w:p w:rsidR="00B66BD3" w:rsidRPr="00E00201" w:rsidRDefault="00B66BD3" w:rsidP="00B66BD3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E00201">
        <w:rPr>
          <w:lang w:eastAsia="ru-RU"/>
        </w:rPr>
        <w:t>Полнота и правильность отражения в бухгалтерском учете операций, связанных с использованием средств на подготовку, организацию и проведение спортивно-массовых мероприятий к 400-летию с.</w:t>
      </w:r>
      <w:r w:rsidR="007A3565" w:rsidRPr="00E00201">
        <w:rPr>
          <w:lang w:eastAsia="ru-RU"/>
        </w:rPr>
        <w:t xml:space="preserve"> </w:t>
      </w:r>
      <w:r w:rsidRPr="00E00201">
        <w:rPr>
          <w:lang w:eastAsia="ru-RU"/>
        </w:rPr>
        <w:t>Тогур.</w:t>
      </w:r>
    </w:p>
    <w:p w:rsidR="00DF64C1" w:rsidRPr="00E00201" w:rsidRDefault="00D97249" w:rsidP="00D97249">
      <w:pPr>
        <w:ind w:firstLine="709"/>
      </w:pPr>
      <w:r w:rsidRPr="00E00201">
        <w:t>В ходе проведения контрольного мероприятия установлено:</w:t>
      </w:r>
    </w:p>
    <w:p w:rsidR="00C35205" w:rsidRPr="00E00201" w:rsidRDefault="00C35205" w:rsidP="00C35205">
      <w:pPr>
        <w:ind w:firstLine="709"/>
        <w:jc w:val="both"/>
      </w:pPr>
      <w:r w:rsidRPr="00E00201">
        <w:t xml:space="preserve">Учреждение является некоммерческой организацией, созданной в целях организации и осуществления мероприятий по работе с детьми и молодежью, обеспечения условий для развития физической культуры и массового спорта, организации и </w:t>
      </w:r>
      <w:proofErr w:type="gramStart"/>
      <w:r w:rsidRPr="00E00201">
        <w:t>проведения</w:t>
      </w:r>
      <w:proofErr w:type="gramEnd"/>
      <w:r w:rsidRPr="00E00201">
        <w:t xml:space="preserve"> официальных физкультурно-оздоровительных и спортивных мероприятий на территории МО «</w:t>
      </w:r>
      <w:proofErr w:type="spellStart"/>
      <w:r w:rsidRPr="00E00201">
        <w:t>Колпашевское</w:t>
      </w:r>
      <w:proofErr w:type="spellEnd"/>
      <w:r w:rsidRPr="00E00201">
        <w:t xml:space="preserve"> городское поселение».</w:t>
      </w:r>
    </w:p>
    <w:p w:rsidR="00C35205" w:rsidRPr="00E00201" w:rsidRDefault="00C35205" w:rsidP="00C35205">
      <w:pPr>
        <w:ind w:firstLine="709"/>
        <w:jc w:val="both"/>
      </w:pPr>
      <w:r w:rsidRPr="00E00201">
        <w:t xml:space="preserve">В 2015 году Учреждение осуществляло свою деятельность в соответствии с Уставом, утвержденным постановлением Администрации </w:t>
      </w:r>
      <w:proofErr w:type="spellStart"/>
      <w:r w:rsidRPr="00E00201">
        <w:t>Колпашевского</w:t>
      </w:r>
      <w:proofErr w:type="spellEnd"/>
      <w:r w:rsidRPr="00E00201">
        <w:t xml:space="preserve"> городского поселения от 29.12.2011 № 486 и являлось муниципальным бюджетным учреждением.</w:t>
      </w:r>
    </w:p>
    <w:p w:rsidR="00C35205" w:rsidRPr="00E00201" w:rsidRDefault="00C35205" w:rsidP="00C35205">
      <w:pPr>
        <w:ind w:firstLine="709"/>
        <w:jc w:val="both"/>
      </w:pPr>
      <w:r w:rsidRPr="00E00201">
        <w:t xml:space="preserve">С 01.01.2017 года Учреждение осуществляет свою деятельность в соответствии с Уставом, утвержденным постановлением Администрации </w:t>
      </w:r>
      <w:proofErr w:type="spellStart"/>
      <w:r w:rsidRPr="00E00201">
        <w:t>Колпашевского</w:t>
      </w:r>
      <w:proofErr w:type="spellEnd"/>
      <w:r w:rsidRPr="00E00201">
        <w:t xml:space="preserve"> городского посе</w:t>
      </w:r>
      <w:r w:rsidR="00A0319F">
        <w:t>ления от 19.12.2016 № 1001</w:t>
      </w:r>
      <w:r w:rsidRPr="00E00201">
        <w:t>, как муниципальное казенное учреждение.</w:t>
      </w:r>
    </w:p>
    <w:p w:rsidR="00C35205" w:rsidRPr="00E00201" w:rsidRDefault="00C35205" w:rsidP="00C35205">
      <w:pPr>
        <w:ind w:firstLine="708"/>
        <w:jc w:val="both"/>
      </w:pPr>
      <w:r w:rsidRPr="00E00201">
        <w:t>Полное наименование Учреждения: Муниципальное казенное учреждение «Городской молодежный центр».</w:t>
      </w:r>
    </w:p>
    <w:p w:rsidR="00C35205" w:rsidRPr="00E00201" w:rsidRDefault="00C35205" w:rsidP="00C35205">
      <w:pPr>
        <w:ind w:firstLine="708"/>
        <w:jc w:val="both"/>
      </w:pPr>
      <w:r w:rsidRPr="00E00201">
        <w:t>Сокращенное наименование Учреждения: М</w:t>
      </w:r>
      <w:r w:rsidR="00012B9A" w:rsidRPr="00E00201">
        <w:t>К</w:t>
      </w:r>
      <w:r w:rsidRPr="00E00201">
        <w:t>У «</w:t>
      </w:r>
      <w:r w:rsidR="00012B9A" w:rsidRPr="00E00201">
        <w:t>ГМ</w:t>
      </w:r>
      <w:r w:rsidRPr="00E00201">
        <w:t>Ц».</w:t>
      </w:r>
    </w:p>
    <w:p w:rsidR="00BB4477" w:rsidRPr="00E00201" w:rsidRDefault="00BB4477" w:rsidP="00BB4477">
      <w:pPr>
        <w:ind w:firstLine="708"/>
        <w:jc w:val="both"/>
      </w:pPr>
      <w:r w:rsidRPr="00E00201">
        <w:t xml:space="preserve">Юридический адрес: 636460, Томская область, </w:t>
      </w:r>
      <w:proofErr w:type="gramStart"/>
      <w:r w:rsidRPr="00E00201">
        <w:t>г</w:t>
      </w:r>
      <w:proofErr w:type="gramEnd"/>
      <w:r w:rsidRPr="00E00201">
        <w:t xml:space="preserve">. Колпашево, ул. </w:t>
      </w:r>
      <w:r w:rsidR="006F3F07" w:rsidRPr="00E00201">
        <w:t>Кирова, 43</w:t>
      </w:r>
      <w:r w:rsidRPr="00E00201">
        <w:t>.</w:t>
      </w:r>
    </w:p>
    <w:p w:rsidR="00BB4477" w:rsidRPr="00E00201" w:rsidRDefault="00BB4477" w:rsidP="00BB4477">
      <w:pPr>
        <w:ind w:firstLine="708"/>
        <w:jc w:val="both"/>
      </w:pPr>
      <w:r w:rsidRPr="00E00201">
        <w:t xml:space="preserve">Фактическое </w:t>
      </w:r>
      <w:r w:rsidR="006C1E83" w:rsidRPr="00E00201">
        <w:t xml:space="preserve">   </w:t>
      </w:r>
      <w:r w:rsidRPr="00E00201">
        <w:t>местонахождение:</w:t>
      </w:r>
      <w:r w:rsidR="006C1E83" w:rsidRPr="00E00201">
        <w:t xml:space="preserve">   </w:t>
      </w:r>
      <w:r w:rsidRPr="00E00201">
        <w:t xml:space="preserve"> 636460, </w:t>
      </w:r>
      <w:r w:rsidR="006C1E83" w:rsidRPr="00E00201">
        <w:t xml:space="preserve">   </w:t>
      </w:r>
      <w:r w:rsidRPr="00E00201">
        <w:t>Томская</w:t>
      </w:r>
      <w:r w:rsidR="006C1E83" w:rsidRPr="00E00201">
        <w:t xml:space="preserve"> </w:t>
      </w:r>
      <w:r w:rsidRPr="00E00201">
        <w:t>область,</w:t>
      </w:r>
      <w:r w:rsidR="006C1E83" w:rsidRPr="00E00201">
        <w:t xml:space="preserve">   </w:t>
      </w:r>
      <w:r w:rsidRPr="00E00201">
        <w:t xml:space="preserve"> </w:t>
      </w:r>
      <w:proofErr w:type="gramStart"/>
      <w:r w:rsidRPr="00E00201">
        <w:t>г</w:t>
      </w:r>
      <w:proofErr w:type="gramEnd"/>
      <w:r w:rsidRPr="00E00201">
        <w:t xml:space="preserve">. </w:t>
      </w:r>
      <w:r w:rsidR="006C1E83" w:rsidRPr="00E00201">
        <w:t xml:space="preserve"> </w:t>
      </w:r>
      <w:r w:rsidRPr="00E00201">
        <w:t>Колпашево,</w:t>
      </w:r>
      <w:r w:rsidR="006C1E83" w:rsidRPr="00E00201">
        <w:t xml:space="preserve">  </w:t>
      </w:r>
      <w:r w:rsidRPr="00E00201">
        <w:t xml:space="preserve"> ул. </w:t>
      </w:r>
      <w:r w:rsidR="006F3F07" w:rsidRPr="00E00201">
        <w:t>Кирова, 43</w:t>
      </w:r>
      <w:r w:rsidRPr="00E00201">
        <w:t>.</w:t>
      </w:r>
    </w:p>
    <w:p w:rsidR="00C30501" w:rsidRPr="00E00201" w:rsidRDefault="00DF64C1" w:rsidP="006F3F07">
      <w:pPr>
        <w:ind w:firstLine="709"/>
        <w:jc w:val="both"/>
      </w:pPr>
      <w:r w:rsidRPr="00E00201">
        <w:t>В ходе контрольного мероприятия установлено следующее:</w:t>
      </w:r>
    </w:p>
    <w:p w:rsidR="006F3F07" w:rsidRPr="00E00201" w:rsidRDefault="006F3F07" w:rsidP="006F3F07">
      <w:pPr>
        <w:ind w:firstLine="709"/>
        <w:jc w:val="both"/>
      </w:pPr>
      <w:proofErr w:type="gramStart"/>
      <w:r w:rsidRPr="00E00201">
        <w:t xml:space="preserve">В целях организации полномочий, установленных Федеральным законом от 06.10.2003 № 131-ФЗ «Об общих принципах организации местного самоуправления в Российской Федерации», в части создания условий для организации досуга и обеспечения жителей поселения услугами организаций культуры, в соответствии с решением Думы </w:t>
      </w:r>
      <w:proofErr w:type="spellStart"/>
      <w:r w:rsidRPr="00E00201">
        <w:t>Колпашевского</w:t>
      </w:r>
      <w:proofErr w:type="spellEnd"/>
      <w:r w:rsidRPr="00E00201">
        <w:t xml:space="preserve"> района от 29.05.2015 № 47 «О предоставлении иных межбюджетных трансфертов бюджету муниципального образования «</w:t>
      </w:r>
      <w:proofErr w:type="spellStart"/>
      <w:r w:rsidRPr="00E00201">
        <w:t>Колпашевское</w:t>
      </w:r>
      <w:proofErr w:type="spellEnd"/>
      <w:r w:rsidRPr="00E00201">
        <w:t xml:space="preserve"> городское поселение» на проведение мероприятий по подготовке и</w:t>
      </w:r>
      <w:proofErr w:type="gramEnd"/>
      <w:r w:rsidRPr="00E00201">
        <w:t xml:space="preserve"> </w:t>
      </w:r>
      <w:proofErr w:type="gramStart"/>
      <w:r w:rsidRPr="00E00201">
        <w:t xml:space="preserve">празднованию 400-летия </w:t>
      </w:r>
      <w:r w:rsidR="00674ED1">
        <w:t xml:space="preserve">                    </w:t>
      </w:r>
      <w:r w:rsidRPr="00E00201">
        <w:t xml:space="preserve">с. Тогур», а также в </w:t>
      </w:r>
      <w:proofErr w:type="spellStart"/>
      <w:r w:rsidRPr="00E00201">
        <w:t>соотсетствии</w:t>
      </w:r>
      <w:proofErr w:type="spellEnd"/>
      <w:r w:rsidRPr="00E00201">
        <w:t xml:space="preserve"> с решением Совета </w:t>
      </w:r>
      <w:proofErr w:type="spellStart"/>
      <w:r w:rsidRPr="00E00201">
        <w:t>Колпашевского</w:t>
      </w:r>
      <w:proofErr w:type="spellEnd"/>
      <w:r w:rsidRPr="00E00201">
        <w:t xml:space="preserve"> городского </w:t>
      </w:r>
      <w:proofErr w:type="spellStart"/>
      <w:r w:rsidRPr="00E00201">
        <w:t>поселенияот</w:t>
      </w:r>
      <w:proofErr w:type="spellEnd"/>
      <w:r w:rsidRPr="00E00201">
        <w:t xml:space="preserve"> 18.12.2014 № 58 «О бюджете муниципального образования «</w:t>
      </w:r>
      <w:proofErr w:type="spellStart"/>
      <w:r w:rsidRPr="00E00201">
        <w:t>Колпашевское</w:t>
      </w:r>
      <w:proofErr w:type="spellEnd"/>
      <w:r w:rsidRPr="00E00201">
        <w:t xml:space="preserve"> городское поселение» на 2015 год (с изменениями и дополнениями) МБУ «ГМЦ» из бюджета МО «</w:t>
      </w:r>
      <w:proofErr w:type="spellStart"/>
      <w:r w:rsidRPr="00E00201">
        <w:t>Колпашевское</w:t>
      </w:r>
      <w:proofErr w:type="spellEnd"/>
      <w:r w:rsidRPr="00E00201">
        <w:t xml:space="preserve"> городское поселение» в 2015 году предоставлялись субсидии на иные цели, в </w:t>
      </w:r>
      <w:proofErr w:type="spellStart"/>
      <w:r w:rsidRPr="00E00201">
        <w:t>соотстветствии</w:t>
      </w:r>
      <w:proofErr w:type="spellEnd"/>
      <w:r w:rsidRPr="00E00201">
        <w:t xml:space="preserve"> с соглашениями о предоставлении субсидий, заключенными на </w:t>
      </w:r>
      <w:proofErr w:type="spellStart"/>
      <w:r w:rsidRPr="00E00201">
        <w:t>сосновании</w:t>
      </w:r>
      <w:proofErr w:type="spellEnd"/>
      <w:r w:rsidRPr="00E00201">
        <w:t xml:space="preserve"> постановлений Администрации </w:t>
      </w:r>
      <w:proofErr w:type="spellStart"/>
      <w:r w:rsidRPr="00E00201">
        <w:t>Колпашевского</w:t>
      </w:r>
      <w:proofErr w:type="spellEnd"/>
      <w:r w:rsidRPr="00E00201">
        <w:t xml:space="preserve"> городского</w:t>
      </w:r>
      <w:proofErr w:type="gramEnd"/>
      <w:r w:rsidRPr="00E00201">
        <w:t xml:space="preserve"> поселения, в том числе:</w:t>
      </w:r>
    </w:p>
    <w:p w:rsidR="006F3F07" w:rsidRPr="00E00201" w:rsidRDefault="006F3F07" w:rsidP="006F3F07">
      <w:pPr>
        <w:ind w:firstLine="709"/>
        <w:jc w:val="both"/>
      </w:pPr>
      <w:r w:rsidRPr="00E00201">
        <w:t xml:space="preserve">- на основании постановления от 23.07.2015 № 748 «О порядке расходования </w:t>
      </w:r>
      <w:proofErr w:type="gramStart"/>
      <w:r w:rsidRPr="00E00201">
        <w:t>средств иных межбюджетных трансфертов, предоставленных бюджетом муниципального образования «</w:t>
      </w:r>
      <w:proofErr w:type="spellStart"/>
      <w:r w:rsidRPr="00E00201">
        <w:t>Колпашевский</w:t>
      </w:r>
      <w:proofErr w:type="spellEnd"/>
      <w:r w:rsidRPr="00E00201">
        <w:t xml:space="preserve"> район» бюджету муниципального образования «</w:t>
      </w:r>
      <w:proofErr w:type="spellStart"/>
      <w:r w:rsidRPr="00E00201">
        <w:t>Колпашевское</w:t>
      </w:r>
      <w:proofErr w:type="spellEnd"/>
      <w:r w:rsidRPr="00E00201">
        <w:t xml:space="preserve"> городское поселение» на проведение мероприятий по подготовке и празднованию 400-летия с. Тогур» (далее – Постановление № 748) между Администрацией </w:t>
      </w:r>
      <w:proofErr w:type="spellStart"/>
      <w:r w:rsidRPr="00E00201">
        <w:t>Колпашевского</w:t>
      </w:r>
      <w:proofErr w:type="spellEnd"/>
      <w:r w:rsidRPr="00E00201">
        <w:t xml:space="preserve"> городского поселения и Учреждением заключено соглашение о предоставлении субсидии на иные цели муниципальному бюджетному учреждению «Городской молодежный центр» на организацию и проведение спортивно-массовых мероприятий к 400-летию с. Тогур</w:t>
      </w:r>
      <w:proofErr w:type="gramEnd"/>
      <w:r w:rsidRPr="00E00201">
        <w:t xml:space="preserve"> от 24.07.2015 года № 335 (далее – Соглашение № 335). Сумма субсидии по Соглашению № 335 составила 37 200,00 рублей;</w:t>
      </w:r>
    </w:p>
    <w:p w:rsidR="006F3F07" w:rsidRPr="00E00201" w:rsidRDefault="006F3F07" w:rsidP="006F3F07">
      <w:pPr>
        <w:pStyle w:val="a3"/>
        <w:ind w:firstLine="709"/>
        <w:rPr>
          <w:sz w:val="24"/>
        </w:rPr>
      </w:pPr>
      <w:r w:rsidRPr="00E00201">
        <w:rPr>
          <w:sz w:val="24"/>
        </w:rPr>
        <w:t xml:space="preserve">- на основании постановления от 23.07.2015 № 747 «Об утверждении Порядка определения объема и условий предоставления субсидии на иные цели на подготовку </w:t>
      </w:r>
      <w:r w:rsidRPr="00E00201">
        <w:rPr>
          <w:sz w:val="24"/>
        </w:rPr>
        <w:lastRenderedPageBreak/>
        <w:t>стадиона (с</w:t>
      </w:r>
      <w:proofErr w:type="gramStart"/>
      <w:r w:rsidRPr="00E00201">
        <w:rPr>
          <w:sz w:val="24"/>
        </w:rPr>
        <w:t>.Т</w:t>
      </w:r>
      <w:proofErr w:type="gramEnd"/>
      <w:r w:rsidRPr="00E00201">
        <w:rPr>
          <w:sz w:val="24"/>
        </w:rPr>
        <w:t xml:space="preserve">огур, ул.Ленина, 12/1) к празднованию 400-летия с.Тогур муниципальному бюджетному учреждению «Городской молодежный центр»» (с изменениями от 21.09.2015 № 930)  (далее – Постановление № 747) между Администрацией </w:t>
      </w:r>
      <w:proofErr w:type="spellStart"/>
      <w:r w:rsidRPr="00E00201">
        <w:rPr>
          <w:sz w:val="24"/>
        </w:rPr>
        <w:t>Колпашевского</w:t>
      </w:r>
      <w:proofErr w:type="spellEnd"/>
      <w:r w:rsidRPr="00E00201">
        <w:rPr>
          <w:sz w:val="24"/>
        </w:rPr>
        <w:t xml:space="preserve"> городского поселения и Учреждением заключено соглашение от 24.07.2015 № 336 «О предоставлении субсидии на иные цели на подготовку стадиона (с. Тогур, ул. Ленина, 12/1) к празднованию 400-летия с. Тогур муниципальному бюджетному учреждению «Городской молодежный центр» (дополнительное соглашение от 22.09.2015 № 426) (далее – Соглашение № 336). Сумма субсидии по Соглашению № 336 составила 342 754,00 рублей.</w:t>
      </w:r>
    </w:p>
    <w:p w:rsidR="00B742F1" w:rsidRPr="00E00201" w:rsidRDefault="00B742F1" w:rsidP="00DF64C1">
      <w:pPr>
        <w:ind w:firstLine="708"/>
        <w:jc w:val="both"/>
      </w:pPr>
    </w:p>
    <w:p w:rsidR="00B742F1" w:rsidRPr="00E00201" w:rsidRDefault="00B742F1" w:rsidP="00B742F1">
      <w:pPr>
        <w:ind w:firstLine="709"/>
        <w:jc w:val="both"/>
      </w:pPr>
      <w:r w:rsidRPr="00E00201">
        <w:rPr>
          <w:u w:val="single"/>
        </w:rPr>
        <w:t>В ходе проведения контрольного мероприятия выявлены следующие нарушения и недостатки</w:t>
      </w:r>
      <w:r w:rsidRPr="00E00201">
        <w:t>:</w:t>
      </w:r>
    </w:p>
    <w:p w:rsidR="00012B9A" w:rsidRPr="00E00201" w:rsidRDefault="009C7E46" w:rsidP="00012B9A">
      <w:pPr>
        <w:pStyle w:val="a5"/>
        <w:numPr>
          <w:ilvl w:val="0"/>
          <w:numId w:val="45"/>
        </w:numPr>
        <w:suppressAutoHyphens w:val="0"/>
        <w:ind w:left="0" w:firstLine="709"/>
        <w:jc w:val="both"/>
        <w:rPr>
          <w:bCs/>
        </w:rPr>
      </w:pPr>
      <w:r w:rsidRPr="00E00201">
        <w:rPr>
          <w:bCs/>
        </w:rPr>
        <w:t xml:space="preserve">1. </w:t>
      </w:r>
      <w:r w:rsidR="00012B9A" w:rsidRPr="00E00201">
        <w:rPr>
          <w:bCs/>
        </w:rPr>
        <w:t>Нарушения бухгалтерского учета, а именно:</w:t>
      </w:r>
    </w:p>
    <w:p w:rsidR="00012B9A" w:rsidRPr="00E00201" w:rsidRDefault="00012B9A" w:rsidP="00012B9A">
      <w:pPr>
        <w:pStyle w:val="a5"/>
        <w:numPr>
          <w:ilvl w:val="0"/>
          <w:numId w:val="46"/>
        </w:numPr>
        <w:suppressAutoHyphens w:val="0"/>
        <w:ind w:left="0" w:firstLine="709"/>
        <w:jc w:val="both"/>
        <w:rPr>
          <w:bCs/>
        </w:rPr>
      </w:pPr>
      <w:r w:rsidRPr="00E00201">
        <w:rPr>
          <w:bCs/>
        </w:rPr>
        <w:t>Нарушения части 3 статьи 9 Федерального закона от 06.12.2011 № 402-ФЗ «О бухгалтерском учете» (далее – Федеральный закон № 402-ФЗ), в части составления первичных учетных документов после совершения фактов хозяйственной жизни (получения товаров, приемки выполненных работ, услуг). Всего установлено 4 случая нарушения на сумму 57 154,00 рублей, в том числе:</w:t>
      </w:r>
    </w:p>
    <w:p w:rsidR="00012B9A" w:rsidRPr="00E00201" w:rsidRDefault="00012B9A" w:rsidP="00012B9A">
      <w:pPr>
        <w:ind w:firstLine="708"/>
        <w:jc w:val="both"/>
        <w:rPr>
          <w:bCs/>
        </w:rPr>
      </w:pPr>
      <w:r w:rsidRPr="00E00201">
        <w:rPr>
          <w:bCs/>
        </w:rPr>
        <w:t>- За счет субсидии</w:t>
      </w:r>
      <w:r w:rsidR="00A0319F">
        <w:rPr>
          <w:bCs/>
        </w:rPr>
        <w:t>, предоставленной на основании С</w:t>
      </w:r>
      <w:r w:rsidRPr="00E00201">
        <w:rPr>
          <w:bCs/>
        </w:rPr>
        <w:t>оглашения № 335, в сумме 15 900,00 рублей, а именно:</w:t>
      </w:r>
    </w:p>
    <w:p w:rsidR="00012B9A" w:rsidRPr="00E00201" w:rsidRDefault="00012B9A" w:rsidP="00012B9A">
      <w:pPr>
        <w:ind w:firstLine="708"/>
        <w:jc w:val="both"/>
        <w:rPr>
          <w:bCs/>
        </w:rPr>
      </w:pPr>
      <w:proofErr w:type="gramStart"/>
      <w:r w:rsidRPr="00E00201">
        <w:rPr>
          <w:bCs/>
        </w:rPr>
        <w:t xml:space="preserve">на проведение соревнований, приуроченных к 400-летию с. Тогур,  которые проводились 10-11 июля 2015 года, товары (медаль с лентой, наградные сувениры) были приобретены у индивидуального </w:t>
      </w:r>
      <w:proofErr w:type="spellStart"/>
      <w:r w:rsidRPr="00E00201">
        <w:rPr>
          <w:bCs/>
        </w:rPr>
        <w:t>предпринимателя</w:t>
      </w:r>
      <w:r w:rsidR="004B343C">
        <w:rPr>
          <w:bCs/>
        </w:rPr>
        <w:t>_________</w:t>
      </w:r>
      <w:proofErr w:type="spellEnd"/>
      <w:r w:rsidRPr="00E00201">
        <w:rPr>
          <w:bCs/>
        </w:rPr>
        <w:t>, согласно договору от 26.07.2015 № 61 только 27.07.2015 года</w:t>
      </w:r>
      <w:r w:rsidR="003E0669">
        <w:rPr>
          <w:bCs/>
        </w:rPr>
        <w:t xml:space="preserve"> (после проведения награждения участников соревнований)</w:t>
      </w:r>
      <w:r w:rsidRPr="00E00201">
        <w:rPr>
          <w:bCs/>
        </w:rPr>
        <w:t xml:space="preserve">, о чем свидетельствует отметка в получении товара заместителем директора Учреждения </w:t>
      </w:r>
      <w:proofErr w:type="spellStart"/>
      <w:r w:rsidR="004B343C">
        <w:rPr>
          <w:bCs/>
        </w:rPr>
        <w:t>___________</w:t>
      </w:r>
      <w:r w:rsidRPr="00E00201">
        <w:rPr>
          <w:bCs/>
        </w:rPr>
        <w:t>в</w:t>
      </w:r>
      <w:proofErr w:type="spellEnd"/>
      <w:r w:rsidRPr="00E00201">
        <w:rPr>
          <w:bCs/>
        </w:rPr>
        <w:t xml:space="preserve"> товарных накладных от 27.07.2015 № 14 (наградные сувениры) на сумму 1 950,00</w:t>
      </w:r>
      <w:proofErr w:type="gramEnd"/>
      <w:r w:rsidRPr="00E00201">
        <w:rPr>
          <w:bCs/>
        </w:rPr>
        <w:t xml:space="preserve"> </w:t>
      </w:r>
      <w:proofErr w:type="gramStart"/>
      <w:r w:rsidRPr="00E00201">
        <w:rPr>
          <w:bCs/>
        </w:rPr>
        <w:t>рублей и от 27.07.2015 № 13 (медаль с лентой) на сумму 13 950,00 рублей, на основании выставленных счетов-фактур от 27.07.2015  № 14 и от 27.07.2015 № 13, соответственно, однако наградные сувениры и медали с лентой были вручены участникам соревнований 11 июля 2015 года</w:t>
      </w:r>
      <w:r w:rsidR="003E0669">
        <w:rPr>
          <w:bCs/>
        </w:rPr>
        <w:t xml:space="preserve"> (несмотря на их отсутствие, а именно приобретение на 17 дней позднее вручения)</w:t>
      </w:r>
      <w:r w:rsidRPr="00E00201">
        <w:rPr>
          <w:bCs/>
        </w:rPr>
        <w:t xml:space="preserve">, о чем свидетельствуют отметки в </w:t>
      </w:r>
      <w:proofErr w:type="spellStart"/>
      <w:r w:rsidRPr="00E00201">
        <w:rPr>
          <w:bCs/>
        </w:rPr>
        <w:t>полученнии</w:t>
      </w:r>
      <w:proofErr w:type="spellEnd"/>
      <w:r w:rsidRPr="00E00201">
        <w:rPr>
          <w:bCs/>
        </w:rPr>
        <w:t>, сделанные участниками</w:t>
      </w:r>
      <w:proofErr w:type="gramEnd"/>
      <w:r w:rsidRPr="00E00201">
        <w:rPr>
          <w:bCs/>
        </w:rPr>
        <w:t xml:space="preserve"> соревнований в  ведомостях на выдачу призов участникам соревнований.</w:t>
      </w:r>
    </w:p>
    <w:p w:rsidR="00012B9A" w:rsidRPr="00E00201" w:rsidRDefault="00012B9A" w:rsidP="00012B9A">
      <w:pPr>
        <w:ind w:firstLine="708"/>
        <w:jc w:val="both"/>
        <w:rPr>
          <w:bCs/>
        </w:rPr>
      </w:pPr>
      <w:r w:rsidRPr="00E00201">
        <w:rPr>
          <w:bCs/>
        </w:rPr>
        <w:t xml:space="preserve">- За счет субсидии, предоставленной на основании </w:t>
      </w:r>
      <w:r w:rsidR="00A0319F">
        <w:rPr>
          <w:bCs/>
        </w:rPr>
        <w:t>С</w:t>
      </w:r>
      <w:r w:rsidRPr="00E00201">
        <w:rPr>
          <w:bCs/>
        </w:rPr>
        <w:t xml:space="preserve">оглашения </w:t>
      </w:r>
      <w:r w:rsidR="00A0319F">
        <w:rPr>
          <w:bCs/>
        </w:rPr>
        <w:t xml:space="preserve">№ 336, </w:t>
      </w:r>
      <w:r w:rsidRPr="00E00201">
        <w:rPr>
          <w:bCs/>
        </w:rPr>
        <w:t>в сумме 41 254,00 рублей, а именно:</w:t>
      </w:r>
    </w:p>
    <w:p w:rsidR="00012B9A" w:rsidRPr="00E00201" w:rsidRDefault="00012B9A" w:rsidP="00012B9A">
      <w:pPr>
        <w:ind w:firstLine="708"/>
        <w:jc w:val="both"/>
        <w:rPr>
          <w:bCs/>
        </w:rPr>
      </w:pPr>
      <w:proofErr w:type="gramStart"/>
      <w:r w:rsidRPr="00E00201">
        <w:rPr>
          <w:bCs/>
        </w:rPr>
        <w:t xml:space="preserve">- Работы по установке 1 </w:t>
      </w:r>
      <w:proofErr w:type="spellStart"/>
      <w:r w:rsidRPr="00E00201">
        <w:rPr>
          <w:bCs/>
        </w:rPr>
        <w:t>банера</w:t>
      </w:r>
      <w:proofErr w:type="spellEnd"/>
      <w:r w:rsidRPr="00E00201">
        <w:rPr>
          <w:bCs/>
        </w:rPr>
        <w:t xml:space="preserve">, изготовлению 44 грамот, 16 наклеек на медали, 16 наклеек со смолой на медали на сумму 24 683,12 рублей, в соответствии с выставленной </w:t>
      </w:r>
      <w:proofErr w:type="spellStart"/>
      <w:r w:rsidRPr="00E00201">
        <w:rPr>
          <w:bCs/>
        </w:rPr>
        <w:t>счет-фактурой</w:t>
      </w:r>
      <w:proofErr w:type="spellEnd"/>
      <w:r w:rsidRPr="00E00201">
        <w:rPr>
          <w:bCs/>
        </w:rPr>
        <w:t xml:space="preserve"> от 27.07.2015 № 00288, на основании заключенного договора от 03.07.2015 № 96 между МБУ «ГМЦ» в лице директора</w:t>
      </w:r>
      <w:r w:rsidR="004B343C">
        <w:rPr>
          <w:bCs/>
        </w:rPr>
        <w:t xml:space="preserve"> _________</w:t>
      </w:r>
      <w:r w:rsidRPr="00E00201">
        <w:rPr>
          <w:bCs/>
        </w:rPr>
        <w:t xml:space="preserve"> и ООО «</w:t>
      </w:r>
      <w:proofErr w:type="spellStart"/>
      <w:r w:rsidRPr="00E00201">
        <w:rPr>
          <w:bCs/>
        </w:rPr>
        <w:t>Ориент</w:t>
      </w:r>
      <w:proofErr w:type="spellEnd"/>
      <w:r w:rsidRPr="00E00201">
        <w:rPr>
          <w:bCs/>
        </w:rPr>
        <w:t>» были приняты 27.07.2015 года, о чем свидетельствует подписанный акт выполненных работ от 27.07.2015</w:t>
      </w:r>
      <w:proofErr w:type="gramEnd"/>
      <w:r w:rsidRPr="00E00201">
        <w:rPr>
          <w:bCs/>
        </w:rPr>
        <w:t xml:space="preserve"> года № 000289 после проведения мероприятия (12.07.2015 года).</w:t>
      </w:r>
    </w:p>
    <w:p w:rsidR="00012B9A" w:rsidRPr="00E00201" w:rsidRDefault="00012B9A" w:rsidP="00012B9A">
      <w:pPr>
        <w:ind w:firstLine="709"/>
        <w:jc w:val="both"/>
        <w:rPr>
          <w:bCs/>
        </w:rPr>
      </w:pPr>
      <w:r w:rsidRPr="00E00201">
        <w:rPr>
          <w:bCs/>
        </w:rPr>
        <w:t xml:space="preserve">- Монтажные работы металлического каркаса перехода через теплотрассу по адресу: с. Тогур, ул. Ленина, 12/1 на сумму 16 570,88 рублей были выполнены физическим лицом </w:t>
      </w:r>
      <w:r w:rsidR="004B343C">
        <w:rPr>
          <w:bCs/>
        </w:rPr>
        <w:t xml:space="preserve">________ </w:t>
      </w:r>
      <w:r w:rsidRPr="00E00201">
        <w:rPr>
          <w:bCs/>
        </w:rPr>
        <w:t xml:space="preserve">и приняты директором </w:t>
      </w:r>
      <w:r w:rsidR="004B343C">
        <w:rPr>
          <w:bCs/>
        </w:rPr>
        <w:t xml:space="preserve">___________ </w:t>
      </w:r>
      <w:r w:rsidRPr="00E00201">
        <w:rPr>
          <w:bCs/>
        </w:rPr>
        <w:t xml:space="preserve">02.11.2015 года, о чем свидетельствует </w:t>
      </w:r>
      <w:proofErr w:type="gramStart"/>
      <w:r w:rsidRPr="00E00201">
        <w:rPr>
          <w:bCs/>
        </w:rPr>
        <w:t>акт</w:t>
      </w:r>
      <w:proofErr w:type="gramEnd"/>
      <w:r w:rsidRPr="00E00201">
        <w:rPr>
          <w:bCs/>
        </w:rPr>
        <w:t xml:space="preserve"> о приеме работ, выполненных по гражданско-правовому договору от 02.11.2015 № 1 на сумму 16 570,88 рублей, спустя 113 дней после проведения мероприятия (12.07.2015 года).</w:t>
      </w:r>
    </w:p>
    <w:p w:rsidR="00012B9A" w:rsidRPr="00E00201" w:rsidRDefault="00012B9A" w:rsidP="00012B9A">
      <w:pPr>
        <w:ind w:firstLine="708"/>
        <w:jc w:val="both"/>
        <w:rPr>
          <w:bCs/>
        </w:rPr>
      </w:pPr>
      <w:r w:rsidRPr="00E00201">
        <w:rPr>
          <w:bCs/>
        </w:rPr>
        <w:t xml:space="preserve"> 2. </w:t>
      </w:r>
      <w:proofErr w:type="gramStart"/>
      <w:r w:rsidRPr="00E00201">
        <w:rPr>
          <w:bCs/>
        </w:rPr>
        <w:t xml:space="preserve">Нарушения пункта 1 статьи 10 Федерального закона № 402-ФЗ, пункта 11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 w:rsidRPr="00E00201">
        <w:rPr>
          <w:bCs/>
        </w:rPr>
        <w:lastRenderedPageBreak/>
        <w:t>(муниципальных) учреждений и Инструкции по его применению», в части несвоевременной регистрации первичных учетных документов в журнале операций расчетов с</w:t>
      </w:r>
      <w:proofErr w:type="gramEnd"/>
      <w:r w:rsidRPr="00E00201">
        <w:rPr>
          <w:bCs/>
        </w:rPr>
        <w:t xml:space="preserve"> поставщиками и подрядчиками.</w:t>
      </w:r>
    </w:p>
    <w:p w:rsidR="00012B9A" w:rsidRPr="00E00201" w:rsidRDefault="00012B9A" w:rsidP="00012B9A">
      <w:pPr>
        <w:ind w:firstLine="708"/>
        <w:jc w:val="both"/>
        <w:rPr>
          <w:bCs/>
        </w:rPr>
      </w:pPr>
      <w:r w:rsidRPr="00E00201">
        <w:rPr>
          <w:bCs/>
        </w:rPr>
        <w:t xml:space="preserve">Всего установлено 9 нарушений на сумму 363 383,12 рублей. </w:t>
      </w:r>
    </w:p>
    <w:p w:rsidR="00012B9A" w:rsidRPr="00E00201" w:rsidRDefault="00012B9A" w:rsidP="00012B9A">
      <w:pPr>
        <w:pStyle w:val="a5"/>
        <w:numPr>
          <w:ilvl w:val="0"/>
          <w:numId w:val="45"/>
        </w:numPr>
        <w:suppressAutoHyphens w:val="0"/>
        <w:jc w:val="both"/>
        <w:rPr>
          <w:bCs/>
        </w:rPr>
      </w:pPr>
      <w:r w:rsidRPr="00E00201">
        <w:rPr>
          <w:bCs/>
        </w:rPr>
        <w:t>Прочие нарушения и недостатки:</w:t>
      </w:r>
    </w:p>
    <w:p w:rsidR="00012B9A" w:rsidRPr="00E00201" w:rsidRDefault="00012B9A" w:rsidP="00012B9A">
      <w:pPr>
        <w:ind w:firstLine="708"/>
        <w:jc w:val="both"/>
        <w:rPr>
          <w:bCs/>
        </w:rPr>
      </w:pPr>
      <w:r w:rsidRPr="00E00201">
        <w:rPr>
          <w:bCs/>
        </w:rPr>
        <w:t>- Проверке не представлены сметы расходов, а также документы (дефектные ведомости, акты обследования, сметы расходов и др.), указывающие на необходимость проведения ремонтных и косметических работ стадиона, расположенного по адресу                с. Тогур, ул. Ленина 12/1, в связи с чем, проверить целесообразность и эффективность выделенных денежных средств не представляется возможным.</w:t>
      </w:r>
    </w:p>
    <w:p w:rsidR="00012B9A" w:rsidRPr="00E00201" w:rsidRDefault="00012B9A" w:rsidP="00012B9A">
      <w:pPr>
        <w:pStyle w:val="a3"/>
        <w:ind w:firstLine="709"/>
        <w:rPr>
          <w:bCs/>
          <w:sz w:val="24"/>
        </w:rPr>
      </w:pPr>
      <w:r w:rsidRPr="00E00201">
        <w:rPr>
          <w:bCs/>
          <w:sz w:val="24"/>
        </w:rPr>
        <w:t>- Постановлением № 747 не определены конкретные цели расходования денежных средств, а указана лишь общая формулировка (подготовка стадиона (с. Тогур, ул. Ленина, 12/1) к празднованию 400-летия с. Тогур).</w:t>
      </w:r>
    </w:p>
    <w:p w:rsidR="00012B9A" w:rsidRPr="00E00201" w:rsidRDefault="00012B9A" w:rsidP="00012B9A">
      <w:pPr>
        <w:pStyle w:val="a3"/>
        <w:ind w:firstLine="709"/>
        <w:rPr>
          <w:bCs/>
          <w:sz w:val="24"/>
        </w:rPr>
      </w:pPr>
      <w:r w:rsidRPr="00E00201">
        <w:rPr>
          <w:bCs/>
          <w:sz w:val="24"/>
        </w:rPr>
        <w:t xml:space="preserve">- В Постановлении № 748 не установлено, на какое именно направление расходов выделены денежные средства для МБУ «ГМЦ» в сумме 37 200,00 рублей, а предусмотренные мероприятия в направлениях расходов отражены без указания суммовых значений, и без обозначения ответственного исполнителя, а именно Администрации </w:t>
      </w:r>
      <w:proofErr w:type="spellStart"/>
      <w:r w:rsidRPr="00E00201">
        <w:rPr>
          <w:bCs/>
          <w:sz w:val="24"/>
        </w:rPr>
        <w:t>Колпашевского</w:t>
      </w:r>
      <w:proofErr w:type="spellEnd"/>
      <w:r w:rsidRPr="00E00201">
        <w:rPr>
          <w:bCs/>
          <w:sz w:val="24"/>
        </w:rPr>
        <w:t xml:space="preserve"> городского поселения и (или) МБУ «ГМЦ.</w:t>
      </w:r>
    </w:p>
    <w:p w:rsidR="00012B9A" w:rsidRPr="00E00201" w:rsidRDefault="00A93F3C" w:rsidP="00012B9A">
      <w:pPr>
        <w:pStyle w:val="a3"/>
        <w:ind w:firstLine="709"/>
        <w:rPr>
          <w:bCs/>
          <w:sz w:val="24"/>
        </w:rPr>
      </w:pPr>
      <w:r>
        <w:rPr>
          <w:bCs/>
          <w:sz w:val="24"/>
        </w:rPr>
        <w:t>- Постановления</w:t>
      </w:r>
      <w:r w:rsidR="00012B9A" w:rsidRPr="00E00201">
        <w:rPr>
          <w:bCs/>
          <w:sz w:val="24"/>
        </w:rPr>
        <w:t xml:space="preserve"> № 747 и № 748 были приняты после проведения самого мероприятия, дата проведения которого установлена 12 июля 2015 года, решени</w:t>
      </w:r>
      <w:r>
        <w:rPr>
          <w:bCs/>
          <w:sz w:val="24"/>
        </w:rPr>
        <w:t>ем</w:t>
      </w:r>
      <w:r w:rsidR="00012B9A" w:rsidRPr="00E00201">
        <w:rPr>
          <w:bCs/>
          <w:sz w:val="24"/>
        </w:rPr>
        <w:t xml:space="preserve"> Совета </w:t>
      </w:r>
      <w:proofErr w:type="spellStart"/>
      <w:r w:rsidR="00012B9A" w:rsidRPr="00E00201">
        <w:rPr>
          <w:bCs/>
          <w:sz w:val="24"/>
        </w:rPr>
        <w:t>Колпашевского</w:t>
      </w:r>
      <w:proofErr w:type="spellEnd"/>
      <w:r w:rsidR="00012B9A" w:rsidRPr="00E00201">
        <w:rPr>
          <w:bCs/>
          <w:sz w:val="24"/>
        </w:rPr>
        <w:t xml:space="preserve"> городского поселения от 18.07.2013 № 35 «О праздновании 400-летия             с. Тогур». </w:t>
      </w:r>
    </w:p>
    <w:p w:rsidR="00012B9A" w:rsidRPr="00E00201" w:rsidRDefault="00012B9A" w:rsidP="00012B9A">
      <w:pPr>
        <w:pStyle w:val="a3"/>
        <w:ind w:firstLine="709"/>
        <w:rPr>
          <w:bCs/>
          <w:sz w:val="24"/>
        </w:rPr>
      </w:pPr>
      <w:r w:rsidRPr="00E00201">
        <w:rPr>
          <w:bCs/>
          <w:sz w:val="24"/>
        </w:rPr>
        <w:t>- Мероприятия по подготовке и проведению мероприятий к празднованию               400-летия с. Тогур проводилось по инициативе Учреждения, в отсутствие письменных распоряжений (постановлений) Учредителя, однако принятые Постановления № 747 и     № 748 распространяются на правоотношения, возникшие с 22.06.2015 года.</w:t>
      </w:r>
    </w:p>
    <w:p w:rsidR="00A0319F" w:rsidRPr="00E00201" w:rsidRDefault="00012B9A" w:rsidP="00A0319F">
      <w:pPr>
        <w:pStyle w:val="a3"/>
        <w:ind w:firstLine="709"/>
        <w:rPr>
          <w:bCs/>
          <w:sz w:val="24"/>
        </w:rPr>
      </w:pPr>
      <w:r w:rsidRPr="00E00201">
        <w:rPr>
          <w:bCs/>
          <w:sz w:val="24"/>
        </w:rPr>
        <w:t xml:space="preserve">- Соглашения № 335 и № 336 </w:t>
      </w:r>
      <w:r w:rsidR="00A0319F">
        <w:rPr>
          <w:bCs/>
          <w:sz w:val="24"/>
        </w:rPr>
        <w:t xml:space="preserve">также </w:t>
      </w:r>
      <w:r w:rsidRPr="00E00201">
        <w:rPr>
          <w:bCs/>
          <w:sz w:val="24"/>
        </w:rPr>
        <w:t>не содержат четко сформулированн</w:t>
      </w:r>
      <w:r w:rsidR="00A0319F">
        <w:rPr>
          <w:bCs/>
          <w:sz w:val="24"/>
        </w:rPr>
        <w:t>ые</w:t>
      </w:r>
      <w:r w:rsidRPr="00E00201">
        <w:rPr>
          <w:bCs/>
          <w:sz w:val="24"/>
        </w:rPr>
        <w:t xml:space="preserve"> цели</w:t>
      </w:r>
      <w:r w:rsidR="00A0319F">
        <w:rPr>
          <w:bCs/>
          <w:sz w:val="24"/>
        </w:rPr>
        <w:t xml:space="preserve"> р</w:t>
      </w:r>
      <w:r w:rsidR="00A0319F" w:rsidRPr="00E00201">
        <w:rPr>
          <w:bCs/>
          <w:sz w:val="24"/>
        </w:rPr>
        <w:t>асходования денежных средств,</w:t>
      </w:r>
      <w:r w:rsidR="00A0319F">
        <w:rPr>
          <w:bCs/>
          <w:sz w:val="24"/>
        </w:rPr>
        <w:t xml:space="preserve"> что приводит к</w:t>
      </w:r>
      <w:r w:rsidR="00A0319F" w:rsidRPr="00E00201">
        <w:rPr>
          <w:bCs/>
          <w:sz w:val="24"/>
        </w:rPr>
        <w:t xml:space="preserve"> затрудн</w:t>
      </w:r>
      <w:r w:rsidR="00A0319F">
        <w:rPr>
          <w:bCs/>
          <w:sz w:val="24"/>
        </w:rPr>
        <w:t>ению</w:t>
      </w:r>
      <w:r w:rsidR="00A0319F" w:rsidRPr="00E00201">
        <w:rPr>
          <w:bCs/>
          <w:sz w:val="24"/>
        </w:rPr>
        <w:t xml:space="preserve"> проведени</w:t>
      </w:r>
      <w:r w:rsidR="00A0319F">
        <w:rPr>
          <w:bCs/>
          <w:sz w:val="24"/>
        </w:rPr>
        <w:t>я</w:t>
      </w:r>
      <w:r w:rsidR="00A0319F" w:rsidRPr="00E00201">
        <w:rPr>
          <w:bCs/>
          <w:sz w:val="24"/>
        </w:rPr>
        <w:t xml:space="preserve"> внутреннего и внешнего финансового контроля.</w:t>
      </w:r>
    </w:p>
    <w:p w:rsidR="00012B9A" w:rsidRPr="00E00201" w:rsidRDefault="00012B9A" w:rsidP="00012B9A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00201">
        <w:rPr>
          <w:bCs/>
        </w:rPr>
        <w:t xml:space="preserve">- Установлено 7 случаев нарушения сроков оплаты, установленных договорами, муниципальными </w:t>
      </w:r>
      <w:proofErr w:type="spellStart"/>
      <w:r w:rsidRPr="00E00201">
        <w:rPr>
          <w:bCs/>
        </w:rPr>
        <w:t>контрактими</w:t>
      </w:r>
      <w:proofErr w:type="spellEnd"/>
      <w:r w:rsidRPr="00E00201">
        <w:rPr>
          <w:bCs/>
        </w:rPr>
        <w:t xml:space="preserve">, заключенных с поставщиками и подрядчиками на сумму 347 483,12 рублей. </w:t>
      </w:r>
    </w:p>
    <w:p w:rsidR="009C7E46" w:rsidRPr="00E00201" w:rsidRDefault="009C7E46" w:rsidP="00A0319F">
      <w:pPr>
        <w:pStyle w:val="21"/>
        <w:spacing w:after="0" w:line="240" w:lineRule="auto"/>
        <w:ind w:firstLine="709"/>
        <w:jc w:val="both"/>
        <w:rPr>
          <w:b/>
        </w:rPr>
      </w:pPr>
      <w:r w:rsidRPr="00E00201">
        <w:rPr>
          <w:b/>
        </w:rPr>
        <w:t>Дополнительная информация:</w:t>
      </w:r>
    </w:p>
    <w:p w:rsidR="00A93F3C" w:rsidRDefault="009C7E46" w:rsidP="0091481F">
      <w:pPr>
        <w:ind w:firstLine="709"/>
        <w:jc w:val="both"/>
      </w:pPr>
      <w:r w:rsidRPr="00E00201">
        <w:t xml:space="preserve">По результатам контрольного мероприятия Счетной палатой </w:t>
      </w:r>
      <w:proofErr w:type="spellStart"/>
      <w:r w:rsidRPr="00E00201">
        <w:t>Колпашевского</w:t>
      </w:r>
      <w:proofErr w:type="spellEnd"/>
      <w:r w:rsidRPr="00E00201">
        <w:t xml:space="preserve"> района директору </w:t>
      </w:r>
      <w:r w:rsidR="00C14C0B" w:rsidRPr="00E00201">
        <w:t>М</w:t>
      </w:r>
      <w:r w:rsidR="00012B9A" w:rsidRPr="00E00201">
        <w:t>КУ</w:t>
      </w:r>
      <w:r w:rsidR="00C14C0B" w:rsidRPr="00E00201">
        <w:t xml:space="preserve"> «</w:t>
      </w:r>
      <w:r w:rsidR="00012B9A" w:rsidRPr="00E00201">
        <w:t>ГМ</w:t>
      </w:r>
      <w:r w:rsidR="00C14C0B" w:rsidRPr="00E00201">
        <w:t>Ц»</w:t>
      </w:r>
      <w:r w:rsidR="0091481F" w:rsidRPr="00E00201">
        <w:t xml:space="preserve"> </w:t>
      </w:r>
      <w:r w:rsidR="00C14C0B" w:rsidRPr="00E00201">
        <w:t>направл</w:t>
      </w:r>
      <w:r w:rsidRPr="00E00201">
        <w:t xml:space="preserve">ено представление от </w:t>
      </w:r>
      <w:r w:rsidR="00012B9A" w:rsidRPr="00E00201">
        <w:t>21</w:t>
      </w:r>
      <w:r w:rsidRPr="00E00201">
        <w:t>.</w:t>
      </w:r>
      <w:r w:rsidR="00012B9A" w:rsidRPr="00E00201">
        <w:t>03</w:t>
      </w:r>
      <w:r w:rsidRPr="00E00201">
        <w:t>.201</w:t>
      </w:r>
      <w:r w:rsidR="00012B9A" w:rsidRPr="00E00201">
        <w:t>7</w:t>
      </w:r>
      <w:r w:rsidRPr="00E00201">
        <w:t xml:space="preserve"> № </w:t>
      </w:r>
      <w:r w:rsidR="00A93F3C">
        <w:t xml:space="preserve">2. </w:t>
      </w:r>
    </w:p>
    <w:p w:rsidR="0091481F" w:rsidRPr="00E00201" w:rsidRDefault="0091481F" w:rsidP="0091481F">
      <w:pPr>
        <w:ind w:firstLine="709"/>
        <w:jc w:val="both"/>
      </w:pPr>
      <w:r w:rsidRPr="00E00201">
        <w:t xml:space="preserve">На основании статьи 18 Положения о Счетной палате </w:t>
      </w:r>
      <w:proofErr w:type="spellStart"/>
      <w:r w:rsidRPr="00E00201">
        <w:t>Колпашевского</w:t>
      </w:r>
      <w:proofErr w:type="spellEnd"/>
      <w:r w:rsidRPr="00E00201">
        <w:t xml:space="preserve"> района, утвержденного решением Думы </w:t>
      </w:r>
      <w:proofErr w:type="spellStart"/>
      <w:r w:rsidRPr="00E00201">
        <w:t>Колпашевского</w:t>
      </w:r>
      <w:proofErr w:type="spellEnd"/>
      <w:r w:rsidRPr="00E00201">
        <w:t xml:space="preserve"> района от 23.04.2012 № 43 «О Счетной палате </w:t>
      </w:r>
      <w:proofErr w:type="spellStart"/>
      <w:r w:rsidRPr="00E00201">
        <w:t>Колпашевского</w:t>
      </w:r>
      <w:proofErr w:type="spellEnd"/>
      <w:r w:rsidRPr="00E00201">
        <w:t xml:space="preserve"> района» </w:t>
      </w:r>
      <w:r w:rsidR="00C14C0B" w:rsidRPr="00E00201">
        <w:t>Учреждению предложено</w:t>
      </w:r>
      <w:r w:rsidRPr="00E00201">
        <w:t>:</w:t>
      </w:r>
    </w:p>
    <w:p w:rsidR="00012B9A" w:rsidRPr="00E00201" w:rsidRDefault="00012B9A" w:rsidP="00012B9A">
      <w:pPr>
        <w:pStyle w:val="a5"/>
        <w:numPr>
          <w:ilvl w:val="0"/>
          <w:numId w:val="44"/>
        </w:numPr>
        <w:ind w:left="0" w:firstLine="709"/>
        <w:jc w:val="both"/>
      </w:pPr>
      <w:r w:rsidRPr="00E00201">
        <w:t>Ведение бухгалтерского учета осуществлять в соответствии с требованиями Федерального закона № 402-ФЗ, а также  Инструкции № 157н.</w:t>
      </w:r>
    </w:p>
    <w:p w:rsidR="00012B9A" w:rsidRPr="00E00201" w:rsidRDefault="00012B9A" w:rsidP="00012B9A">
      <w:pPr>
        <w:pStyle w:val="a5"/>
        <w:numPr>
          <w:ilvl w:val="0"/>
          <w:numId w:val="44"/>
        </w:numPr>
        <w:ind w:left="0" w:firstLine="709"/>
        <w:jc w:val="both"/>
      </w:pPr>
      <w:proofErr w:type="gramStart"/>
      <w:r w:rsidRPr="00E00201">
        <w:t>В целях обоснованности, целесообразности и эффективности использования бюджетных средств на ремонтные работы создавать комиссию для проведения осмотра объектов основных средств, подлежащих ремонту, реконструкции и дополнительного оборудования и обустройства, составлять документы (дефектные ведомости, акты обследования и др.), содержащие сведения о наименовании ремонтируемого, реконструированного объекта, дату составления документа, описание обнаруженных дефектов и их местонахождение, при наличии каких-либо неисправностей, требующих устранения, либо дополнительного</w:t>
      </w:r>
      <w:proofErr w:type="gramEnd"/>
      <w:r w:rsidRPr="00E00201">
        <w:t xml:space="preserve"> оборудования. На основании данных документов, составлять сметы расходов, в которых необходимо указывать наименование и стоимость работ (услуг) поставщика или подрядчика.</w:t>
      </w:r>
    </w:p>
    <w:p w:rsidR="00012B9A" w:rsidRPr="00E00201" w:rsidRDefault="00012B9A" w:rsidP="00012B9A">
      <w:pPr>
        <w:pStyle w:val="a5"/>
        <w:numPr>
          <w:ilvl w:val="0"/>
          <w:numId w:val="44"/>
        </w:numPr>
        <w:ind w:left="0" w:firstLine="709"/>
        <w:jc w:val="both"/>
      </w:pPr>
      <w:r w:rsidRPr="00E00201">
        <w:t>Не допускать проведение мероприятий, в отсутствие письменных распоряжений (постановлений) Учредителя.</w:t>
      </w:r>
    </w:p>
    <w:p w:rsidR="00012B9A" w:rsidRPr="00E00201" w:rsidRDefault="00012B9A" w:rsidP="00012B9A">
      <w:pPr>
        <w:pStyle w:val="a5"/>
        <w:numPr>
          <w:ilvl w:val="0"/>
          <w:numId w:val="44"/>
        </w:numPr>
        <w:ind w:left="0" w:firstLine="709"/>
        <w:jc w:val="both"/>
      </w:pPr>
      <w:r w:rsidRPr="00E00201">
        <w:lastRenderedPageBreak/>
        <w:t>Не допускать нарушений сроков оплаты, установленных договорами, муниципальными контрактами, заключенными с поставщиками и подрядчиками.</w:t>
      </w:r>
    </w:p>
    <w:p w:rsidR="00012B9A" w:rsidRPr="00E00201" w:rsidRDefault="00012B9A" w:rsidP="00012B9A">
      <w:pPr>
        <w:pStyle w:val="a5"/>
        <w:numPr>
          <w:ilvl w:val="0"/>
          <w:numId w:val="44"/>
        </w:numPr>
        <w:ind w:left="0" w:firstLine="709"/>
        <w:jc w:val="both"/>
      </w:pPr>
      <w:r w:rsidRPr="00E00201">
        <w:t xml:space="preserve">Принять меры по привлечению к ответственности виновных должностных лиц, допустивших нарушения и недостатки, выявленные Счетной палатой </w:t>
      </w:r>
      <w:proofErr w:type="spellStart"/>
      <w:r w:rsidRPr="00E00201">
        <w:t>Колпашевского</w:t>
      </w:r>
      <w:proofErr w:type="spellEnd"/>
      <w:r w:rsidRPr="00E00201">
        <w:t xml:space="preserve"> района при проведении контрольного мероприятия. </w:t>
      </w:r>
    </w:p>
    <w:p w:rsidR="00012B9A" w:rsidRPr="00E00201" w:rsidRDefault="00012B9A" w:rsidP="00012B9A">
      <w:pPr>
        <w:ind w:firstLine="709"/>
        <w:jc w:val="both"/>
      </w:pPr>
      <w:r w:rsidRPr="00E00201">
        <w:t xml:space="preserve">Копию приказа Учреждения о привлечении к ответственности виновных лиц представить в Счетную палату </w:t>
      </w:r>
      <w:proofErr w:type="spellStart"/>
      <w:r w:rsidRPr="00E00201">
        <w:t>Колпашевского</w:t>
      </w:r>
      <w:proofErr w:type="spellEnd"/>
      <w:r w:rsidRPr="00E00201">
        <w:t xml:space="preserve"> района.</w:t>
      </w:r>
    </w:p>
    <w:p w:rsidR="00012B9A" w:rsidRPr="00E00201" w:rsidRDefault="00012B9A" w:rsidP="00012B9A">
      <w:pPr>
        <w:ind w:firstLine="709"/>
        <w:jc w:val="both"/>
      </w:pPr>
      <w:r w:rsidRPr="00E00201">
        <w:t>О результатах рассмотрения представления</w:t>
      </w:r>
      <w:r w:rsidR="00A93F3C">
        <w:t xml:space="preserve"> от 21.03.2017 № 2</w:t>
      </w:r>
      <w:r w:rsidRPr="00E00201">
        <w:t xml:space="preserve"> и принятых мерах необходимо уведомить в письменной форме Счетную палату </w:t>
      </w:r>
      <w:proofErr w:type="spellStart"/>
      <w:r w:rsidRPr="00E00201">
        <w:t>Колпашевского</w:t>
      </w:r>
      <w:proofErr w:type="spellEnd"/>
      <w:r w:rsidRPr="00E00201">
        <w:t xml:space="preserve"> района в течение 30 дней со дня его получения.</w:t>
      </w:r>
    </w:p>
    <w:p w:rsidR="009C7E46" w:rsidRDefault="009C7E46" w:rsidP="007A0218">
      <w:pPr>
        <w:pStyle w:val="21"/>
        <w:spacing w:after="0" w:line="240" w:lineRule="auto"/>
        <w:jc w:val="both"/>
      </w:pPr>
    </w:p>
    <w:p w:rsidR="00A93F3C" w:rsidRDefault="00A93F3C" w:rsidP="007A0218">
      <w:pPr>
        <w:pStyle w:val="21"/>
        <w:spacing w:after="0" w:line="240" w:lineRule="auto"/>
        <w:jc w:val="both"/>
      </w:pPr>
    </w:p>
    <w:p w:rsidR="00A93F3C" w:rsidRPr="00B742F1" w:rsidRDefault="00A93F3C" w:rsidP="007A0218">
      <w:pPr>
        <w:pStyle w:val="21"/>
        <w:spacing w:after="0" w:line="240" w:lineRule="auto"/>
        <w:jc w:val="both"/>
      </w:pPr>
    </w:p>
    <w:p w:rsidR="007442E1" w:rsidRPr="00B742F1" w:rsidRDefault="007442E1" w:rsidP="002D1BE7">
      <w:pPr>
        <w:pStyle w:val="21"/>
        <w:spacing w:after="0" w:line="240" w:lineRule="auto"/>
      </w:pPr>
    </w:p>
    <w:p w:rsidR="002D1BE7" w:rsidRPr="006C03E5" w:rsidRDefault="002D1BE7" w:rsidP="002D1BE7">
      <w:pPr>
        <w:pStyle w:val="21"/>
        <w:spacing w:after="0" w:line="240" w:lineRule="auto"/>
      </w:pPr>
      <w:proofErr w:type="spellStart"/>
      <w:r w:rsidRPr="006C03E5">
        <w:t>_______</w:t>
      </w:r>
      <w:r w:rsidRPr="006C03E5">
        <w:rPr>
          <w:u w:val="single"/>
        </w:rPr>
        <w:t>Инспектор</w:t>
      </w:r>
      <w:proofErr w:type="spellEnd"/>
      <w:r w:rsidRPr="006C03E5">
        <w:t>________</w:t>
      </w:r>
      <w:r w:rsidRPr="006C03E5">
        <w:tab/>
      </w:r>
      <w:r w:rsidRPr="006C03E5">
        <w:tab/>
        <w:t>_____________</w:t>
      </w:r>
      <w:r w:rsidRPr="006C03E5">
        <w:tab/>
      </w:r>
      <w:r w:rsidRPr="006C03E5">
        <w:tab/>
      </w:r>
      <w:r w:rsidR="006C03E5">
        <w:t xml:space="preserve">         </w:t>
      </w:r>
      <w:r w:rsidR="00012B9A">
        <w:t xml:space="preserve">  </w:t>
      </w:r>
      <w:r w:rsidR="006C03E5">
        <w:t xml:space="preserve"> </w:t>
      </w:r>
      <w:r w:rsidR="004B343C">
        <w:rPr>
          <w:u w:val="single"/>
        </w:rPr>
        <w:t>____________</w:t>
      </w:r>
    </w:p>
    <w:p w:rsidR="002D1BE7" w:rsidRPr="00AD25C8" w:rsidRDefault="002D1BE7" w:rsidP="002D1BE7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AD25C8">
        <w:rPr>
          <w:sz w:val="16"/>
          <w:szCs w:val="16"/>
        </w:rPr>
        <w:t>(должность ответственного исполнителя)</w:t>
      </w:r>
      <w:r w:rsidRPr="00AD25C8">
        <w:rPr>
          <w:sz w:val="16"/>
          <w:szCs w:val="16"/>
        </w:rPr>
        <w:tab/>
      </w:r>
      <w:r w:rsidRPr="00AD25C8">
        <w:rPr>
          <w:sz w:val="16"/>
          <w:szCs w:val="16"/>
        </w:rPr>
        <w:tab/>
      </w:r>
      <w:r>
        <w:rPr>
          <w:sz w:val="16"/>
          <w:szCs w:val="16"/>
        </w:rPr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6C03E5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 w:rsidRPr="00AD25C8">
        <w:rPr>
          <w:sz w:val="16"/>
          <w:szCs w:val="16"/>
        </w:rPr>
        <w:t>(инициалы, фамилия)</w:t>
      </w:r>
    </w:p>
    <w:p w:rsidR="002D1BE7" w:rsidRPr="00AD25C8" w:rsidRDefault="002D1BE7" w:rsidP="002D1BE7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района)</w:t>
      </w:r>
      <w:proofErr w:type="gramEnd"/>
    </w:p>
    <w:sectPr w:rsidR="002D1BE7" w:rsidRPr="00AD25C8" w:rsidSect="00514C1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53" w:rsidRDefault="00CA3853" w:rsidP="00514C1D">
      <w:r>
        <w:separator/>
      </w:r>
    </w:p>
  </w:endnote>
  <w:endnote w:type="continuationSeparator" w:id="0">
    <w:p w:rsidR="00CA3853" w:rsidRDefault="00CA3853" w:rsidP="00514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9422"/>
      <w:docPartObj>
        <w:docPartGallery w:val="Page Numbers (Bottom of Page)"/>
        <w:docPartUnique/>
      </w:docPartObj>
    </w:sdtPr>
    <w:sdtContent>
      <w:p w:rsidR="00B112F4" w:rsidRDefault="00DB4EBE">
        <w:pPr>
          <w:pStyle w:val="ac"/>
          <w:jc w:val="right"/>
        </w:pPr>
        <w:fldSimple w:instr=" PAGE   \* MERGEFORMAT ">
          <w:r w:rsidR="004B343C">
            <w:rPr>
              <w:noProof/>
            </w:rPr>
            <w:t>5</w:t>
          </w:r>
        </w:fldSimple>
      </w:p>
    </w:sdtContent>
  </w:sdt>
  <w:p w:rsidR="00B112F4" w:rsidRDefault="00B112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53" w:rsidRDefault="00CA3853" w:rsidP="00514C1D">
      <w:r>
        <w:separator/>
      </w:r>
    </w:p>
  </w:footnote>
  <w:footnote w:type="continuationSeparator" w:id="0">
    <w:p w:rsidR="00CA3853" w:rsidRDefault="00CA3853" w:rsidP="00514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F6"/>
    <w:multiLevelType w:val="hybridMultilevel"/>
    <w:tmpl w:val="A06C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990"/>
    <w:multiLevelType w:val="multilevel"/>
    <w:tmpl w:val="8738C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3895894"/>
    <w:multiLevelType w:val="hybridMultilevel"/>
    <w:tmpl w:val="EA161506"/>
    <w:lvl w:ilvl="0" w:tplc="93768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17BA5"/>
    <w:multiLevelType w:val="hybridMultilevel"/>
    <w:tmpl w:val="C4FA6664"/>
    <w:lvl w:ilvl="0" w:tplc="3CEC9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681B80"/>
    <w:multiLevelType w:val="hybridMultilevel"/>
    <w:tmpl w:val="63701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224D3"/>
    <w:multiLevelType w:val="hybridMultilevel"/>
    <w:tmpl w:val="DB7A5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7254"/>
    <w:multiLevelType w:val="hybridMultilevel"/>
    <w:tmpl w:val="DBF295AA"/>
    <w:lvl w:ilvl="0" w:tplc="FAE6133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EC24D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795CC1"/>
    <w:multiLevelType w:val="hybridMultilevel"/>
    <w:tmpl w:val="BF98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6140A"/>
    <w:multiLevelType w:val="hybridMultilevel"/>
    <w:tmpl w:val="AEF4701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C0E7AFE"/>
    <w:multiLevelType w:val="hybridMultilevel"/>
    <w:tmpl w:val="6E1A3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11950"/>
    <w:multiLevelType w:val="hybridMultilevel"/>
    <w:tmpl w:val="F1A4C446"/>
    <w:lvl w:ilvl="0" w:tplc="B5FAE4D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AD74B2"/>
    <w:multiLevelType w:val="hybridMultilevel"/>
    <w:tmpl w:val="244C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C227E"/>
    <w:multiLevelType w:val="hybridMultilevel"/>
    <w:tmpl w:val="0E7AD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C1157"/>
    <w:multiLevelType w:val="hybridMultilevel"/>
    <w:tmpl w:val="81483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143FA2"/>
    <w:multiLevelType w:val="hybridMultilevel"/>
    <w:tmpl w:val="5748FDEA"/>
    <w:lvl w:ilvl="0" w:tplc="B5CCF0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86563"/>
    <w:multiLevelType w:val="hybridMultilevel"/>
    <w:tmpl w:val="9184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13856"/>
    <w:multiLevelType w:val="hybridMultilevel"/>
    <w:tmpl w:val="9CEEE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9079C"/>
    <w:multiLevelType w:val="multilevel"/>
    <w:tmpl w:val="C5909C4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8CE708D"/>
    <w:multiLevelType w:val="hybridMultilevel"/>
    <w:tmpl w:val="C638074C"/>
    <w:lvl w:ilvl="0" w:tplc="2F5EA3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C710432"/>
    <w:multiLevelType w:val="multilevel"/>
    <w:tmpl w:val="83FE4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742000E"/>
    <w:multiLevelType w:val="hybridMultilevel"/>
    <w:tmpl w:val="9A32D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C3367"/>
    <w:multiLevelType w:val="hybridMultilevel"/>
    <w:tmpl w:val="33EE8738"/>
    <w:lvl w:ilvl="0" w:tplc="905241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21E7B"/>
    <w:multiLevelType w:val="hybridMultilevel"/>
    <w:tmpl w:val="9A74E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F603E"/>
    <w:multiLevelType w:val="hybridMultilevel"/>
    <w:tmpl w:val="EF14530E"/>
    <w:lvl w:ilvl="0" w:tplc="E56CE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B231BD"/>
    <w:multiLevelType w:val="hybridMultilevel"/>
    <w:tmpl w:val="BB7C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D12EE"/>
    <w:multiLevelType w:val="hybridMultilevel"/>
    <w:tmpl w:val="FB50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47A54"/>
    <w:multiLevelType w:val="hybridMultilevel"/>
    <w:tmpl w:val="F78C5FB0"/>
    <w:lvl w:ilvl="0" w:tplc="99C8F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8770F6"/>
    <w:multiLevelType w:val="hybridMultilevel"/>
    <w:tmpl w:val="60B8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C1781"/>
    <w:multiLevelType w:val="hybridMultilevel"/>
    <w:tmpl w:val="EED61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E5AD9"/>
    <w:multiLevelType w:val="hybridMultilevel"/>
    <w:tmpl w:val="79A677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BD3496"/>
    <w:multiLevelType w:val="hybridMultilevel"/>
    <w:tmpl w:val="CF0EF3CC"/>
    <w:lvl w:ilvl="0" w:tplc="A058F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4044B8"/>
    <w:multiLevelType w:val="hybridMultilevel"/>
    <w:tmpl w:val="098E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ED7A8C"/>
    <w:multiLevelType w:val="hybridMultilevel"/>
    <w:tmpl w:val="345E5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16052"/>
    <w:multiLevelType w:val="hybridMultilevel"/>
    <w:tmpl w:val="CB84F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C01F5"/>
    <w:multiLevelType w:val="hybridMultilevel"/>
    <w:tmpl w:val="8A3A4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07989"/>
    <w:multiLevelType w:val="hybridMultilevel"/>
    <w:tmpl w:val="B82873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38E54F8"/>
    <w:multiLevelType w:val="multilevel"/>
    <w:tmpl w:val="9E62B7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9">
    <w:nsid w:val="77AE2ED5"/>
    <w:multiLevelType w:val="hybridMultilevel"/>
    <w:tmpl w:val="D4988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70530"/>
    <w:multiLevelType w:val="hybridMultilevel"/>
    <w:tmpl w:val="5A08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54E61"/>
    <w:multiLevelType w:val="hybridMultilevel"/>
    <w:tmpl w:val="66121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9C41E80"/>
    <w:multiLevelType w:val="multilevel"/>
    <w:tmpl w:val="0C7EAD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ABE2EAC"/>
    <w:multiLevelType w:val="hybridMultilevel"/>
    <w:tmpl w:val="56D8E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BE67DB7"/>
    <w:multiLevelType w:val="hybridMultilevel"/>
    <w:tmpl w:val="59FA3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34"/>
  </w:num>
  <w:num w:numId="4">
    <w:abstractNumId w:val="43"/>
  </w:num>
  <w:num w:numId="5">
    <w:abstractNumId w:val="21"/>
  </w:num>
  <w:num w:numId="6">
    <w:abstractNumId w:val="37"/>
  </w:num>
  <w:num w:numId="7">
    <w:abstractNumId w:val="25"/>
  </w:num>
  <w:num w:numId="8">
    <w:abstractNumId w:val="39"/>
  </w:num>
  <w:num w:numId="9">
    <w:abstractNumId w:val="36"/>
  </w:num>
  <w:num w:numId="10">
    <w:abstractNumId w:val="44"/>
  </w:num>
  <w:num w:numId="11">
    <w:abstractNumId w:val="4"/>
  </w:num>
  <w:num w:numId="12">
    <w:abstractNumId w:val="14"/>
  </w:num>
  <w:num w:numId="13">
    <w:abstractNumId w:val="19"/>
  </w:num>
  <w:num w:numId="14">
    <w:abstractNumId w:val="16"/>
  </w:num>
  <w:num w:numId="15">
    <w:abstractNumId w:val="2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2"/>
  </w:num>
  <w:num w:numId="19">
    <w:abstractNumId w:val="8"/>
  </w:num>
  <w:num w:numId="20">
    <w:abstractNumId w:val="6"/>
  </w:num>
  <w:num w:numId="21">
    <w:abstractNumId w:val="1"/>
  </w:num>
  <w:num w:numId="22">
    <w:abstractNumId w:val="24"/>
  </w:num>
  <w:num w:numId="23">
    <w:abstractNumId w:val="31"/>
  </w:num>
  <w:num w:numId="24">
    <w:abstractNumId w:val="28"/>
  </w:num>
  <w:num w:numId="25">
    <w:abstractNumId w:val="42"/>
  </w:num>
  <w:num w:numId="26">
    <w:abstractNumId w:val="3"/>
  </w:num>
  <w:num w:numId="27">
    <w:abstractNumId w:val="35"/>
  </w:num>
  <w:num w:numId="28">
    <w:abstractNumId w:val="0"/>
  </w:num>
  <w:num w:numId="29">
    <w:abstractNumId w:val="15"/>
  </w:num>
  <w:num w:numId="30">
    <w:abstractNumId w:val="41"/>
  </w:num>
  <w:num w:numId="31">
    <w:abstractNumId w:val="32"/>
  </w:num>
  <w:num w:numId="32">
    <w:abstractNumId w:val="40"/>
  </w:num>
  <w:num w:numId="33">
    <w:abstractNumId w:val="2"/>
  </w:num>
  <w:num w:numId="34">
    <w:abstractNumId w:val="45"/>
  </w:num>
  <w:num w:numId="35">
    <w:abstractNumId w:val="20"/>
  </w:num>
  <w:num w:numId="36">
    <w:abstractNumId w:val="11"/>
  </w:num>
  <w:num w:numId="37">
    <w:abstractNumId w:val="5"/>
  </w:num>
  <w:num w:numId="38">
    <w:abstractNumId w:val="23"/>
  </w:num>
  <w:num w:numId="39">
    <w:abstractNumId w:val="7"/>
  </w:num>
  <w:num w:numId="40">
    <w:abstractNumId w:val="13"/>
  </w:num>
  <w:num w:numId="41">
    <w:abstractNumId w:val="12"/>
  </w:num>
  <w:num w:numId="42">
    <w:abstractNumId w:val="17"/>
  </w:num>
  <w:num w:numId="43">
    <w:abstractNumId w:val="26"/>
  </w:num>
  <w:num w:numId="44">
    <w:abstractNumId w:val="33"/>
  </w:num>
  <w:num w:numId="45">
    <w:abstractNumId w:val="30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2D"/>
    <w:rsid w:val="00004BD7"/>
    <w:rsid w:val="000073B7"/>
    <w:rsid w:val="00010C69"/>
    <w:rsid w:val="000112AF"/>
    <w:rsid w:val="000128FB"/>
    <w:rsid w:val="00012B9A"/>
    <w:rsid w:val="00016D0E"/>
    <w:rsid w:val="00016E34"/>
    <w:rsid w:val="000177C1"/>
    <w:rsid w:val="000201B8"/>
    <w:rsid w:val="00020F58"/>
    <w:rsid w:val="000212E5"/>
    <w:rsid w:val="000232DB"/>
    <w:rsid w:val="0002364E"/>
    <w:rsid w:val="00027D02"/>
    <w:rsid w:val="00031212"/>
    <w:rsid w:val="000326D2"/>
    <w:rsid w:val="0003588C"/>
    <w:rsid w:val="00035CE1"/>
    <w:rsid w:val="0004042C"/>
    <w:rsid w:val="00040FFD"/>
    <w:rsid w:val="00047503"/>
    <w:rsid w:val="0005070E"/>
    <w:rsid w:val="00051202"/>
    <w:rsid w:val="00052AF0"/>
    <w:rsid w:val="0005402D"/>
    <w:rsid w:val="000541CE"/>
    <w:rsid w:val="00056FA0"/>
    <w:rsid w:val="0006170C"/>
    <w:rsid w:val="00067897"/>
    <w:rsid w:val="00072C72"/>
    <w:rsid w:val="00075F94"/>
    <w:rsid w:val="00077321"/>
    <w:rsid w:val="000854EF"/>
    <w:rsid w:val="0009207D"/>
    <w:rsid w:val="000948F5"/>
    <w:rsid w:val="000A7692"/>
    <w:rsid w:val="000A7815"/>
    <w:rsid w:val="000B5181"/>
    <w:rsid w:val="000B71A5"/>
    <w:rsid w:val="000C06B4"/>
    <w:rsid w:val="000C15E0"/>
    <w:rsid w:val="000C1794"/>
    <w:rsid w:val="000C2DCF"/>
    <w:rsid w:val="000D44D1"/>
    <w:rsid w:val="000D5EAD"/>
    <w:rsid w:val="000E006F"/>
    <w:rsid w:val="000E0375"/>
    <w:rsid w:val="000F0337"/>
    <w:rsid w:val="000F526F"/>
    <w:rsid w:val="0010030C"/>
    <w:rsid w:val="0011096B"/>
    <w:rsid w:val="001110E1"/>
    <w:rsid w:val="0011146B"/>
    <w:rsid w:val="00120727"/>
    <w:rsid w:val="00136DE5"/>
    <w:rsid w:val="001474AD"/>
    <w:rsid w:val="001525A7"/>
    <w:rsid w:val="0016064A"/>
    <w:rsid w:val="00174AA6"/>
    <w:rsid w:val="00180832"/>
    <w:rsid w:val="00181726"/>
    <w:rsid w:val="0019458E"/>
    <w:rsid w:val="00196BD1"/>
    <w:rsid w:val="001A5106"/>
    <w:rsid w:val="001A571A"/>
    <w:rsid w:val="001B2243"/>
    <w:rsid w:val="001B255D"/>
    <w:rsid w:val="001B2B70"/>
    <w:rsid w:val="001B59F6"/>
    <w:rsid w:val="001C188E"/>
    <w:rsid w:val="001C1A18"/>
    <w:rsid w:val="001C1C50"/>
    <w:rsid w:val="001C2ABA"/>
    <w:rsid w:val="001C4537"/>
    <w:rsid w:val="001C6713"/>
    <w:rsid w:val="001D294E"/>
    <w:rsid w:val="001E3871"/>
    <w:rsid w:val="001F1EBD"/>
    <w:rsid w:val="001F29FD"/>
    <w:rsid w:val="001F3C82"/>
    <w:rsid w:val="0020150A"/>
    <w:rsid w:val="00201595"/>
    <w:rsid w:val="00202BFF"/>
    <w:rsid w:val="00202D36"/>
    <w:rsid w:val="00203289"/>
    <w:rsid w:val="0020387A"/>
    <w:rsid w:val="00204C33"/>
    <w:rsid w:val="00211869"/>
    <w:rsid w:val="002124F3"/>
    <w:rsid w:val="002151F8"/>
    <w:rsid w:val="002165D0"/>
    <w:rsid w:val="00217AEB"/>
    <w:rsid w:val="00224D6F"/>
    <w:rsid w:val="00226580"/>
    <w:rsid w:val="002344A5"/>
    <w:rsid w:val="00235D9C"/>
    <w:rsid w:val="00235FCB"/>
    <w:rsid w:val="00241FD0"/>
    <w:rsid w:val="002420B7"/>
    <w:rsid w:val="00242ABB"/>
    <w:rsid w:val="00244A84"/>
    <w:rsid w:val="00250CB8"/>
    <w:rsid w:val="00254131"/>
    <w:rsid w:val="00256869"/>
    <w:rsid w:val="0026083D"/>
    <w:rsid w:val="002609BE"/>
    <w:rsid w:val="0026186F"/>
    <w:rsid w:val="002633A9"/>
    <w:rsid w:val="0028496D"/>
    <w:rsid w:val="00284B98"/>
    <w:rsid w:val="00284BFB"/>
    <w:rsid w:val="00292B86"/>
    <w:rsid w:val="002933B0"/>
    <w:rsid w:val="002A2F1E"/>
    <w:rsid w:val="002B3D24"/>
    <w:rsid w:val="002C2F24"/>
    <w:rsid w:val="002D1BE7"/>
    <w:rsid w:val="002D2242"/>
    <w:rsid w:val="002D2D76"/>
    <w:rsid w:val="002D37AA"/>
    <w:rsid w:val="002D610C"/>
    <w:rsid w:val="002D6A96"/>
    <w:rsid w:val="002E604B"/>
    <w:rsid w:val="002F5036"/>
    <w:rsid w:val="002F726D"/>
    <w:rsid w:val="00301DDF"/>
    <w:rsid w:val="0030206F"/>
    <w:rsid w:val="00302A20"/>
    <w:rsid w:val="00303172"/>
    <w:rsid w:val="00305CEB"/>
    <w:rsid w:val="003165F8"/>
    <w:rsid w:val="003166E9"/>
    <w:rsid w:val="0031681A"/>
    <w:rsid w:val="00317A6A"/>
    <w:rsid w:val="003228A5"/>
    <w:rsid w:val="003231C8"/>
    <w:rsid w:val="00324E0D"/>
    <w:rsid w:val="00325D71"/>
    <w:rsid w:val="00325FF7"/>
    <w:rsid w:val="0035308F"/>
    <w:rsid w:val="0037168C"/>
    <w:rsid w:val="00392DFE"/>
    <w:rsid w:val="0039729A"/>
    <w:rsid w:val="00397B94"/>
    <w:rsid w:val="003A47CA"/>
    <w:rsid w:val="003A5EF6"/>
    <w:rsid w:val="003B333D"/>
    <w:rsid w:val="003B34E8"/>
    <w:rsid w:val="003B7C81"/>
    <w:rsid w:val="003C0406"/>
    <w:rsid w:val="003C423F"/>
    <w:rsid w:val="003D1B96"/>
    <w:rsid w:val="003D5C21"/>
    <w:rsid w:val="003D5F50"/>
    <w:rsid w:val="003D6F05"/>
    <w:rsid w:val="003E0669"/>
    <w:rsid w:val="003E5A18"/>
    <w:rsid w:val="003E7582"/>
    <w:rsid w:val="003F37DF"/>
    <w:rsid w:val="003F4B56"/>
    <w:rsid w:val="003F4CE6"/>
    <w:rsid w:val="003F6C07"/>
    <w:rsid w:val="004055AF"/>
    <w:rsid w:val="00405A5F"/>
    <w:rsid w:val="00406AC9"/>
    <w:rsid w:val="00414636"/>
    <w:rsid w:val="00415F06"/>
    <w:rsid w:val="00421036"/>
    <w:rsid w:val="004255A6"/>
    <w:rsid w:val="0043036E"/>
    <w:rsid w:val="00444A71"/>
    <w:rsid w:val="00446E76"/>
    <w:rsid w:val="00450495"/>
    <w:rsid w:val="00450EC0"/>
    <w:rsid w:val="00452629"/>
    <w:rsid w:val="00457B7E"/>
    <w:rsid w:val="00460C62"/>
    <w:rsid w:val="004638A1"/>
    <w:rsid w:val="00465E52"/>
    <w:rsid w:val="00476550"/>
    <w:rsid w:val="00481891"/>
    <w:rsid w:val="004A091C"/>
    <w:rsid w:val="004A119D"/>
    <w:rsid w:val="004A187A"/>
    <w:rsid w:val="004B343C"/>
    <w:rsid w:val="004B3FD5"/>
    <w:rsid w:val="004B446A"/>
    <w:rsid w:val="004B56F2"/>
    <w:rsid w:val="004C2BD9"/>
    <w:rsid w:val="004D12C6"/>
    <w:rsid w:val="004D1CF8"/>
    <w:rsid w:val="004D6F31"/>
    <w:rsid w:val="004E1A3C"/>
    <w:rsid w:val="004E1B7B"/>
    <w:rsid w:val="004F0B8B"/>
    <w:rsid w:val="004F57E0"/>
    <w:rsid w:val="00505AB5"/>
    <w:rsid w:val="005124A6"/>
    <w:rsid w:val="00514C1D"/>
    <w:rsid w:val="0051643D"/>
    <w:rsid w:val="00520630"/>
    <w:rsid w:val="00521B9E"/>
    <w:rsid w:val="00522C65"/>
    <w:rsid w:val="00523684"/>
    <w:rsid w:val="0052449B"/>
    <w:rsid w:val="005253E9"/>
    <w:rsid w:val="005256F6"/>
    <w:rsid w:val="00525D67"/>
    <w:rsid w:val="00535029"/>
    <w:rsid w:val="00536436"/>
    <w:rsid w:val="005373C9"/>
    <w:rsid w:val="00537CD4"/>
    <w:rsid w:val="0054794D"/>
    <w:rsid w:val="0055090E"/>
    <w:rsid w:val="005555B5"/>
    <w:rsid w:val="00561292"/>
    <w:rsid w:val="0056526B"/>
    <w:rsid w:val="0057592C"/>
    <w:rsid w:val="00576563"/>
    <w:rsid w:val="005831DF"/>
    <w:rsid w:val="00583EFE"/>
    <w:rsid w:val="0058659D"/>
    <w:rsid w:val="005922B9"/>
    <w:rsid w:val="00595878"/>
    <w:rsid w:val="00596EC3"/>
    <w:rsid w:val="005A715A"/>
    <w:rsid w:val="005B4137"/>
    <w:rsid w:val="005B6F00"/>
    <w:rsid w:val="005C4513"/>
    <w:rsid w:val="005C4BE7"/>
    <w:rsid w:val="005D300B"/>
    <w:rsid w:val="005D5D2B"/>
    <w:rsid w:val="005D644A"/>
    <w:rsid w:val="005E2B61"/>
    <w:rsid w:val="005F366E"/>
    <w:rsid w:val="005F45A9"/>
    <w:rsid w:val="005F661B"/>
    <w:rsid w:val="0061746E"/>
    <w:rsid w:val="00624A14"/>
    <w:rsid w:val="006264A6"/>
    <w:rsid w:val="00635E4B"/>
    <w:rsid w:val="006420B5"/>
    <w:rsid w:val="00643CF5"/>
    <w:rsid w:val="00644729"/>
    <w:rsid w:val="00647302"/>
    <w:rsid w:val="00651683"/>
    <w:rsid w:val="00652318"/>
    <w:rsid w:val="00655A4E"/>
    <w:rsid w:val="0066142B"/>
    <w:rsid w:val="0067073D"/>
    <w:rsid w:val="00670AB9"/>
    <w:rsid w:val="00671664"/>
    <w:rsid w:val="00671E7A"/>
    <w:rsid w:val="00674A13"/>
    <w:rsid w:val="00674ED1"/>
    <w:rsid w:val="006840DA"/>
    <w:rsid w:val="00686492"/>
    <w:rsid w:val="00687A8D"/>
    <w:rsid w:val="0069149C"/>
    <w:rsid w:val="006922D9"/>
    <w:rsid w:val="00692622"/>
    <w:rsid w:val="006A08C4"/>
    <w:rsid w:val="006A1E90"/>
    <w:rsid w:val="006A370D"/>
    <w:rsid w:val="006C01BA"/>
    <w:rsid w:val="006C03E5"/>
    <w:rsid w:val="006C18E4"/>
    <w:rsid w:val="006C1E83"/>
    <w:rsid w:val="006C2CF8"/>
    <w:rsid w:val="006C37DF"/>
    <w:rsid w:val="006D0B52"/>
    <w:rsid w:val="006D5426"/>
    <w:rsid w:val="006E1DD9"/>
    <w:rsid w:val="006E2C64"/>
    <w:rsid w:val="006E6338"/>
    <w:rsid w:val="006E644C"/>
    <w:rsid w:val="006F3F07"/>
    <w:rsid w:val="006F44D1"/>
    <w:rsid w:val="00700C3D"/>
    <w:rsid w:val="00713C9F"/>
    <w:rsid w:val="00716926"/>
    <w:rsid w:val="00727174"/>
    <w:rsid w:val="00732F4B"/>
    <w:rsid w:val="00734086"/>
    <w:rsid w:val="00734349"/>
    <w:rsid w:val="00737941"/>
    <w:rsid w:val="00740BB1"/>
    <w:rsid w:val="007442E1"/>
    <w:rsid w:val="00752370"/>
    <w:rsid w:val="00755C2A"/>
    <w:rsid w:val="00756A66"/>
    <w:rsid w:val="0076629A"/>
    <w:rsid w:val="00771725"/>
    <w:rsid w:val="00774010"/>
    <w:rsid w:val="0077632B"/>
    <w:rsid w:val="00781BBE"/>
    <w:rsid w:val="0078525E"/>
    <w:rsid w:val="007856C7"/>
    <w:rsid w:val="00786886"/>
    <w:rsid w:val="00786DE9"/>
    <w:rsid w:val="0078700B"/>
    <w:rsid w:val="0078718E"/>
    <w:rsid w:val="007A0218"/>
    <w:rsid w:val="007A3565"/>
    <w:rsid w:val="007A4C78"/>
    <w:rsid w:val="007A5439"/>
    <w:rsid w:val="007A5617"/>
    <w:rsid w:val="007A623E"/>
    <w:rsid w:val="007A774C"/>
    <w:rsid w:val="007C06C1"/>
    <w:rsid w:val="007C1771"/>
    <w:rsid w:val="007C269D"/>
    <w:rsid w:val="007C373A"/>
    <w:rsid w:val="007D1081"/>
    <w:rsid w:val="007D1A97"/>
    <w:rsid w:val="007D6583"/>
    <w:rsid w:val="007D7BE7"/>
    <w:rsid w:val="007E0545"/>
    <w:rsid w:val="007E24AD"/>
    <w:rsid w:val="007E3BF3"/>
    <w:rsid w:val="007E56AE"/>
    <w:rsid w:val="007E58F2"/>
    <w:rsid w:val="007E6208"/>
    <w:rsid w:val="007E6B22"/>
    <w:rsid w:val="007E74C7"/>
    <w:rsid w:val="007F1127"/>
    <w:rsid w:val="007F220F"/>
    <w:rsid w:val="007F2E5D"/>
    <w:rsid w:val="007F6314"/>
    <w:rsid w:val="007F7024"/>
    <w:rsid w:val="00800D55"/>
    <w:rsid w:val="008027F9"/>
    <w:rsid w:val="00810582"/>
    <w:rsid w:val="00814446"/>
    <w:rsid w:val="00817F9A"/>
    <w:rsid w:val="00823627"/>
    <w:rsid w:val="008359D9"/>
    <w:rsid w:val="00842FCF"/>
    <w:rsid w:val="008474B9"/>
    <w:rsid w:val="0085090F"/>
    <w:rsid w:val="0085393F"/>
    <w:rsid w:val="008576D4"/>
    <w:rsid w:val="0086256C"/>
    <w:rsid w:val="00863B60"/>
    <w:rsid w:val="00871221"/>
    <w:rsid w:val="00873C70"/>
    <w:rsid w:val="008743C9"/>
    <w:rsid w:val="00881E1D"/>
    <w:rsid w:val="00882C6F"/>
    <w:rsid w:val="008843CA"/>
    <w:rsid w:val="008854FA"/>
    <w:rsid w:val="00886C60"/>
    <w:rsid w:val="008940B1"/>
    <w:rsid w:val="008944A8"/>
    <w:rsid w:val="0089586E"/>
    <w:rsid w:val="008965F7"/>
    <w:rsid w:val="008A148D"/>
    <w:rsid w:val="008A2165"/>
    <w:rsid w:val="008B300B"/>
    <w:rsid w:val="008B7899"/>
    <w:rsid w:val="008C217C"/>
    <w:rsid w:val="008C4EE9"/>
    <w:rsid w:val="008C7E31"/>
    <w:rsid w:val="008D0875"/>
    <w:rsid w:val="008D0CD1"/>
    <w:rsid w:val="008D4B20"/>
    <w:rsid w:val="008D5AD6"/>
    <w:rsid w:val="008D7AE2"/>
    <w:rsid w:val="008E2DFD"/>
    <w:rsid w:val="008E706D"/>
    <w:rsid w:val="008E7C29"/>
    <w:rsid w:val="008E7F71"/>
    <w:rsid w:val="008F16B9"/>
    <w:rsid w:val="008F3E18"/>
    <w:rsid w:val="009036A8"/>
    <w:rsid w:val="00907F71"/>
    <w:rsid w:val="0091107E"/>
    <w:rsid w:val="0091481F"/>
    <w:rsid w:val="00916340"/>
    <w:rsid w:val="0092750F"/>
    <w:rsid w:val="00931963"/>
    <w:rsid w:val="0093238B"/>
    <w:rsid w:val="00933B5B"/>
    <w:rsid w:val="00941EAE"/>
    <w:rsid w:val="0094249C"/>
    <w:rsid w:val="0094285B"/>
    <w:rsid w:val="009470D4"/>
    <w:rsid w:val="009579F8"/>
    <w:rsid w:val="00966A3B"/>
    <w:rsid w:val="0097153C"/>
    <w:rsid w:val="00976F34"/>
    <w:rsid w:val="00982BF7"/>
    <w:rsid w:val="00986B26"/>
    <w:rsid w:val="0098794E"/>
    <w:rsid w:val="0099006E"/>
    <w:rsid w:val="00991334"/>
    <w:rsid w:val="00991B35"/>
    <w:rsid w:val="009922B5"/>
    <w:rsid w:val="0099279C"/>
    <w:rsid w:val="00993B61"/>
    <w:rsid w:val="009958D8"/>
    <w:rsid w:val="00996464"/>
    <w:rsid w:val="009A0A44"/>
    <w:rsid w:val="009A4ACD"/>
    <w:rsid w:val="009A54D9"/>
    <w:rsid w:val="009A594D"/>
    <w:rsid w:val="009A7A63"/>
    <w:rsid w:val="009B3241"/>
    <w:rsid w:val="009B4578"/>
    <w:rsid w:val="009B4729"/>
    <w:rsid w:val="009C7E46"/>
    <w:rsid w:val="009D5916"/>
    <w:rsid w:val="009D77E0"/>
    <w:rsid w:val="009E7E3B"/>
    <w:rsid w:val="009F5027"/>
    <w:rsid w:val="009F7D62"/>
    <w:rsid w:val="00A00E13"/>
    <w:rsid w:val="00A0319F"/>
    <w:rsid w:val="00A12AA7"/>
    <w:rsid w:val="00A12E6B"/>
    <w:rsid w:val="00A16A4D"/>
    <w:rsid w:val="00A17EC3"/>
    <w:rsid w:val="00A224DB"/>
    <w:rsid w:val="00A232BC"/>
    <w:rsid w:val="00A23969"/>
    <w:rsid w:val="00A270BF"/>
    <w:rsid w:val="00A3214C"/>
    <w:rsid w:val="00A33613"/>
    <w:rsid w:val="00A358C6"/>
    <w:rsid w:val="00A4036F"/>
    <w:rsid w:val="00A41AF2"/>
    <w:rsid w:val="00A420A9"/>
    <w:rsid w:val="00A50BD7"/>
    <w:rsid w:val="00A53668"/>
    <w:rsid w:val="00A55AFD"/>
    <w:rsid w:val="00A57A66"/>
    <w:rsid w:val="00A65686"/>
    <w:rsid w:val="00A65CDB"/>
    <w:rsid w:val="00A67623"/>
    <w:rsid w:val="00A702BF"/>
    <w:rsid w:val="00A840D5"/>
    <w:rsid w:val="00A878A0"/>
    <w:rsid w:val="00A915AD"/>
    <w:rsid w:val="00A93808"/>
    <w:rsid w:val="00A93F3C"/>
    <w:rsid w:val="00A96413"/>
    <w:rsid w:val="00A9748B"/>
    <w:rsid w:val="00AA0B5D"/>
    <w:rsid w:val="00AA223D"/>
    <w:rsid w:val="00AA7D9A"/>
    <w:rsid w:val="00AB0AC8"/>
    <w:rsid w:val="00AB3704"/>
    <w:rsid w:val="00AB3A97"/>
    <w:rsid w:val="00AB3F8C"/>
    <w:rsid w:val="00AB4560"/>
    <w:rsid w:val="00AB4588"/>
    <w:rsid w:val="00AC1E23"/>
    <w:rsid w:val="00AC253E"/>
    <w:rsid w:val="00AC2C89"/>
    <w:rsid w:val="00AC684A"/>
    <w:rsid w:val="00AC6912"/>
    <w:rsid w:val="00AC7A86"/>
    <w:rsid w:val="00AD1DB5"/>
    <w:rsid w:val="00AD5301"/>
    <w:rsid w:val="00AE791A"/>
    <w:rsid w:val="00AE7AD7"/>
    <w:rsid w:val="00AF0009"/>
    <w:rsid w:val="00AF2027"/>
    <w:rsid w:val="00AF2F8A"/>
    <w:rsid w:val="00AF3469"/>
    <w:rsid w:val="00AF4853"/>
    <w:rsid w:val="00B013F4"/>
    <w:rsid w:val="00B043A4"/>
    <w:rsid w:val="00B05361"/>
    <w:rsid w:val="00B109CA"/>
    <w:rsid w:val="00B112F4"/>
    <w:rsid w:val="00B12462"/>
    <w:rsid w:val="00B12578"/>
    <w:rsid w:val="00B12C67"/>
    <w:rsid w:val="00B22437"/>
    <w:rsid w:val="00B3021B"/>
    <w:rsid w:val="00B32702"/>
    <w:rsid w:val="00B334E0"/>
    <w:rsid w:val="00B41871"/>
    <w:rsid w:val="00B4219F"/>
    <w:rsid w:val="00B4229A"/>
    <w:rsid w:val="00B42755"/>
    <w:rsid w:val="00B44A77"/>
    <w:rsid w:val="00B458EE"/>
    <w:rsid w:val="00B5364A"/>
    <w:rsid w:val="00B61784"/>
    <w:rsid w:val="00B61DA9"/>
    <w:rsid w:val="00B6429E"/>
    <w:rsid w:val="00B66BD3"/>
    <w:rsid w:val="00B66D5C"/>
    <w:rsid w:val="00B676E4"/>
    <w:rsid w:val="00B677F0"/>
    <w:rsid w:val="00B7046F"/>
    <w:rsid w:val="00B73CD7"/>
    <w:rsid w:val="00B742F1"/>
    <w:rsid w:val="00B76F8D"/>
    <w:rsid w:val="00B77669"/>
    <w:rsid w:val="00B84802"/>
    <w:rsid w:val="00B909F1"/>
    <w:rsid w:val="00B915C3"/>
    <w:rsid w:val="00B92AC8"/>
    <w:rsid w:val="00BA233B"/>
    <w:rsid w:val="00BA4389"/>
    <w:rsid w:val="00BB07B0"/>
    <w:rsid w:val="00BB1CD1"/>
    <w:rsid w:val="00BB2FD6"/>
    <w:rsid w:val="00BB4477"/>
    <w:rsid w:val="00BC4188"/>
    <w:rsid w:val="00BC7448"/>
    <w:rsid w:val="00BC7C26"/>
    <w:rsid w:val="00BD3A55"/>
    <w:rsid w:val="00BD3C00"/>
    <w:rsid w:val="00BE496E"/>
    <w:rsid w:val="00BF31A5"/>
    <w:rsid w:val="00BF3BFB"/>
    <w:rsid w:val="00BF42B4"/>
    <w:rsid w:val="00C00669"/>
    <w:rsid w:val="00C02E6C"/>
    <w:rsid w:val="00C0386A"/>
    <w:rsid w:val="00C14C0B"/>
    <w:rsid w:val="00C30501"/>
    <w:rsid w:val="00C3118F"/>
    <w:rsid w:val="00C35205"/>
    <w:rsid w:val="00C3538C"/>
    <w:rsid w:val="00C35EFC"/>
    <w:rsid w:val="00C47847"/>
    <w:rsid w:val="00C520A9"/>
    <w:rsid w:val="00C53F78"/>
    <w:rsid w:val="00C60DB1"/>
    <w:rsid w:val="00C6130C"/>
    <w:rsid w:val="00C638CF"/>
    <w:rsid w:val="00C875C8"/>
    <w:rsid w:val="00C91024"/>
    <w:rsid w:val="00C912D8"/>
    <w:rsid w:val="00C947EA"/>
    <w:rsid w:val="00C95229"/>
    <w:rsid w:val="00CA068E"/>
    <w:rsid w:val="00CA0E2E"/>
    <w:rsid w:val="00CA1157"/>
    <w:rsid w:val="00CA1566"/>
    <w:rsid w:val="00CA3853"/>
    <w:rsid w:val="00CA3F63"/>
    <w:rsid w:val="00CA57C0"/>
    <w:rsid w:val="00CA6B4F"/>
    <w:rsid w:val="00CB139F"/>
    <w:rsid w:val="00CB17D5"/>
    <w:rsid w:val="00CB36FE"/>
    <w:rsid w:val="00CC0EE0"/>
    <w:rsid w:val="00CC6F36"/>
    <w:rsid w:val="00CD19CA"/>
    <w:rsid w:val="00CD7BFA"/>
    <w:rsid w:val="00CE0D1D"/>
    <w:rsid w:val="00CE4BD6"/>
    <w:rsid w:val="00CF54F9"/>
    <w:rsid w:val="00CF5703"/>
    <w:rsid w:val="00D02364"/>
    <w:rsid w:val="00D0241C"/>
    <w:rsid w:val="00D10B10"/>
    <w:rsid w:val="00D1250C"/>
    <w:rsid w:val="00D1390E"/>
    <w:rsid w:val="00D25AAC"/>
    <w:rsid w:val="00D30C34"/>
    <w:rsid w:val="00D333AB"/>
    <w:rsid w:val="00D379F2"/>
    <w:rsid w:val="00D40413"/>
    <w:rsid w:val="00D407AD"/>
    <w:rsid w:val="00D4117B"/>
    <w:rsid w:val="00D429A4"/>
    <w:rsid w:val="00D447B5"/>
    <w:rsid w:val="00D5232F"/>
    <w:rsid w:val="00D53F4C"/>
    <w:rsid w:val="00D541F2"/>
    <w:rsid w:val="00D622F8"/>
    <w:rsid w:val="00D6393F"/>
    <w:rsid w:val="00D65BCC"/>
    <w:rsid w:val="00D6721B"/>
    <w:rsid w:val="00D728BD"/>
    <w:rsid w:val="00D7565A"/>
    <w:rsid w:val="00D76989"/>
    <w:rsid w:val="00D804EC"/>
    <w:rsid w:val="00D8615B"/>
    <w:rsid w:val="00D97249"/>
    <w:rsid w:val="00D97824"/>
    <w:rsid w:val="00DA4319"/>
    <w:rsid w:val="00DA5D5C"/>
    <w:rsid w:val="00DA7690"/>
    <w:rsid w:val="00DA7BF3"/>
    <w:rsid w:val="00DB29C7"/>
    <w:rsid w:val="00DB2A3C"/>
    <w:rsid w:val="00DB47CD"/>
    <w:rsid w:val="00DB4EBE"/>
    <w:rsid w:val="00DB715F"/>
    <w:rsid w:val="00DD3F3E"/>
    <w:rsid w:val="00DD7B87"/>
    <w:rsid w:val="00DE2248"/>
    <w:rsid w:val="00DE6FFD"/>
    <w:rsid w:val="00DF0DD1"/>
    <w:rsid w:val="00DF64C1"/>
    <w:rsid w:val="00E00201"/>
    <w:rsid w:val="00E01256"/>
    <w:rsid w:val="00E068E7"/>
    <w:rsid w:val="00E07790"/>
    <w:rsid w:val="00E078B3"/>
    <w:rsid w:val="00E14FC7"/>
    <w:rsid w:val="00E15E6B"/>
    <w:rsid w:val="00E16900"/>
    <w:rsid w:val="00E22267"/>
    <w:rsid w:val="00E31D1D"/>
    <w:rsid w:val="00E41BEF"/>
    <w:rsid w:val="00E44E68"/>
    <w:rsid w:val="00E47637"/>
    <w:rsid w:val="00E531E3"/>
    <w:rsid w:val="00E55E5D"/>
    <w:rsid w:val="00E62293"/>
    <w:rsid w:val="00E662CC"/>
    <w:rsid w:val="00E67146"/>
    <w:rsid w:val="00E7070D"/>
    <w:rsid w:val="00E77D0C"/>
    <w:rsid w:val="00E8171B"/>
    <w:rsid w:val="00E9364F"/>
    <w:rsid w:val="00E97405"/>
    <w:rsid w:val="00EA5845"/>
    <w:rsid w:val="00EA6203"/>
    <w:rsid w:val="00EA679D"/>
    <w:rsid w:val="00EA6B44"/>
    <w:rsid w:val="00EB446B"/>
    <w:rsid w:val="00EB7400"/>
    <w:rsid w:val="00EC048D"/>
    <w:rsid w:val="00EC0E4A"/>
    <w:rsid w:val="00EC2E6D"/>
    <w:rsid w:val="00EC42E4"/>
    <w:rsid w:val="00ED16D6"/>
    <w:rsid w:val="00ED2537"/>
    <w:rsid w:val="00ED301B"/>
    <w:rsid w:val="00ED49AD"/>
    <w:rsid w:val="00EE081A"/>
    <w:rsid w:val="00EE476F"/>
    <w:rsid w:val="00EE53B0"/>
    <w:rsid w:val="00EF2C9F"/>
    <w:rsid w:val="00EF3E88"/>
    <w:rsid w:val="00F00BBE"/>
    <w:rsid w:val="00F02D2B"/>
    <w:rsid w:val="00F045B5"/>
    <w:rsid w:val="00F05FB3"/>
    <w:rsid w:val="00F07CDB"/>
    <w:rsid w:val="00F22D2A"/>
    <w:rsid w:val="00F415C8"/>
    <w:rsid w:val="00F419BD"/>
    <w:rsid w:val="00F41A97"/>
    <w:rsid w:val="00F45867"/>
    <w:rsid w:val="00F47BB1"/>
    <w:rsid w:val="00F51587"/>
    <w:rsid w:val="00F56F45"/>
    <w:rsid w:val="00F66727"/>
    <w:rsid w:val="00F6685E"/>
    <w:rsid w:val="00F670E8"/>
    <w:rsid w:val="00F73F53"/>
    <w:rsid w:val="00F80068"/>
    <w:rsid w:val="00F8078E"/>
    <w:rsid w:val="00F855E4"/>
    <w:rsid w:val="00F91045"/>
    <w:rsid w:val="00FA12E6"/>
    <w:rsid w:val="00FA25DA"/>
    <w:rsid w:val="00FA5EB3"/>
    <w:rsid w:val="00FB084F"/>
    <w:rsid w:val="00FB2B93"/>
    <w:rsid w:val="00FB436A"/>
    <w:rsid w:val="00FC06F1"/>
    <w:rsid w:val="00FC5495"/>
    <w:rsid w:val="00FC551A"/>
    <w:rsid w:val="00FD6417"/>
    <w:rsid w:val="00FE16D4"/>
    <w:rsid w:val="00FE4D73"/>
    <w:rsid w:val="00FE5102"/>
    <w:rsid w:val="00FF1907"/>
    <w:rsid w:val="00FF25EF"/>
    <w:rsid w:val="00FF2EEA"/>
    <w:rsid w:val="00FF4671"/>
    <w:rsid w:val="00FF57D5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0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6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2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540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54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5402D"/>
    <w:pPr>
      <w:suppressAutoHyphens/>
      <w:ind w:left="720"/>
      <w:contextualSpacing/>
    </w:pPr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AC69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69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2609BE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662C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662CC"/>
    <w:rPr>
      <w:i/>
      <w:iCs/>
    </w:rPr>
  </w:style>
  <w:style w:type="character" w:styleId="a9">
    <w:name w:val="Hyperlink"/>
    <w:basedOn w:val="a0"/>
    <w:unhideWhenUsed/>
    <w:rsid w:val="0058659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14C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4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14C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31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66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46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EB446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1">
    <w:name w:val="Normal (Web)"/>
    <w:basedOn w:val="a"/>
    <w:uiPriority w:val="99"/>
    <w:unhideWhenUsed/>
    <w:rsid w:val="00655A4E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rsid w:val="00CC0EE0"/>
    <w:pPr>
      <w:jc w:val="center"/>
    </w:pPr>
    <w:rPr>
      <w:b/>
      <w:bCs/>
      <w:lang w:val="en-US"/>
    </w:rPr>
  </w:style>
  <w:style w:type="character" w:customStyle="1" w:styleId="af3">
    <w:name w:val="Название Знак"/>
    <w:basedOn w:val="a0"/>
    <w:link w:val="af2"/>
    <w:rsid w:val="00CC0EE0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semiHidden/>
    <w:unhideWhenUsed/>
    <w:rsid w:val="000C06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3">
    <w:name w:val="Body Text Indent 3"/>
    <w:basedOn w:val="a"/>
    <w:link w:val="34"/>
    <w:rsid w:val="00E0020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E002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A0319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3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043F-8F38-44D1-8FDD-90C8605C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10785</TotalTime>
  <Pages>5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36</cp:revision>
  <cp:lastPrinted>2017-03-23T09:00:00Z</cp:lastPrinted>
  <dcterms:created xsi:type="dcterms:W3CDTF">2016-09-22T02:45:00Z</dcterms:created>
  <dcterms:modified xsi:type="dcterms:W3CDTF">2018-05-22T12:52:00Z</dcterms:modified>
</cp:coreProperties>
</file>