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D4" w:rsidRDefault="00F823D4" w:rsidP="00F823D4">
      <w:pPr>
        <w:jc w:val="center"/>
        <w:rPr>
          <w:b/>
        </w:rPr>
      </w:pPr>
      <w:r w:rsidRPr="00F823D4">
        <w:rPr>
          <w:b/>
        </w:rPr>
        <w:t xml:space="preserve">Протокол </w:t>
      </w:r>
      <w:r>
        <w:rPr>
          <w:b/>
        </w:rPr>
        <w:t xml:space="preserve">№ </w:t>
      </w:r>
      <w:r w:rsidR="00224A0C">
        <w:rPr>
          <w:b/>
        </w:rPr>
        <w:t>1</w:t>
      </w:r>
      <w:r>
        <w:rPr>
          <w:b/>
        </w:rPr>
        <w:t xml:space="preserve"> </w:t>
      </w:r>
    </w:p>
    <w:p w:rsidR="00FF5C36" w:rsidRPr="00F823D4" w:rsidRDefault="00F823D4" w:rsidP="00F823D4">
      <w:pPr>
        <w:jc w:val="center"/>
        <w:rPr>
          <w:b/>
        </w:rPr>
      </w:pPr>
      <w:r w:rsidRPr="00F823D4">
        <w:rPr>
          <w:b/>
        </w:rPr>
        <w:t xml:space="preserve">заседания комиссии Счетной палаты Колпашевского района по рассмотрению обращений о согласовании </w:t>
      </w:r>
      <w:r w:rsidRPr="00F823D4">
        <w:rPr>
          <w:rFonts w:eastAsia="Calibri"/>
          <w:b/>
          <w:lang w:eastAsia="en-US"/>
        </w:rPr>
        <w:t>заключения контракта с единственным поставщиком (подрядчиком, исполнителем)</w:t>
      </w:r>
      <w:r>
        <w:rPr>
          <w:rFonts w:eastAsia="Calibri"/>
          <w:b/>
          <w:lang w:eastAsia="en-US"/>
        </w:rPr>
        <w:t xml:space="preserve"> </w:t>
      </w:r>
    </w:p>
    <w:p w:rsidR="005E37B6" w:rsidRDefault="005E37B6"/>
    <w:p w:rsidR="00F823D4" w:rsidRDefault="00F823D4">
      <w:r>
        <w:t>г</w:t>
      </w:r>
      <w:proofErr w:type="gramStart"/>
      <w:r>
        <w:t>.К</w:t>
      </w:r>
      <w:proofErr w:type="gramEnd"/>
      <w:r>
        <w:t>олпашево</w:t>
      </w:r>
      <w:r w:rsidR="005E37B6">
        <w:t xml:space="preserve">                                                                         </w:t>
      </w:r>
      <w:r w:rsidR="00224A0C">
        <w:t xml:space="preserve">                          </w:t>
      </w:r>
      <w:r w:rsidR="00F80526">
        <w:t>24</w:t>
      </w:r>
      <w:r w:rsidR="005E37B6">
        <w:t xml:space="preserve"> </w:t>
      </w:r>
      <w:r w:rsidR="00224A0C">
        <w:t>апреля</w:t>
      </w:r>
      <w:r w:rsidR="005E37B6">
        <w:t xml:space="preserve"> 201</w:t>
      </w:r>
      <w:r w:rsidR="00224A0C">
        <w:t>7</w:t>
      </w:r>
      <w:r w:rsidR="005E37B6">
        <w:t xml:space="preserve"> года</w:t>
      </w:r>
    </w:p>
    <w:p w:rsidR="00F823D4" w:rsidRDefault="00F823D4"/>
    <w:p w:rsidR="00F823D4" w:rsidRDefault="00F823D4" w:rsidP="00230C1D">
      <w:pPr>
        <w:jc w:val="both"/>
      </w:pPr>
      <w:r w:rsidRPr="00F823D4">
        <w:rPr>
          <w:b/>
        </w:rPr>
        <w:t>Заявитель</w:t>
      </w:r>
      <w:r>
        <w:t xml:space="preserve">: </w:t>
      </w:r>
      <w:r w:rsidR="00230C1D">
        <w:t xml:space="preserve">заказчик </w:t>
      </w:r>
      <w:r w:rsidR="00774787">
        <w:t>–</w:t>
      </w:r>
      <w:r w:rsidR="00230C1D">
        <w:t xml:space="preserve"> </w:t>
      </w:r>
      <w:r w:rsidR="00774787">
        <w:t xml:space="preserve">Администрация Колпашевского района </w:t>
      </w:r>
      <w:r w:rsidR="0057779E">
        <w:t>(ИНН 700700</w:t>
      </w:r>
      <w:r w:rsidR="00774787">
        <w:t>1510</w:t>
      </w:r>
      <w:r w:rsidR="0057779E">
        <w:t>)</w:t>
      </w:r>
      <w:r w:rsidR="003F42D2">
        <w:t xml:space="preserve"> </w:t>
      </w:r>
      <w:r w:rsidR="00774787">
        <w:t xml:space="preserve">                </w:t>
      </w:r>
      <w:r w:rsidR="003F42D2">
        <w:t xml:space="preserve">(далее – заказчик, </w:t>
      </w:r>
      <w:r w:rsidR="00774787">
        <w:t>Администрация</w:t>
      </w:r>
      <w:r w:rsidR="003F42D2">
        <w:t>)</w:t>
      </w:r>
      <w:r>
        <w:t>.</w:t>
      </w:r>
    </w:p>
    <w:p w:rsidR="00F823D4" w:rsidRDefault="00F823D4"/>
    <w:p w:rsidR="00635531" w:rsidRDefault="00F823D4" w:rsidP="00F823D4">
      <w:pPr>
        <w:jc w:val="both"/>
      </w:pPr>
      <w:r w:rsidRPr="00A45B0E">
        <w:rPr>
          <w:b/>
        </w:rPr>
        <w:t>Содержание обращения</w:t>
      </w:r>
      <w:r w:rsidRPr="00A45B0E">
        <w:t xml:space="preserve">: О согласовании заключения муниципального контракта </w:t>
      </w:r>
      <w:r w:rsidR="00774787" w:rsidRPr="00497292">
        <w:t>«</w:t>
      </w:r>
      <w:r w:rsidR="00C41FEE">
        <w:t>Услуги по техническому обслуживанию и ремонту автомобилей Администрации Колпашевского района в 2017 г</w:t>
      </w:r>
      <w:r w:rsidR="00774787" w:rsidRPr="00497292">
        <w:t xml:space="preserve">» </w:t>
      </w:r>
      <w:r w:rsidR="006941CB" w:rsidRPr="00A45B0E">
        <w:t xml:space="preserve">по цене </w:t>
      </w:r>
      <w:r w:rsidR="00C41FEE">
        <w:t>119 957,08</w:t>
      </w:r>
      <w:r w:rsidR="006941CB" w:rsidRPr="00A45B0E">
        <w:t xml:space="preserve"> рублей</w:t>
      </w:r>
      <w:r w:rsidRPr="00A45B0E">
        <w:t xml:space="preserve"> </w:t>
      </w:r>
      <w:r w:rsidR="00774787" w:rsidRPr="00497292">
        <w:t xml:space="preserve">с единственным исполнителем – </w:t>
      </w:r>
      <w:r w:rsidR="00C41FEE">
        <w:t xml:space="preserve">индивидуальным </w:t>
      </w:r>
      <w:proofErr w:type="spellStart"/>
      <w:r w:rsidR="00C41FEE">
        <w:t>предпринимателем</w:t>
      </w:r>
      <w:r w:rsidR="00DC7330">
        <w:t>____________________</w:t>
      </w:r>
      <w:proofErr w:type="spellEnd"/>
      <w:r w:rsidR="00635531">
        <w:t>.</w:t>
      </w:r>
    </w:p>
    <w:p w:rsidR="005E37B6" w:rsidRDefault="00635531" w:rsidP="005E37B6">
      <w:pPr>
        <w:ind w:firstLine="709"/>
        <w:jc w:val="both"/>
      </w:pPr>
      <w:proofErr w:type="gramStart"/>
      <w:r>
        <w:t>В</w:t>
      </w:r>
      <w:r w:rsidR="0057779E">
        <w:t xml:space="preserve"> соответствии с </w:t>
      </w:r>
      <w:r w:rsidR="000E0C93" w:rsidRPr="00635531">
        <w:t xml:space="preserve">частью </w:t>
      </w:r>
      <w:r w:rsidR="005E37B6">
        <w:t>18 статьи 83</w:t>
      </w:r>
      <w:r w:rsidR="000E0C93" w:rsidRPr="00635531">
        <w:t xml:space="preserve"> </w:t>
      </w:r>
      <w:r w:rsidR="0057779E" w:rsidRPr="00497292"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57779E">
        <w:t xml:space="preserve"> (далее – Закон)</w:t>
      </w:r>
      <w:r w:rsidR="00F823D4" w:rsidRPr="00A45B0E">
        <w:t xml:space="preserve"> </w:t>
      </w:r>
      <w:r w:rsidR="005E37B6" w:rsidRPr="005E37B6">
        <w:t>запрос предложений призна</w:t>
      </w:r>
      <w:r w:rsidR="005E37B6">
        <w:t>н</w:t>
      </w:r>
      <w:r w:rsidR="005E37B6" w:rsidRPr="005E37B6">
        <w:t xml:space="preserve"> не состоявшимся в связи с тем, что до момента вскрытия конвертов с заявками на участие в запросе предложений подана только одна такая заявка, которая признана соответствующей требованиям </w:t>
      </w:r>
      <w:r w:rsidR="005E37B6">
        <w:t>З</w:t>
      </w:r>
      <w:r w:rsidR="005E37B6" w:rsidRPr="005E37B6">
        <w:t>акона</w:t>
      </w:r>
      <w:proofErr w:type="gramEnd"/>
      <w:r w:rsidR="005E37B6" w:rsidRPr="005E37B6">
        <w:t xml:space="preserve"> и </w:t>
      </w:r>
      <w:r w:rsidR="00C41FEE">
        <w:t>документации</w:t>
      </w:r>
      <w:r w:rsidR="005E37B6" w:rsidRPr="005E37B6">
        <w:t xml:space="preserve"> запроса предложений</w:t>
      </w:r>
      <w:r w:rsidR="005E37B6">
        <w:t>.</w:t>
      </w:r>
    </w:p>
    <w:p w:rsidR="003928B8" w:rsidRPr="005E37B6" w:rsidRDefault="003928B8" w:rsidP="005E37B6">
      <w:pPr>
        <w:ind w:firstLine="709"/>
        <w:jc w:val="both"/>
      </w:pPr>
      <w:r>
        <w:t xml:space="preserve">Основание для осуществления закупки путем проведения запроса предложений: </w:t>
      </w:r>
      <w:r w:rsidRPr="003928B8">
        <w:t>признания электронного аукциона не состоявши</w:t>
      </w:r>
      <w:r>
        <w:t>м</w:t>
      </w:r>
      <w:r w:rsidRPr="003928B8">
        <w:t xml:space="preserve">ся в соответствии с частью 4 статьи 71 </w:t>
      </w:r>
      <w:r>
        <w:t>Закона (пункт 8 части 2 статьи 83 Закона).</w:t>
      </w:r>
    </w:p>
    <w:p w:rsidR="000E0C93" w:rsidRDefault="000E0C93" w:rsidP="000E0C93">
      <w:pPr>
        <w:ind w:firstLine="709"/>
        <w:jc w:val="both"/>
      </w:pPr>
      <w:r>
        <w:t xml:space="preserve">Номер закупки: </w:t>
      </w:r>
      <w:r w:rsidR="005E37B6">
        <w:t>016530000331</w:t>
      </w:r>
      <w:r w:rsidR="00C41FEE">
        <w:t>7</w:t>
      </w:r>
      <w:r w:rsidR="005E37B6">
        <w:t>0000</w:t>
      </w:r>
      <w:r w:rsidR="00C41FEE">
        <w:t>17</w:t>
      </w:r>
      <w:r>
        <w:t>.</w:t>
      </w:r>
    </w:p>
    <w:p w:rsidR="00CA7A42" w:rsidRPr="00635531" w:rsidRDefault="00CA7A42" w:rsidP="000E0C93">
      <w:pPr>
        <w:ind w:firstLine="709"/>
        <w:jc w:val="both"/>
      </w:pPr>
      <w:r>
        <w:t>Идентификационный код закупки: 17 37007001510700701001 0064 064 0000 244.</w:t>
      </w:r>
    </w:p>
    <w:p w:rsidR="0057779E" w:rsidRDefault="0057779E" w:rsidP="00F823D4">
      <w:pPr>
        <w:jc w:val="both"/>
      </w:pPr>
    </w:p>
    <w:p w:rsidR="005859F5" w:rsidRPr="005859F5" w:rsidRDefault="005859F5" w:rsidP="00F823D4">
      <w:pPr>
        <w:jc w:val="both"/>
      </w:pPr>
      <w:r w:rsidRPr="005859F5">
        <w:rPr>
          <w:b/>
        </w:rPr>
        <w:t xml:space="preserve">Дата поступления обращения: </w:t>
      </w:r>
      <w:r w:rsidR="00C41FEE" w:rsidRPr="00C41FEE">
        <w:t>10</w:t>
      </w:r>
      <w:r>
        <w:t>.0</w:t>
      </w:r>
      <w:r w:rsidR="005E37B6">
        <w:t>4</w:t>
      </w:r>
      <w:r>
        <w:t>.201</w:t>
      </w:r>
      <w:r w:rsidR="00C41FEE">
        <w:t>7</w:t>
      </w:r>
      <w:r>
        <w:t xml:space="preserve"> г.</w:t>
      </w:r>
    </w:p>
    <w:p w:rsidR="00F823D4" w:rsidRDefault="00F823D4"/>
    <w:p w:rsidR="00F823D4" w:rsidRDefault="006941CB">
      <w:r w:rsidRPr="006941CB">
        <w:rPr>
          <w:b/>
        </w:rPr>
        <w:t>Информация о приглашенных участниках закупки, заявителе</w:t>
      </w:r>
      <w:r>
        <w:t>: не приглашались.</w:t>
      </w:r>
    </w:p>
    <w:p w:rsidR="006941CB" w:rsidRDefault="006941CB"/>
    <w:p w:rsidR="006941CB" w:rsidRDefault="006941CB">
      <w:r w:rsidRPr="006941CB">
        <w:rPr>
          <w:b/>
        </w:rPr>
        <w:t>Информация о привлечении экспертов</w:t>
      </w:r>
      <w:r>
        <w:t>: не привлекались.</w:t>
      </w:r>
    </w:p>
    <w:p w:rsidR="00AB2065" w:rsidRPr="005E37B6" w:rsidRDefault="00AB2065">
      <w:pPr>
        <w:rPr>
          <w:sz w:val="16"/>
          <w:szCs w:val="16"/>
        </w:rPr>
      </w:pPr>
    </w:p>
    <w:p w:rsidR="00AB2065" w:rsidRDefault="00AB2065" w:rsidP="002E6365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В соответствии с пунктом 25 части 1 статьи 93 </w:t>
      </w:r>
      <w:r w:rsidR="008F2699">
        <w:t>Закон</w:t>
      </w:r>
      <w:r w:rsidR="000E0C93">
        <w:t>а</w:t>
      </w:r>
      <w:r w:rsidR="008F2699">
        <w:t xml:space="preserve"> </w:t>
      </w:r>
      <w:r>
        <w:t xml:space="preserve">и руководствуясь </w:t>
      </w:r>
      <w:r w:rsidRPr="00550451">
        <w:rPr>
          <w:rFonts w:eastAsia="Calibri"/>
          <w:lang w:eastAsia="en-US"/>
        </w:rPr>
        <w:t>приложени</w:t>
      </w:r>
      <w:r>
        <w:rPr>
          <w:rFonts w:eastAsia="Calibri"/>
          <w:lang w:eastAsia="en-US"/>
        </w:rPr>
        <w:t>ем</w:t>
      </w:r>
      <w:r w:rsidRPr="00550451">
        <w:rPr>
          <w:rFonts w:eastAsia="Calibri"/>
          <w:lang w:eastAsia="en-US"/>
        </w:rPr>
        <w:t xml:space="preserve"> № 2 «Порядок согласования заключения контракта с единственным поставщиком (подрядчиком, исполнителем)» к приказу Министерства экономического развития РФ от 31.03.2015 № 189 «Об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исполнителем)»</w:t>
      </w:r>
      <w:r w:rsidR="00B31D13">
        <w:rPr>
          <w:rFonts w:eastAsia="Calibri"/>
          <w:lang w:eastAsia="en-US"/>
        </w:rPr>
        <w:t xml:space="preserve"> (далее – Порядок согласования заключения контракта)</w:t>
      </w:r>
      <w:r>
        <w:rPr>
          <w:rFonts w:eastAsia="Calibri"/>
          <w:lang w:eastAsia="en-US"/>
        </w:rPr>
        <w:t>, приказом Счетной</w:t>
      </w:r>
      <w:proofErr w:type="gramEnd"/>
      <w:r>
        <w:rPr>
          <w:rFonts w:eastAsia="Calibri"/>
          <w:lang w:eastAsia="en-US"/>
        </w:rPr>
        <w:t xml:space="preserve"> палаты Колпашевского района от 25.06.2015 № 8 «</w:t>
      </w:r>
      <w:r w:rsidRPr="00550451">
        <w:t xml:space="preserve">О создании комиссии Счетной палаты Колпашевского района по рассмотрению обращений о согласовании </w:t>
      </w:r>
      <w:r w:rsidRPr="00550451">
        <w:rPr>
          <w:rFonts w:eastAsia="Calibri"/>
          <w:lang w:eastAsia="en-US"/>
        </w:rPr>
        <w:t>заключения контракта с единственным поставщиком (подрядчиком, исполнителем)</w:t>
      </w:r>
      <w:r>
        <w:rPr>
          <w:rFonts w:eastAsia="Calibri"/>
          <w:lang w:eastAsia="en-US"/>
        </w:rPr>
        <w:t>»</w:t>
      </w:r>
      <w:r w:rsidR="003C412A">
        <w:rPr>
          <w:rFonts w:eastAsia="Calibri"/>
          <w:lang w:eastAsia="en-US"/>
        </w:rPr>
        <w:t xml:space="preserve"> (в редакции приказа Счетной палаты Колпашевского района от </w:t>
      </w:r>
      <w:r w:rsidR="000A4808">
        <w:rPr>
          <w:rFonts w:eastAsia="Calibri"/>
          <w:lang w:eastAsia="en-US"/>
        </w:rPr>
        <w:t>01.11.2016 № 16)</w:t>
      </w:r>
      <w:r w:rsidR="005859F5">
        <w:rPr>
          <w:rFonts w:eastAsia="Calibri"/>
          <w:lang w:eastAsia="en-US"/>
        </w:rPr>
        <w:t>, рассмотрев представленное обращение,</w:t>
      </w:r>
      <w:r>
        <w:rPr>
          <w:rFonts w:eastAsia="Calibri"/>
          <w:lang w:eastAsia="en-US"/>
        </w:rPr>
        <w:t xml:space="preserve"> комиссия решила:</w:t>
      </w:r>
    </w:p>
    <w:p w:rsidR="008F2699" w:rsidRDefault="00B31D13" w:rsidP="002E6365">
      <w:pPr>
        <w:ind w:firstLine="709"/>
        <w:jc w:val="both"/>
      </w:pPr>
      <w:proofErr w:type="gramStart"/>
      <w:r w:rsidRPr="00B31D13">
        <w:rPr>
          <w:lang w:val="en-US"/>
        </w:rPr>
        <w:t>I</w:t>
      </w:r>
      <w:r w:rsidRPr="00B31D13">
        <w:t xml:space="preserve">. </w:t>
      </w:r>
      <w:r w:rsidR="005859F5" w:rsidRPr="00B31D13">
        <w:t xml:space="preserve">Согласовать заключение контракта с единственным </w:t>
      </w:r>
      <w:r w:rsidR="005E37B6" w:rsidRPr="00497292">
        <w:t xml:space="preserve">исполнителем – </w:t>
      </w:r>
      <w:r w:rsidR="000A4808">
        <w:t>индивидуальным предпринимателем</w:t>
      </w:r>
      <w:r w:rsidR="00DC7330">
        <w:t>___________________</w:t>
      </w:r>
      <w:r w:rsidR="008F2699" w:rsidRPr="00B31D13">
        <w:t>.</w:t>
      </w:r>
      <w:proofErr w:type="gramEnd"/>
    </w:p>
    <w:p w:rsidR="000E0C93" w:rsidRPr="005E37B6" w:rsidRDefault="000E0C93" w:rsidP="00B31D13">
      <w:pPr>
        <w:rPr>
          <w:b/>
          <w:sz w:val="16"/>
          <w:szCs w:val="16"/>
        </w:rPr>
      </w:pPr>
    </w:p>
    <w:p w:rsidR="00B31D13" w:rsidRPr="005859F5" w:rsidRDefault="00B31D13" w:rsidP="00B31D13">
      <w:r w:rsidRPr="005859F5">
        <w:rPr>
          <w:b/>
        </w:rPr>
        <w:t>Решения членов комиссии</w:t>
      </w:r>
      <w:r w:rsidRPr="005859F5">
        <w:t>:</w:t>
      </w:r>
    </w:p>
    <w:p w:rsidR="00B31D13" w:rsidRPr="005E37B6" w:rsidRDefault="00B31D13" w:rsidP="00B31D13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31D13" w:rsidRPr="005859F5" w:rsidTr="00E51FBA">
        <w:tc>
          <w:tcPr>
            <w:tcW w:w="4785" w:type="dxa"/>
          </w:tcPr>
          <w:p w:rsidR="00B31D13" w:rsidRPr="005859F5" w:rsidRDefault="00B31D13" w:rsidP="00E51FBA">
            <w:pPr>
              <w:jc w:val="center"/>
              <w:rPr>
                <w:b/>
              </w:rPr>
            </w:pPr>
            <w:r>
              <w:rPr>
                <w:b/>
              </w:rPr>
              <w:t>Ф.И.О. члена комиссии</w:t>
            </w:r>
          </w:p>
        </w:tc>
        <w:tc>
          <w:tcPr>
            <w:tcW w:w="4786" w:type="dxa"/>
          </w:tcPr>
          <w:p w:rsidR="00B31D13" w:rsidRPr="005859F5" w:rsidRDefault="00B31D13" w:rsidP="00E51FBA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</w:tc>
      </w:tr>
      <w:tr w:rsidR="00B31D13" w:rsidTr="00E51FBA">
        <w:tc>
          <w:tcPr>
            <w:tcW w:w="4785" w:type="dxa"/>
          </w:tcPr>
          <w:p w:rsidR="00B31D13" w:rsidRDefault="00B31D13" w:rsidP="00E51FBA">
            <w:r>
              <w:t>Муратов Андрей Владимирович</w:t>
            </w:r>
          </w:p>
        </w:tc>
        <w:tc>
          <w:tcPr>
            <w:tcW w:w="4786" w:type="dxa"/>
          </w:tcPr>
          <w:p w:rsidR="00B31D13" w:rsidRDefault="00B31D13" w:rsidP="00732FA4">
            <w:pPr>
              <w:jc w:val="both"/>
            </w:pPr>
            <w:r>
              <w:t>С</w:t>
            </w:r>
            <w:r w:rsidRPr="007E5B92">
              <w:t>огласова</w:t>
            </w:r>
            <w:r>
              <w:t>ть</w:t>
            </w:r>
            <w:r w:rsidRPr="007E5B92">
              <w:t xml:space="preserve"> заключени</w:t>
            </w:r>
            <w:r>
              <w:t>е</w:t>
            </w:r>
            <w:r w:rsidRPr="007E5B92">
              <w:t xml:space="preserve"> контракта с единственным </w:t>
            </w:r>
            <w:r w:rsidR="005E37B6" w:rsidRPr="00497292">
              <w:t>исполнителем</w:t>
            </w:r>
          </w:p>
        </w:tc>
      </w:tr>
      <w:tr w:rsidR="00B31D13" w:rsidTr="00E51FBA">
        <w:tc>
          <w:tcPr>
            <w:tcW w:w="4785" w:type="dxa"/>
          </w:tcPr>
          <w:p w:rsidR="00B31D13" w:rsidRDefault="00B31D13" w:rsidP="00E51FBA">
            <w:r>
              <w:t>Мерзлякова Оксана Валерьевна</w:t>
            </w:r>
          </w:p>
        </w:tc>
        <w:tc>
          <w:tcPr>
            <w:tcW w:w="4786" w:type="dxa"/>
          </w:tcPr>
          <w:p w:rsidR="00B31D13" w:rsidRPr="000E0C93" w:rsidRDefault="000E0C93" w:rsidP="00E51FBA">
            <w:pPr>
              <w:jc w:val="both"/>
            </w:pPr>
            <w:r>
              <w:t>С</w:t>
            </w:r>
            <w:r w:rsidRPr="007E5B92">
              <w:t>огласова</w:t>
            </w:r>
            <w:r>
              <w:t>ть</w:t>
            </w:r>
            <w:r w:rsidRPr="007E5B92">
              <w:t xml:space="preserve"> заключени</w:t>
            </w:r>
            <w:r>
              <w:t>е</w:t>
            </w:r>
            <w:r w:rsidRPr="007E5B92">
              <w:t xml:space="preserve"> контракта с единственным </w:t>
            </w:r>
            <w:r w:rsidR="005E37B6" w:rsidRPr="00497292">
              <w:t>исполнителем</w:t>
            </w:r>
          </w:p>
        </w:tc>
      </w:tr>
      <w:tr w:rsidR="00B31D13" w:rsidTr="00E51FBA">
        <w:tc>
          <w:tcPr>
            <w:tcW w:w="4785" w:type="dxa"/>
          </w:tcPr>
          <w:p w:rsidR="00B31D13" w:rsidRDefault="00B31D13" w:rsidP="00E51FBA">
            <w:r>
              <w:lastRenderedPageBreak/>
              <w:t>Крылова Надежда Геннадьевна</w:t>
            </w:r>
          </w:p>
        </w:tc>
        <w:tc>
          <w:tcPr>
            <w:tcW w:w="4786" w:type="dxa"/>
          </w:tcPr>
          <w:p w:rsidR="00B31D13" w:rsidRPr="00B31D13" w:rsidRDefault="000A4808" w:rsidP="00E51FBA">
            <w:pPr>
              <w:jc w:val="both"/>
              <w:rPr>
                <w:i/>
              </w:rPr>
            </w:pPr>
            <w:r>
              <w:rPr>
                <w:i/>
              </w:rPr>
              <w:t>отпуск</w:t>
            </w:r>
          </w:p>
        </w:tc>
      </w:tr>
      <w:tr w:rsidR="00B31D13" w:rsidTr="00E51FBA">
        <w:tc>
          <w:tcPr>
            <w:tcW w:w="4785" w:type="dxa"/>
          </w:tcPr>
          <w:p w:rsidR="00B31D13" w:rsidRDefault="00B31D13" w:rsidP="00E51FBA">
            <w:r>
              <w:t>Задоянова Светлана Васильевна</w:t>
            </w:r>
          </w:p>
        </w:tc>
        <w:tc>
          <w:tcPr>
            <w:tcW w:w="4786" w:type="dxa"/>
          </w:tcPr>
          <w:p w:rsidR="00B31D13" w:rsidRDefault="00B31D13" w:rsidP="00E51FBA">
            <w:pPr>
              <w:jc w:val="both"/>
            </w:pPr>
            <w:r>
              <w:t>С</w:t>
            </w:r>
            <w:r w:rsidRPr="007E5B92">
              <w:t>огласова</w:t>
            </w:r>
            <w:r>
              <w:t>ть</w:t>
            </w:r>
            <w:r w:rsidRPr="007E5B92">
              <w:t xml:space="preserve"> заключени</w:t>
            </w:r>
            <w:r>
              <w:t>е</w:t>
            </w:r>
            <w:r w:rsidRPr="007E5B92">
              <w:t xml:space="preserve"> контракта с единственным </w:t>
            </w:r>
            <w:r w:rsidR="005E37B6" w:rsidRPr="00497292">
              <w:t>исполнителем</w:t>
            </w:r>
          </w:p>
        </w:tc>
      </w:tr>
    </w:tbl>
    <w:p w:rsidR="00BE7A40" w:rsidRDefault="00BE7A40" w:rsidP="00545929">
      <w:pPr>
        <w:jc w:val="both"/>
      </w:pPr>
    </w:p>
    <w:p w:rsidR="001C3EE3" w:rsidRDefault="00F80526" w:rsidP="00BE7A40">
      <w:pPr>
        <w:ind w:firstLine="709"/>
        <w:jc w:val="both"/>
      </w:pPr>
      <w:r w:rsidRPr="00F80526">
        <w:t>Н</w:t>
      </w:r>
      <w:r w:rsidR="001C3EE3" w:rsidRPr="00F80526">
        <w:t>арушени</w:t>
      </w:r>
      <w:r w:rsidRPr="00F80526">
        <w:t>й</w:t>
      </w:r>
      <w:r w:rsidR="001C3EE3" w:rsidRPr="00F80526">
        <w:t xml:space="preserve"> законодательства Российской Федерации о контрактной системе в сфере закупок</w:t>
      </w:r>
      <w:r>
        <w:rPr>
          <w:u w:val="single"/>
        </w:rPr>
        <w:t xml:space="preserve"> не установлено.</w:t>
      </w:r>
    </w:p>
    <w:p w:rsidR="005859F5" w:rsidRPr="007E5B92" w:rsidRDefault="00B31D13" w:rsidP="002E6365">
      <w:pPr>
        <w:ind w:firstLine="709"/>
        <w:jc w:val="both"/>
      </w:pPr>
      <w:r>
        <w:rPr>
          <w:lang w:val="en-US"/>
        </w:rPr>
        <w:t>II</w:t>
      </w:r>
      <w:r w:rsidRPr="00B31D13">
        <w:t xml:space="preserve">. </w:t>
      </w:r>
      <w:r w:rsidR="005859F5">
        <w:t xml:space="preserve">Копию настоящего протокола направить </w:t>
      </w:r>
      <w:r>
        <w:t xml:space="preserve">в </w:t>
      </w:r>
      <w:r w:rsidR="00B70E9A">
        <w:t>Администрацию Колпашевского района</w:t>
      </w:r>
      <w:r w:rsidR="0089762C">
        <w:t>.</w:t>
      </w:r>
    </w:p>
    <w:p w:rsidR="005859F5" w:rsidRDefault="005859F5" w:rsidP="005859F5">
      <w:pPr>
        <w:jc w:val="both"/>
      </w:pPr>
    </w:p>
    <w:p w:rsidR="008F2699" w:rsidRDefault="008F2699" w:rsidP="00CA4A1E">
      <w:pPr>
        <w:spacing w:line="360" w:lineRule="auto"/>
        <w:jc w:val="both"/>
      </w:pPr>
    </w:p>
    <w:p w:rsidR="00F823D4" w:rsidRDefault="00CA4A1E" w:rsidP="00230C1D">
      <w:pPr>
        <w:spacing w:line="360" w:lineRule="auto"/>
      </w:pPr>
      <w:r>
        <w:t xml:space="preserve">Председатель комиссии:                                                 </w:t>
      </w:r>
      <w:r w:rsidR="00230C1D">
        <w:t xml:space="preserve">         </w:t>
      </w:r>
      <w:r>
        <w:t>_______________ /А.В.Муратов/</w:t>
      </w:r>
    </w:p>
    <w:p w:rsidR="00F823D4" w:rsidRDefault="00F823D4" w:rsidP="00CA4A1E">
      <w:pPr>
        <w:spacing w:line="360" w:lineRule="auto"/>
      </w:pPr>
    </w:p>
    <w:p w:rsidR="00230C1D" w:rsidRDefault="00CA4A1E" w:rsidP="00B31D13">
      <w:pPr>
        <w:spacing w:line="360" w:lineRule="auto"/>
        <w:jc w:val="both"/>
      </w:pPr>
      <w:r>
        <w:t xml:space="preserve">Члены комиссии:  </w:t>
      </w:r>
    </w:p>
    <w:p w:rsidR="00230C1D" w:rsidRDefault="00230C1D" w:rsidP="00230C1D">
      <w:pPr>
        <w:spacing w:line="360" w:lineRule="auto"/>
        <w:jc w:val="right"/>
      </w:pPr>
      <w:r>
        <w:t>_______________ /О.В.Мерзлякова/</w:t>
      </w:r>
    </w:p>
    <w:p w:rsidR="00230C1D" w:rsidRDefault="00230C1D" w:rsidP="00230C1D">
      <w:pPr>
        <w:spacing w:line="360" w:lineRule="auto"/>
        <w:jc w:val="right"/>
      </w:pPr>
    </w:p>
    <w:p w:rsidR="00CA4A1E" w:rsidRDefault="00CA4A1E" w:rsidP="00230C1D">
      <w:pPr>
        <w:spacing w:line="360" w:lineRule="auto"/>
        <w:jc w:val="right"/>
      </w:pPr>
      <w:r>
        <w:t xml:space="preserve">                                                           </w:t>
      </w:r>
    </w:p>
    <w:p w:rsidR="00CA4A1E" w:rsidRDefault="00CA4A1E" w:rsidP="00230C1D">
      <w:pPr>
        <w:spacing w:line="360" w:lineRule="auto"/>
        <w:jc w:val="right"/>
      </w:pPr>
      <w:r>
        <w:t xml:space="preserve">                                                                                     _______________ /С.В.Задоянова/</w:t>
      </w:r>
    </w:p>
    <w:p w:rsidR="00CA4A1E" w:rsidRDefault="00CA4A1E" w:rsidP="00230C1D">
      <w:pPr>
        <w:spacing w:line="360" w:lineRule="auto"/>
        <w:jc w:val="right"/>
      </w:pPr>
    </w:p>
    <w:sectPr w:rsidR="00CA4A1E" w:rsidSect="00E26B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8F" w:rsidRDefault="00A41C8F" w:rsidP="00E26B98">
      <w:r>
        <w:separator/>
      </w:r>
    </w:p>
  </w:endnote>
  <w:endnote w:type="continuationSeparator" w:id="0">
    <w:p w:rsidR="00A41C8F" w:rsidRDefault="00A41C8F" w:rsidP="00E26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0157"/>
      <w:docPartObj>
        <w:docPartGallery w:val="Page Numbers (Bottom of Page)"/>
        <w:docPartUnique/>
      </w:docPartObj>
    </w:sdtPr>
    <w:sdtContent>
      <w:p w:rsidR="000F1099" w:rsidRDefault="00AC3557">
        <w:pPr>
          <w:pStyle w:val="a8"/>
          <w:jc w:val="right"/>
        </w:pPr>
        <w:fldSimple w:instr=" PAGE   \* MERGEFORMAT ">
          <w:r w:rsidR="00DC7330">
            <w:rPr>
              <w:noProof/>
            </w:rPr>
            <w:t>2</w:t>
          </w:r>
        </w:fldSimple>
      </w:p>
    </w:sdtContent>
  </w:sdt>
  <w:p w:rsidR="000F1099" w:rsidRDefault="000F10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8F" w:rsidRDefault="00A41C8F" w:rsidP="00E26B98">
      <w:r>
        <w:separator/>
      </w:r>
    </w:p>
  </w:footnote>
  <w:footnote w:type="continuationSeparator" w:id="0">
    <w:p w:rsidR="00A41C8F" w:rsidRDefault="00A41C8F" w:rsidP="00E26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3D4"/>
    <w:rsid w:val="0001558C"/>
    <w:rsid w:val="00017F76"/>
    <w:rsid w:val="00022C4D"/>
    <w:rsid w:val="0002594A"/>
    <w:rsid w:val="000A4808"/>
    <w:rsid w:val="000D2201"/>
    <w:rsid w:val="000E0C93"/>
    <w:rsid w:val="000E384F"/>
    <w:rsid w:val="000F0205"/>
    <w:rsid w:val="000F1099"/>
    <w:rsid w:val="00121BE6"/>
    <w:rsid w:val="0012594D"/>
    <w:rsid w:val="00127F89"/>
    <w:rsid w:val="00136991"/>
    <w:rsid w:val="0016173F"/>
    <w:rsid w:val="00190A97"/>
    <w:rsid w:val="00191826"/>
    <w:rsid w:val="001C3EE3"/>
    <w:rsid w:val="001D5F12"/>
    <w:rsid w:val="001E3339"/>
    <w:rsid w:val="001F6213"/>
    <w:rsid w:val="002118B3"/>
    <w:rsid w:val="00224A0C"/>
    <w:rsid w:val="00230C1D"/>
    <w:rsid w:val="00236699"/>
    <w:rsid w:val="0028580B"/>
    <w:rsid w:val="002969A3"/>
    <w:rsid w:val="002B4716"/>
    <w:rsid w:val="002C3256"/>
    <w:rsid w:val="002E6365"/>
    <w:rsid w:val="00301372"/>
    <w:rsid w:val="00306022"/>
    <w:rsid w:val="00350626"/>
    <w:rsid w:val="003802E4"/>
    <w:rsid w:val="003928B8"/>
    <w:rsid w:val="003C412A"/>
    <w:rsid w:val="003C434B"/>
    <w:rsid w:val="003F2DF7"/>
    <w:rsid w:val="003F42D2"/>
    <w:rsid w:val="00427D11"/>
    <w:rsid w:val="00464BF9"/>
    <w:rsid w:val="00486574"/>
    <w:rsid w:val="0049063F"/>
    <w:rsid w:val="004B37DF"/>
    <w:rsid w:val="004C2451"/>
    <w:rsid w:val="004E51D7"/>
    <w:rsid w:val="00507110"/>
    <w:rsid w:val="005206B5"/>
    <w:rsid w:val="00542226"/>
    <w:rsid w:val="00545929"/>
    <w:rsid w:val="0054711B"/>
    <w:rsid w:val="0055229E"/>
    <w:rsid w:val="00570678"/>
    <w:rsid w:val="0057779E"/>
    <w:rsid w:val="005859F5"/>
    <w:rsid w:val="005A46F6"/>
    <w:rsid w:val="005C141D"/>
    <w:rsid w:val="005D7624"/>
    <w:rsid w:val="005E37B6"/>
    <w:rsid w:val="00635531"/>
    <w:rsid w:val="006406D7"/>
    <w:rsid w:val="006528EC"/>
    <w:rsid w:val="0066532C"/>
    <w:rsid w:val="00686D0E"/>
    <w:rsid w:val="006941CB"/>
    <w:rsid w:val="006A09E5"/>
    <w:rsid w:val="006A4A31"/>
    <w:rsid w:val="006B4A52"/>
    <w:rsid w:val="006C28B6"/>
    <w:rsid w:val="00732FA4"/>
    <w:rsid w:val="00755176"/>
    <w:rsid w:val="00774787"/>
    <w:rsid w:val="0078290B"/>
    <w:rsid w:val="007C4A51"/>
    <w:rsid w:val="00814CE0"/>
    <w:rsid w:val="00815DB1"/>
    <w:rsid w:val="00856296"/>
    <w:rsid w:val="0089762C"/>
    <w:rsid w:val="008A7946"/>
    <w:rsid w:val="008F2699"/>
    <w:rsid w:val="008F342C"/>
    <w:rsid w:val="009341AF"/>
    <w:rsid w:val="009B5A4F"/>
    <w:rsid w:val="00A41A21"/>
    <w:rsid w:val="00A41C8F"/>
    <w:rsid w:val="00A45B0E"/>
    <w:rsid w:val="00A51B36"/>
    <w:rsid w:val="00A642B5"/>
    <w:rsid w:val="00A85FEE"/>
    <w:rsid w:val="00A96B60"/>
    <w:rsid w:val="00AB001C"/>
    <w:rsid w:val="00AB2065"/>
    <w:rsid w:val="00AB7A54"/>
    <w:rsid w:val="00AC3557"/>
    <w:rsid w:val="00AD191A"/>
    <w:rsid w:val="00AD234E"/>
    <w:rsid w:val="00B20540"/>
    <w:rsid w:val="00B31D13"/>
    <w:rsid w:val="00B43EDB"/>
    <w:rsid w:val="00B55906"/>
    <w:rsid w:val="00B70E9A"/>
    <w:rsid w:val="00B80C11"/>
    <w:rsid w:val="00B87392"/>
    <w:rsid w:val="00B93FD9"/>
    <w:rsid w:val="00BB2429"/>
    <w:rsid w:val="00BB3930"/>
    <w:rsid w:val="00BE5D8E"/>
    <w:rsid w:val="00BE7A40"/>
    <w:rsid w:val="00C41FEE"/>
    <w:rsid w:val="00C5092B"/>
    <w:rsid w:val="00CA4A1E"/>
    <w:rsid w:val="00CA7A42"/>
    <w:rsid w:val="00CE71E5"/>
    <w:rsid w:val="00CF259B"/>
    <w:rsid w:val="00D87046"/>
    <w:rsid w:val="00DC2EBA"/>
    <w:rsid w:val="00DC7330"/>
    <w:rsid w:val="00DE3C52"/>
    <w:rsid w:val="00DE4678"/>
    <w:rsid w:val="00DF6309"/>
    <w:rsid w:val="00E015C6"/>
    <w:rsid w:val="00E26B98"/>
    <w:rsid w:val="00E506EF"/>
    <w:rsid w:val="00E51FBA"/>
    <w:rsid w:val="00E57A38"/>
    <w:rsid w:val="00E62A90"/>
    <w:rsid w:val="00E80921"/>
    <w:rsid w:val="00E81A1B"/>
    <w:rsid w:val="00E9764A"/>
    <w:rsid w:val="00EA1001"/>
    <w:rsid w:val="00EF36A7"/>
    <w:rsid w:val="00F04932"/>
    <w:rsid w:val="00F35DBE"/>
    <w:rsid w:val="00F366F4"/>
    <w:rsid w:val="00F80526"/>
    <w:rsid w:val="00F823D4"/>
    <w:rsid w:val="00FC6881"/>
    <w:rsid w:val="00FD171E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5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36699"/>
    <w:rPr>
      <w:color w:val="0000FF" w:themeColor="hyperlink"/>
      <w:u w:val="single"/>
    </w:rPr>
  </w:style>
  <w:style w:type="paragraph" w:styleId="a6">
    <w:name w:val="header"/>
    <w:aliases w:val="Название 2"/>
    <w:basedOn w:val="a0"/>
    <w:link w:val="a7"/>
    <w:unhideWhenUsed/>
    <w:rsid w:val="00E26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Название 2 Знак"/>
    <w:basedOn w:val="a1"/>
    <w:link w:val="a6"/>
    <w:rsid w:val="00E2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E26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26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570678"/>
    <w:rPr>
      <w:b/>
      <w:bCs/>
      <w:color w:val="008000"/>
    </w:rPr>
  </w:style>
  <w:style w:type="paragraph" w:customStyle="1" w:styleId="a">
    <w:name w:val="Раздел ТД"/>
    <w:basedOn w:val="a0"/>
    <w:link w:val="ab"/>
    <w:qFormat/>
    <w:rsid w:val="001F6213"/>
    <w:pPr>
      <w:numPr>
        <w:numId w:val="1"/>
      </w:numPr>
      <w:autoSpaceDE w:val="0"/>
      <w:autoSpaceDN w:val="0"/>
      <w:adjustRightInd w:val="0"/>
      <w:spacing w:before="240" w:line="360" w:lineRule="auto"/>
      <w:jc w:val="center"/>
    </w:pPr>
    <w:rPr>
      <w:rFonts w:eastAsia="Calibri"/>
      <w:b/>
      <w:lang w:eastAsia="en-US"/>
    </w:rPr>
  </w:style>
  <w:style w:type="character" w:customStyle="1" w:styleId="ab">
    <w:name w:val="Раздел ТД Знак"/>
    <w:link w:val="a"/>
    <w:rsid w:val="001F6213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E16A-B4F8-4182-9F29-295BFB3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Администратор</cp:lastModifiedBy>
  <cp:revision>72</cp:revision>
  <cp:lastPrinted>2016-05-11T10:26:00Z</cp:lastPrinted>
  <dcterms:created xsi:type="dcterms:W3CDTF">2015-06-30T05:14:00Z</dcterms:created>
  <dcterms:modified xsi:type="dcterms:W3CDTF">2018-06-13T11:09:00Z</dcterms:modified>
</cp:coreProperties>
</file>