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D4" w:rsidRDefault="00F823D4" w:rsidP="00F823D4">
      <w:pPr>
        <w:jc w:val="center"/>
        <w:rPr>
          <w:b/>
        </w:rPr>
      </w:pPr>
      <w:r w:rsidRPr="00F823D4">
        <w:rPr>
          <w:b/>
        </w:rPr>
        <w:t xml:space="preserve">Протокол </w:t>
      </w:r>
      <w:r>
        <w:rPr>
          <w:b/>
        </w:rPr>
        <w:t xml:space="preserve">№ </w:t>
      </w:r>
      <w:r w:rsidR="00DE0D6F">
        <w:rPr>
          <w:b/>
        </w:rPr>
        <w:t>2</w:t>
      </w:r>
      <w:r>
        <w:rPr>
          <w:b/>
        </w:rPr>
        <w:t xml:space="preserve"> </w:t>
      </w:r>
    </w:p>
    <w:p w:rsidR="00FF5C36" w:rsidRPr="00F823D4" w:rsidRDefault="00F823D4" w:rsidP="00F823D4">
      <w:pPr>
        <w:jc w:val="center"/>
        <w:rPr>
          <w:b/>
        </w:rPr>
      </w:pPr>
      <w:r w:rsidRPr="00F823D4">
        <w:rPr>
          <w:b/>
        </w:rPr>
        <w:t xml:space="preserve">заседания комиссии Счетной палаты Колпашевского района по рассмотрению обращений о согласовании </w:t>
      </w:r>
      <w:r w:rsidRPr="00F823D4">
        <w:rPr>
          <w:rFonts w:eastAsia="Calibri"/>
          <w:b/>
          <w:lang w:eastAsia="en-US"/>
        </w:rPr>
        <w:t>заключения контракта с единственным поставщиком (подрядчиком, исполнителем)</w:t>
      </w:r>
      <w:r>
        <w:rPr>
          <w:rFonts w:eastAsia="Calibri"/>
          <w:b/>
          <w:lang w:eastAsia="en-US"/>
        </w:rPr>
        <w:t xml:space="preserve"> </w:t>
      </w:r>
    </w:p>
    <w:p w:rsidR="005E37B6" w:rsidRDefault="005E37B6"/>
    <w:p w:rsidR="00F823D4" w:rsidRDefault="00F823D4">
      <w:r>
        <w:t>г</w:t>
      </w:r>
      <w:proofErr w:type="gramStart"/>
      <w:r>
        <w:t>.К</w:t>
      </w:r>
      <w:proofErr w:type="gramEnd"/>
      <w:r>
        <w:t>олпашево</w:t>
      </w:r>
      <w:r w:rsidR="005E37B6">
        <w:t xml:space="preserve">                                                                         </w:t>
      </w:r>
      <w:r w:rsidR="00224A0C">
        <w:t xml:space="preserve">                          </w:t>
      </w:r>
      <w:r w:rsidR="00DE0D6F">
        <w:t xml:space="preserve">   06</w:t>
      </w:r>
      <w:r w:rsidR="005E37B6">
        <w:t xml:space="preserve"> </w:t>
      </w:r>
      <w:r w:rsidR="00DE0D6F">
        <w:t>июля</w:t>
      </w:r>
      <w:r w:rsidR="005E37B6">
        <w:t xml:space="preserve"> 201</w:t>
      </w:r>
      <w:r w:rsidR="00224A0C">
        <w:t>7</w:t>
      </w:r>
      <w:r w:rsidR="005E37B6">
        <w:t xml:space="preserve"> года</w:t>
      </w:r>
    </w:p>
    <w:p w:rsidR="00F823D4" w:rsidRDefault="00F823D4"/>
    <w:p w:rsidR="00F823D4" w:rsidRPr="007C5021" w:rsidRDefault="00F823D4" w:rsidP="00230C1D">
      <w:pPr>
        <w:jc w:val="both"/>
      </w:pPr>
      <w:r w:rsidRPr="007C5021">
        <w:rPr>
          <w:b/>
        </w:rPr>
        <w:t>Заявитель</w:t>
      </w:r>
      <w:r w:rsidRPr="007C5021">
        <w:t xml:space="preserve">: </w:t>
      </w:r>
      <w:r w:rsidR="00230C1D" w:rsidRPr="007C5021">
        <w:t xml:space="preserve">заказчик </w:t>
      </w:r>
      <w:r w:rsidR="00774787" w:rsidRPr="007C5021">
        <w:t>–</w:t>
      </w:r>
      <w:r w:rsidR="00230C1D" w:rsidRPr="007C5021">
        <w:t xml:space="preserve"> </w:t>
      </w:r>
      <w:r w:rsidR="00774787" w:rsidRPr="007C5021">
        <w:t xml:space="preserve">Администрация </w:t>
      </w:r>
      <w:r w:rsidR="00DE0D6F" w:rsidRPr="007C5021">
        <w:t xml:space="preserve">Чажемтовского сельского поселения                      </w:t>
      </w:r>
      <w:r w:rsidR="00774787" w:rsidRPr="007C5021">
        <w:t xml:space="preserve"> </w:t>
      </w:r>
      <w:r w:rsidR="0057779E" w:rsidRPr="007C5021">
        <w:t>(ИНН 700700</w:t>
      </w:r>
      <w:r w:rsidR="00DE0D6F" w:rsidRPr="007C5021">
        <w:t>8403</w:t>
      </w:r>
      <w:r w:rsidR="0057779E" w:rsidRPr="007C5021">
        <w:t>)</w:t>
      </w:r>
      <w:r w:rsidR="003F42D2" w:rsidRPr="007C5021">
        <w:t xml:space="preserve"> (далее – заказчик, </w:t>
      </w:r>
      <w:r w:rsidR="00774787" w:rsidRPr="007C5021">
        <w:t>Администрация</w:t>
      </w:r>
      <w:r w:rsidR="003F42D2" w:rsidRPr="007C5021">
        <w:t>)</w:t>
      </w:r>
      <w:r w:rsidRPr="007C5021">
        <w:t>.</w:t>
      </w:r>
    </w:p>
    <w:p w:rsidR="00F823D4" w:rsidRPr="007C5021" w:rsidRDefault="00F823D4"/>
    <w:p w:rsidR="00635531" w:rsidRPr="007C5021" w:rsidRDefault="00F823D4" w:rsidP="00F823D4">
      <w:pPr>
        <w:jc w:val="both"/>
      </w:pPr>
      <w:r w:rsidRPr="007C5021">
        <w:rPr>
          <w:b/>
        </w:rPr>
        <w:t>Содержание обращения</w:t>
      </w:r>
      <w:r w:rsidRPr="007C5021">
        <w:t xml:space="preserve">: О согласовании заключения муниципального контракта </w:t>
      </w:r>
      <w:r w:rsidR="00774787" w:rsidRPr="007C5021">
        <w:t>«</w:t>
      </w:r>
      <w:r w:rsidR="00D902C9" w:rsidRPr="007C5021">
        <w:t>Приобретение жилого помещения для детей-сирот и детей, оставшихся без попечения родителей, а также детей из их числа, не имеющих закрепленного жилого помещения</w:t>
      </w:r>
      <w:r w:rsidR="00774787" w:rsidRPr="007C5021">
        <w:t xml:space="preserve">» </w:t>
      </w:r>
      <w:r w:rsidR="006941CB" w:rsidRPr="007C5021">
        <w:t xml:space="preserve">по цене </w:t>
      </w:r>
      <w:r w:rsidR="00D902C9" w:rsidRPr="007C5021">
        <w:t>846 780,0</w:t>
      </w:r>
      <w:r w:rsidR="006941CB" w:rsidRPr="007C5021">
        <w:t xml:space="preserve"> рублей</w:t>
      </w:r>
      <w:r w:rsidRPr="007C5021">
        <w:t xml:space="preserve"> </w:t>
      </w:r>
      <w:r w:rsidR="00774787" w:rsidRPr="007C5021">
        <w:t xml:space="preserve">с единственным </w:t>
      </w:r>
      <w:r w:rsidR="00D902C9" w:rsidRPr="007C5021">
        <w:t>поставщиком</w:t>
      </w:r>
      <w:r w:rsidR="00774787" w:rsidRPr="007C5021">
        <w:t xml:space="preserve"> – </w:t>
      </w:r>
      <w:r w:rsidR="00D902C9" w:rsidRPr="007C5021">
        <w:t xml:space="preserve">физическими </w:t>
      </w:r>
      <w:proofErr w:type="spellStart"/>
      <w:r w:rsidR="00D902C9" w:rsidRPr="007C5021">
        <w:t>лицами:</w:t>
      </w:r>
      <w:r w:rsidR="001D6E01">
        <w:t>_____________</w:t>
      </w:r>
      <w:r w:rsidR="00D902C9" w:rsidRPr="007C5021">
        <w:t>,</w:t>
      </w:r>
      <w:r w:rsidR="001D6E01">
        <w:t>__________________</w:t>
      </w:r>
      <w:proofErr w:type="spellEnd"/>
      <w:r w:rsidR="00635531" w:rsidRPr="007C5021">
        <w:t>.</w:t>
      </w:r>
    </w:p>
    <w:p w:rsidR="005E37B6" w:rsidRPr="007C5021" w:rsidRDefault="00635531" w:rsidP="005E37B6">
      <w:pPr>
        <w:ind w:firstLine="709"/>
        <w:jc w:val="both"/>
      </w:pPr>
      <w:proofErr w:type="gramStart"/>
      <w:r w:rsidRPr="007C5021">
        <w:t>В</w:t>
      </w:r>
      <w:r w:rsidR="0057779E" w:rsidRPr="007C5021">
        <w:t xml:space="preserve"> соответствии с </w:t>
      </w:r>
      <w:r w:rsidR="000E0C93" w:rsidRPr="007C5021">
        <w:t xml:space="preserve">частью </w:t>
      </w:r>
      <w:r w:rsidR="005E37B6" w:rsidRPr="007C5021">
        <w:t>18 статьи 83</w:t>
      </w:r>
      <w:r w:rsidR="000E0C93" w:rsidRPr="007C5021">
        <w:t xml:space="preserve"> </w:t>
      </w:r>
      <w:r w:rsidR="0057779E" w:rsidRPr="007C5021"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</w:t>
      </w:r>
      <w:r w:rsidR="00F823D4" w:rsidRPr="007C5021">
        <w:t xml:space="preserve"> </w:t>
      </w:r>
      <w:r w:rsidR="005E37B6" w:rsidRPr="007C5021">
        <w:t>запрос предложений признан не состоявшимся в связи с тем, что до момента вскрытия конвертов с заявками на участие в запросе предложений подана только одна такая заявка, которая признана соответствующей требованиям Закона</w:t>
      </w:r>
      <w:proofErr w:type="gramEnd"/>
      <w:r w:rsidR="005E37B6" w:rsidRPr="007C5021">
        <w:t xml:space="preserve"> и </w:t>
      </w:r>
      <w:r w:rsidR="00C41FEE" w:rsidRPr="007C5021">
        <w:t>документации</w:t>
      </w:r>
      <w:r w:rsidR="005E37B6" w:rsidRPr="007C5021">
        <w:t xml:space="preserve"> запроса предложений.</w:t>
      </w:r>
    </w:p>
    <w:p w:rsidR="003928B8" w:rsidRPr="007C5021" w:rsidRDefault="003928B8" w:rsidP="005E37B6">
      <w:pPr>
        <w:ind w:firstLine="709"/>
        <w:jc w:val="both"/>
      </w:pPr>
      <w:r w:rsidRPr="007C5021">
        <w:t>Основание для осуществления закупки путем проведения запроса предложений: признания электронного аукциона не состоявшимся в соответствии с частью 4 статьи 71 Закона (пункт 8 части 2 статьи 83 Закона).</w:t>
      </w:r>
    </w:p>
    <w:p w:rsidR="000E0C93" w:rsidRPr="007C5021" w:rsidRDefault="000E0C93" w:rsidP="000E0C93">
      <w:pPr>
        <w:ind w:firstLine="709"/>
        <w:jc w:val="both"/>
      </w:pPr>
      <w:r w:rsidRPr="007C5021">
        <w:t xml:space="preserve">Номер закупки: </w:t>
      </w:r>
      <w:r w:rsidR="005E37B6" w:rsidRPr="007C5021">
        <w:t>016530000331</w:t>
      </w:r>
      <w:r w:rsidR="00C41FEE" w:rsidRPr="007C5021">
        <w:t>7</w:t>
      </w:r>
      <w:r w:rsidR="005E37B6" w:rsidRPr="007C5021">
        <w:t>0000</w:t>
      </w:r>
      <w:r w:rsidR="00D902C9" w:rsidRPr="007C5021">
        <w:t>61</w:t>
      </w:r>
      <w:r w:rsidRPr="007C5021">
        <w:t>.</w:t>
      </w:r>
    </w:p>
    <w:p w:rsidR="00CA7A42" w:rsidRPr="007C5021" w:rsidRDefault="00CA7A42" w:rsidP="000E0C93">
      <w:pPr>
        <w:ind w:firstLine="709"/>
        <w:jc w:val="both"/>
      </w:pPr>
      <w:r w:rsidRPr="007C5021">
        <w:t>Идентификационный код закупки: 17 3700700</w:t>
      </w:r>
      <w:r w:rsidR="00D902C9" w:rsidRPr="007C5021">
        <w:t>8403</w:t>
      </w:r>
      <w:r w:rsidRPr="007C5021">
        <w:t>700701001 00</w:t>
      </w:r>
      <w:r w:rsidR="00D902C9" w:rsidRPr="007C5021">
        <w:t>22</w:t>
      </w:r>
      <w:r w:rsidRPr="007C5021">
        <w:t xml:space="preserve"> 0</w:t>
      </w:r>
      <w:r w:rsidR="00D902C9" w:rsidRPr="007C5021">
        <w:t>00</w:t>
      </w:r>
      <w:r w:rsidRPr="007C5021">
        <w:t xml:space="preserve"> </w:t>
      </w:r>
      <w:r w:rsidR="00D902C9" w:rsidRPr="007C5021">
        <w:t>6810</w:t>
      </w:r>
      <w:r w:rsidRPr="007C5021">
        <w:t xml:space="preserve"> </w:t>
      </w:r>
      <w:r w:rsidR="00D902C9" w:rsidRPr="007C5021">
        <w:t>323</w:t>
      </w:r>
      <w:r w:rsidRPr="007C5021">
        <w:t>.</w:t>
      </w:r>
    </w:p>
    <w:p w:rsidR="0057779E" w:rsidRPr="007C5021" w:rsidRDefault="0057779E" w:rsidP="00F823D4">
      <w:pPr>
        <w:jc w:val="both"/>
      </w:pPr>
    </w:p>
    <w:p w:rsidR="005859F5" w:rsidRPr="007C5021" w:rsidRDefault="005859F5" w:rsidP="00F823D4">
      <w:pPr>
        <w:jc w:val="both"/>
      </w:pPr>
      <w:r w:rsidRPr="007C5021">
        <w:rPr>
          <w:b/>
        </w:rPr>
        <w:t xml:space="preserve">Дата поступления обращения: </w:t>
      </w:r>
      <w:r w:rsidR="00D902C9" w:rsidRPr="007C5021">
        <w:t>27</w:t>
      </w:r>
      <w:r w:rsidRPr="007C5021">
        <w:t>.0</w:t>
      </w:r>
      <w:r w:rsidR="00D902C9" w:rsidRPr="007C5021">
        <w:t>6</w:t>
      </w:r>
      <w:r w:rsidRPr="007C5021">
        <w:t>.201</w:t>
      </w:r>
      <w:r w:rsidR="00C41FEE" w:rsidRPr="007C5021">
        <w:t>7</w:t>
      </w:r>
      <w:r w:rsidRPr="007C5021">
        <w:t xml:space="preserve"> г.</w:t>
      </w:r>
    </w:p>
    <w:p w:rsidR="00F823D4" w:rsidRPr="007C5021" w:rsidRDefault="00F823D4"/>
    <w:p w:rsidR="00F823D4" w:rsidRPr="007C5021" w:rsidRDefault="006941CB">
      <w:r w:rsidRPr="007C5021">
        <w:rPr>
          <w:b/>
        </w:rPr>
        <w:t>Информация о приглашенных участниках закупки, заявителе</w:t>
      </w:r>
      <w:r w:rsidRPr="007C5021">
        <w:t>: не приглашались.</w:t>
      </w:r>
    </w:p>
    <w:p w:rsidR="006941CB" w:rsidRPr="007C5021" w:rsidRDefault="006941CB"/>
    <w:p w:rsidR="006941CB" w:rsidRPr="007C5021" w:rsidRDefault="006941CB">
      <w:r w:rsidRPr="007C5021">
        <w:rPr>
          <w:b/>
        </w:rPr>
        <w:t>Информация о привлечении экспертов</w:t>
      </w:r>
      <w:r w:rsidRPr="007C5021">
        <w:t>: не привлекались.</w:t>
      </w:r>
    </w:p>
    <w:p w:rsidR="00AB2065" w:rsidRPr="007C5021" w:rsidRDefault="00AB2065">
      <w:pPr>
        <w:rPr>
          <w:sz w:val="16"/>
          <w:szCs w:val="16"/>
        </w:rPr>
      </w:pPr>
    </w:p>
    <w:p w:rsidR="00AB2065" w:rsidRPr="007C5021" w:rsidRDefault="00AB2065" w:rsidP="002E6365">
      <w:pPr>
        <w:ind w:firstLine="709"/>
        <w:jc w:val="both"/>
        <w:rPr>
          <w:rFonts w:eastAsia="Calibri"/>
          <w:lang w:eastAsia="en-US"/>
        </w:rPr>
      </w:pPr>
      <w:proofErr w:type="gramStart"/>
      <w:r w:rsidRPr="007C5021">
        <w:t xml:space="preserve">В соответствии с пунктом 25 части 1 статьи 93 </w:t>
      </w:r>
      <w:r w:rsidR="008F2699" w:rsidRPr="007C5021">
        <w:t>Закон</w:t>
      </w:r>
      <w:r w:rsidR="000E0C93" w:rsidRPr="007C5021">
        <w:t>а</w:t>
      </w:r>
      <w:r w:rsidR="008F2699" w:rsidRPr="007C5021">
        <w:t xml:space="preserve"> </w:t>
      </w:r>
      <w:r w:rsidRPr="007C5021">
        <w:t xml:space="preserve">и руководствуясь </w:t>
      </w:r>
      <w:r w:rsidRPr="007C5021">
        <w:rPr>
          <w:rFonts w:eastAsia="Calibri"/>
          <w:lang w:eastAsia="en-US"/>
        </w:rPr>
        <w:t>приложением № 2 «Порядок согласования заключения контракта с единственным поставщиком (подрядчиком, исполнителем)» к приказу Министерства экономического развития РФ от 31.03.2015 № 189 «Об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</w:t>
      </w:r>
      <w:r w:rsidR="00B31D13" w:rsidRPr="007C5021">
        <w:rPr>
          <w:rFonts w:eastAsia="Calibri"/>
          <w:lang w:eastAsia="en-US"/>
        </w:rPr>
        <w:t xml:space="preserve"> (далее – Порядок согласования заключения контракта)</w:t>
      </w:r>
      <w:r w:rsidRPr="007C5021">
        <w:rPr>
          <w:rFonts w:eastAsia="Calibri"/>
          <w:lang w:eastAsia="en-US"/>
        </w:rPr>
        <w:t>, приказом Счетной</w:t>
      </w:r>
      <w:proofErr w:type="gramEnd"/>
      <w:r w:rsidRPr="007C5021">
        <w:rPr>
          <w:rFonts w:eastAsia="Calibri"/>
          <w:lang w:eastAsia="en-US"/>
        </w:rPr>
        <w:t xml:space="preserve"> палаты Колпашевского района от 25.06.2015 № 8 «</w:t>
      </w:r>
      <w:r w:rsidRPr="007C5021">
        <w:t xml:space="preserve">О создании комиссии Счетной палаты Колпашевского района по рассмотрению обращений о согласовании </w:t>
      </w:r>
      <w:r w:rsidRPr="007C5021">
        <w:rPr>
          <w:rFonts w:eastAsia="Calibri"/>
          <w:lang w:eastAsia="en-US"/>
        </w:rPr>
        <w:t>заключения контракта с единственным поставщиком (подрядчиком, исполнителем)»</w:t>
      </w:r>
      <w:r w:rsidR="003C412A" w:rsidRPr="007C5021">
        <w:rPr>
          <w:rFonts w:eastAsia="Calibri"/>
          <w:lang w:eastAsia="en-US"/>
        </w:rPr>
        <w:t xml:space="preserve"> (в редакции приказа Счетной палаты Колпашевского района от </w:t>
      </w:r>
      <w:r w:rsidR="000A4808" w:rsidRPr="007C5021">
        <w:rPr>
          <w:rFonts w:eastAsia="Calibri"/>
          <w:lang w:eastAsia="en-US"/>
        </w:rPr>
        <w:t>01.11.2016 № 16)</w:t>
      </w:r>
      <w:r w:rsidR="005859F5" w:rsidRPr="007C5021">
        <w:rPr>
          <w:rFonts w:eastAsia="Calibri"/>
          <w:lang w:eastAsia="en-US"/>
        </w:rPr>
        <w:t>, рассмотрев представленное обращение,</w:t>
      </w:r>
      <w:r w:rsidRPr="007C5021">
        <w:rPr>
          <w:rFonts w:eastAsia="Calibri"/>
          <w:lang w:eastAsia="en-US"/>
        </w:rPr>
        <w:t xml:space="preserve"> комиссия решила:</w:t>
      </w:r>
    </w:p>
    <w:p w:rsidR="006735D3" w:rsidRPr="007C5021" w:rsidRDefault="006735D3" w:rsidP="002E6365">
      <w:pPr>
        <w:ind w:firstLine="709"/>
        <w:jc w:val="both"/>
        <w:rPr>
          <w:rFonts w:eastAsia="Calibri"/>
          <w:lang w:eastAsia="en-US"/>
        </w:rPr>
      </w:pPr>
    </w:p>
    <w:p w:rsidR="008F2699" w:rsidRPr="007C5021" w:rsidRDefault="00B31D13" w:rsidP="002E6365">
      <w:pPr>
        <w:ind w:firstLine="709"/>
        <w:jc w:val="both"/>
      </w:pPr>
      <w:r w:rsidRPr="007C5021">
        <w:rPr>
          <w:lang w:val="en-US"/>
        </w:rPr>
        <w:t>I</w:t>
      </w:r>
      <w:r w:rsidRPr="007C5021">
        <w:t xml:space="preserve">. </w:t>
      </w:r>
      <w:r w:rsidR="006735D3" w:rsidRPr="007C5021">
        <w:t>Отказать в с</w:t>
      </w:r>
      <w:r w:rsidR="005859F5" w:rsidRPr="007C5021">
        <w:t>огласова</w:t>
      </w:r>
      <w:r w:rsidR="006735D3" w:rsidRPr="007C5021">
        <w:t>нии</w:t>
      </w:r>
      <w:r w:rsidR="005859F5" w:rsidRPr="007C5021">
        <w:t xml:space="preserve"> заключени</w:t>
      </w:r>
      <w:r w:rsidR="006735D3" w:rsidRPr="007C5021">
        <w:t>я</w:t>
      </w:r>
      <w:r w:rsidR="005859F5" w:rsidRPr="007C5021">
        <w:t xml:space="preserve"> контракта </w:t>
      </w:r>
      <w:r w:rsidR="006735D3" w:rsidRPr="007C5021">
        <w:t xml:space="preserve">«Приобретение жилого помещения для детей-сирот и детей, оставшихся без попечения родителей, а также детей из их числа, не имеющих закрепленного жилого помещения» </w:t>
      </w:r>
      <w:r w:rsidR="005859F5" w:rsidRPr="007C5021">
        <w:t xml:space="preserve">с единственным </w:t>
      </w:r>
      <w:r w:rsidR="006735D3" w:rsidRPr="007C5021">
        <w:t xml:space="preserve">поставщиком – физическими </w:t>
      </w:r>
      <w:proofErr w:type="spellStart"/>
      <w:r w:rsidR="006735D3" w:rsidRPr="007C5021">
        <w:t>лицами</w:t>
      </w:r>
      <w:proofErr w:type="gramStart"/>
      <w:r w:rsidR="006735D3" w:rsidRPr="007C5021">
        <w:t>:</w:t>
      </w:r>
      <w:r w:rsidR="001D6E01">
        <w:t>_</w:t>
      </w:r>
      <w:proofErr w:type="gramEnd"/>
      <w:r w:rsidR="001D6E01">
        <w:t>_____________</w:t>
      </w:r>
      <w:proofErr w:type="spellEnd"/>
      <w:r w:rsidR="006735D3" w:rsidRPr="007C5021">
        <w:t>,</w:t>
      </w:r>
      <w:r w:rsidR="001D6E01">
        <w:t xml:space="preserve"> _____________________</w:t>
      </w:r>
      <w:r w:rsidR="008F2699" w:rsidRPr="007C5021">
        <w:t>.</w:t>
      </w:r>
    </w:p>
    <w:p w:rsidR="000E0C93" w:rsidRPr="007C5021" w:rsidRDefault="000E0C93" w:rsidP="00B31D13">
      <w:pPr>
        <w:rPr>
          <w:b/>
          <w:sz w:val="16"/>
          <w:szCs w:val="16"/>
        </w:rPr>
      </w:pPr>
    </w:p>
    <w:p w:rsidR="006735D3" w:rsidRPr="007C5021" w:rsidRDefault="006735D3" w:rsidP="00B31D13">
      <w:pPr>
        <w:rPr>
          <w:b/>
          <w:sz w:val="16"/>
          <w:szCs w:val="16"/>
        </w:rPr>
      </w:pPr>
    </w:p>
    <w:p w:rsidR="00B31D13" w:rsidRPr="007C5021" w:rsidRDefault="00B31D13" w:rsidP="00B31D13">
      <w:r w:rsidRPr="007C5021">
        <w:rPr>
          <w:b/>
        </w:rPr>
        <w:t>Решения членов комиссии</w:t>
      </w:r>
      <w:r w:rsidRPr="007C5021">
        <w:t>:</w:t>
      </w:r>
    </w:p>
    <w:p w:rsidR="00B31D13" w:rsidRPr="007C5021" w:rsidRDefault="00B31D13" w:rsidP="00B31D13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31D13" w:rsidRPr="007C5021" w:rsidTr="00E51FBA">
        <w:tc>
          <w:tcPr>
            <w:tcW w:w="4785" w:type="dxa"/>
          </w:tcPr>
          <w:p w:rsidR="00B31D13" w:rsidRPr="007C5021" w:rsidRDefault="00B31D13" w:rsidP="00E51FBA">
            <w:pPr>
              <w:jc w:val="center"/>
              <w:rPr>
                <w:b/>
              </w:rPr>
            </w:pPr>
            <w:r w:rsidRPr="007C5021">
              <w:rPr>
                <w:b/>
              </w:rPr>
              <w:lastRenderedPageBreak/>
              <w:t>Ф.И.О. члена комиссии</w:t>
            </w:r>
          </w:p>
        </w:tc>
        <w:tc>
          <w:tcPr>
            <w:tcW w:w="4786" w:type="dxa"/>
          </w:tcPr>
          <w:p w:rsidR="00B31D13" w:rsidRPr="007C5021" w:rsidRDefault="00B31D13" w:rsidP="00E51FBA">
            <w:pPr>
              <w:jc w:val="center"/>
              <w:rPr>
                <w:b/>
              </w:rPr>
            </w:pPr>
            <w:r w:rsidRPr="007C5021">
              <w:rPr>
                <w:b/>
              </w:rPr>
              <w:t>Решение</w:t>
            </w:r>
          </w:p>
        </w:tc>
      </w:tr>
      <w:tr w:rsidR="00B31D13" w:rsidRPr="007C5021" w:rsidTr="00E51FBA">
        <w:tc>
          <w:tcPr>
            <w:tcW w:w="4785" w:type="dxa"/>
          </w:tcPr>
          <w:p w:rsidR="00463CF5" w:rsidRPr="007C5021" w:rsidRDefault="00B31D13" w:rsidP="00E51FBA">
            <w:r w:rsidRPr="007C5021">
              <w:t>Муратов Андрей Владимирович</w:t>
            </w:r>
            <w:r w:rsidR="00463CF5" w:rsidRPr="007C5021">
              <w:t xml:space="preserve"> </w:t>
            </w:r>
          </w:p>
          <w:p w:rsidR="00B31D13" w:rsidRPr="007C5021" w:rsidRDefault="00463CF5" w:rsidP="00E51FBA">
            <w:r w:rsidRPr="007C5021">
              <w:t>(председатель комиссии)</w:t>
            </w:r>
          </w:p>
        </w:tc>
        <w:tc>
          <w:tcPr>
            <w:tcW w:w="4786" w:type="dxa"/>
          </w:tcPr>
          <w:p w:rsidR="00B31D13" w:rsidRPr="007C5021" w:rsidRDefault="006735D3" w:rsidP="006735D3">
            <w:pPr>
              <w:jc w:val="both"/>
            </w:pPr>
            <w:r w:rsidRPr="007C5021">
              <w:t>Отказать в с</w:t>
            </w:r>
            <w:r w:rsidR="00B31D13" w:rsidRPr="007C5021">
              <w:t>огласова</w:t>
            </w:r>
            <w:r w:rsidRPr="007C5021">
              <w:t>нии</w:t>
            </w:r>
            <w:r w:rsidR="00B31D13" w:rsidRPr="007C5021">
              <w:t xml:space="preserve"> заключени</w:t>
            </w:r>
            <w:r w:rsidRPr="007C5021">
              <w:t>я</w:t>
            </w:r>
            <w:r w:rsidR="00B31D13" w:rsidRPr="007C5021">
              <w:t xml:space="preserve"> контракта с единственным </w:t>
            </w:r>
            <w:r w:rsidRPr="007C5021">
              <w:t>поставщиком</w:t>
            </w:r>
          </w:p>
        </w:tc>
      </w:tr>
      <w:tr w:rsidR="00B31D13" w:rsidRPr="007C5021" w:rsidTr="00E51FBA">
        <w:tc>
          <w:tcPr>
            <w:tcW w:w="4785" w:type="dxa"/>
          </w:tcPr>
          <w:p w:rsidR="00B31D13" w:rsidRPr="007C5021" w:rsidRDefault="00B31D13" w:rsidP="00E51FBA">
            <w:r w:rsidRPr="007C5021">
              <w:t>Мерзлякова Оксана Валерьевна</w:t>
            </w:r>
          </w:p>
          <w:p w:rsidR="00463CF5" w:rsidRPr="007C5021" w:rsidRDefault="00463CF5" w:rsidP="00E51FBA">
            <w:r w:rsidRPr="007C5021">
              <w:t>(член комиссии)</w:t>
            </w:r>
          </w:p>
        </w:tc>
        <w:tc>
          <w:tcPr>
            <w:tcW w:w="4786" w:type="dxa"/>
          </w:tcPr>
          <w:p w:rsidR="00B31D13" w:rsidRPr="007C5021" w:rsidRDefault="006735D3" w:rsidP="006735D3">
            <w:pPr>
              <w:jc w:val="both"/>
            </w:pPr>
            <w:r w:rsidRPr="007C5021">
              <w:t>Отказать в согласовании заключения контракта с единственным поставщиком</w:t>
            </w:r>
          </w:p>
        </w:tc>
      </w:tr>
      <w:tr w:rsidR="00B31D13" w:rsidRPr="007C5021" w:rsidTr="00E51FBA">
        <w:tc>
          <w:tcPr>
            <w:tcW w:w="4785" w:type="dxa"/>
          </w:tcPr>
          <w:p w:rsidR="00B31D13" w:rsidRPr="007C5021" w:rsidRDefault="00B31D13" w:rsidP="00E51FBA">
            <w:r w:rsidRPr="007C5021">
              <w:t>Крылова Надежда Геннадьевна</w:t>
            </w:r>
            <w:r w:rsidR="00463CF5" w:rsidRPr="007C5021">
              <w:t xml:space="preserve"> (член комиссии)</w:t>
            </w:r>
          </w:p>
        </w:tc>
        <w:tc>
          <w:tcPr>
            <w:tcW w:w="4786" w:type="dxa"/>
          </w:tcPr>
          <w:p w:rsidR="00B31D13" w:rsidRPr="007C5021" w:rsidRDefault="000A4808" w:rsidP="00E51FBA">
            <w:pPr>
              <w:jc w:val="both"/>
              <w:rPr>
                <w:i/>
              </w:rPr>
            </w:pPr>
            <w:r w:rsidRPr="007C5021">
              <w:rPr>
                <w:i/>
              </w:rPr>
              <w:t>отпуск</w:t>
            </w:r>
          </w:p>
        </w:tc>
      </w:tr>
      <w:tr w:rsidR="00B31D13" w:rsidRPr="007C5021" w:rsidTr="00E51FBA">
        <w:tc>
          <w:tcPr>
            <w:tcW w:w="4785" w:type="dxa"/>
          </w:tcPr>
          <w:p w:rsidR="00B31D13" w:rsidRPr="007C5021" w:rsidRDefault="00B31D13" w:rsidP="00E51FBA">
            <w:r w:rsidRPr="007C5021">
              <w:t>Задоянова Светлана Васильевна</w:t>
            </w:r>
          </w:p>
          <w:p w:rsidR="00463CF5" w:rsidRPr="007C5021" w:rsidRDefault="00463CF5" w:rsidP="00E51FBA">
            <w:r w:rsidRPr="007C5021">
              <w:t>(член комиссии)</w:t>
            </w:r>
          </w:p>
        </w:tc>
        <w:tc>
          <w:tcPr>
            <w:tcW w:w="4786" w:type="dxa"/>
          </w:tcPr>
          <w:p w:rsidR="00B31D13" w:rsidRPr="007C5021" w:rsidRDefault="006735D3" w:rsidP="006735D3">
            <w:pPr>
              <w:jc w:val="both"/>
            </w:pPr>
            <w:r w:rsidRPr="007C5021">
              <w:t>Отказать в согласовании заключения контракта с единственным поставщиком</w:t>
            </w:r>
          </w:p>
        </w:tc>
      </w:tr>
    </w:tbl>
    <w:p w:rsidR="00BE7A40" w:rsidRPr="007C5021" w:rsidRDefault="00BE7A40" w:rsidP="00545929">
      <w:pPr>
        <w:jc w:val="both"/>
      </w:pPr>
    </w:p>
    <w:p w:rsidR="00463CF5" w:rsidRPr="007C5021" w:rsidRDefault="00463CF5" w:rsidP="00463CF5">
      <w:pPr>
        <w:ind w:firstLine="709"/>
        <w:jc w:val="both"/>
      </w:pPr>
      <w:r w:rsidRPr="007C5021">
        <w:rPr>
          <w:b/>
        </w:rPr>
        <w:t>Обоснование решения комиссии</w:t>
      </w:r>
      <w:r w:rsidRPr="007C5021">
        <w:t>:</w:t>
      </w:r>
    </w:p>
    <w:p w:rsidR="00E170B9" w:rsidRPr="007C5021" w:rsidRDefault="00463CF5" w:rsidP="00BE7A40">
      <w:pPr>
        <w:ind w:firstLine="709"/>
        <w:jc w:val="both"/>
      </w:pPr>
      <w:r w:rsidRPr="007C5021">
        <w:t>По результатам рассмотрения представленного обращения 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поставщика, а именно:</w:t>
      </w:r>
    </w:p>
    <w:p w:rsidR="00E170B9" w:rsidRPr="007C5021" w:rsidRDefault="00E170B9" w:rsidP="00BE7A40">
      <w:pPr>
        <w:ind w:firstLine="709"/>
        <w:jc w:val="both"/>
      </w:pPr>
    </w:p>
    <w:p w:rsidR="00E170B9" w:rsidRPr="007C5021" w:rsidRDefault="003B2949" w:rsidP="00E170B9">
      <w:pPr>
        <w:ind w:firstLine="709"/>
        <w:jc w:val="both"/>
      </w:pPr>
      <w:r w:rsidRPr="007C5021">
        <w:t>Пунктом 3 ч</w:t>
      </w:r>
      <w:r w:rsidR="00E170B9" w:rsidRPr="007C5021">
        <w:t>аст</w:t>
      </w:r>
      <w:r w:rsidRPr="007C5021">
        <w:t>и</w:t>
      </w:r>
      <w:r w:rsidR="00E170B9" w:rsidRPr="007C5021">
        <w:t xml:space="preserve"> 6 статьи 83 Закона установлено, что документация о проведении запроса предложений должна содержать требования к содержанию, в том числе составу, форме заявок на участие в запросе предложений и инструкци</w:t>
      </w:r>
      <w:r w:rsidRPr="007C5021">
        <w:t>ю</w:t>
      </w:r>
      <w:r w:rsidR="00E170B9" w:rsidRPr="007C5021">
        <w:t xml:space="preserve"> по их заполнению</w:t>
      </w:r>
      <w:r w:rsidR="001F5115" w:rsidRPr="007C5021">
        <w:t>.</w:t>
      </w:r>
      <w:r w:rsidR="00E7055B" w:rsidRPr="007C5021">
        <w:t xml:space="preserve"> </w:t>
      </w:r>
    </w:p>
    <w:p w:rsidR="00463CF5" w:rsidRPr="007C5021" w:rsidRDefault="0077610C" w:rsidP="00E170B9">
      <w:pPr>
        <w:ind w:firstLine="709"/>
        <w:jc w:val="both"/>
      </w:pPr>
      <w:proofErr w:type="gramStart"/>
      <w:r w:rsidRPr="007C5021">
        <w:t xml:space="preserve">В соответствии с инструкцией по заполнению заявки на участие в запросе предложений (раздел </w:t>
      </w:r>
      <w:r w:rsidRPr="007C5021">
        <w:rPr>
          <w:lang w:val="en-US"/>
        </w:rPr>
        <w:t>II</w:t>
      </w:r>
      <w:r w:rsidRPr="007C5021">
        <w:t xml:space="preserve"> приложения 2 «Требования к содержанию, в том числе составу, форме заявок на участие в запросе предложений и инструкция по их заполнению» к документации запроса предложений</w:t>
      </w:r>
      <w:r w:rsidR="000F0E39" w:rsidRPr="007C5021">
        <w:t xml:space="preserve"> (далее – приложение 2 </w:t>
      </w:r>
      <w:r w:rsidR="003E6A5E" w:rsidRPr="007C5021">
        <w:t>к документации запроса предложений</w:t>
      </w:r>
      <w:r w:rsidRPr="007C5021">
        <w:t>) в случае не предоставления участником размещения заказа необходимых сведений, документов, несоответствие сведений, требованиям документации</w:t>
      </w:r>
      <w:proofErr w:type="gramEnd"/>
      <w:r w:rsidRPr="007C5021">
        <w:t xml:space="preserve"> запроса предложений или предоставления недостоверных сведений, содержащихся в документах в составе заявки, комиссия отстраняет такого участника закупки от участия в запросе предложений на любом этапе его проведения.</w:t>
      </w:r>
      <w:r w:rsidR="00537F89" w:rsidRPr="007C5021">
        <w:t xml:space="preserve"> </w:t>
      </w:r>
    </w:p>
    <w:p w:rsidR="0071490B" w:rsidRPr="007C5021" w:rsidRDefault="003E6A5E" w:rsidP="00E170B9">
      <w:pPr>
        <w:ind w:firstLine="709"/>
        <w:jc w:val="both"/>
      </w:pPr>
      <w:r w:rsidRPr="007C5021">
        <w:t>Приложением 2 к документации запроса предложений установлена форма заявки для участия в запросе предложений для физического лица, которая предусматривает отражение в заявке обязательной информации - паспортных данных участника закупки (номер, орган выдавший паспорт, дата выдачи).</w:t>
      </w:r>
    </w:p>
    <w:p w:rsidR="006516C9" w:rsidRPr="007C5021" w:rsidRDefault="006516C9" w:rsidP="00E170B9">
      <w:pPr>
        <w:ind w:firstLine="709"/>
        <w:jc w:val="both"/>
      </w:pPr>
      <w:r w:rsidRPr="007C5021">
        <w:t>Приложением 3 «Требования к содержанию и составу заявки на участие в запросе предложений» к документации запроса предложений также для физических лиц предусмотрено отражение в составе сведений об участнике закупки паспортных данных.</w:t>
      </w:r>
    </w:p>
    <w:p w:rsidR="0071490B" w:rsidRPr="007C5021" w:rsidRDefault="007A4523" w:rsidP="00E170B9">
      <w:pPr>
        <w:ind w:firstLine="709"/>
        <w:jc w:val="both"/>
      </w:pPr>
      <w:r w:rsidRPr="007C5021">
        <w:t>Заявка для участия в запросе предложения от 19.06.2017г., подписанная участником –</w:t>
      </w:r>
      <w:proofErr w:type="spellStart"/>
      <w:r w:rsidR="001D6E01">
        <w:t>_________</w:t>
      </w:r>
      <w:r w:rsidRPr="007C5021">
        <w:t>и</w:t>
      </w:r>
      <w:proofErr w:type="spellEnd"/>
      <w:r w:rsidRPr="007C5021">
        <w:t xml:space="preserve"> </w:t>
      </w:r>
      <w:r w:rsidR="001D6E01">
        <w:t>__________</w:t>
      </w:r>
      <w:r w:rsidRPr="007C5021">
        <w:t>(далее – заявка от 19.06.2017г.), не содержит сведений о паспортных данных (серия и номер паспорта, орган выдавший паспорт, дата выдачи), указанных физических лиц.</w:t>
      </w:r>
    </w:p>
    <w:p w:rsidR="007A4523" w:rsidRPr="007C5021" w:rsidRDefault="007A4523" w:rsidP="00E170B9">
      <w:pPr>
        <w:ind w:firstLine="709"/>
        <w:jc w:val="both"/>
      </w:pPr>
      <w:r w:rsidRPr="007C5021">
        <w:t>В заявке от 19.06.2017г. отражено наименование запроса предложения, как «</w:t>
      </w:r>
      <w:r w:rsidR="00477ABE" w:rsidRPr="007C5021">
        <w:t xml:space="preserve">Приобретение благоустроенного жилого помещения (квартиры) в </w:t>
      </w:r>
      <w:proofErr w:type="spellStart"/>
      <w:r w:rsidR="00477ABE" w:rsidRPr="007C5021">
        <w:t>с</w:t>
      </w:r>
      <w:proofErr w:type="gramStart"/>
      <w:r w:rsidR="00477ABE" w:rsidRPr="007C5021">
        <w:t>.Ч</w:t>
      </w:r>
      <w:proofErr w:type="gramEnd"/>
      <w:r w:rsidR="00477ABE" w:rsidRPr="007C5021">
        <w:t>ажемто</w:t>
      </w:r>
      <w:proofErr w:type="spellEnd"/>
      <w:r w:rsidR="00477ABE" w:rsidRPr="007C5021">
        <w:t xml:space="preserve"> </w:t>
      </w:r>
      <w:proofErr w:type="spellStart"/>
      <w:r w:rsidR="00477ABE" w:rsidRPr="007C5021">
        <w:t>Колпашевского</w:t>
      </w:r>
      <w:proofErr w:type="spellEnd"/>
      <w:r w:rsidR="00477ABE" w:rsidRPr="007C5021">
        <w:t xml:space="preserve"> района», документация по которому изучена </w:t>
      </w:r>
      <w:proofErr w:type="spellStart"/>
      <w:r w:rsidR="001D6E01">
        <w:t>______</w:t>
      </w:r>
      <w:r w:rsidR="00477ABE" w:rsidRPr="007C5021">
        <w:t>и</w:t>
      </w:r>
      <w:proofErr w:type="spellEnd"/>
      <w:r w:rsidR="00477ABE" w:rsidRPr="007C5021">
        <w:t xml:space="preserve">      </w:t>
      </w:r>
      <w:proofErr w:type="spellStart"/>
      <w:r w:rsidR="001D6E01">
        <w:t>_________.</w:t>
      </w:r>
      <w:r w:rsidR="00477ABE" w:rsidRPr="007C5021">
        <w:t>Указанное</w:t>
      </w:r>
      <w:proofErr w:type="spellEnd"/>
      <w:r w:rsidR="00477ABE" w:rsidRPr="007C5021">
        <w:t xml:space="preserve"> наименование запроса предложений, отраженное в заявке от 19.06.2017г., не соответствует предмету закупки, определенному извещением о проведении запроса предложений от 14.06.2017г. и </w:t>
      </w:r>
      <w:r w:rsidR="00D3003B" w:rsidRPr="007C5021">
        <w:t>документацией запроса предложений, а именно «Приобретение жилого помещения для детей-сирот и детей, оставшихся без попечения родителей, а также детей из их числа, не имеющих закрепленного жилого помещения».</w:t>
      </w:r>
    </w:p>
    <w:p w:rsidR="007A4523" w:rsidRPr="007C5021" w:rsidRDefault="00D3003B" w:rsidP="00E170B9">
      <w:pPr>
        <w:ind w:firstLine="709"/>
        <w:jc w:val="both"/>
      </w:pPr>
      <w:r w:rsidRPr="007C5021">
        <w:t>Таким образом, заявка от 19.06.2017г. не соответствует требованиям установленным документацией о проведении запроса предложений.</w:t>
      </w:r>
    </w:p>
    <w:p w:rsidR="007A4523" w:rsidRPr="007C5021" w:rsidRDefault="00D3003B" w:rsidP="00E170B9">
      <w:pPr>
        <w:ind w:firstLine="709"/>
        <w:jc w:val="both"/>
      </w:pPr>
      <w:r w:rsidRPr="007C5021">
        <w:t xml:space="preserve">Приложением 2 к документации запроса предложений установлена в составе заявки для участия в запросе предложения форма спецификации «Приобретение жилого </w:t>
      </w:r>
      <w:r w:rsidRPr="007C5021">
        <w:lastRenderedPageBreak/>
        <w:t xml:space="preserve">помещения для детей-сирот и детей, оставшихся без попечения родителей, а также детей из их числа, не имеющих закрепленного жилого помещения». </w:t>
      </w:r>
    </w:p>
    <w:p w:rsidR="00061368" w:rsidRPr="007C5021" w:rsidRDefault="00061368" w:rsidP="00E170B9">
      <w:pPr>
        <w:ind w:firstLine="709"/>
        <w:jc w:val="both"/>
      </w:pPr>
      <w:r w:rsidRPr="007C5021">
        <w:t>В составе документации запроса предложений имеется приложение № 6 «Спецификация «Приобретение жилого помещения для детей-сирот и детей, оставшихся без попечения родителей, а также детей из их числа, не имеющих закрепленного жилого помещения», утвержденная Главой Чажемтовского сельского поселения</w:t>
      </w:r>
      <w:r w:rsidR="006D129C" w:rsidRPr="007C5021">
        <w:t xml:space="preserve"> (далее </w:t>
      </w:r>
      <w:r w:rsidR="008611D2" w:rsidRPr="007C5021">
        <w:t>–</w:t>
      </w:r>
      <w:r w:rsidR="006D129C" w:rsidRPr="007C5021">
        <w:t xml:space="preserve"> </w:t>
      </w:r>
      <w:r w:rsidR="008611D2" w:rsidRPr="007C5021">
        <w:t>спецификация в составе документации о закупке)</w:t>
      </w:r>
      <w:r w:rsidRPr="007C5021">
        <w:t>.</w:t>
      </w:r>
    </w:p>
    <w:p w:rsidR="00061368" w:rsidRPr="007C5021" w:rsidRDefault="00C13A82" w:rsidP="00E170B9">
      <w:pPr>
        <w:ind w:firstLine="709"/>
        <w:jc w:val="both"/>
      </w:pPr>
      <w:r w:rsidRPr="007C5021">
        <w:t>К</w:t>
      </w:r>
      <w:r w:rsidR="00061368" w:rsidRPr="007C5021">
        <w:t xml:space="preserve"> заявк</w:t>
      </w:r>
      <w:r w:rsidRPr="007C5021">
        <w:t>е</w:t>
      </w:r>
      <w:r w:rsidR="00061368" w:rsidRPr="007C5021">
        <w:t xml:space="preserve"> от 19.06.2017г. </w:t>
      </w:r>
      <w:r w:rsidRPr="007C5021">
        <w:t xml:space="preserve">приложена спецификация «Приобретение благоустроенного жилого помещения (квартиры) в </w:t>
      </w:r>
      <w:proofErr w:type="spellStart"/>
      <w:r w:rsidRPr="007C5021">
        <w:t>с</w:t>
      </w:r>
      <w:proofErr w:type="gramStart"/>
      <w:r w:rsidRPr="007C5021">
        <w:t>.Ч</w:t>
      </w:r>
      <w:proofErr w:type="gramEnd"/>
      <w:r w:rsidRPr="007C5021">
        <w:t>ажемто</w:t>
      </w:r>
      <w:proofErr w:type="spellEnd"/>
      <w:r w:rsidRPr="007C5021">
        <w:t xml:space="preserve"> </w:t>
      </w:r>
      <w:proofErr w:type="spellStart"/>
      <w:r w:rsidRPr="007C5021">
        <w:t>Колпашевского</w:t>
      </w:r>
      <w:proofErr w:type="spellEnd"/>
      <w:r w:rsidRPr="007C5021">
        <w:t xml:space="preserve"> района»</w:t>
      </w:r>
      <w:r w:rsidR="00C53D66" w:rsidRPr="007C5021">
        <w:t xml:space="preserve"> (приложение № 1 к заявке для участия в запросе предложений) (далее – спецификация участника)</w:t>
      </w:r>
      <w:r w:rsidR="006E4097" w:rsidRPr="007C5021">
        <w:t>, наименование предмета закупки в которой не соответствует предмету закупки, определенному извещением о проведении запроса предложений от 14.06.2017г. и документацией запроса предложений, а именно «Приобретение жилого помещения для детей-сирот и детей, оставшихся без попечения родителей, а также детей из их числа, не имеющих закрепленного жилого помещения»</w:t>
      </w:r>
      <w:r w:rsidR="00A20D14" w:rsidRPr="007C5021">
        <w:t>.</w:t>
      </w:r>
    </w:p>
    <w:p w:rsidR="00A20D14" w:rsidRPr="007C5021" w:rsidRDefault="00A20D14" w:rsidP="00A20D14">
      <w:pPr>
        <w:ind w:firstLine="709"/>
        <w:jc w:val="both"/>
      </w:pPr>
      <w:r w:rsidRPr="007C5021">
        <w:t>Таким образом, заявка от 19.06.2017г. не соответствует требованиям установленным документацией о проведении запроса предложений.</w:t>
      </w:r>
    </w:p>
    <w:p w:rsidR="00A20D14" w:rsidRPr="007C5021" w:rsidRDefault="00F1465B" w:rsidP="00E170B9">
      <w:pPr>
        <w:ind w:firstLine="709"/>
        <w:jc w:val="both"/>
      </w:pPr>
      <w:r w:rsidRPr="007C5021">
        <w:t>Формой спецификации, установленной в составе заявки для участия в запросе предложения в соответствии с приложением 2 к документации запроса предложений, предусмотрен показатель «Местоположение жилого помещения» со значением «</w:t>
      </w:r>
      <w:proofErr w:type="spellStart"/>
      <w:r w:rsidRPr="007C5021">
        <w:t>с</w:t>
      </w:r>
      <w:proofErr w:type="gramStart"/>
      <w:r w:rsidRPr="007C5021">
        <w:t>.Ч</w:t>
      </w:r>
      <w:proofErr w:type="gramEnd"/>
      <w:r w:rsidRPr="007C5021">
        <w:t>ажемто</w:t>
      </w:r>
      <w:proofErr w:type="spellEnd"/>
      <w:r w:rsidRPr="007C5021">
        <w:t xml:space="preserve"> </w:t>
      </w:r>
      <w:proofErr w:type="spellStart"/>
      <w:r w:rsidRPr="007C5021">
        <w:t>Колпашевского</w:t>
      </w:r>
      <w:proofErr w:type="spellEnd"/>
      <w:r w:rsidRPr="007C5021">
        <w:t xml:space="preserve"> района Томской области» конкретные параметры которого </w:t>
      </w:r>
      <w:r w:rsidR="008611D2" w:rsidRPr="007C5021">
        <w:t xml:space="preserve">(показателя) </w:t>
      </w:r>
      <w:r w:rsidRPr="007C5021">
        <w:t>предусматривают отражение участником закупки конкретного адреса жилого помещения и страну происхождения товара.</w:t>
      </w:r>
    </w:p>
    <w:p w:rsidR="00F1465B" w:rsidRPr="007C5021" w:rsidRDefault="008611D2" w:rsidP="00E170B9">
      <w:pPr>
        <w:ind w:firstLine="709"/>
        <w:jc w:val="both"/>
      </w:pPr>
      <w:r w:rsidRPr="007C5021">
        <w:t>Спецификацией в составе документации о закупке в качестве параметра значения показателя «Местоположение жилого помещения» предусмотрено указание конкретного адреса.</w:t>
      </w:r>
    </w:p>
    <w:p w:rsidR="008611D2" w:rsidRPr="007C5021" w:rsidRDefault="00C53D66" w:rsidP="00E170B9">
      <w:pPr>
        <w:ind w:firstLine="709"/>
        <w:jc w:val="both"/>
      </w:pPr>
      <w:r w:rsidRPr="007C5021">
        <w:t>В спецификации участника в качестве параметра значения показателя</w:t>
      </w:r>
      <w:r w:rsidR="00CF3868" w:rsidRPr="007C5021">
        <w:t xml:space="preserve"> «Местоположение жилого помещения» отражен адрес как «</w:t>
      </w:r>
      <w:proofErr w:type="spellStart"/>
      <w:r w:rsidR="00CF3868" w:rsidRPr="007C5021">
        <w:t>ул</w:t>
      </w:r>
      <w:proofErr w:type="gramStart"/>
      <w:r w:rsidR="00CF3868" w:rsidRPr="007C5021">
        <w:t>.К</w:t>
      </w:r>
      <w:proofErr w:type="gramEnd"/>
      <w:r w:rsidR="00CF3868" w:rsidRPr="007C5021">
        <w:t>ириченко</w:t>
      </w:r>
      <w:r w:rsidR="001D6E01">
        <w:t>__</w:t>
      </w:r>
      <w:proofErr w:type="spellEnd"/>
      <w:r w:rsidR="00CF3868" w:rsidRPr="007C5021">
        <w:t xml:space="preserve">, </w:t>
      </w:r>
      <w:proofErr w:type="spellStart"/>
      <w:r w:rsidR="00CF3868" w:rsidRPr="007C5021">
        <w:t>кв.</w:t>
      </w:r>
      <w:r w:rsidR="001D6E01">
        <w:t>__</w:t>
      </w:r>
      <w:proofErr w:type="spellEnd"/>
      <w:r w:rsidR="00CF3868" w:rsidRPr="007C5021">
        <w:t>» без отражения населенного пункта, что не соответствует требованиям установленным документацией о проведении запроса предложений в части указания участником закупки в спецификации конкретного адреса.</w:t>
      </w:r>
    </w:p>
    <w:p w:rsidR="001078CB" w:rsidRPr="007C5021" w:rsidRDefault="006735D3" w:rsidP="001078CB">
      <w:pPr>
        <w:ind w:firstLine="709"/>
        <w:jc w:val="both"/>
      </w:pPr>
      <w:r w:rsidRPr="007C5021">
        <w:t>В форме</w:t>
      </w:r>
      <w:r w:rsidR="00965E3B" w:rsidRPr="007C5021">
        <w:t xml:space="preserve"> </w:t>
      </w:r>
      <w:proofErr w:type="gramStart"/>
      <w:r w:rsidR="00965E3B" w:rsidRPr="007C5021">
        <w:t xml:space="preserve">спецификации, установленной в составе заявки для участия в запросе предложения в соответствии с приложением 2 к документации запроса предложений и </w:t>
      </w:r>
      <w:r w:rsidRPr="007C5021">
        <w:t xml:space="preserve">в </w:t>
      </w:r>
      <w:r w:rsidR="00965E3B" w:rsidRPr="007C5021">
        <w:t>спецификаци</w:t>
      </w:r>
      <w:r w:rsidRPr="007C5021">
        <w:t>и</w:t>
      </w:r>
      <w:r w:rsidR="00965E3B" w:rsidRPr="007C5021">
        <w:t xml:space="preserve"> в составе документации о закупке</w:t>
      </w:r>
      <w:r w:rsidRPr="007C5021">
        <w:t xml:space="preserve"> </w:t>
      </w:r>
      <w:r w:rsidR="00965E3B" w:rsidRPr="007C5021">
        <w:t>отражен</w:t>
      </w:r>
      <w:proofErr w:type="gramEnd"/>
      <w:r w:rsidR="00965E3B" w:rsidRPr="007C5021">
        <w:t xml:space="preserve"> показател</w:t>
      </w:r>
      <w:r w:rsidRPr="007C5021">
        <w:t>ь</w:t>
      </w:r>
      <w:r w:rsidR="00965E3B" w:rsidRPr="007C5021">
        <w:t xml:space="preserve"> «Соответствие нормативным документам», при этом в спецификации участника строка с наименованием указанного показателя </w:t>
      </w:r>
      <w:r w:rsidR="004F5F46" w:rsidRPr="007C5021">
        <w:t>вовсе отсутствует</w:t>
      </w:r>
      <w:r w:rsidR="00965E3B" w:rsidRPr="007C5021">
        <w:t>.</w:t>
      </w:r>
      <w:r w:rsidR="001078CB" w:rsidRPr="007C5021">
        <w:t xml:space="preserve"> Таким образом, заявка от 19.06.2017г. не соответствует требованиям установленным документацией о проведении запроса предложений.</w:t>
      </w:r>
    </w:p>
    <w:p w:rsidR="00F1373D" w:rsidRPr="007C5021" w:rsidRDefault="00961985" w:rsidP="00E170B9">
      <w:pPr>
        <w:ind w:firstLine="709"/>
        <w:jc w:val="both"/>
        <w:rPr>
          <w:lang w:eastAsia="en-US"/>
        </w:rPr>
      </w:pPr>
      <w:proofErr w:type="gramStart"/>
      <w:r w:rsidRPr="007C5021">
        <w:t>В форме спецификации, установленной в составе заявки для участия в запросе предложения в соответствии с приложением 2 к документации запроса предложений и в спецификации в составе документации о закупке отражено значение показателя «Дополнительные требования» как «</w:t>
      </w:r>
      <w:r w:rsidRPr="007C5021">
        <w:rPr>
          <w:lang w:eastAsia="en-US"/>
        </w:rPr>
        <w:t>Обязательное наличие приборов учета (электрический счетчик, газовый счетчик – если имеется газоснабжение, счётчик водопотребления.</w:t>
      </w:r>
      <w:proofErr w:type="gramEnd"/>
      <w:r w:rsidRPr="007C5021">
        <w:rPr>
          <w:lang w:eastAsia="en-US"/>
        </w:rPr>
        <w:t xml:space="preserve"> Данные приборы должны быть опломбированы и зарегистрированы в соответствующих организациях», параметр значения показателя отражен как «Наличие».</w:t>
      </w:r>
    </w:p>
    <w:p w:rsidR="00961985" w:rsidRPr="007C5021" w:rsidRDefault="00961985" w:rsidP="00961985">
      <w:pPr>
        <w:ind w:firstLine="709"/>
        <w:jc w:val="both"/>
      </w:pPr>
      <w:r w:rsidRPr="007C5021">
        <w:t xml:space="preserve">В спецификации участника параметр значения показателя «Дополнительные требования» отражен как «наличие </w:t>
      </w:r>
      <w:proofErr w:type="spellStart"/>
      <w:r w:rsidRPr="007C5021">
        <w:t>эл</w:t>
      </w:r>
      <w:proofErr w:type="spellEnd"/>
      <w:r w:rsidRPr="007C5021">
        <w:t xml:space="preserve">. счетчика, </w:t>
      </w:r>
      <w:proofErr w:type="spellStart"/>
      <w:r w:rsidRPr="007C5021">
        <w:t>водосчетчика</w:t>
      </w:r>
      <w:proofErr w:type="spellEnd"/>
      <w:r w:rsidRPr="007C5021">
        <w:t xml:space="preserve">» без указания сведений о том, что данные </w:t>
      </w:r>
      <w:r w:rsidRPr="007C5021">
        <w:rPr>
          <w:lang w:eastAsia="en-US"/>
        </w:rPr>
        <w:t xml:space="preserve">приборы опломбированы и зарегистрированы в соответствующих организациях. </w:t>
      </w:r>
      <w:r w:rsidRPr="007C5021">
        <w:t>Таким образом, в заявке от 19.06.2017г. отсутствуют необходимые сведения в соответствии с требованиями, установленными документацией о проведении запроса предложений.</w:t>
      </w:r>
    </w:p>
    <w:p w:rsidR="009D5A58" w:rsidRPr="007C5021" w:rsidRDefault="009D5A58" w:rsidP="009D5A58">
      <w:pPr>
        <w:ind w:firstLine="709"/>
        <w:jc w:val="both"/>
      </w:pPr>
      <w:r w:rsidRPr="007C5021">
        <w:lastRenderedPageBreak/>
        <w:t>В форме спецификации, установленной в составе заявки для участия в запросе предложения в соответствии с приложением 2 к документации запроса предложений и в спецификации в составе документации о закупке отражено значение показателя «Наличие отделки» как «</w:t>
      </w:r>
      <w:r w:rsidRPr="007C5021">
        <w:rPr>
          <w:lang w:eastAsia="en-US"/>
        </w:rPr>
        <w:t>Двери (входные) деревянные или метал</w:t>
      </w:r>
      <w:r w:rsidR="0008419F" w:rsidRPr="007C5021">
        <w:rPr>
          <w:lang w:eastAsia="en-US"/>
        </w:rPr>
        <w:t>л</w:t>
      </w:r>
      <w:r w:rsidRPr="007C5021">
        <w:rPr>
          <w:lang w:eastAsia="en-US"/>
        </w:rPr>
        <w:t xml:space="preserve">ические», параметр значения показателя </w:t>
      </w:r>
      <w:r w:rsidR="00CD70FE" w:rsidRPr="007C5021">
        <w:rPr>
          <w:lang w:eastAsia="en-US"/>
        </w:rPr>
        <w:t>-</w:t>
      </w:r>
      <w:r w:rsidRPr="007C5021">
        <w:rPr>
          <w:lang w:eastAsia="en-US"/>
        </w:rPr>
        <w:t xml:space="preserve"> «</w:t>
      </w:r>
      <w:r w:rsidR="0008419F" w:rsidRPr="007C5021">
        <w:rPr>
          <w:lang w:eastAsia="en-US"/>
        </w:rPr>
        <w:t xml:space="preserve">Вариативное значение (или </w:t>
      </w:r>
      <w:proofErr w:type="gramStart"/>
      <w:r w:rsidR="0008419F" w:rsidRPr="007C5021">
        <w:rPr>
          <w:lang w:eastAsia="en-US"/>
        </w:rPr>
        <w:t>или</w:t>
      </w:r>
      <w:proofErr w:type="gramEnd"/>
      <w:r w:rsidR="0008419F" w:rsidRPr="007C5021">
        <w:rPr>
          <w:lang w:eastAsia="en-US"/>
        </w:rPr>
        <w:t>)</w:t>
      </w:r>
      <w:r w:rsidRPr="007C5021">
        <w:rPr>
          <w:lang w:eastAsia="en-US"/>
        </w:rPr>
        <w:t>».</w:t>
      </w:r>
      <w:r w:rsidR="00CD70FE" w:rsidRPr="007C5021">
        <w:rPr>
          <w:lang w:eastAsia="en-US"/>
        </w:rPr>
        <w:t xml:space="preserve"> </w:t>
      </w:r>
      <w:r w:rsidRPr="007C5021">
        <w:t xml:space="preserve">В спецификации участника </w:t>
      </w:r>
      <w:r w:rsidR="00CD70FE" w:rsidRPr="007C5021">
        <w:t xml:space="preserve">указанный </w:t>
      </w:r>
      <w:r w:rsidRPr="007C5021">
        <w:t>параметр значения показателя отражен как «</w:t>
      </w:r>
      <w:r w:rsidR="00CD70FE" w:rsidRPr="007C5021">
        <w:t>Двери - металлические</w:t>
      </w:r>
      <w:r w:rsidRPr="007C5021">
        <w:t xml:space="preserve">» без указания </w:t>
      </w:r>
      <w:r w:rsidR="00CD70FE" w:rsidRPr="007C5021">
        <w:t>на тип дверей - входные</w:t>
      </w:r>
      <w:r w:rsidRPr="007C5021">
        <w:rPr>
          <w:lang w:eastAsia="en-US"/>
        </w:rPr>
        <w:t xml:space="preserve">. </w:t>
      </w:r>
      <w:r w:rsidRPr="007C5021">
        <w:t>Таким образом, в заявке от 19.06.2017г. отсутствуют необходимые сведения в соответствии с требованиями, установленными документацией о проведении запроса предложений.</w:t>
      </w:r>
    </w:p>
    <w:p w:rsidR="00965E3B" w:rsidRPr="007C5021" w:rsidRDefault="00965E3B" w:rsidP="00E170B9">
      <w:pPr>
        <w:ind w:firstLine="709"/>
        <w:jc w:val="both"/>
      </w:pPr>
    </w:p>
    <w:p w:rsidR="006E4097" w:rsidRPr="007C5021" w:rsidRDefault="003F6138" w:rsidP="00E170B9">
      <w:pPr>
        <w:ind w:firstLine="709"/>
        <w:jc w:val="both"/>
      </w:pPr>
      <w:proofErr w:type="gramStart"/>
      <w:r w:rsidRPr="007C5021">
        <w:t>Приложением № 1 к документации запроса предложений установлено, что участник запроса предложений представляет обеспечение заявки на участие в запросе предложений в размер 1% начальной (максимальной) цены контракта, что составляет 8 467,80 руб. Порядок внесения денежных средств в качестве обеспечения заявок на участие в запросе предложений, определен разделом 8 инструкции участникам запроса предложений.</w:t>
      </w:r>
      <w:proofErr w:type="gramEnd"/>
    </w:p>
    <w:p w:rsidR="003F6138" w:rsidRPr="007C5021" w:rsidRDefault="003F6138" w:rsidP="0013760C">
      <w:pPr>
        <w:ind w:firstLine="709"/>
        <w:jc w:val="both"/>
      </w:pPr>
      <w:r w:rsidRPr="007C5021">
        <w:t>Пунктом 8.4 раздела 8 инструкции участникам запроса предложений установлено, что факт внесения участником запроса предложений денежных сре</w:t>
      </w:r>
      <w:proofErr w:type="gramStart"/>
      <w:r w:rsidRPr="007C5021">
        <w:t>дств в к</w:t>
      </w:r>
      <w:proofErr w:type="gramEnd"/>
      <w:r w:rsidRPr="007C5021">
        <w:t>ачестве обеспечения заявки на участие в запросе предложений подтверждается платежным поручением или копией этого платежного поручения. Соответствующее платежное поручение или копия такого платежного поручения должно быть подано участником запроса предложений в составе заявки на участие в запросе предложений.</w:t>
      </w:r>
    </w:p>
    <w:p w:rsidR="0013760C" w:rsidRPr="007C5021" w:rsidRDefault="0013760C" w:rsidP="0013760C">
      <w:pPr>
        <w:widowControl w:val="0"/>
        <w:ind w:firstLine="709"/>
        <w:jc w:val="both"/>
      </w:pPr>
      <w:r w:rsidRPr="007C5021">
        <w:t xml:space="preserve">В разделе 2 «Документы и копии документов участника закупки» приложения 3 «Требования к содержанию и составу заявки на участие в запросе предложений» к документации запроса предложений указаны документы, подтверждающие внесение обеспечения заявки на участие в запросе предложений: </w:t>
      </w:r>
    </w:p>
    <w:p w:rsidR="008C666E" w:rsidRPr="007C5021" w:rsidRDefault="0013760C" w:rsidP="0013760C">
      <w:pPr>
        <w:ind w:firstLine="709"/>
        <w:jc w:val="both"/>
      </w:pPr>
      <w:r w:rsidRPr="007C5021">
        <w:t>- платежное поручение, подтверждающее перечисление денежных сре</w:t>
      </w:r>
      <w:proofErr w:type="gramStart"/>
      <w:r w:rsidRPr="007C5021">
        <w:t>дств в к</w:t>
      </w:r>
      <w:proofErr w:type="gramEnd"/>
      <w:r w:rsidRPr="007C5021">
        <w:t>ачестве обеспечения заявки на участие в запросе предложений, или копия этого платежного поручения либо банковская гарантия, соответствующая требованиям статьи 45 Закона.</w:t>
      </w:r>
    </w:p>
    <w:p w:rsidR="0013760C" w:rsidRPr="007C5021" w:rsidRDefault="00EA4918" w:rsidP="0013760C">
      <w:pPr>
        <w:ind w:firstLine="709"/>
        <w:jc w:val="both"/>
      </w:pPr>
      <w:r w:rsidRPr="007C5021">
        <w:t xml:space="preserve">Пунктом </w:t>
      </w:r>
      <w:bookmarkStart w:id="0" w:name="sub_51"/>
      <w:r w:rsidR="0013760C" w:rsidRPr="007C5021">
        <w:t>5.1</w:t>
      </w:r>
      <w:r w:rsidRPr="007C5021">
        <w:t xml:space="preserve"> главы 5 Положения Банка России от 19.06.2012 № 383-П «О правилах осуществления перевода денежных средств» (далее – Положение № 383-П) установлено, что п</w:t>
      </w:r>
      <w:r w:rsidR="0013760C" w:rsidRPr="007C5021">
        <w:t>ри расчетах платежными поручениями банк плательщика обязуется осуществить перевод денежных средств по банковскому счету плательщика или без открытия банковского счета плательщика - физического лица получателю средств, указанному в распоряжении плательщика.</w:t>
      </w:r>
      <w:r w:rsidRPr="007C5021">
        <w:t xml:space="preserve"> </w:t>
      </w:r>
      <w:bookmarkStart w:id="1" w:name="sub_52"/>
      <w:bookmarkEnd w:id="0"/>
      <w:r w:rsidR="0013760C" w:rsidRPr="007C5021">
        <w:t>Платежное поручение может использоваться для перевода денежных средств со счета по вкладу (депозиту) с учетом требований, установленных федеральным законом</w:t>
      </w:r>
      <w:r w:rsidRPr="007C5021">
        <w:t xml:space="preserve"> (пункт 5.2 главы 5 Положения № 383-П)</w:t>
      </w:r>
      <w:r w:rsidR="0013760C" w:rsidRPr="007C5021">
        <w:t>.</w:t>
      </w:r>
    </w:p>
    <w:p w:rsidR="0013760C" w:rsidRPr="007C5021" w:rsidRDefault="00EA4918" w:rsidP="0013760C">
      <w:pPr>
        <w:ind w:firstLine="709"/>
        <w:jc w:val="both"/>
      </w:pPr>
      <w:bookmarkStart w:id="2" w:name="sub_53"/>
      <w:bookmarkEnd w:id="1"/>
      <w:r w:rsidRPr="007C5021">
        <w:t>В соответствии с пунктом 5.3 главы 5 Положения № 383-П р</w:t>
      </w:r>
      <w:r w:rsidR="0013760C" w:rsidRPr="007C5021">
        <w:t>еквизиты, форма (для платежного поручения на бумажном носителе), номера реквизитов платежного поручения установлены приложениями 1 - 3 к настоящему Положению.</w:t>
      </w:r>
    </w:p>
    <w:bookmarkEnd w:id="2"/>
    <w:p w:rsidR="003F6138" w:rsidRPr="007C5021" w:rsidRDefault="003F6138" w:rsidP="00E170B9">
      <w:pPr>
        <w:ind w:firstLine="709"/>
        <w:jc w:val="both"/>
      </w:pPr>
      <w:r w:rsidRPr="007C5021">
        <w:t xml:space="preserve">В составе заявки от 19.06.2017г. представлено два </w:t>
      </w:r>
      <w:proofErr w:type="spellStart"/>
      <w:proofErr w:type="gramStart"/>
      <w:r w:rsidRPr="007C5021">
        <w:t>чек-ордера</w:t>
      </w:r>
      <w:proofErr w:type="spellEnd"/>
      <w:proofErr w:type="gramEnd"/>
      <w:r w:rsidRPr="007C5021">
        <w:t xml:space="preserve"> от 19.06.2017г. филиала № 209 Томского отделения № 8616</w:t>
      </w:r>
      <w:r w:rsidR="008C666E" w:rsidRPr="007C5021">
        <w:t xml:space="preserve"> на сумму 4233,9 руб. каждый (плательщики </w:t>
      </w:r>
      <w:proofErr w:type="spellStart"/>
      <w:r w:rsidR="001D6E01">
        <w:t>__________</w:t>
      </w:r>
      <w:r w:rsidR="008C666E" w:rsidRPr="007C5021">
        <w:t>и</w:t>
      </w:r>
      <w:proofErr w:type="spellEnd"/>
      <w:r w:rsidR="008C666E" w:rsidRPr="007C5021">
        <w:t xml:space="preserve"> </w:t>
      </w:r>
      <w:proofErr w:type="spellStart"/>
      <w:r w:rsidR="001D6E01">
        <w:t>__________</w:t>
      </w:r>
      <w:r w:rsidR="008C666E" w:rsidRPr="007C5021">
        <w:t>соответственно</w:t>
      </w:r>
      <w:proofErr w:type="spellEnd"/>
      <w:r w:rsidR="008C666E" w:rsidRPr="007C5021">
        <w:t>).</w:t>
      </w:r>
    </w:p>
    <w:p w:rsidR="00EA4918" w:rsidRPr="007C5021" w:rsidRDefault="00EA4918" w:rsidP="00EA4918">
      <w:pPr>
        <w:ind w:firstLine="709"/>
        <w:jc w:val="both"/>
      </w:pPr>
      <w:r w:rsidRPr="007C5021">
        <w:t>Таким образом, заявка от 19.06.2017г. не соответствует требованиям установленным документацией о проведении запроса предложений в связи с не предоставлением участником закупки в составе заявки платежного поручения.</w:t>
      </w:r>
    </w:p>
    <w:p w:rsidR="001F5115" w:rsidRPr="007C5021" w:rsidRDefault="001F5115" w:rsidP="001F5115">
      <w:pPr>
        <w:ind w:firstLine="709"/>
        <w:jc w:val="both"/>
      </w:pPr>
      <w:r w:rsidRPr="007C5021">
        <w:t xml:space="preserve">В соответствии с частью 10 статьи 83 Закона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</w:t>
      </w:r>
      <w:proofErr w:type="gramStart"/>
      <w:r w:rsidRPr="007C5021">
        <w:t>предложений</w:t>
      </w:r>
      <w:proofErr w:type="gramEnd"/>
      <w:r w:rsidRPr="007C5021">
        <w:t xml:space="preserve"> и открывается доступ к поданным в форме электронных документов заявкам на участие в запросе предложений. Участники запроса предложений, подавшие заявки, не соответствующие требованиям, </w:t>
      </w:r>
      <w:r w:rsidRPr="007C5021">
        <w:lastRenderedPageBreak/>
        <w:t xml:space="preserve">установленным документацией о проведении запроса предложений, отстраняются, и их заявки не оцениваются. </w:t>
      </w:r>
    </w:p>
    <w:p w:rsidR="00EA4918" w:rsidRPr="007C5021" w:rsidRDefault="00A41AEB" w:rsidP="001F5115">
      <w:pPr>
        <w:ind w:firstLine="709"/>
        <w:jc w:val="both"/>
      </w:pPr>
      <w:r w:rsidRPr="007C5021">
        <w:t>В соответствии с протоколом проведения запроса предложений № 75 от 20.06.2017г. комиссией по рассмотрению заявок на участие в запросе предложений по итогам оценки заявки принято решение о признании соответствующей требованиям документации запроса предложений единственной заявки с регистрационным номером 063, поданной</w:t>
      </w:r>
      <w:r w:rsidR="001D6E01">
        <w:t xml:space="preserve"> ________</w:t>
      </w:r>
      <w:r w:rsidRPr="007C5021">
        <w:t xml:space="preserve"> и </w:t>
      </w:r>
      <w:r w:rsidR="001D6E01">
        <w:t>_________.</w:t>
      </w:r>
    </w:p>
    <w:p w:rsidR="00EA4918" w:rsidRPr="007C5021" w:rsidRDefault="00EA4918" w:rsidP="001F5115">
      <w:pPr>
        <w:ind w:firstLine="709"/>
        <w:jc w:val="both"/>
      </w:pPr>
    </w:p>
    <w:p w:rsidR="00EA4918" w:rsidRPr="007C5021" w:rsidRDefault="00EA4918" w:rsidP="00EA4918">
      <w:pPr>
        <w:ind w:firstLine="709"/>
        <w:jc w:val="both"/>
      </w:pPr>
      <w:proofErr w:type="gramStart"/>
      <w:r w:rsidRPr="007C5021">
        <w:t>Исходя из вышеизложенного</w:t>
      </w:r>
      <w:r w:rsidR="00A41AEB" w:rsidRPr="007C5021">
        <w:t xml:space="preserve"> следует, что комиссией по рассмотрению заявок на участие в запросе предложений нарушены требования части 10 статьи 83 Закона в связи с не отстранением </w:t>
      </w:r>
      <w:r w:rsidR="00DC1B86" w:rsidRPr="007C5021">
        <w:t>участника запроса предложений «Приобретение жилого помещения для детей-сирот и детей, оставшихся без попечения родителей, а также детей из их числа, не имеющих закрепленного жилого помещения» в лице двух физических лиц                  (</w:t>
      </w:r>
      <w:r w:rsidR="001D6E01">
        <w:t>_______</w:t>
      </w:r>
      <w:r w:rsidR="00DC1B86" w:rsidRPr="007C5021">
        <w:t xml:space="preserve"> и</w:t>
      </w:r>
      <w:r w:rsidR="001D6E01">
        <w:t xml:space="preserve"> ________</w:t>
      </w:r>
      <w:r w:rsidR="00DC1B86" w:rsidRPr="007C5021">
        <w:t>), заявка которого не</w:t>
      </w:r>
      <w:proofErr w:type="gramEnd"/>
      <w:r w:rsidR="00DC1B86" w:rsidRPr="007C5021">
        <w:t xml:space="preserve"> соответствует требованиям, установленным документацией о проведении запроса предложений.</w:t>
      </w:r>
    </w:p>
    <w:p w:rsidR="00E170B9" w:rsidRPr="007C5021" w:rsidRDefault="00E170B9" w:rsidP="00BE7A40">
      <w:pPr>
        <w:ind w:firstLine="709"/>
        <w:jc w:val="both"/>
      </w:pPr>
    </w:p>
    <w:p w:rsidR="00FE2034" w:rsidRPr="007C5021" w:rsidRDefault="00B31D13" w:rsidP="009D0BBD">
      <w:pPr>
        <w:ind w:firstLine="709"/>
        <w:jc w:val="both"/>
      </w:pPr>
      <w:r w:rsidRPr="007C5021">
        <w:rPr>
          <w:lang w:val="en-US"/>
        </w:rPr>
        <w:t>II</w:t>
      </w:r>
      <w:r w:rsidRPr="007C5021">
        <w:t xml:space="preserve">. </w:t>
      </w:r>
      <w:r w:rsidR="00FE2034" w:rsidRPr="007C5021">
        <w:t xml:space="preserve">В связи с тем, что указанные выше нарушения содержат признаки состава административного правонарушения, ответственность за которое предусмотрена частью 6 </w:t>
      </w:r>
      <w:hyperlink r:id="rId8" w:history="1">
        <w:r w:rsidR="00FE2034" w:rsidRPr="007C5021">
          <w:rPr>
            <w:rStyle w:val="a5"/>
            <w:color w:val="auto"/>
            <w:u w:val="none"/>
          </w:rPr>
          <w:t>статьи 7.30</w:t>
        </w:r>
      </w:hyperlink>
      <w:r w:rsidR="00FE2034" w:rsidRPr="007C5021">
        <w:t xml:space="preserve"> Кодекса Российской Федерации об административных правонарушениях (</w:t>
      </w:r>
      <w:r w:rsidR="009D0BBD" w:rsidRPr="007C5021">
        <w:t>признание заявки на участие в запросе предложений соответствующей требованиям документации о проведении запроса предложений в случае, если участнику закупки, подавшему такую заявку,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</w:t>
      </w:r>
      <w:r w:rsidR="00FE2034" w:rsidRPr="007C5021">
        <w:t xml:space="preserve">) и в соответствии с пунктом 8 </w:t>
      </w:r>
      <w:r w:rsidR="00FE2034" w:rsidRPr="007C5021">
        <w:rPr>
          <w:rFonts w:eastAsia="Calibri"/>
          <w:lang w:eastAsia="en-US"/>
        </w:rPr>
        <w:t>Порядка согласования заключения контракта комиссия решила передать материалы обращения в Управление федеральной антимонопольной службы по Томской области для рассмотрения вопроса о возбуждении дел об административном правонарушении.</w:t>
      </w:r>
    </w:p>
    <w:p w:rsidR="005859F5" w:rsidRPr="007C5021" w:rsidRDefault="00FE2034" w:rsidP="002E6365">
      <w:pPr>
        <w:ind w:firstLine="709"/>
        <w:jc w:val="both"/>
      </w:pPr>
      <w:r w:rsidRPr="007C5021">
        <w:rPr>
          <w:lang w:val="en-US"/>
        </w:rPr>
        <w:t>III</w:t>
      </w:r>
      <w:r w:rsidRPr="007C5021">
        <w:t xml:space="preserve">. </w:t>
      </w:r>
      <w:r w:rsidR="005859F5" w:rsidRPr="007C5021">
        <w:t xml:space="preserve">Копию настоящего протокола направить </w:t>
      </w:r>
      <w:r w:rsidR="00B31D13" w:rsidRPr="007C5021">
        <w:t xml:space="preserve">в </w:t>
      </w:r>
      <w:r w:rsidR="00B70E9A" w:rsidRPr="007C5021">
        <w:t xml:space="preserve">Администрацию </w:t>
      </w:r>
      <w:r w:rsidR="00D902C9" w:rsidRPr="007C5021">
        <w:t>Чажемтовского сельского поселения</w:t>
      </w:r>
      <w:r w:rsidR="0089762C" w:rsidRPr="007C5021">
        <w:t>.</w:t>
      </w:r>
    </w:p>
    <w:p w:rsidR="005859F5" w:rsidRPr="007C5021" w:rsidRDefault="005859F5" w:rsidP="005859F5">
      <w:pPr>
        <w:jc w:val="both"/>
      </w:pPr>
    </w:p>
    <w:p w:rsidR="008F2699" w:rsidRPr="007C5021" w:rsidRDefault="008F2699" w:rsidP="00CA4A1E">
      <w:pPr>
        <w:spacing w:line="360" w:lineRule="auto"/>
        <w:jc w:val="both"/>
      </w:pPr>
    </w:p>
    <w:p w:rsidR="00F823D4" w:rsidRPr="007C5021" w:rsidRDefault="00CA4A1E" w:rsidP="00230C1D">
      <w:pPr>
        <w:spacing w:line="360" w:lineRule="auto"/>
      </w:pPr>
      <w:r w:rsidRPr="007C5021">
        <w:t xml:space="preserve">Председатель комиссии:                                                 </w:t>
      </w:r>
      <w:r w:rsidR="00230C1D" w:rsidRPr="007C5021">
        <w:t xml:space="preserve">         </w:t>
      </w:r>
      <w:r w:rsidRPr="007C5021">
        <w:t>_______________ /А.В.Муратов/</w:t>
      </w:r>
    </w:p>
    <w:p w:rsidR="00F823D4" w:rsidRPr="007C5021" w:rsidRDefault="00F823D4" w:rsidP="00CA4A1E">
      <w:pPr>
        <w:spacing w:line="360" w:lineRule="auto"/>
      </w:pPr>
    </w:p>
    <w:p w:rsidR="00230C1D" w:rsidRPr="007C5021" w:rsidRDefault="00CA4A1E" w:rsidP="00B31D13">
      <w:pPr>
        <w:spacing w:line="360" w:lineRule="auto"/>
        <w:jc w:val="both"/>
      </w:pPr>
      <w:r w:rsidRPr="007C5021">
        <w:t xml:space="preserve">Члены комиссии:  </w:t>
      </w:r>
    </w:p>
    <w:p w:rsidR="00230C1D" w:rsidRPr="007C5021" w:rsidRDefault="00230C1D" w:rsidP="00230C1D">
      <w:pPr>
        <w:spacing w:line="360" w:lineRule="auto"/>
        <w:jc w:val="right"/>
      </w:pPr>
      <w:r w:rsidRPr="007C5021">
        <w:t>_______________ /О.В.Мерзлякова/</w:t>
      </w:r>
    </w:p>
    <w:p w:rsidR="00230C1D" w:rsidRPr="007C5021" w:rsidRDefault="00230C1D" w:rsidP="00230C1D">
      <w:pPr>
        <w:spacing w:line="360" w:lineRule="auto"/>
        <w:jc w:val="right"/>
      </w:pPr>
    </w:p>
    <w:p w:rsidR="00CA4A1E" w:rsidRPr="007C5021" w:rsidRDefault="00CA4A1E" w:rsidP="00230C1D">
      <w:pPr>
        <w:spacing w:line="360" w:lineRule="auto"/>
        <w:jc w:val="right"/>
      </w:pPr>
      <w:r w:rsidRPr="007C5021">
        <w:t xml:space="preserve">                                                           </w:t>
      </w:r>
    </w:p>
    <w:p w:rsidR="00CA4A1E" w:rsidRPr="007C5021" w:rsidRDefault="00CA4A1E" w:rsidP="00230C1D">
      <w:pPr>
        <w:spacing w:line="360" w:lineRule="auto"/>
        <w:jc w:val="right"/>
      </w:pPr>
      <w:r w:rsidRPr="007C5021">
        <w:t xml:space="preserve">                                                                                     _______________ /С.В.Задоянова/</w:t>
      </w:r>
    </w:p>
    <w:p w:rsidR="00CA4A1E" w:rsidRPr="007C5021" w:rsidRDefault="00CA4A1E" w:rsidP="00230C1D">
      <w:pPr>
        <w:spacing w:line="360" w:lineRule="auto"/>
        <w:jc w:val="right"/>
      </w:pPr>
    </w:p>
    <w:sectPr w:rsidR="00CA4A1E" w:rsidRPr="007C5021" w:rsidSect="00E26B9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E0" w:rsidRDefault="00F97AE0" w:rsidP="00E26B98">
      <w:r>
        <w:separator/>
      </w:r>
    </w:p>
  </w:endnote>
  <w:endnote w:type="continuationSeparator" w:id="0">
    <w:p w:rsidR="00F97AE0" w:rsidRDefault="00F97AE0" w:rsidP="00E2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0157"/>
      <w:docPartObj>
        <w:docPartGallery w:val="Page Numbers (Bottom of Page)"/>
        <w:docPartUnique/>
      </w:docPartObj>
    </w:sdtPr>
    <w:sdtContent>
      <w:p w:rsidR="00A41AEB" w:rsidRDefault="00116ECE">
        <w:pPr>
          <w:pStyle w:val="a8"/>
          <w:jc w:val="right"/>
        </w:pPr>
        <w:fldSimple w:instr=" PAGE   \* MERGEFORMAT ">
          <w:r w:rsidR="001D6E01">
            <w:rPr>
              <w:noProof/>
            </w:rPr>
            <w:t>5</w:t>
          </w:r>
        </w:fldSimple>
      </w:p>
    </w:sdtContent>
  </w:sdt>
  <w:p w:rsidR="00A41AEB" w:rsidRDefault="00A41A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E0" w:rsidRDefault="00F97AE0" w:rsidP="00E26B98">
      <w:r>
        <w:separator/>
      </w:r>
    </w:p>
  </w:footnote>
  <w:footnote w:type="continuationSeparator" w:id="0">
    <w:p w:rsidR="00F97AE0" w:rsidRDefault="00F97AE0" w:rsidP="00E26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40F6"/>
    <w:multiLevelType w:val="hybridMultilevel"/>
    <w:tmpl w:val="9DF67494"/>
    <w:lvl w:ilvl="0" w:tplc="D03AC03A">
      <w:start w:val="1"/>
      <w:numFmt w:val="upperRoman"/>
      <w:pStyle w:val="a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B55032B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3D4"/>
    <w:rsid w:val="0001558C"/>
    <w:rsid w:val="00017F76"/>
    <w:rsid w:val="00022C4D"/>
    <w:rsid w:val="0002594A"/>
    <w:rsid w:val="00061368"/>
    <w:rsid w:val="0008419F"/>
    <w:rsid w:val="000942DB"/>
    <w:rsid w:val="000A4808"/>
    <w:rsid w:val="000D2201"/>
    <w:rsid w:val="000E0C93"/>
    <w:rsid w:val="000E384F"/>
    <w:rsid w:val="000F0205"/>
    <w:rsid w:val="000F0E39"/>
    <w:rsid w:val="000F1099"/>
    <w:rsid w:val="001078CB"/>
    <w:rsid w:val="00116ECE"/>
    <w:rsid w:val="00121BE6"/>
    <w:rsid w:val="0012594D"/>
    <w:rsid w:val="00127F89"/>
    <w:rsid w:val="00136991"/>
    <w:rsid w:val="0013760C"/>
    <w:rsid w:val="0016173F"/>
    <w:rsid w:val="00190A97"/>
    <w:rsid w:val="00191826"/>
    <w:rsid w:val="001C3EE3"/>
    <w:rsid w:val="001D5F12"/>
    <w:rsid w:val="001D6E01"/>
    <w:rsid w:val="001E3339"/>
    <w:rsid w:val="001F5115"/>
    <w:rsid w:val="001F6213"/>
    <w:rsid w:val="002118B3"/>
    <w:rsid w:val="00224A0C"/>
    <w:rsid w:val="00230C1D"/>
    <w:rsid w:val="00236699"/>
    <w:rsid w:val="0028580B"/>
    <w:rsid w:val="002969A3"/>
    <w:rsid w:val="002B4716"/>
    <w:rsid w:val="002C3256"/>
    <w:rsid w:val="002E6365"/>
    <w:rsid w:val="00301372"/>
    <w:rsid w:val="00306022"/>
    <w:rsid w:val="00350626"/>
    <w:rsid w:val="003802E4"/>
    <w:rsid w:val="003928B8"/>
    <w:rsid w:val="003B2949"/>
    <w:rsid w:val="003B6EA6"/>
    <w:rsid w:val="003C222B"/>
    <w:rsid w:val="003C412A"/>
    <w:rsid w:val="003C434B"/>
    <w:rsid w:val="003E6A5E"/>
    <w:rsid w:val="003F2DF7"/>
    <w:rsid w:val="003F42D2"/>
    <w:rsid w:val="003F6138"/>
    <w:rsid w:val="00427D11"/>
    <w:rsid w:val="00463CF5"/>
    <w:rsid w:val="00464BF9"/>
    <w:rsid w:val="00477ABE"/>
    <w:rsid w:val="00486574"/>
    <w:rsid w:val="0049063F"/>
    <w:rsid w:val="004B37DF"/>
    <w:rsid w:val="004C2451"/>
    <w:rsid w:val="004E51D7"/>
    <w:rsid w:val="004F5F46"/>
    <w:rsid w:val="00507110"/>
    <w:rsid w:val="005206B5"/>
    <w:rsid w:val="00537F89"/>
    <w:rsid w:val="00542226"/>
    <w:rsid w:val="00545929"/>
    <w:rsid w:val="0054711B"/>
    <w:rsid w:val="0055229E"/>
    <w:rsid w:val="00570678"/>
    <w:rsid w:val="0057779E"/>
    <w:rsid w:val="005859F5"/>
    <w:rsid w:val="005A46F6"/>
    <w:rsid w:val="005C141D"/>
    <w:rsid w:val="005D7624"/>
    <w:rsid w:val="005E37B6"/>
    <w:rsid w:val="00635531"/>
    <w:rsid w:val="006406D7"/>
    <w:rsid w:val="006516C9"/>
    <w:rsid w:val="006528EC"/>
    <w:rsid w:val="0066532C"/>
    <w:rsid w:val="006735D3"/>
    <w:rsid w:val="00686D0E"/>
    <w:rsid w:val="006941CB"/>
    <w:rsid w:val="006A09E5"/>
    <w:rsid w:val="006A4A31"/>
    <w:rsid w:val="006B2F7D"/>
    <w:rsid w:val="006B4A52"/>
    <w:rsid w:val="006C28B6"/>
    <w:rsid w:val="006D129C"/>
    <w:rsid w:val="006E4097"/>
    <w:rsid w:val="0071490B"/>
    <w:rsid w:val="00732FA4"/>
    <w:rsid w:val="00755176"/>
    <w:rsid w:val="00774787"/>
    <w:rsid w:val="0077610C"/>
    <w:rsid w:val="0078290B"/>
    <w:rsid w:val="007A4523"/>
    <w:rsid w:val="007C4A51"/>
    <w:rsid w:val="007C5021"/>
    <w:rsid w:val="00814CE0"/>
    <w:rsid w:val="00815DB1"/>
    <w:rsid w:val="00856296"/>
    <w:rsid w:val="008611D2"/>
    <w:rsid w:val="0089762C"/>
    <w:rsid w:val="008A7946"/>
    <w:rsid w:val="008C666E"/>
    <w:rsid w:val="008F2699"/>
    <w:rsid w:val="008F342C"/>
    <w:rsid w:val="009341AF"/>
    <w:rsid w:val="00961985"/>
    <w:rsid w:val="00965E3B"/>
    <w:rsid w:val="009B5A4F"/>
    <w:rsid w:val="009D0BBD"/>
    <w:rsid w:val="009D5A58"/>
    <w:rsid w:val="00A20D14"/>
    <w:rsid w:val="00A41A21"/>
    <w:rsid w:val="00A41AEB"/>
    <w:rsid w:val="00A45B0E"/>
    <w:rsid w:val="00A51B36"/>
    <w:rsid w:val="00A642B5"/>
    <w:rsid w:val="00A85FEE"/>
    <w:rsid w:val="00A96B60"/>
    <w:rsid w:val="00AB001C"/>
    <w:rsid w:val="00AB2065"/>
    <w:rsid w:val="00AB7A54"/>
    <w:rsid w:val="00AD191A"/>
    <w:rsid w:val="00AD234E"/>
    <w:rsid w:val="00B20540"/>
    <w:rsid w:val="00B31D13"/>
    <w:rsid w:val="00B43EDB"/>
    <w:rsid w:val="00B55906"/>
    <w:rsid w:val="00B70E9A"/>
    <w:rsid w:val="00B80C11"/>
    <w:rsid w:val="00B87392"/>
    <w:rsid w:val="00B93FD9"/>
    <w:rsid w:val="00BB2429"/>
    <w:rsid w:val="00BB3930"/>
    <w:rsid w:val="00BE5D8E"/>
    <w:rsid w:val="00BE7A40"/>
    <w:rsid w:val="00C13A82"/>
    <w:rsid w:val="00C41FEE"/>
    <w:rsid w:val="00C5092B"/>
    <w:rsid w:val="00C53D66"/>
    <w:rsid w:val="00CA4A1E"/>
    <w:rsid w:val="00CA7A42"/>
    <w:rsid w:val="00CB54DD"/>
    <w:rsid w:val="00CD1D76"/>
    <w:rsid w:val="00CD70FE"/>
    <w:rsid w:val="00CE71E5"/>
    <w:rsid w:val="00CF259B"/>
    <w:rsid w:val="00CF3868"/>
    <w:rsid w:val="00CF4BC5"/>
    <w:rsid w:val="00D14F9F"/>
    <w:rsid w:val="00D20058"/>
    <w:rsid w:val="00D3003B"/>
    <w:rsid w:val="00D87046"/>
    <w:rsid w:val="00D902C9"/>
    <w:rsid w:val="00DC1B86"/>
    <w:rsid w:val="00DC2EBA"/>
    <w:rsid w:val="00DE0D6F"/>
    <w:rsid w:val="00DE3C52"/>
    <w:rsid w:val="00DE4678"/>
    <w:rsid w:val="00DF6309"/>
    <w:rsid w:val="00E015C6"/>
    <w:rsid w:val="00E170B9"/>
    <w:rsid w:val="00E26B98"/>
    <w:rsid w:val="00E506EF"/>
    <w:rsid w:val="00E51FBA"/>
    <w:rsid w:val="00E57A38"/>
    <w:rsid w:val="00E62A90"/>
    <w:rsid w:val="00E7055B"/>
    <w:rsid w:val="00E80921"/>
    <w:rsid w:val="00E81A1B"/>
    <w:rsid w:val="00E9764A"/>
    <w:rsid w:val="00EA1001"/>
    <w:rsid w:val="00EA4918"/>
    <w:rsid w:val="00EF36A7"/>
    <w:rsid w:val="00F04932"/>
    <w:rsid w:val="00F1373D"/>
    <w:rsid w:val="00F1465B"/>
    <w:rsid w:val="00F35DBE"/>
    <w:rsid w:val="00F366F4"/>
    <w:rsid w:val="00F80526"/>
    <w:rsid w:val="00F823D4"/>
    <w:rsid w:val="00F97AE0"/>
    <w:rsid w:val="00FC6881"/>
    <w:rsid w:val="00FD171E"/>
    <w:rsid w:val="00FE2034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36699"/>
    <w:rPr>
      <w:color w:val="0000FF" w:themeColor="hyperlink"/>
      <w:u w:val="single"/>
    </w:rPr>
  </w:style>
  <w:style w:type="paragraph" w:styleId="a6">
    <w:name w:val="header"/>
    <w:aliases w:val="Название 2"/>
    <w:basedOn w:val="a0"/>
    <w:link w:val="a7"/>
    <w:unhideWhenUsed/>
    <w:rsid w:val="00E26B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Название 2 Знак"/>
    <w:basedOn w:val="a1"/>
    <w:link w:val="a6"/>
    <w:rsid w:val="00E26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E26B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26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570678"/>
    <w:rPr>
      <w:b/>
      <w:bCs/>
      <w:color w:val="008000"/>
    </w:rPr>
  </w:style>
  <w:style w:type="paragraph" w:customStyle="1" w:styleId="a">
    <w:name w:val="Раздел ТД"/>
    <w:basedOn w:val="a0"/>
    <w:link w:val="ab"/>
    <w:qFormat/>
    <w:rsid w:val="001F6213"/>
    <w:pPr>
      <w:numPr>
        <w:numId w:val="1"/>
      </w:numPr>
      <w:autoSpaceDE w:val="0"/>
      <w:autoSpaceDN w:val="0"/>
      <w:adjustRightInd w:val="0"/>
      <w:spacing w:before="240" w:line="360" w:lineRule="auto"/>
      <w:jc w:val="center"/>
    </w:pPr>
    <w:rPr>
      <w:rFonts w:eastAsia="Calibri"/>
      <w:b/>
      <w:lang w:eastAsia="en-US"/>
    </w:rPr>
  </w:style>
  <w:style w:type="character" w:customStyle="1" w:styleId="ab">
    <w:name w:val="Раздел ТД Знак"/>
    <w:link w:val="a"/>
    <w:rsid w:val="001F6213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73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3CDBE-B9B5-4396-B6E9-C850D638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5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</dc:creator>
  <cp:keywords/>
  <dc:description/>
  <cp:lastModifiedBy>Администратор</cp:lastModifiedBy>
  <cp:revision>104</cp:revision>
  <cp:lastPrinted>2016-05-11T10:26:00Z</cp:lastPrinted>
  <dcterms:created xsi:type="dcterms:W3CDTF">2015-06-30T05:14:00Z</dcterms:created>
  <dcterms:modified xsi:type="dcterms:W3CDTF">2018-06-13T11:13:00Z</dcterms:modified>
</cp:coreProperties>
</file>