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35" w:rsidRPr="00EF383E" w:rsidRDefault="00456A35" w:rsidP="00456A35">
      <w:pPr>
        <w:pStyle w:val="ab"/>
        <w:jc w:val="center"/>
        <w:rPr>
          <w:sz w:val="28"/>
          <w:szCs w:val="28"/>
        </w:rPr>
      </w:pPr>
      <w:r w:rsidRPr="00EF383E">
        <w:rPr>
          <w:sz w:val="28"/>
          <w:szCs w:val="28"/>
        </w:rPr>
        <w:t>СЧЕТНАЯ ПАЛАТА КОЛПАШЕВСКОГО РАЙОНА</w:t>
      </w:r>
    </w:p>
    <w:p w:rsidR="00456A35" w:rsidRDefault="00456A35" w:rsidP="00456A35">
      <w:pPr>
        <w:pStyle w:val="a5"/>
        <w:spacing w:before="280" w:after="280"/>
        <w:ind w:firstLine="1701"/>
        <w:jc w:val="center"/>
        <w:rPr>
          <w:sz w:val="29"/>
          <w:szCs w:val="29"/>
        </w:rPr>
      </w:pPr>
    </w:p>
    <w:p w:rsidR="00456A35" w:rsidRDefault="00456A35" w:rsidP="00456A35">
      <w:pPr>
        <w:pStyle w:val="a5"/>
        <w:rPr>
          <w:sz w:val="29"/>
          <w:szCs w:val="29"/>
        </w:rPr>
      </w:pPr>
    </w:p>
    <w:p w:rsidR="00456A35" w:rsidRDefault="00456A35" w:rsidP="00456A35">
      <w:pPr>
        <w:pStyle w:val="a5"/>
        <w:spacing w:before="280" w:after="280"/>
        <w:ind w:firstLine="1701"/>
        <w:jc w:val="center"/>
        <w:rPr>
          <w:sz w:val="29"/>
          <w:szCs w:val="29"/>
        </w:rPr>
      </w:pPr>
    </w:p>
    <w:p w:rsidR="00652A7E" w:rsidRDefault="00652A7E" w:rsidP="00456A35">
      <w:pPr>
        <w:pStyle w:val="a5"/>
        <w:spacing w:before="280" w:after="280"/>
        <w:ind w:firstLine="1701"/>
        <w:jc w:val="center"/>
        <w:rPr>
          <w:sz w:val="29"/>
          <w:szCs w:val="29"/>
        </w:rPr>
      </w:pPr>
    </w:p>
    <w:p w:rsidR="00652A7E" w:rsidRDefault="00652A7E" w:rsidP="00456A35">
      <w:pPr>
        <w:pStyle w:val="a5"/>
        <w:spacing w:before="280" w:after="280"/>
        <w:ind w:firstLine="1701"/>
        <w:jc w:val="center"/>
        <w:rPr>
          <w:sz w:val="29"/>
          <w:szCs w:val="29"/>
        </w:rPr>
      </w:pPr>
    </w:p>
    <w:p w:rsidR="00652A7E" w:rsidRDefault="00652A7E" w:rsidP="00456A35">
      <w:pPr>
        <w:pStyle w:val="a5"/>
        <w:spacing w:before="280" w:after="280"/>
        <w:ind w:firstLine="1701"/>
        <w:jc w:val="center"/>
        <w:rPr>
          <w:sz w:val="29"/>
          <w:szCs w:val="29"/>
        </w:rPr>
      </w:pPr>
    </w:p>
    <w:p w:rsidR="00652A7E" w:rsidRDefault="00652A7E" w:rsidP="00456A35">
      <w:pPr>
        <w:pStyle w:val="a5"/>
        <w:spacing w:before="280" w:after="280"/>
        <w:ind w:firstLine="1701"/>
        <w:jc w:val="center"/>
        <w:rPr>
          <w:sz w:val="29"/>
          <w:szCs w:val="29"/>
        </w:rPr>
      </w:pPr>
    </w:p>
    <w:p w:rsidR="00456A35" w:rsidRPr="009178D4" w:rsidRDefault="00456A35" w:rsidP="00456A35">
      <w:pPr>
        <w:spacing w:after="0" w:line="240" w:lineRule="auto"/>
        <w:jc w:val="center"/>
        <w:rPr>
          <w:rFonts w:ascii="Times New Roman" w:hAnsi="Times New Roman" w:cs="Times New Roman"/>
          <w:sz w:val="28"/>
          <w:szCs w:val="28"/>
        </w:rPr>
      </w:pPr>
      <w:r w:rsidRPr="009178D4">
        <w:rPr>
          <w:rFonts w:ascii="Times New Roman" w:hAnsi="Times New Roman" w:cs="Times New Roman"/>
          <w:sz w:val="28"/>
          <w:szCs w:val="28"/>
        </w:rPr>
        <w:t xml:space="preserve">СТАНДАРТ ФИНАНСОВОГО КОНТРОЛЯ </w:t>
      </w:r>
      <w:proofErr w:type="spellStart"/>
      <w:r w:rsidRPr="009178D4">
        <w:rPr>
          <w:rFonts w:ascii="Times New Roman" w:hAnsi="Times New Roman" w:cs="Times New Roman"/>
          <w:sz w:val="28"/>
          <w:szCs w:val="28"/>
        </w:rPr>
        <w:t>СФК</w:t>
      </w:r>
      <w:proofErr w:type="spellEnd"/>
      <w:r w:rsidR="00E518C5">
        <w:rPr>
          <w:rFonts w:ascii="Times New Roman" w:hAnsi="Times New Roman" w:cs="Times New Roman"/>
          <w:sz w:val="28"/>
          <w:szCs w:val="28"/>
        </w:rPr>
        <w:t xml:space="preserve"> (общий)</w:t>
      </w:r>
    </w:p>
    <w:p w:rsidR="00456A35" w:rsidRPr="009178D4" w:rsidRDefault="00456A35" w:rsidP="00456A35">
      <w:pPr>
        <w:spacing w:after="0" w:line="240" w:lineRule="auto"/>
        <w:jc w:val="center"/>
        <w:rPr>
          <w:rFonts w:ascii="Times New Roman" w:hAnsi="Times New Roman" w:cs="Times New Roman"/>
          <w:sz w:val="28"/>
          <w:szCs w:val="28"/>
        </w:rPr>
      </w:pPr>
    </w:p>
    <w:p w:rsidR="00456A35" w:rsidRPr="009178D4" w:rsidRDefault="00456A35" w:rsidP="00456A35">
      <w:pPr>
        <w:pStyle w:val="a5"/>
        <w:jc w:val="center"/>
        <w:rPr>
          <w:rFonts w:cs="Times New Roman"/>
          <w:bCs/>
          <w:sz w:val="28"/>
          <w:szCs w:val="28"/>
        </w:rPr>
      </w:pPr>
      <w:r w:rsidRPr="009178D4">
        <w:rPr>
          <w:rFonts w:cs="Times New Roman"/>
          <w:bCs/>
          <w:sz w:val="28"/>
          <w:szCs w:val="28"/>
        </w:rPr>
        <w:t>ПРОВЕДЕНИЕ АУДИТА ЭФФЕКТИВНОСТИ</w:t>
      </w:r>
      <w:r w:rsidRPr="009178D4">
        <w:rPr>
          <w:rFonts w:cs="Times New Roman"/>
          <w:bCs/>
          <w:sz w:val="28"/>
          <w:szCs w:val="28"/>
        </w:rPr>
        <w:br/>
        <w:t>ИСПОЛЬЗОВАНИЯ МУНИЦИПАЛЬНЫХ СРЕДСТВ</w:t>
      </w:r>
    </w:p>
    <w:p w:rsidR="009178D4" w:rsidRDefault="00456A35" w:rsidP="00456A35">
      <w:pPr>
        <w:spacing w:after="0" w:line="240" w:lineRule="auto"/>
        <w:jc w:val="center"/>
        <w:rPr>
          <w:rFonts w:ascii="Times New Roman" w:hAnsi="Times New Roman" w:cs="Times New Roman"/>
          <w:sz w:val="28"/>
          <w:szCs w:val="28"/>
        </w:rPr>
      </w:pPr>
      <w:proofErr w:type="gramStart"/>
      <w:r w:rsidRPr="009178D4">
        <w:rPr>
          <w:rFonts w:ascii="Times New Roman" w:hAnsi="Times New Roman" w:cs="Times New Roman"/>
          <w:sz w:val="28"/>
          <w:szCs w:val="28"/>
        </w:rPr>
        <w:t xml:space="preserve">(утвержден приказом Счетной палаты Колпашевского </w:t>
      </w:r>
      <w:r w:rsidR="009178D4">
        <w:rPr>
          <w:rFonts w:ascii="Times New Roman" w:hAnsi="Times New Roman" w:cs="Times New Roman"/>
          <w:sz w:val="28"/>
          <w:szCs w:val="28"/>
        </w:rPr>
        <w:t xml:space="preserve">района </w:t>
      </w:r>
      <w:proofErr w:type="gramEnd"/>
    </w:p>
    <w:p w:rsidR="00456A35" w:rsidRPr="009178D4" w:rsidRDefault="00456A35" w:rsidP="00456A35">
      <w:pPr>
        <w:spacing w:after="0" w:line="240" w:lineRule="auto"/>
        <w:jc w:val="center"/>
        <w:rPr>
          <w:rFonts w:ascii="Times New Roman" w:hAnsi="Times New Roman" w:cs="Times New Roman"/>
          <w:sz w:val="28"/>
          <w:szCs w:val="28"/>
        </w:rPr>
      </w:pPr>
      <w:r w:rsidRPr="009178D4">
        <w:rPr>
          <w:rFonts w:ascii="Times New Roman" w:hAnsi="Times New Roman" w:cs="Times New Roman"/>
          <w:sz w:val="28"/>
          <w:szCs w:val="28"/>
        </w:rPr>
        <w:t>от 11.06.2015 № 5)</w:t>
      </w:r>
    </w:p>
    <w:p w:rsidR="00456A35" w:rsidRPr="00B65215" w:rsidRDefault="00456A35" w:rsidP="00456A35">
      <w:pPr>
        <w:pStyle w:val="a5"/>
        <w:ind w:firstLine="1701"/>
        <w:jc w:val="center"/>
        <w:rPr>
          <w:bCs/>
          <w:sz w:val="42"/>
          <w:szCs w:val="42"/>
        </w:rPr>
      </w:pPr>
    </w:p>
    <w:p w:rsidR="00456A35" w:rsidRPr="00B65215" w:rsidRDefault="00456A35" w:rsidP="00456A35">
      <w:pPr>
        <w:pStyle w:val="a5"/>
        <w:ind w:firstLine="1701"/>
        <w:jc w:val="center"/>
        <w:rPr>
          <w:bCs/>
          <w:sz w:val="42"/>
          <w:szCs w:val="42"/>
        </w:rPr>
      </w:pPr>
    </w:p>
    <w:p w:rsidR="00456A35" w:rsidRPr="00B65215" w:rsidRDefault="00456A35" w:rsidP="00456A35">
      <w:pPr>
        <w:pStyle w:val="a5"/>
        <w:ind w:firstLine="1701"/>
        <w:jc w:val="center"/>
        <w:rPr>
          <w:bCs/>
          <w:sz w:val="42"/>
          <w:szCs w:val="42"/>
        </w:rPr>
      </w:pPr>
    </w:p>
    <w:p w:rsidR="00456A35" w:rsidRPr="00B65215" w:rsidRDefault="00456A35" w:rsidP="00456A35">
      <w:pPr>
        <w:pStyle w:val="a5"/>
        <w:ind w:firstLine="1701"/>
        <w:jc w:val="center"/>
        <w:rPr>
          <w:bCs/>
          <w:sz w:val="42"/>
          <w:szCs w:val="42"/>
        </w:rPr>
      </w:pPr>
    </w:p>
    <w:p w:rsidR="00456A35" w:rsidRPr="00B65215" w:rsidRDefault="00456A35" w:rsidP="00456A35">
      <w:pPr>
        <w:pStyle w:val="a5"/>
        <w:ind w:firstLine="1701"/>
        <w:jc w:val="center"/>
        <w:rPr>
          <w:bCs/>
          <w:sz w:val="42"/>
          <w:szCs w:val="42"/>
        </w:rPr>
      </w:pPr>
    </w:p>
    <w:p w:rsidR="00456A35" w:rsidRDefault="00456A35" w:rsidP="00456A35">
      <w:pPr>
        <w:pStyle w:val="a5"/>
        <w:rPr>
          <w:sz w:val="26"/>
          <w:szCs w:val="26"/>
        </w:rPr>
      </w:pPr>
      <w:r>
        <w:rPr>
          <w:sz w:val="26"/>
          <w:szCs w:val="26"/>
        </w:rPr>
        <w:t xml:space="preserve"> </w:t>
      </w:r>
    </w:p>
    <w:p w:rsidR="00456A35" w:rsidRDefault="00456A35" w:rsidP="00456A35">
      <w:pPr>
        <w:pStyle w:val="a5"/>
        <w:jc w:val="right"/>
        <w:rPr>
          <w:sz w:val="26"/>
          <w:szCs w:val="26"/>
        </w:rPr>
      </w:pPr>
    </w:p>
    <w:p w:rsidR="00456A35" w:rsidRDefault="00456A35" w:rsidP="00456A35">
      <w:pPr>
        <w:pStyle w:val="a5"/>
        <w:ind w:firstLine="1701"/>
        <w:jc w:val="right"/>
        <w:rPr>
          <w:sz w:val="26"/>
          <w:szCs w:val="26"/>
        </w:rPr>
      </w:pPr>
    </w:p>
    <w:p w:rsidR="00456A35" w:rsidRDefault="00456A35" w:rsidP="00456A35">
      <w:pPr>
        <w:pStyle w:val="a5"/>
        <w:ind w:firstLine="1701"/>
        <w:jc w:val="right"/>
        <w:rPr>
          <w:sz w:val="26"/>
          <w:szCs w:val="26"/>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456A35" w:rsidRDefault="00456A35" w:rsidP="00456A35">
      <w:pPr>
        <w:spacing w:after="0" w:line="240" w:lineRule="auto"/>
        <w:jc w:val="center"/>
        <w:rPr>
          <w:rFonts w:ascii="Times New Roman" w:hAnsi="Times New Roman" w:cs="Times New Roman"/>
          <w:sz w:val="32"/>
          <w:szCs w:val="32"/>
        </w:rPr>
      </w:pPr>
    </w:p>
    <w:p w:rsidR="009178D4" w:rsidRDefault="009178D4" w:rsidP="00456A35">
      <w:pPr>
        <w:spacing w:after="0" w:line="240" w:lineRule="auto"/>
        <w:jc w:val="center"/>
        <w:rPr>
          <w:rFonts w:ascii="Times New Roman" w:hAnsi="Times New Roman" w:cs="Times New Roman"/>
          <w:sz w:val="32"/>
          <w:szCs w:val="32"/>
        </w:rPr>
      </w:pPr>
    </w:p>
    <w:p w:rsidR="009178D4" w:rsidRDefault="009178D4" w:rsidP="00456A35">
      <w:pPr>
        <w:spacing w:after="0" w:line="240" w:lineRule="auto"/>
        <w:jc w:val="center"/>
        <w:rPr>
          <w:rFonts w:ascii="Times New Roman" w:hAnsi="Times New Roman" w:cs="Times New Roman"/>
          <w:sz w:val="32"/>
          <w:szCs w:val="32"/>
        </w:rPr>
      </w:pPr>
    </w:p>
    <w:p w:rsidR="00456A35" w:rsidRPr="009178D4" w:rsidRDefault="00456A35" w:rsidP="00456A35">
      <w:pPr>
        <w:spacing w:after="0" w:line="240" w:lineRule="auto"/>
        <w:jc w:val="center"/>
        <w:rPr>
          <w:rFonts w:ascii="Times New Roman" w:hAnsi="Times New Roman" w:cs="Times New Roman"/>
          <w:sz w:val="28"/>
          <w:szCs w:val="28"/>
        </w:rPr>
      </w:pPr>
      <w:r w:rsidRPr="009178D4">
        <w:rPr>
          <w:rFonts w:ascii="Times New Roman" w:hAnsi="Times New Roman" w:cs="Times New Roman"/>
          <w:sz w:val="28"/>
          <w:szCs w:val="28"/>
        </w:rPr>
        <w:t>г. Колпашево</w:t>
      </w:r>
    </w:p>
    <w:p w:rsidR="00456A35" w:rsidRPr="009178D4" w:rsidRDefault="00456A35" w:rsidP="00456A35">
      <w:pPr>
        <w:spacing w:after="0" w:line="240" w:lineRule="auto"/>
        <w:jc w:val="center"/>
        <w:rPr>
          <w:rFonts w:ascii="Times New Roman" w:hAnsi="Times New Roman" w:cs="Times New Roman"/>
          <w:sz w:val="28"/>
          <w:szCs w:val="28"/>
        </w:rPr>
      </w:pPr>
      <w:r w:rsidRPr="009178D4">
        <w:rPr>
          <w:rFonts w:ascii="Times New Roman" w:hAnsi="Times New Roman" w:cs="Times New Roman"/>
          <w:sz w:val="28"/>
          <w:szCs w:val="28"/>
        </w:rPr>
        <w:t>2015 год</w:t>
      </w:r>
    </w:p>
    <w:p w:rsidR="00652A7E" w:rsidRDefault="00652A7E" w:rsidP="00456A35">
      <w:pPr>
        <w:pStyle w:val="a5"/>
        <w:jc w:val="center"/>
        <w:rPr>
          <w:rFonts w:cs="Times New Roman"/>
          <w:bCs/>
          <w:sz w:val="28"/>
          <w:szCs w:val="28"/>
        </w:rPr>
      </w:pPr>
    </w:p>
    <w:p w:rsidR="00652A7E" w:rsidRDefault="00652A7E" w:rsidP="00456A35">
      <w:pPr>
        <w:pStyle w:val="a5"/>
        <w:jc w:val="center"/>
        <w:rPr>
          <w:rFonts w:cs="Times New Roman"/>
          <w:bCs/>
          <w:sz w:val="28"/>
          <w:szCs w:val="28"/>
        </w:rPr>
      </w:pPr>
    </w:p>
    <w:p w:rsidR="00456A35" w:rsidRPr="00646F4C" w:rsidRDefault="00456A35" w:rsidP="00456A35">
      <w:pPr>
        <w:pStyle w:val="a5"/>
        <w:jc w:val="center"/>
        <w:rPr>
          <w:rFonts w:cs="Times New Roman"/>
          <w:b/>
          <w:bCs/>
          <w:sz w:val="28"/>
          <w:szCs w:val="28"/>
        </w:rPr>
      </w:pPr>
      <w:r w:rsidRPr="00646F4C">
        <w:rPr>
          <w:rFonts w:cs="Times New Roman"/>
          <w:b/>
          <w:bCs/>
          <w:sz w:val="28"/>
          <w:szCs w:val="28"/>
        </w:rPr>
        <w:lastRenderedPageBreak/>
        <w:t>СОДЕРЖАНИЕ</w:t>
      </w:r>
    </w:p>
    <w:p w:rsidR="00456A35" w:rsidRPr="00632E3B" w:rsidRDefault="00456A35" w:rsidP="00456A35">
      <w:pPr>
        <w:pStyle w:val="a5"/>
        <w:jc w:val="center"/>
        <w:rPr>
          <w:rFonts w:cs="Times New Roman"/>
          <w:bCs/>
          <w:sz w:val="28"/>
          <w:szCs w:val="28"/>
        </w:rPr>
      </w:pPr>
    </w:p>
    <w:p w:rsidR="00456A35" w:rsidRDefault="00456A35" w:rsidP="00456A35">
      <w:pPr>
        <w:pStyle w:val="a5"/>
        <w:tabs>
          <w:tab w:val="right" w:leader="dot" w:pos="9086"/>
        </w:tabs>
        <w:jc w:val="both"/>
        <w:rPr>
          <w:rFonts w:cs="Times New Roman"/>
          <w:sz w:val="28"/>
          <w:szCs w:val="28"/>
        </w:rPr>
      </w:pPr>
      <w:r>
        <w:rPr>
          <w:rFonts w:cs="Times New Roman"/>
          <w:bCs/>
          <w:sz w:val="28"/>
          <w:szCs w:val="28"/>
        </w:rPr>
        <w:t>1.</w:t>
      </w:r>
      <w:r w:rsidRPr="00CD3E0C">
        <w:rPr>
          <w:rFonts w:cs="Times New Roman"/>
          <w:sz w:val="28"/>
          <w:szCs w:val="28"/>
        </w:rPr>
        <w:t>Общие положения…………………………………………………………</w:t>
      </w:r>
      <w:r>
        <w:rPr>
          <w:rFonts w:cs="Times New Roman"/>
          <w:sz w:val="28"/>
          <w:szCs w:val="28"/>
        </w:rPr>
        <w:t>…........</w:t>
      </w:r>
      <w:r w:rsidRPr="00CD3E0C">
        <w:rPr>
          <w:rFonts w:cs="Times New Roman"/>
          <w:sz w:val="28"/>
          <w:szCs w:val="28"/>
        </w:rPr>
        <w:t>3</w:t>
      </w:r>
    </w:p>
    <w:p w:rsidR="00456A35" w:rsidRPr="00CD3E0C" w:rsidRDefault="00456A35" w:rsidP="00456A35">
      <w:pPr>
        <w:pStyle w:val="a5"/>
        <w:tabs>
          <w:tab w:val="right" w:leader="dot" w:pos="9086"/>
        </w:tabs>
        <w:jc w:val="both"/>
        <w:rPr>
          <w:rFonts w:cs="Times New Roman"/>
          <w:sz w:val="28"/>
          <w:szCs w:val="28"/>
        </w:rPr>
      </w:pPr>
    </w:p>
    <w:p w:rsidR="00456A35" w:rsidRDefault="00456A35" w:rsidP="00456A35">
      <w:pPr>
        <w:pStyle w:val="a5"/>
        <w:tabs>
          <w:tab w:val="left" w:pos="1"/>
          <w:tab w:val="right" w:leader="dot" w:pos="9091"/>
        </w:tabs>
        <w:jc w:val="both"/>
        <w:rPr>
          <w:rFonts w:cs="Times New Roman"/>
          <w:sz w:val="28"/>
          <w:szCs w:val="28"/>
        </w:rPr>
      </w:pPr>
      <w:r w:rsidRPr="00CD3E0C">
        <w:rPr>
          <w:rFonts w:cs="Times New Roman"/>
          <w:sz w:val="28"/>
          <w:szCs w:val="28"/>
        </w:rPr>
        <w:t>2. Содержание аудита эффективности................................................................</w:t>
      </w:r>
      <w:r>
        <w:rPr>
          <w:rFonts w:cs="Times New Roman"/>
          <w:sz w:val="28"/>
          <w:szCs w:val="28"/>
        </w:rPr>
        <w:t>..</w:t>
      </w:r>
      <w:r w:rsidRPr="00CD3E0C">
        <w:rPr>
          <w:rFonts w:cs="Times New Roman"/>
          <w:sz w:val="28"/>
          <w:szCs w:val="28"/>
        </w:rPr>
        <w:t>3</w:t>
      </w:r>
    </w:p>
    <w:p w:rsidR="00456A35" w:rsidRPr="00CD3E0C" w:rsidRDefault="00456A35" w:rsidP="00456A35">
      <w:pPr>
        <w:pStyle w:val="a5"/>
        <w:tabs>
          <w:tab w:val="left" w:pos="1"/>
          <w:tab w:val="right" w:leader="dot" w:pos="9091"/>
        </w:tabs>
        <w:jc w:val="both"/>
        <w:rPr>
          <w:rFonts w:cs="Times New Roman"/>
          <w:sz w:val="28"/>
          <w:szCs w:val="28"/>
        </w:rPr>
      </w:pPr>
    </w:p>
    <w:p w:rsidR="00456A35" w:rsidRDefault="00456A35" w:rsidP="00456A35">
      <w:pPr>
        <w:pStyle w:val="a5"/>
        <w:jc w:val="both"/>
        <w:rPr>
          <w:rFonts w:cs="Times New Roman"/>
          <w:sz w:val="28"/>
          <w:szCs w:val="28"/>
        </w:rPr>
      </w:pPr>
      <w:r w:rsidRPr="00CD3E0C">
        <w:rPr>
          <w:rFonts w:cs="Times New Roman"/>
          <w:sz w:val="28"/>
          <w:szCs w:val="28"/>
        </w:rPr>
        <w:t>3. Определение эффективности использования муниципальных средств.</w:t>
      </w:r>
      <w:r>
        <w:rPr>
          <w:rFonts w:cs="Times New Roman"/>
          <w:sz w:val="28"/>
          <w:szCs w:val="28"/>
        </w:rPr>
        <w:t>……..</w:t>
      </w:r>
      <w:r w:rsidR="00B0630C">
        <w:rPr>
          <w:rFonts w:cs="Times New Roman"/>
          <w:sz w:val="28"/>
          <w:szCs w:val="28"/>
        </w:rPr>
        <w:t>.</w:t>
      </w:r>
      <w:r w:rsidRPr="00CD3E0C">
        <w:rPr>
          <w:rFonts w:cs="Times New Roman"/>
          <w:sz w:val="28"/>
          <w:szCs w:val="28"/>
        </w:rPr>
        <w:t>.4</w:t>
      </w:r>
    </w:p>
    <w:p w:rsidR="00456A35" w:rsidRPr="00CD3E0C" w:rsidRDefault="00456A35" w:rsidP="00456A35">
      <w:pPr>
        <w:pStyle w:val="a5"/>
        <w:jc w:val="both"/>
        <w:rPr>
          <w:rFonts w:cs="Times New Roman"/>
          <w:sz w:val="28"/>
          <w:szCs w:val="28"/>
        </w:rPr>
      </w:pPr>
    </w:p>
    <w:p w:rsidR="00456A35" w:rsidRDefault="00456A35" w:rsidP="00456A35">
      <w:pPr>
        <w:pStyle w:val="a5"/>
        <w:jc w:val="both"/>
        <w:rPr>
          <w:rFonts w:cs="Times New Roman"/>
          <w:sz w:val="28"/>
          <w:szCs w:val="28"/>
        </w:rPr>
      </w:pPr>
      <w:r w:rsidRPr="00CD3E0C">
        <w:rPr>
          <w:rFonts w:cs="Times New Roman"/>
          <w:sz w:val="28"/>
          <w:szCs w:val="28"/>
        </w:rPr>
        <w:t>4. Особенности организация аудита эффективности…………………..........</w:t>
      </w:r>
      <w:r>
        <w:rPr>
          <w:rFonts w:cs="Times New Roman"/>
          <w:sz w:val="28"/>
          <w:szCs w:val="28"/>
        </w:rPr>
        <w:t>........</w:t>
      </w:r>
      <w:r w:rsidRPr="00CD3E0C">
        <w:rPr>
          <w:rFonts w:cs="Times New Roman"/>
          <w:sz w:val="28"/>
          <w:szCs w:val="28"/>
        </w:rPr>
        <w:t>.6</w:t>
      </w:r>
    </w:p>
    <w:p w:rsidR="00456A35" w:rsidRPr="00CD3E0C" w:rsidRDefault="00456A35" w:rsidP="00456A35">
      <w:pPr>
        <w:pStyle w:val="a5"/>
        <w:jc w:val="both"/>
        <w:rPr>
          <w:rFonts w:cs="Times New Roman"/>
          <w:sz w:val="28"/>
          <w:szCs w:val="28"/>
        </w:rPr>
      </w:pPr>
    </w:p>
    <w:p w:rsidR="00456A35" w:rsidRDefault="00456A35" w:rsidP="00456A35">
      <w:pPr>
        <w:pStyle w:val="a5"/>
        <w:jc w:val="both"/>
        <w:rPr>
          <w:rFonts w:cs="Times New Roman"/>
          <w:sz w:val="28"/>
          <w:szCs w:val="28"/>
        </w:rPr>
      </w:pPr>
      <w:r w:rsidRPr="00CD3E0C">
        <w:rPr>
          <w:rFonts w:cs="Times New Roman"/>
          <w:sz w:val="28"/>
          <w:szCs w:val="28"/>
        </w:rPr>
        <w:t xml:space="preserve">5. Предварительное изучение предмета и объектов аудита эффективности </w:t>
      </w:r>
      <w:r>
        <w:rPr>
          <w:rFonts w:cs="Times New Roman"/>
          <w:sz w:val="28"/>
          <w:szCs w:val="28"/>
        </w:rPr>
        <w:t>……</w:t>
      </w:r>
      <w:r w:rsidR="00A07FDC">
        <w:rPr>
          <w:rFonts w:cs="Times New Roman"/>
          <w:sz w:val="28"/>
          <w:szCs w:val="28"/>
        </w:rPr>
        <w:t>7</w:t>
      </w:r>
    </w:p>
    <w:p w:rsidR="00456A35" w:rsidRDefault="00456A35" w:rsidP="00456A35">
      <w:pPr>
        <w:pStyle w:val="a5"/>
        <w:jc w:val="both"/>
        <w:rPr>
          <w:rFonts w:cs="Times New Roman"/>
          <w:sz w:val="28"/>
          <w:szCs w:val="28"/>
        </w:rPr>
      </w:pPr>
      <w:r w:rsidRPr="00CD3E0C">
        <w:rPr>
          <w:rFonts w:cs="Times New Roman"/>
          <w:sz w:val="28"/>
          <w:szCs w:val="28"/>
        </w:rPr>
        <w:t>5.1. Содержание предварительного изучения</w:t>
      </w:r>
      <w:r w:rsidR="00A07FDC">
        <w:rPr>
          <w:rFonts w:cs="Times New Roman"/>
          <w:sz w:val="28"/>
          <w:szCs w:val="28"/>
        </w:rPr>
        <w:t xml:space="preserve"> </w:t>
      </w:r>
      <w:r w:rsidR="00A07FDC" w:rsidRPr="00CD3E0C">
        <w:rPr>
          <w:rFonts w:cs="Times New Roman"/>
          <w:sz w:val="28"/>
          <w:szCs w:val="28"/>
        </w:rPr>
        <w:t xml:space="preserve">предмета и объектов аудита эффективности </w:t>
      </w:r>
      <w:r w:rsidR="00A07FDC">
        <w:rPr>
          <w:rFonts w:cs="Times New Roman"/>
          <w:sz w:val="28"/>
          <w:szCs w:val="28"/>
        </w:rPr>
        <w:t>……………………………….</w:t>
      </w:r>
      <w:r w:rsidRPr="00CD3E0C">
        <w:rPr>
          <w:rFonts w:cs="Times New Roman"/>
          <w:sz w:val="28"/>
          <w:szCs w:val="28"/>
        </w:rPr>
        <w:t>……………………………...</w:t>
      </w:r>
      <w:r>
        <w:rPr>
          <w:rFonts w:cs="Times New Roman"/>
          <w:sz w:val="28"/>
          <w:szCs w:val="28"/>
        </w:rPr>
        <w:t>..........</w:t>
      </w:r>
      <w:r w:rsidRPr="00CD3E0C">
        <w:rPr>
          <w:rFonts w:cs="Times New Roman"/>
          <w:sz w:val="28"/>
          <w:szCs w:val="28"/>
        </w:rPr>
        <w:t xml:space="preserve">. </w:t>
      </w:r>
      <w:r w:rsidR="00A07FDC">
        <w:rPr>
          <w:rFonts w:cs="Times New Roman"/>
          <w:sz w:val="28"/>
          <w:szCs w:val="28"/>
        </w:rPr>
        <w:t>7</w:t>
      </w:r>
    </w:p>
    <w:p w:rsidR="00456A35" w:rsidRDefault="00456A35" w:rsidP="00456A35">
      <w:pPr>
        <w:pStyle w:val="a5"/>
        <w:jc w:val="both"/>
        <w:rPr>
          <w:rFonts w:cs="Times New Roman"/>
          <w:sz w:val="28"/>
          <w:szCs w:val="28"/>
        </w:rPr>
      </w:pPr>
      <w:r w:rsidRPr="00CD3E0C">
        <w:rPr>
          <w:rFonts w:cs="Times New Roman"/>
          <w:sz w:val="28"/>
          <w:szCs w:val="28"/>
        </w:rPr>
        <w:t>5.2. Цели и вопросы аудита эффективности…………………………….....</w:t>
      </w:r>
      <w:r>
        <w:rPr>
          <w:rFonts w:cs="Times New Roman"/>
          <w:sz w:val="28"/>
          <w:szCs w:val="28"/>
        </w:rPr>
        <w:t>...........</w:t>
      </w:r>
      <w:r w:rsidRPr="00CD3E0C">
        <w:rPr>
          <w:rFonts w:cs="Times New Roman"/>
          <w:sz w:val="28"/>
          <w:szCs w:val="28"/>
        </w:rPr>
        <w:t>.</w:t>
      </w:r>
      <w:r w:rsidR="00A07FDC">
        <w:rPr>
          <w:rFonts w:cs="Times New Roman"/>
          <w:sz w:val="28"/>
          <w:szCs w:val="28"/>
        </w:rPr>
        <w:t>8</w:t>
      </w:r>
    </w:p>
    <w:p w:rsidR="00456A35" w:rsidRDefault="00456A35" w:rsidP="00456A35">
      <w:pPr>
        <w:pStyle w:val="a5"/>
        <w:jc w:val="both"/>
        <w:rPr>
          <w:rFonts w:cs="Times New Roman"/>
          <w:sz w:val="28"/>
          <w:szCs w:val="28"/>
        </w:rPr>
      </w:pPr>
      <w:r w:rsidRPr="00CD3E0C">
        <w:rPr>
          <w:rFonts w:cs="Times New Roman"/>
          <w:sz w:val="28"/>
          <w:szCs w:val="28"/>
        </w:rPr>
        <w:t>5.3. Критерии эффективности использования муниципальных средств...</w:t>
      </w:r>
      <w:r>
        <w:rPr>
          <w:rFonts w:cs="Times New Roman"/>
          <w:sz w:val="28"/>
          <w:szCs w:val="28"/>
        </w:rPr>
        <w:t>...........</w:t>
      </w:r>
      <w:r w:rsidRPr="00CD3E0C">
        <w:rPr>
          <w:rFonts w:cs="Times New Roman"/>
          <w:sz w:val="28"/>
          <w:szCs w:val="28"/>
        </w:rPr>
        <w:t>.9</w:t>
      </w:r>
    </w:p>
    <w:p w:rsidR="00456A35" w:rsidRPr="00CD3E0C" w:rsidRDefault="00456A35" w:rsidP="00456A35">
      <w:pPr>
        <w:pStyle w:val="a5"/>
        <w:jc w:val="both"/>
        <w:rPr>
          <w:rFonts w:cs="Times New Roman"/>
          <w:sz w:val="28"/>
          <w:szCs w:val="28"/>
        </w:rPr>
      </w:pPr>
      <w:r w:rsidRPr="00CD3E0C">
        <w:rPr>
          <w:rFonts w:cs="Times New Roman"/>
          <w:sz w:val="28"/>
          <w:szCs w:val="28"/>
        </w:rPr>
        <w:t>5.4. Способы проведения аудита эффективности....................................</w:t>
      </w:r>
      <w:r>
        <w:rPr>
          <w:rFonts w:cs="Times New Roman"/>
          <w:sz w:val="28"/>
          <w:szCs w:val="28"/>
        </w:rPr>
        <w:t>...........</w:t>
      </w:r>
      <w:r w:rsidRPr="00CD3E0C">
        <w:rPr>
          <w:rFonts w:cs="Times New Roman"/>
          <w:sz w:val="28"/>
          <w:szCs w:val="28"/>
        </w:rPr>
        <w:t>.. 1</w:t>
      </w:r>
      <w:r w:rsidR="00A07FDC">
        <w:rPr>
          <w:rFonts w:cs="Times New Roman"/>
          <w:sz w:val="28"/>
          <w:szCs w:val="28"/>
        </w:rPr>
        <w:t>0</w:t>
      </w:r>
    </w:p>
    <w:p w:rsidR="00456A35" w:rsidRDefault="00456A35" w:rsidP="00456A35">
      <w:pPr>
        <w:pStyle w:val="a5"/>
        <w:jc w:val="both"/>
        <w:rPr>
          <w:rFonts w:cs="Times New Roman"/>
          <w:sz w:val="28"/>
          <w:szCs w:val="28"/>
        </w:rPr>
      </w:pPr>
      <w:r w:rsidRPr="00CD3E0C">
        <w:rPr>
          <w:rFonts w:cs="Times New Roman"/>
          <w:sz w:val="28"/>
          <w:szCs w:val="28"/>
        </w:rPr>
        <w:t>5.5. Программа проведения аудита эффективности……………………....</w:t>
      </w:r>
      <w:r>
        <w:rPr>
          <w:rFonts w:cs="Times New Roman"/>
          <w:sz w:val="28"/>
          <w:szCs w:val="28"/>
        </w:rPr>
        <w:t>..........</w:t>
      </w:r>
      <w:r w:rsidRPr="00CD3E0C">
        <w:rPr>
          <w:rFonts w:cs="Times New Roman"/>
          <w:sz w:val="28"/>
          <w:szCs w:val="28"/>
        </w:rPr>
        <w:t xml:space="preserve"> 1</w:t>
      </w:r>
      <w:r w:rsidR="00A07FDC">
        <w:rPr>
          <w:rFonts w:cs="Times New Roman"/>
          <w:sz w:val="28"/>
          <w:szCs w:val="28"/>
        </w:rPr>
        <w:t>2</w:t>
      </w:r>
    </w:p>
    <w:p w:rsidR="00456A35" w:rsidRPr="00CD3E0C" w:rsidRDefault="00456A35" w:rsidP="00456A35">
      <w:pPr>
        <w:pStyle w:val="a5"/>
        <w:jc w:val="both"/>
        <w:rPr>
          <w:rFonts w:cs="Times New Roman"/>
          <w:sz w:val="28"/>
          <w:szCs w:val="28"/>
        </w:rPr>
      </w:pPr>
    </w:p>
    <w:p w:rsidR="00456A35" w:rsidRPr="00CD3E0C" w:rsidRDefault="00456A35" w:rsidP="00456A35">
      <w:pPr>
        <w:pStyle w:val="a5"/>
        <w:jc w:val="both"/>
        <w:rPr>
          <w:rFonts w:cs="Times New Roman"/>
          <w:sz w:val="28"/>
          <w:szCs w:val="28"/>
        </w:rPr>
      </w:pPr>
      <w:r w:rsidRPr="00CD3E0C">
        <w:rPr>
          <w:rFonts w:cs="Times New Roman"/>
          <w:sz w:val="28"/>
          <w:szCs w:val="28"/>
        </w:rPr>
        <w:t>6. Проведение проверки на объектах, сбор и анализ фактических данных и информации…………………………………………………………………...</w:t>
      </w:r>
      <w:r>
        <w:rPr>
          <w:rFonts w:cs="Times New Roman"/>
          <w:sz w:val="28"/>
          <w:szCs w:val="28"/>
        </w:rPr>
        <w:t>........</w:t>
      </w:r>
      <w:r w:rsidRPr="00CD3E0C">
        <w:rPr>
          <w:rFonts w:cs="Times New Roman"/>
          <w:sz w:val="28"/>
          <w:szCs w:val="28"/>
        </w:rPr>
        <w:t>.1</w:t>
      </w:r>
      <w:r w:rsidR="00A07FDC">
        <w:rPr>
          <w:rFonts w:cs="Times New Roman"/>
          <w:sz w:val="28"/>
          <w:szCs w:val="28"/>
        </w:rPr>
        <w:t>2</w:t>
      </w:r>
    </w:p>
    <w:p w:rsidR="00456A35" w:rsidRPr="00CD3E0C" w:rsidRDefault="00456A35" w:rsidP="00456A35">
      <w:pPr>
        <w:pStyle w:val="a5"/>
        <w:jc w:val="both"/>
        <w:rPr>
          <w:rFonts w:cs="Times New Roman"/>
          <w:sz w:val="28"/>
          <w:szCs w:val="28"/>
        </w:rPr>
      </w:pPr>
      <w:r w:rsidRPr="00CD3E0C">
        <w:rPr>
          <w:rFonts w:cs="Times New Roman"/>
          <w:sz w:val="28"/>
          <w:szCs w:val="28"/>
        </w:rPr>
        <w:t>6.1. Сбор и анализ фактических данных и информации …………………</w:t>
      </w:r>
      <w:r>
        <w:rPr>
          <w:rFonts w:cs="Times New Roman"/>
          <w:sz w:val="28"/>
          <w:szCs w:val="28"/>
        </w:rPr>
        <w:t>……..</w:t>
      </w:r>
      <w:r w:rsidRPr="00CD3E0C">
        <w:rPr>
          <w:rFonts w:cs="Times New Roman"/>
          <w:sz w:val="28"/>
          <w:szCs w:val="28"/>
        </w:rPr>
        <w:t>.1</w:t>
      </w:r>
      <w:r w:rsidR="00A07FDC">
        <w:rPr>
          <w:rFonts w:cs="Times New Roman"/>
          <w:sz w:val="28"/>
          <w:szCs w:val="28"/>
        </w:rPr>
        <w:t>2</w:t>
      </w:r>
    </w:p>
    <w:p w:rsidR="00456A35" w:rsidRDefault="00456A35" w:rsidP="00456A35">
      <w:pPr>
        <w:pStyle w:val="a5"/>
        <w:jc w:val="both"/>
        <w:rPr>
          <w:rFonts w:cs="Times New Roman"/>
          <w:sz w:val="28"/>
          <w:szCs w:val="28"/>
        </w:rPr>
      </w:pPr>
      <w:r w:rsidRPr="00CD3E0C">
        <w:rPr>
          <w:rFonts w:cs="Times New Roman"/>
          <w:sz w:val="28"/>
          <w:szCs w:val="28"/>
        </w:rPr>
        <w:t>6.2. Методы получения информации……………………………………....</w:t>
      </w:r>
      <w:r>
        <w:rPr>
          <w:rFonts w:cs="Times New Roman"/>
          <w:sz w:val="28"/>
          <w:szCs w:val="28"/>
        </w:rPr>
        <w:t>...........</w:t>
      </w:r>
      <w:r w:rsidRPr="00CD3E0C">
        <w:rPr>
          <w:rFonts w:cs="Times New Roman"/>
          <w:sz w:val="28"/>
          <w:szCs w:val="28"/>
        </w:rPr>
        <w:t>1</w:t>
      </w:r>
      <w:r w:rsidR="00A07FDC">
        <w:rPr>
          <w:rFonts w:cs="Times New Roman"/>
          <w:sz w:val="28"/>
          <w:szCs w:val="28"/>
        </w:rPr>
        <w:t>3</w:t>
      </w:r>
    </w:p>
    <w:p w:rsidR="00456A35" w:rsidRPr="00CD3E0C" w:rsidRDefault="00456A35" w:rsidP="00456A35">
      <w:pPr>
        <w:pStyle w:val="a5"/>
        <w:jc w:val="both"/>
        <w:rPr>
          <w:rFonts w:cs="Times New Roman"/>
          <w:sz w:val="28"/>
          <w:szCs w:val="28"/>
        </w:rPr>
      </w:pPr>
    </w:p>
    <w:p w:rsidR="00456A35" w:rsidRPr="00CD3E0C" w:rsidRDefault="00456A35" w:rsidP="00456A35">
      <w:pPr>
        <w:pStyle w:val="a5"/>
        <w:tabs>
          <w:tab w:val="left" w:pos="1"/>
          <w:tab w:val="left" w:leader="dot" w:pos="8942"/>
        </w:tabs>
        <w:jc w:val="both"/>
        <w:rPr>
          <w:rFonts w:cs="Times New Roman"/>
          <w:sz w:val="28"/>
          <w:szCs w:val="28"/>
        </w:rPr>
      </w:pPr>
      <w:r w:rsidRPr="00CD3E0C">
        <w:rPr>
          <w:rFonts w:cs="Times New Roman"/>
          <w:sz w:val="28"/>
          <w:szCs w:val="28"/>
        </w:rPr>
        <w:t>7. Подготовка и оформление результатов аудита эффективности ….........</w:t>
      </w:r>
      <w:r>
        <w:rPr>
          <w:rFonts w:cs="Times New Roman"/>
          <w:sz w:val="28"/>
          <w:szCs w:val="28"/>
        </w:rPr>
        <w:t>.......</w:t>
      </w:r>
      <w:r w:rsidRPr="00CD3E0C">
        <w:rPr>
          <w:rFonts w:cs="Times New Roman"/>
          <w:sz w:val="28"/>
          <w:szCs w:val="28"/>
        </w:rPr>
        <w:t>. 1</w:t>
      </w:r>
      <w:r w:rsidR="00A07FDC">
        <w:rPr>
          <w:rFonts w:cs="Times New Roman"/>
          <w:sz w:val="28"/>
          <w:szCs w:val="28"/>
        </w:rPr>
        <w:t>4</w:t>
      </w:r>
    </w:p>
    <w:p w:rsidR="00456A35" w:rsidRPr="00CD3E0C" w:rsidRDefault="00456A35" w:rsidP="00456A35">
      <w:pPr>
        <w:pStyle w:val="a5"/>
        <w:tabs>
          <w:tab w:val="left" w:pos="1"/>
          <w:tab w:val="left" w:leader="dot" w:pos="8942"/>
        </w:tabs>
        <w:jc w:val="both"/>
        <w:rPr>
          <w:rFonts w:cs="Times New Roman"/>
          <w:sz w:val="28"/>
          <w:szCs w:val="28"/>
        </w:rPr>
      </w:pPr>
      <w:r w:rsidRPr="00CD3E0C">
        <w:rPr>
          <w:rFonts w:cs="Times New Roman"/>
          <w:sz w:val="28"/>
          <w:szCs w:val="28"/>
        </w:rPr>
        <w:t>7.1. Заключения и выводы.................................................................................</w:t>
      </w:r>
      <w:r>
        <w:rPr>
          <w:rFonts w:cs="Times New Roman"/>
          <w:sz w:val="28"/>
          <w:szCs w:val="28"/>
        </w:rPr>
        <w:t>......</w:t>
      </w:r>
      <w:r w:rsidRPr="00CD3E0C">
        <w:rPr>
          <w:rFonts w:cs="Times New Roman"/>
          <w:sz w:val="28"/>
          <w:szCs w:val="28"/>
        </w:rPr>
        <w:t>.1</w:t>
      </w:r>
      <w:r w:rsidR="00A07FDC">
        <w:rPr>
          <w:rFonts w:cs="Times New Roman"/>
          <w:sz w:val="28"/>
          <w:szCs w:val="28"/>
        </w:rPr>
        <w:t>4</w:t>
      </w:r>
    </w:p>
    <w:p w:rsidR="00456A35" w:rsidRPr="00CD3E0C" w:rsidRDefault="00456A35" w:rsidP="00456A35">
      <w:pPr>
        <w:pStyle w:val="a5"/>
        <w:tabs>
          <w:tab w:val="left" w:pos="1"/>
          <w:tab w:val="left" w:leader="dot" w:pos="8952"/>
        </w:tabs>
        <w:jc w:val="both"/>
        <w:rPr>
          <w:rFonts w:cs="Times New Roman"/>
          <w:sz w:val="28"/>
          <w:szCs w:val="28"/>
        </w:rPr>
      </w:pPr>
      <w:r w:rsidRPr="00CD3E0C">
        <w:rPr>
          <w:rFonts w:cs="Times New Roman"/>
          <w:sz w:val="28"/>
          <w:szCs w:val="28"/>
        </w:rPr>
        <w:t>7.2. Рекомендации................................................................................................</w:t>
      </w:r>
      <w:r>
        <w:rPr>
          <w:rFonts w:cs="Times New Roman"/>
          <w:sz w:val="28"/>
          <w:szCs w:val="28"/>
        </w:rPr>
        <w:t>...</w:t>
      </w:r>
      <w:r w:rsidRPr="00CD3E0C">
        <w:rPr>
          <w:rFonts w:cs="Times New Roman"/>
          <w:sz w:val="28"/>
          <w:szCs w:val="28"/>
        </w:rPr>
        <w:t xml:space="preserve"> 1</w:t>
      </w:r>
      <w:r w:rsidR="00912008">
        <w:rPr>
          <w:rFonts w:cs="Times New Roman"/>
          <w:sz w:val="28"/>
          <w:szCs w:val="28"/>
        </w:rPr>
        <w:t>6</w:t>
      </w:r>
    </w:p>
    <w:p w:rsidR="00456A35" w:rsidRPr="00CD3E0C" w:rsidRDefault="00456A35" w:rsidP="00456A35">
      <w:pPr>
        <w:pStyle w:val="a5"/>
        <w:tabs>
          <w:tab w:val="left" w:pos="1"/>
          <w:tab w:val="left" w:leader="dot" w:pos="8952"/>
        </w:tabs>
        <w:jc w:val="both"/>
        <w:rPr>
          <w:rFonts w:cs="Times New Roman"/>
          <w:sz w:val="28"/>
          <w:szCs w:val="28"/>
        </w:rPr>
      </w:pPr>
      <w:r w:rsidRPr="00CD3E0C">
        <w:rPr>
          <w:rFonts w:cs="Times New Roman"/>
          <w:sz w:val="28"/>
          <w:szCs w:val="28"/>
        </w:rPr>
        <w:t>7.3. Отчет о результатах аудита эффективности.............................................</w:t>
      </w:r>
      <w:r>
        <w:rPr>
          <w:rFonts w:cs="Times New Roman"/>
          <w:sz w:val="28"/>
          <w:szCs w:val="28"/>
        </w:rPr>
        <w:t>......</w:t>
      </w:r>
      <w:r w:rsidRPr="00CD3E0C">
        <w:rPr>
          <w:rFonts w:cs="Times New Roman"/>
          <w:sz w:val="28"/>
          <w:szCs w:val="28"/>
        </w:rPr>
        <w:t xml:space="preserve"> 1</w:t>
      </w:r>
      <w:r w:rsidR="00912008">
        <w:rPr>
          <w:rFonts w:cs="Times New Roman"/>
          <w:sz w:val="28"/>
          <w:szCs w:val="28"/>
        </w:rPr>
        <w:t>7</w:t>
      </w:r>
      <w:r w:rsidRPr="00CD3E0C">
        <w:rPr>
          <w:rFonts w:cs="Times New Roman"/>
          <w:sz w:val="28"/>
          <w:szCs w:val="28"/>
        </w:rPr>
        <w:t xml:space="preserve"> </w:t>
      </w:r>
    </w:p>
    <w:p w:rsidR="00456A35" w:rsidRDefault="00456A35" w:rsidP="00456A35">
      <w:pPr>
        <w:pStyle w:val="a5"/>
        <w:tabs>
          <w:tab w:val="left" w:pos="1"/>
          <w:tab w:val="left" w:leader="dot" w:pos="8952"/>
        </w:tabs>
        <w:jc w:val="both"/>
        <w:rPr>
          <w:rFonts w:cs="Times New Roman"/>
          <w:sz w:val="28"/>
          <w:szCs w:val="28"/>
        </w:rPr>
      </w:pPr>
    </w:p>
    <w:tbl>
      <w:tblPr>
        <w:tblW w:w="9648" w:type="dxa"/>
        <w:tblLook w:val="01E0"/>
      </w:tblPr>
      <w:tblGrid>
        <w:gridCol w:w="1730"/>
        <w:gridCol w:w="8071"/>
      </w:tblGrid>
      <w:tr w:rsidR="00912008" w:rsidRPr="00303833" w:rsidTr="00A470C7">
        <w:trPr>
          <w:trHeight w:val="567"/>
        </w:trPr>
        <w:tc>
          <w:tcPr>
            <w:tcW w:w="1809" w:type="dxa"/>
            <w:shd w:val="clear" w:color="auto" w:fill="auto"/>
          </w:tcPr>
          <w:p w:rsidR="00912008" w:rsidRPr="00912008" w:rsidRDefault="00912008" w:rsidP="00912008">
            <w:pPr>
              <w:spacing w:line="288" w:lineRule="auto"/>
              <w:rPr>
                <w:rFonts w:ascii="Times New Roman" w:hAnsi="Times New Roman" w:cs="Times New Roman"/>
                <w:sz w:val="28"/>
                <w:szCs w:val="28"/>
              </w:rPr>
            </w:pPr>
            <w:r w:rsidRPr="00912008">
              <w:rPr>
                <w:rFonts w:ascii="Times New Roman" w:hAnsi="Times New Roman" w:cs="Times New Roman"/>
                <w:sz w:val="28"/>
                <w:szCs w:val="28"/>
              </w:rPr>
              <w:t xml:space="preserve">Приложение </w:t>
            </w:r>
          </w:p>
        </w:tc>
        <w:tc>
          <w:tcPr>
            <w:tcW w:w="7119" w:type="dxa"/>
            <w:shd w:val="clear" w:color="auto" w:fill="auto"/>
          </w:tcPr>
          <w:p w:rsidR="00912008" w:rsidRPr="00912008" w:rsidRDefault="00912008" w:rsidP="00A470C7">
            <w:pPr>
              <w:pStyle w:val="af1"/>
              <w:spacing w:line="288" w:lineRule="auto"/>
              <w:jc w:val="both"/>
              <w:rPr>
                <w:b w:val="0"/>
                <w:sz w:val="28"/>
                <w:szCs w:val="28"/>
              </w:rPr>
            </w:pPr>
            <w:r>
              <w:rPr>
                <w:b w:val="0"/>
                <w:sz w:val="28"/>
                <w:szCs w:val="28"/>
              </w:rPr>
              <w:t>«</w:t>
            </w:r>
            <w:r w:rsidRPr="00912008">
              <w:rPr>
                <w:b w:val="0"/>
                <w:sz w:val="28"/>
                <w:szCs w:val="28"/>
              </w:rPr>
              <w:t xml:space="preserve">Примерный порядок действий в процессе организации </w:t>
            </w:r>
            <w:r>
              <w:rPr>
                <w:b w:val="0"/>
                <w:sz w:val="28"/>
                <w:szCs w:val="28"/>
              </w:rPr>
              <w:t xml:space="preserve">и </w:t>
            </w:r>
            <w:r w:rsidRPr="00912008">
              <w:rPr>
                <w:b w:val="0"/>
                <w:sz w:val="28"/>
                <w:szCs w:val="28"/>
              </w:rPr>
              <w:t>проведения аудита эффективности</w:t>
            </w:r>
            <w:r>
              <w:rPr>
                <w:b w:val="0"/>
                <w:sz w:val="28"/>
                <w:szCs w:val="28"/>
              </w:rPr>
              <w:t>»………………………..…………………………..19</w:t>
            </w:r>
          </w:p>
          <w:p w:rsidR="00912008" w:rsidRPr="00912008" w:rsidRDefault="00912008" w:rsidP="00A470C7">
            <w:pPr>
              <w:pStyle w:val="af1"/>
              <w:spacing w:line="288" w:lineRule="auto"/>
              <w:jc w:val="both"/>
              <w:rPr>
                <w:b w:val="0"/>
                <w:sz w:val="28"/>
                <w:szCs w:val="28"/>
              </w:rPr>
            </w:pPr>
          </w:p>
        </w:tc>
      </w:tr>
    </w:tbl>
    <w:p w:rsidR="00456A35" w:rsidRDefault="00456A35"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912008" w:rsidRDefault="00912008" w:rsidP="00456A35">
      <w:pPr>
        <w:pStyle w:val="a5"/>
        <w:tabs>
          <w:tab w:val="left" w:pos="1"/>
          <w:tab w:val="left" w:leader="dot" w:pos="8952"/>
        </w:tabs>
        <w:jc w:val="both"/>
        <w:rPr>
          <w:rFonts w:cs="Times New Roman"/>
          <w:sz w:val="28"/>
          <w:szCs w:val="28"/>
        </w:rPr>
      </w:pPr>
    </w:p>
    <w:p w:rsidR="00456A35" w:rsidRDefault="00456A35" w:rsidP="00456A35">
      <w:pPr>
        <w:pStyle w:val="a5"/>
        <w:numPr>
          <w:ilvl w:val="0"/>
          <w:numId w:val="2"/>
        </w:numPr>
        <w:jc w:val="center"/>
        <w:rPr>
          <w:b/>
          <w:bCs/>
          <w:sz w:val="28"/>
          <w:szCs w:val="28"/>
        </w:rPr>
      </w:pPr>
      <w:r>
        <w:rPr>
          <w:b/>
          <w:bCs/>
          <w:sz w:val="28"/>
          <w:szCs w:val="28"/>
        </w:rPr>
        <w:lastRenderedPageBreak/>
        <w:t>Общие положения</w:t>
      </w:r>
    </w:p>
    <w:p w:rsidR="00456A35" w:rsidRDefault="00456A35" w:rsidP="00456A35">
      <w:pPr>
        <w:pStyle w:val="a5"/>
        <w:ind w:left="360"/>
        <w:rPr>
          <w:b/>
          <w:bCs/>
          <w:sz w:val="28"/>
          <w:szCs w:val="28"/>
        </w:rPr>
      </w:pPr>
    </w:p>
    <w:p w:rsidR="00456A35" w:rsidRPr="000F0588" w:rsidRDefault="00456A35" w:rsidP="00456A35">
      <w:pPr>
        <w:pStyle w:val="1"/>
        <w:numPr>
          <w:ilvl w:val="0"/>
          <w:numId w:val="0"/>
        </w:numPr>
        <w:tabs>
          <w:tab w:val="left" w:pos="1134"/>
          <w:tab w:val="left" w:pos="1260"/>
        </w:tabs>
        <w:suppressAutoHyphens w:val="0"/>
        <w:ind w:firstLine="709"/>
        <w:rPr>
          <w:szCs w:val="28"/>
        </w:rPr>
      </w:pPr>
      <w:r w:rsidRPr="000F0588">
        <w:rPr>
          <w:szCs w:val="28"/>
        </w:rPr>
        <w:t>1.1. </w:t>
      </w:r>
      <w:proofErr w:type="gramStart"/>
      <w:r w:rsidRPr="000F0588">
        <w:rPr>
          <w:szCs w:val="28"/>
        </w:rPr>
        <w:t xml:space="preserve">Стандарт финансового контроля </w:t>
      </w:r>
      <w:proofErr w:type="spellStart"/>
      <w:r w:rsidRPr="000F0588">
        <w:rPr>
          <w:szCs w:val="28"/>
        </w:rPr>
        <w:t>СФК</w:t>
      </w:r>
      <w:proofErr w:type="spellEnd"/>
      <w:r w:rsidRPr="000F0588">
        <w:rPr>
          <w:szCs w:val="28"/>
        </w:rPr>
        <w:t xml:space="preserve"> «Проведение аудита эффективности использования муниципальных средств» (далее по тексту - Стандарт) подготовлен для организации исполнения требований Бюджетного кодекса Российской Федерации, </w:t>
      </w:r>
      <w:hyperlink r:id="rId7" w:history="1">
        <w:r w:rsidRPr="00456A35">
          <w:rPr>
            <w:rStyle w:val="ac"/>
            <w:color w:val="auto"/>
            <w:szCs w:val="28"/>
          </w:rPr>
          <w:t>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456A35">
        <w:rPr>
          <w:szCs w:val="28"/>
        </w:rPr>
        <w:t xml:space="preserve">, </w:t>
      </w:r>
      <w:r w:rsidRPr="000F0588">
        <w:rPr>
          <w:szCs w:val="28"/>
        </w:rPr>
        <w:t>Положения о Счетной палате Колпашевского района, утвержденного решением Думы Колпашевского района от 23.04.2015 № 43.</w:t>
      </w:r>
      <w:proofErr w:type="gramEnd"/>
    </w:p>
    <w:p w:rsidR="00456A35" w:rsidRPr="000F0588" w:rsidRDefault="00456A35" w:rsidP="00456A35">
      <w:pPr>
        <w:pStyle w:val="a3"/>
        <w:tabs>
          <w:tab w:val="left" w:pos="1260"/>
        </w:tabs>
        <w:spacing w:after="0" w:line="240" w:lineRule="auto"/>
        <w:ind w:firstLine="709"/>
        <w:jc w:val="both"/>
        <w:rPr>
          <w:rFonts w:ascii="Times New Roman" w:hAnsi="Times New Roman" w:cs="Times New Roman"/>
          <w:sz w:val="28"/>
          <w:szCs w:val="28"/>
        </w:rPr>
      </w:pPr>
      <w:r w:rsidRPr="000F0588">
        <w:rPr>
          <w:rFonts w:ascii="Times New Roman" w:hAnsi="Times New Roman" w:cs="Times New Roman"/>
          <w:sz w:val="28"/>
          <w:szCs w:val="28"/>
        </w:rPr>
        <w:t>1.2. 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12.05.2012 № 21К (854)), типовым стандартом финансового контроля «Проведение аудита эффективности использования муниципальных средств</w:t>
      </w:r>
      <w:r w:rsidRPr="000F0588">
        <w:rPr>
          <w:rFonts w:ascii="Times New Roman" w:hAnsi="Times New Roman" w:cs="Times New Roman"/>
          <w:iCs/>
          <w:caps/>
          <w:sz w:val="28"/>
          <w:szCs w:val="28"/>
        </w:rPr>
        <w:t xml:space="preserve">», </w:t>
      </w:r>
      <w:r w:rsidRPr="000F0588">
        <w:rPr>
          <w:rFonts w:ascii="Times New Roman" w:hAnsi="Times New Roman" w:cs="Times New Roman"/>
          <w:iCs/>
          <w:sz w:val="28"/>
          <w:szCs w:val="28"/>
        </w:rPr>
        <w:t xml:space="preserve">утвержденным решением Президиума Союза </w:t>
      </w:r>
      <w:proofErr w:type="spellStart"/>
      <w:r w:rsidRPr="000F0588">
        <w:rPr>
          <w:rFonts w:ascii="Times New Roman" w:hAnsi="Times New Roman" w:cs="Times New Roman"/>
          <w:iCs/>
          <w:sz w:val="28"/>
          <w:szCs w:val="28"/>
        </w:rPr>
        <w:t>МКСО</w:t>
      </w:r>
      <w:proofErr w:type="spellEnd"/>
      <w:r w:rsidRPr="000F0588">
        <w:rPr>
          <w:rFonts w:ascii="Times New Roman" w:hAnsi="Times New Roman" w:cs="Times New Roman"/>
          <w:iCs/>
          <w:sz w:val="28"/>
          <w:szCs w:val="28"/>
        </w:rPr>
        <w:t xml:space="preserve"> (протокол от 19.12.2012 № 5 (31)).</w:t>
      </w:r>
    </w:p>
    <w:p w:rsidR="00456A35" w:rsidRDefault="00456A35" w:rsidP="00456A35">
      <w:pPr>
        <w:pStyle w:val="a5"/>
        <w:ind w:firstLine="720"/>
        <w:jc w:val="both"/>
        <w:rPr>
          <w:sz w:val="28"/>
          <w:szCs w:val="28"/>
        </w:rPr>
      </w:pPr>
      <w:r>
        <w:rPr>
          <w:sz w:val="28"/>
          <w:szCs w:val="28"/>
        </w:rPr>
        <w:t xml:space="preserve">1.4. Стандарт устанавливает основные нормы, правила и требования, выполняемые </w:t>
      </w:r>
      <w:r w:rsidRPr="000F0588">
        <w:rPr>
          <w:sz w:val="28"/>
          <w:szCs w:val="28"/>
        </w:rPr>
        <w:t>Счетной палатой Колпашевского района</w:t>
      </w:r>
      <w:r>
        <w:rPr>
          <w:sz w:val="28"/>
          <w:szCs w:val="28"/>
        </w:rPr>
        <w:t xml:space="preserve"> (далее по тексту – Счетная палата), при организации и проведен</w:t>
      </w:r>
      <w:proofErr w:type="gramStart"/>
      <w:r>
        <w:rPr>
          <w:sz w:val="28"/>
          <w:szCs w:val="28"/>
        </w:rPr>
        <w:t>ии ау</w:t>
      </w:r>
      <w:proofErr w:type="gramEnd"/>
      <w:r>
        <w:rPr>
          <w:sz w:val="28"/>
          <w:szCs w:val="28"/>
        </w:rPr>
        <w:t>дита эффективности использования муниципальных средств в рамках общих правил проведения контрольных или экспертно-аналитических мероприятий</w:t>
      </w:r>
      <w:r w:rsidR="00C2178B">
        <w:rPr>
          <w:sz w:val="28"/>
          <w:szCs w:val="28"/>
        </w:rPr>
        <w:t>, установленных соответствующими стандартами Счетной палаты</w:t>
      </w:r>
      <w:r>
        <w:rPr>
          <w:sz w:val="28"/>
          <w:szCs w:val="28"/>
        </w:rPr>
        <w:t xml:space="preserve">. </w:t>
      </w:r>
    </w:p>
    <w:p w:rsidR="00456A35" w:rsidRDefault="00456A35" w:rsidP="00456A35">
      <w:pPr>
        <w:pStyle w:val="a5"/>
        <w:ind w:firstLine="720"/>
        <w:jc w:val="both"/>
        <w:rPr>
          <w:sz w:val="28"/>
          <w:szCs w:val="28"/>
        </w:rPr>
      </w:pPr>
      <w:r>
        <w:rPr>
          <w:sz w:val="28"/>
          <w:szCs w:val="28"/>
        </w:rPr>
        <w:t>1.5. Основные термины и понятия:</w:t>
      </w:r>
    </w:p>
    <w:p w:rsidR="00456A35" w:rsidRDefault="00456A35" w:rsidP="00456A35">
      <w:pPr>
        <w:pStyle w:val="a5"/>
        <w:ind w:firstLine="720"/>
        <w:jc w:val="both"/>
        <w:rPr>
          <w:sz w:val="28"/>
          <w:szCs w:val="28"/>
        </w:rPr>
      </w:pPr>
      <w:r>
        <w:rPr>
          <w:sz w:val="28"/>
          <w:szCs w:val="28"/>
        </w:rPr>
        <w:t>- муниципальные средства – совокупность бюджета муниципального образования и муниципальной собственности;</w:t>
      </w:r>
    </w:p>
    <w:p w:rsidR="00456A35" w:rsidRDefault="00456A35" w:rsidP="00456A35">
      <w:pPr>
        <w:pStyle w:val="a5"/>
        <w:ind w:firstLine="720"/>
        <w:jc w:val="both"/>
        <w:rPr>
          <w:sz w:val="28"/>
          <w:szCs w:val="28"/>
        </w:rPr>
      </w:pPr>
      <w:r>
        <w:rPr>
          <w:sz w:val="28"/>
          <w:szCs w:val="28"/>
        </w:rPr>
        <w:t xml:space="preserve">- объекты проверки (контроля) – органы местного самоуправления и муниципальные органы, муниципальные учреждения и муниципальные унитарные предприятия муниципальных образований, иные организации, на которые распространяются полномочия </w:t>
      </w:r>
      <w:r w:rsidR="006333E0">
        <w:rPr>
          <w:sz w:val="28"/>
          <w:szCs w:val="28"/>
        </w:rPr>
        <w:t>Счетной палаты</w:t>
      </w:r>
      <w:r>
        <w:rPr>
          <w:sz w:val="28"/>
          <w:szCs w:val="28"/>
        </w:rPr>
        <w:t>.</w:t>
      </w:r>
    </w:p>
    <w:p w:rsidR="001B1C31" w:rsidRPr="00833B4B" w:rsidRDefault="006333E0" w:rsidP="00456A35">
      <w:pPr>
        <w:pStyle w:val="a5"/>
        <w:ind w:firstLine="720"/>
        <w:jc w:val="both"/>
        <w:rPr>
          <w:sz w:val="28"/>
          <w:szCs w:val="28"/>
        </w:rPr>
      </w:pPr>
      <w:r w:rsidRPr="00833B4B">
        <w:rPr>
          <w:sz w:val="28"/>
          <w:szCs w:val="28"/>
        </w:rPr>
        <w:t xml:space="preserve">1.6. </w:t>
      </w:r>
      <w:r w:rsidR="001B1C31" w:rsidRPr="00833B4B">
        <w:rPr>
          <w:sz w:val="28"/>
          <w:szCs w:val="28"/>
        </w:rPr>
        <w:t>В дополнении к правилам, требованиям организации и проведения аудита эффективности Счетной палатой могут разрабатываться, утверждаться соответствующие методические рекомендации.</w:t>
      </w:r>
    </w:p>
    <w:p w:rsidR="006333E0" w:rsidRDefault="001B1C31" w:rsidP="00456A35">
      <w:pPr>
        <w:pStyle w:val="a5"/>
        <w:ind w:firstLine="720"/>
        <w:jc w:val="both"/>
        <w:rPr>
          <w:sz w:val="28"/>
          <w:szCs w:val="28"/>
        </w:rPr>
      </w:pPr>
      <w:r w:rsidRPr="00833B4B">
        <w:rPr>
          <w:sz w:val="28"/>
          <w:szCs w:val="28"/>
        </w:rPr>
        <w:t xml:space="preserve">1.7. </w:t>
      </w:r>
      <w:r w:rsidR="006333E0" w:rsidRPr="00833B4B">
        <w:rPr>
          <w:sz w:val="28"/>
          <w:szCs w:val="28"/>
        </w:rPr>
        <w:t>При разработке методических рекомендаций по проведению аудита эффективности, проведени</w:t>
      </w:r>
      <w:r w:rsidR="00344655" w:rsidRPr="00833B4B">
        <w:rPr>
          <w:sz w:val="28"/>
          <w:szCs w:val="28"/>
        </w:rPr>
        <w:t>е</w:t>
      </w:r>
      <w:r w:rsidR="006333E0" w:rsidRPr="00833B4B">
        <w:rPr>
          <w:sz w:val="28"/>
          <w:szCs w:val="28"/>
        </w:rPr>
        <w:t xml:space="preserve"> аудита эффективности, в том числе при формировании критериев эффективности, должностные лица Счетной палаты руководствуются критериями и методикой оценки эффективности бюджетных расходов, разрабатываемыми и утверждаемыми соответствующими органами государственной власти Российской Федерации совместно со Счетной палатой Российской Федерации.</w:t>
      </w:r>
    </w:p>
    <w:p w:rsidR="00456A35" w:rsidRDefault="00456A35" w:rsidP="00456A35">
      <w:pPr>
        <w:pStyle w:val="a5"/>
        <w:ind w:firstLine="720"/>
        <w:jc w:val="both"/>
        <w:rPr>
          <w:sz w:val="28"/>
          <w:szCs w:val="28"/>
        </w:rPr>
      </w:pPr>
    </w:p>
    <w:p w:rsidR="00456A35" w:rsidRDefault="00456A35" w:rsidP="00456A35">
      <w:pPr>
        <w:pStyle w:val="a5"/>
        <w:numPr>
          <w:ilvl w:val="0"/>
          <w:numId w:val="2"/>
        </w:numPr>
        <w:jc w:val="center"/>
        <w:rPr>
          <w:b/>
          <w:bCs/>
          <w:sz w:val="28"/>
          <w:szCs w:val="28"/>
        </w:rPr>
      </w:pPr>
      <w:r>
        <w:rPr>
          <w:b/>
          <w:bCs/>
          <w:sz w:val="28"/>
          <w:szCs w:val="28"/>
        </w:rPr>
        <w:t>Содержание аудита эффективности</w:t>
      </w:r>
    </w:p>
    <w:p w:rsidR="00456A35" w:rsidRPr="004C0A29" w:rsidRDefault="00456A35" w:rsidP="00456A35">
      <w:pPr>
        <w:pStyle w:val="a5"/>
        <w:ind w:left="360"/>
        <w:rPr>
          <w:bCs/>
          <w:sz w:val="28"/>
          <w:szCs w:val="28"/>
        </w:rPr>
      </w:pPr>
    </w:p>
    <w:p w:rsidR="00456A35" w:rsidRPr="00833B4B" w:rsidRDefault="00456A35" w:rsidP="00456A35">
      <w:pPr>
        <w:pStyle w:val="a5"/>
        <w:ind w:firstLine="720"/>
        <w:jc w:val="both"/>
        <w:rPr>
          <w:sz w:val="28"/>
          <w:szCs w:val="28"/>
        </w:rPr>
      </w:pPr>
      <w:r>
        <w:rPr>
          <w:sz w:val="28"/>
          <w:szCs w:val="28"/>
        </w:rPr>
        <w:t xml:space="preserve">2.1. Целями проведения аудита эффективности является определение эффективности использования муниципальных средств, находящихся в </w:t>
      </w:r>
      <w:r>
        <w:rPr>
          <w:sz w:val="28"/>
          <w:szCs w:val="28"/>
        </w:rPr>
        <w:lastRenderedPageBreak/>
        <w:t xml:space="preserve">управлении проверяемых структур, организаций и учреждений при реализации запланированных целей, решении поставленных задач и выполнении возложенных функций по социально-экономическому развитию </w:t>
      </w:r>
      <w:r w:rsidRPr="00833B4B">
        <w:rPr>
          <w:sz w:val="28"/>
          <w:szCs w:val="28"/>
        </w:rPr>
        <w:t>муниципального образования</w:t>
      </w:r>
      <w:r w:rsidR="00692743" w:rsidRPr="00833B4B">
        <w:rPr>
          <w:sz w:val="28"/>
          <w:szCs w:val="28"/>
        </w:rPr>
        <w:t>, реализации муниципальных программ.</w:t>
      </w:r>
    </w:p>
    <w:p w:rsidR="00456A35" w:rsidRPr="00833B4B" w:rsidRDefault="00456A35" w:rsidP="00456A35">
      <w:pPr>
        <w:pStyle w:val="a5"/>
        <w:ind w:firstLine="720"/>
        <w:jc w:val="both"/>
        <w:rPr>
          <w:sz w:val="28"/>
          <w:szCs w:val="28"/>
        </w:rPr>
      </w:pPr>
      <w:r w:rsidRPr="00833B4B">
        <w:rPr>
          <w:sz w:val="28"/>
          <w:szCs w:val="28"/>
        </w:rPr>
        <w:t>Аудит эффективности</w:t>
      </w:r>
      <w:r w:rsidR="00144E4A" w:rsidRPr="00833B4B">
        <w:rPr>
          <w:sz w:val="28"/>
          <w:szCs w:val="28"/>
        </w:rPr>
        <w:t xml:space="preserve"> может быть осуществлен путем проведения отдельного контрольного или экспертно-аналитического мероприятия или путем </w:t>
      </w:r>
      <w:r w:rsidR="00DC4BE1" w:rsidRPr="00833B4B">
        <w:rPr>
          <w:sz w:val="28"/>
          <w:szCs w:val="28"/>
        </w:rPr>
        <w:t>рассмотрения</w:t>
      </w:r>
      <w:r w:rsidR="00144E4A" w:rsidRPr="00833B4B">
        <w:rPr>
          <w:sz w:val="28"/>
          <w:szCs w:val="28"/>
        </w:rPr>
        <w:t xml:space="preserve"> отдельного вопроса, включенного в программу проведения контрольного или экспертно-аналитического мероприятия.</w:t>
      </w:r>
    </w:p>
    <w:p w:rsidR="00432348" w:rsidRPr="00144E4A" w:rsidRDefault="00432348" w:rsidP="00456A35">
      <w:pPr>
        <w:pStyle w:val="a5"/>
        <w:ind w:firstLine="720"/>
        <w:jc w:val="both"/>
        <w:rPr>
          <w:sz w:val="28"/>
          <w:szCs w:val="28"/>
        </w:rPr>
      </w:pPr>
      <w:r w:rsidRPr="00833B4B">
        <w:rPr>
          <w:sz w:val="28"/>
          <w:szCs w:val="28"/>
        </w:rPr>
        <w:t>Приоритетным направлением проведения аудита эффективности являются контрольные мероприятия.</w:t>
      </w:r>
    </w:p>
    <w:p w:rsidR="00456A35" w:rsidRPr="000F0588" w:rsidRDefault="00456A35" w:rsidP="00456A35">
      <w:pPr>
        <w:pStyle w:val="2"/>
        <w:spacing w:after="0" w:line="240" w:lineRule="auto"/>
        <w:ind w:left="284" w:firstLine="720"/>
        <w:jc w:val="both"/>
        <w:rPr>
          <w:rFonts w:ascii="Times New Roman" w:hAnsi="Times New Roman" w:cs="Times New Roman"/>
          <w:sz w:val="28"/>
          <w:szCs w:val="28"/>
        </w:rPr>
      </w:pPr>
      <w:r w:rsidRPr="000F0588">
        <w:rPr>
          <w:rFonts w:ascii="Times New Roman" w:hAnsi="Times New Roman" w:cs="Times New Roman"/>
          <w:sz w:val="28"/>
          <w:szCs w:val="28"/>
        </w:rPr>
        <w:t>2.2. Задачами настоящего Стандарта являются:</w:t>
      </w:r>
    </w:p>
    <w:p w:rsidR="00456A35" w:rsidRPr="000F0588" w:rsidRDefault="00456A35" w:rsidP="00646F4C">
      <w:pPr>
        <w:pStyle w:val="2"/>
        <w:spacing w:after="0" w:line="240" w:lineRule="auto"/>
        <w:ind w:left="0" w:firstLine="720"/>
        <w:jc w:val="both"/>
        <w:rPr>
          <w:rFonts w:ascii="Times New Roman" w:hAnsi="Times New Roman" w:cs="Times New Roman"/>
          <w:sz w:val="28"/>
          <w:szCs w:val="28"/>
        </w:rPr>
      </w:pPr>
      <w:r w:rsidRPr="000F0588">
        <w:rPr>
          <w:rFonts w:ascii="Times New Roman" w:hAnsi="Times New Roman" w:cs="Times New Roman"/>
          <w:sz w:val="28"/>
          <w:szCs w:val="28"/>
        </w:rPr>
        <w:t>- установление критериев эффективности использования муниципальных средств;</w:t>
      </w:r>
    </w:p>
    <w:p w:rsidR="00456A35" w:rsidRPr="000F0588" w:rsidRDefault="00456A35" w:rsidP="00646F4C">
      <w:pPr>
        <w:pStyle w:val="2"/>
        <w:spacing w:after="0" w:line="240" w:lineRule="auto"/>
        <w:ind w:left="0" w:firstLine="720"/>
        <w:jc w:val="both"/>
        <w:rPr>
          <w:rFonts w:ascii="Times New Roman" w:hAnsi="Times New Roman" w:cs="Times New Roman"/>
          <w:sz w:val="28"/>
          <w:szCs w:val="28"/>
        </w:rPr>
      </w:pPr>
      <w:r w:rsidRPr="000F0588">
        <w:rPr>
          <w:rFonts w:ascii="Times New Roman" w:hAnsi="Times New Roman" w:cs="Times New Roman"/>
          <w:sz w:val="28"/>
          <w:szCs w:val="28"/>
        </w:rPr>
        <w:t xml:space="preserve">- определение основных </w:t>
      </w:r>
      <w:proofErr w:type="gramStart"/>
      <w:r w:rsidRPr="000F0588">
        <w:rPr>
          <w:rFonts w:ascii="Times New Roman" w:hAnsi="Times New Roman" w:cs="Times New Roman"/>
          <w:sz w:val="28"/>
          <w:szCs w:val="28"/>
        </w:rPr>
        <w:t>этапов проведения аудита эффективности использования муниципальных средств</w:t>
      </w:r>
      <w:proofErr w:type="gramEnd"/>
      <w:r w:rsidRPr="000F0588">
        <w:rPr>
          <w:rFonts w:ascii="Times New Roman" w:hAnsi="Times New Roman" w:cs="Times New Roman"/>
          <w:sz w:val="28"/>
          <w:szCs w:val="28"/>
        </w:rPr>
        <w:t>;</w:t>
      </w:r>
    </w:p>
    <w:p w:rsidR="00456A35" w:rsidRPr="000F0588" w:rsidRDefault="00456A35" w:rsidP="00646F4C">
      <w:pPr>
        <w:pStyle w:val="2"/>
        <w:spacing w:after="0" w:line="240" w:lineRule="auto"/>
        <w:ind w:left="0" w:firstLine="720"/>
        <w:jc w:val="both"/>
        <w:rPr>
          <w:rFonts w:ascii="Times New Roman" w:hAnsi="Times New Roman" w:cs="Times New Roman"/>
          <w:sz w:val="28"/>
          <w:szCs w:val="28"/>
        </w:rPr>
      </w:pPr>
      <w:r w:rsidRPr="000F0588">
        <w:rPr>
          <w:rFonts w:ascii="Times New Roman" w:hAnsi="Times New Roman" w:cs="Times New Roman"/>
          <w:sz w:val="28"/>
          <w:szCs w:val="28"/>
        </w:rPr>
        <w:t xml:space="preserve">- определение </w:t>
      </w:r>
      <w:proofErr w:type="gramStart"/>
      <w:r w:rsidRPr="000F0588">
        <w:rPr>
          <w:rFonts w:ascii="Times New Roman" w:hAnsi="Times New Roman" w:cs="Times New Roman"/>
          <w:sz w:val="28"/>
          <w:szCs w:val="28"/>
        </w:rPr>
        <w:t>порядка оформления результатов аудита эффективности использования муниципальных средств</w:t>
      </w:r>
      <w:proofErr w:type="gramEnd"/>
      <w:r w:rsidRPr="000F0588">
        <w:rPr>
          <w:rFonts w:ascii="Times New Roman" w:hAnsi="Times New Roman" w:cs="Times New Roman"/>
          <w:sz w:val="28"/>
          <w:szCs w:val="28"/>
        </w:rPr>
        <w:t>.</w:t>
      </w:r>
    </w:p>
    <w:p w:rsidR="00456A35" w:rsidRDefault="00456A35" w:rsidP="00456A35">
      <w:pPr>
        <w:pStyle w:val="a5"/>
        <w:ind w:firstLine="720"/>
        <w:jc w:val="both"/>
        <w:rPr>
          <w:sz w:val="28"/>
          <w:szCs w:val="28"/>
        </w:rPr>
      </w:pPr>
      <w:r>
        <w:rPr>
          <w:sz w:val="28"/>
          <w:szCs w:val="28"/>
        </w:rPr>
        <w:t xml:space="preserve">2.3. В процессе проведения аудита эффективности в пределах полномочий Счетной палаты проверяются и анализируются: </w:t>
      </w:r>
    </w:p>
    <w:p w:rsidR="00456A35" w:rsidRDefault="00456A35" w:rsidP="00456A35">
      <w:pPr>
        <w:pStyle w:val="a5"/>
        <w:ind w:firstLine="720"/>
        <w:jc w:val="both"/>
        <w:rPr>
          <w:sz w:val="28"/>
          <w:szCs w:val="28"/>
        </w:rPr>
      </w:pPr>
      <w:r>
        <w:rPr>
          <w:sz w:val="28"/>
          <w:szCs w:val="28"/>
        </w:rPr>
        <w:t>- организация и процессы использования муниципальных средств;</w:t>
      </w:r>
    </w:p>
    <w:p w:rsidR="00456A35" w:rsidRDefault="00456A35" w:rsidP="00456A35">
      <w:pPr>
        <w:pStyle w:val="a5"/>
        <w:ind w:firstLine="720"/>
        <w:jc w:val="both"/>
        <w:rPr>
          <w:sz w:val="28"/>
          <w:szCs w:val="28"/>
        </w:rPr>
      </w:pPr>
      <w:r>
        <w:rPr>
          <w:sz w:val="28"/>
          <w:szCs w:val="28"/>
        </w:rPr>
        <w:t xml:space="preserve">- результаты использования муниципальных средств; </w:t>
      </w:r>
    </w:p>
    <w:p w:rsidR="00456A35" w:rsidRDefault="00456A35" w:rsidP="00456A35">
      <w:pPr>
        <w:pStyle w:val="a5"/>
        <w:ind w:firstLine="720"/>
        <w:jc w:val="both"/>
        <w:rPr>
          <w:sz w:val="28"/>
          <w:szCs w:val="28"/>
        </w:rPr>
      </w:pPr>
      <w:r>
        <w:rPr>
          <w:sz w:val="28"/>
          <w:szCs w:val="28"/>
        </w:rPr>
        <w:t>- деятельность объектов проверки по использованию муниципальных средств.</w:t>
      </w:r>
    </w:p>
    <w:p w:rsidR="00456A35" w:rsidRPr="000F0588" w:rsidRDefault="00456A35" w:rsidP="00456A35">
      <w:pPr>
        <w:shd w:val="clear" w:color="auto" w:fill="FFFFFF"/>
        <w:spacing w:after="0" w:line="240" w:lineRule="auto"/>
        <w:ind w:firstLine="709"/>
        <w:jc w:val="both"/>
        <w:rPr>
          <w:rFonts w:ascii="Times New Roman" w:hAnsi="Times New Roman" w:cs="Times New Roman"/>
          <w:sz w:val="28"/>
          <w:szCs w:val="28"/>
          <w:lang w:eastAsia="ru-RU"/>
        </w:rPr>
      </w:pPr>
      <w:r w:rsidRPr="000F0588">
        <w:rPr>
          <w:rFonts w:ascii="Times New Roman" w:hAnsi="Times New Roman" w:cs="Times New Roman"/>
          <w:sz w:val="28"/>
          <w:szCs w:val="28"/>
        </w:rPr>
        <w:t xml:space="preserve">2.4. </w:t>
      </w:r>
      <w:r w:rsidRPr="000F0588">
        <w:rPr>
          <w:rFonts w:ascii="Times New Roman" w:hAnsi="Times New Roman" w:cs="Times New Roman"/>
          <w:sz w:val="28"/>
          <w:szCs w:val="28"/>
          <w:lang w:eastAsia="ru-RU"/>
        </w:rPr>
        <w:t xml:space="preserve">Объектами аудита эффективности являются </w:t>
      </w:r>
      <w:r w:rsidRPr="000F0588">
        <w:rPr>
          <w:rFonts w:ascii="Times New Roman" w:hAnsi="Times New Roman" w:cs="Times New Roman"/>
          <w:sz w:val="28"/>
          <w:szCs w:val="28"/>
        </w:rPr>
        <w:t xml:space="preserve">органы местного самоуправления, муниципальные учреждения, муниципальные унитарные предприятия, а также иные организации, если они используют имущество, находящееся в муниципальной собственности </w:t>
      </w:r>
      <w:r w:rsidRPr="000F0588">
        <w:rPr>
          <w:rFonts w:ascii="Times New Roman" w:hAnsi="Times New Roman" w:cs="Times New Roman"/>
          <w:color w:val="000000"/>
          <w:sz w:val="28"/>
          <w:szCs w:val="28"/>
        </w:rPr>
        <w:t>или получают средства из бюджета муниципального образования.</w:t>
      </w:r>
      <w:r w:rsidRPr="000F0588">
        <w:rPr>
          <w:rFonts w:ascii="Times New Roman" w:hAnsi="Times New Roman" w:cs="Times New Roman"/>
          <w:sz w:val="28"/>
          <w:szCs w:val="28"/>
        </w:rPr>
        <w:t xml:space="preserve"> </w:t>
      </w:r>
    </w:p>
    <w:p w:rsidR="00456A35" w:rsidRDefault="00456A35" w:rsidP="00456A35">
      <w:pPr>
        <w:pStyle w:val="a5"/>
        <w:ind w:firstLine="720"/>
        <w:jc w:val="both"/>
        <w:rPr>
          <w:sz w:val="28"/>
          <w:szCs w:val="28"/>
        </w:rPr>
      </w:pPr>
      <w:r w:rsidRPr="00390229">
        <w:rPr>
          <w:rFonts w:cs="Times New Roman"/>
          <w:sz w:val="28"/>
          <w:szCs w:val="28"/>
        </w:rPr>
        <w:t>2.5. По результатам проверки и анализа деятельности объектов проверки</w:t>
      </w:r>
      <w:r>
        <w:rPr>
          <w:sz w:val="28"/>
          <w:szCs w:val="28"/>
        </w:rPr>
        <w:t xml:space="preserve"> определяется степень эффективности использования муниципальных средств.</w:t>
      </w:r>
    </w:p>
    <w:p w:rsidR="00456A35" w:rsidRDefault="00456A35" w:rsidP="00456A35">
      <w:pPr>
        <w:pStyle w:val="a5"/>
        <w:ind w:firstLine="720"/>
        <w:jc w:val="both"/>
        <w:rPr>
          <w:sz w:val="28"/>
          <w:szCs w:val="28"/>
        </w:rPr>
      </w:pPr>
      <w:r>
        <w:rPr>
          <w:sz w:val="28"/>
          <w:szCs w:val="28"/>
        </w:rPr>
        <w:t>2.6. Выводы и рекомендации, сформулированные в заключениях Счетной палаты по результатам проведения аудита эффективности, не могут содержать политических оценок решений, принимаемых органами местного самоуправления муниципальных образований.</w:t>
      </w:r>
    </w:p>
    <w:p w:rsidR="00456A35" w:rsidRDefault="00456A35" w:rsidP="00456A35">
      <w:pPr>
        <w:pStyle w:val="a5"/>
        <w:ind w:firstLine="720"/>
        <w:jc w:val="both"/>
        <w:rPr>
          <w:sz w:val="28"/>
          <w:szCs w:val="28"/>
        </w:rPr>
      </w:pPr>
    </w:p>
    <w:p w:rsidR="00456A35" w:rsidRDefault="00456A35" w:rsidP="00456A35">
      <w:pPr>
        <w:pStyle w:val="a5"/>
        <w:jc w:val="center"/>
        <w:rPr>
          <w:b/>
          <w:bCs/>
          <w:sz w:val="28"/>
          <w:szCs w:val="28"/>
        </w:rPr>
      </w:pPr>
      <w:r>
        <w:rPr>
          <w:b/>
          <w:bCs/>
          <w:sz w:val="28"/>
          <w:szCs w:val="28"/>
        </w:rPr>
        <w:t>3. Определение эффективности использования</w:t>
      </w:r>
    </w:p>
    <w:p w:rsidR="00456A35" w:rsidRDefault="00456A35" w:rsidP="00456A35">
      <w:pPr>
        <w:pStyle w:val="a5"/>
        <w:jc w:val="center"/>
        <w:rPr>
          <w:b/>
          <w:bCs/>
          <w:sz w:val="28"/>
          <w:szCs w:val="28"/>
        </w:rPr>
      </w:pPr>
      <w:r>
        <w:rPr>
          <w:b/>
          <w:bCs/>
          <w:sz w:val="28"/>
          <w:szCs w:val="28"/>
        </w:rPr>
        <w:t>муниципальных средств</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3.1. Эффективность использования муниципальных средств определяется по достигнутым объектами проверки результатам и затратам на их достижение. </w:t>
      </w:r>
    </w:p>
    <w:p w:rsidR="00456A35" w:rsidRDefault="00456A35" w:rsidP="00456A35">
      <w:pPr>
        <w:pStyle w:val="a5"/>
        <w:ind w:firstLine="720"/>
        <w:jc w:val="both"/>
        <w:rPr>
          <w:sz w:val="28"/>
          <w:szCs w:val="28"/>
        </w:rPr>
      </w:pPr>
      <w:r>
        <w:rPr>
          <w:sz w:val="28"/>
          <w:szCs w:val="28"/>
        </w:rPr>
        <w:t xml:space="preserve">В рамках настоящего Стандарта под эффективностью использования муниципальных средств понимается экономическая категория, включающаяся в себя экономичность, продуктивность </w:t>
      </w:r>
      <w:r>
        <w:rPr>
          <w:w w:val="116"/>
          <w:sz w:val="28"/>
          <w:szCs w:val="28"/>
        </w:rPr>
        <w:t xml:space="preserve">и </w:t>
      </w:r>
      <w:r>
        <w:rPr>
          <w:sz w:val="28"/>
          <w:szCs w:val="28"/>
        </w:rPr>
        <w:t xml:space="preserve">результативность. </w:t>
      </w:r>
    </w:p>
    <w:p w:rsidR="00456A35" w:rsidRDefault="00456A35" w:rsidP="00456A35">
      <w:pPr>
        <w:pStyle w:val="a5"/>
        <w:ind w:firstLine="720"/>
        <w:jc w:val="both"/>
        <w:rPr>
          <w:sz w:val="28"/>
          <w:szCs w:val="28"/>
        </w:rPr>
      </w:pPr>
      <w:r>
        <w:rPr>
          <w:sz w:val="28"/>
          <w:szCs w:val="28"/>
        </w:rPr>
        <w:t>При проведен</w:t>
      </w:r>
      <w:proofErr w:type="gramStart"/>
      <w:r>
        <w:rPr>
          <w:sz w:val="28"/>
          <w:szCs w:val="28"/>
        </w:rPr>
        <w:t>ии ау</w:t>
      </w:r>
      <w:proofErr w:type="gramEnd"/>
      <w:r>
        <w:rPr>
          <w:sz w:val="28"/>
          <w:szCs w:val="28"/>
        </w:rPr>
        <w:t xml:space="preserve">дита эффективности процесс использования муниципальных средств (или отдельных их видов) характеризуется </w:t>
      </w:r>
      <w:r>
        <w:rPr>
          <w:sz w:val="28"/>
          <w:szCs w:val="28"/>
        </w:rPr>
        <w:lastRenderedPageBreak/>
        <w:t>(качественно или количественно) с позиции экономичности, продуктивности и результативности затрат, произведенных объектами проверки, для достижения запланированных целей, решения поставленных задач и выполнения возложенных функций.</w:t>
      </w:r>
    </w:p>
    <w:p w:rsidR="00456A35" w:rsidRDefault="00456A35" w:rsidP="00456A35">
      <w:pPr>
        <w:pStyle w:val="a5"/>
        <w:ind w:firstLine="720"/>
        <w:jc w:val="both"/>
        <w:rPr>
          <w:sz w:val="28"/>
          <w:szCs w:val="28"/>
        </w:rPr>
      </w:pPr>
      <w:r>
        <w:rPr>
          <w:sz w:val="28"/>
          <w:szCs w:val="28"/>
        </w:rPr>
        <w:t>3.2. </w:t>
      </w:r>
      <w:r w:rsidRPr="00165A24">
        <w:rPr>
          <w:bCs/>
          <w:sz w:val="28"/>
          <w:szCs w:val="28"/>
          <w:u w:val="single"/>
        </w:rPr>
        <w:t>Экономичность</w:t>
      </w:r>
      <w:r>
        <w:rPr>
          <w:b/>
          <w:bCs/>
          <w:sz w:val="28"/>
          <w:szCs w:val="28"/>
        </w:rPr>
        <w:t xml:space="preserve"> </w:t>
      </w:r>
      <w:r>
        <w:rPr>
          <w:bCs/>
          <w:sz w:val="28"/>
          <w:szCs w:val="28"/>
        </w:rPr>
        <w:t>определяется</w:t>
      </w:r>
      <w:r>
        <w:rPr>
          <w:sz w:val="28"/>
          <w:szCs w:val="28"/>
        </w:rPr>
        <w:t xml:space="preserve"> соотношением между объемом муниципальных средств, использованных объектом проверки для реализации запланированных целей, решения поставленных задач, осуществления конкретного вида деятельности, и достигнутыми при ее осуществлении результатами необходимого качества исполнения. </w:t>
      </w:r>
    </w:p>
    <w:p w:rsidR="00456A35" w:rsidRDefault="00456A35" w:rsidP="00456A35">
      <w:pPr>
        <w:pStyle w:val="a5"/>
        <w:ind w:firstLine="720"/>
        <w:jc w:val="both"/>
        <w:rPr>
          <w:sz w:val="28"/>
          <w:szCs w:val="28"/>
        </w:rPr>
      </w:pPr>
      <w:r>
        <w:rPr>
          <w:sz w:val="28"/>
          <w:szCs w:val="28"/>
        </w:rPr>
        <w:t xml:space="preserve">Использование муниципальных средств является экономичным, если объектом проверки достижение заданных результатов осуществлено с использованием их наименьшего объема (абсолютная экономия) или </w:t>
      </w:r>
      <w:r w:rsidR="00646F4C">
        <w:rPr>
          <w:sz w:val="28"/>
          <w:szCs w:val="28"/>
        </w:rPr>
        <w:t xml:space="preserve">достигнуты </w:t>
      </w:r>
      <w:r>
        <w:rPr>
          <w:sz w:val="28"/>
          <w:szCs w:val="28"/>
        </w:rPr>
        <w:t>более высоки</w:t>
      </w:r>
      <w:r w:rsidR="00646F4C">
        <w:rPr>
          <w:sz w:val="28"/>
          <w:szCs w:val="28"/>
        </w:rPr>
        <w:t>е</w:t>
      </w:r>
      <w:r>
        <w:rPr>
          <w:sz w:val="28"/>
          <w:szCs w:val="28"/>
        </w:rPr>
        <w:t xml:space="preserve"> результат</w:t>
      </w:r>
      <w:r w:rsidR="00646F4C">
        <w:rPr>
          <w:sz w:val="28"/>
          <w:szCs w:val="28"/>
        </w:rPr>
        <w:t>ы</w:t>
      </w:r>
      <w:r>
        <w:rPr>
          <w:sz w:val="28"/>
          <w:szCs w:val="28"/>
        </w:rPr>
        <w:t xml:space="preserve"> с использованием заданного объема муниципальных средств (относительная экономия). </w:t>
      </w:r>
    </w:p>
    <w:p w:rsidR="00456A35" w:rsidRPr="00FC01A1" w:rsidRDefault="00456A35" w:rsidP="00456A35">
      <w:pPr>
        <w:pStyle w:val="a5"/>
        <w:ind w:firstLine="720"/>
        <w:jc w:val="both"/>
        <w:rPr>
          <w:sz w:val="28"/>
          <w:szCs w:val="28"/>
        </w:rPr>
      </w:pPr>
      <w:r>
        <w:rPr>
          <w:sz w:val="28"/>
          <w:szCs w:val="28"/>
        </w:rPr>
        <w:t xml:space="preserve">Определение экономичности использования муниципальных средств </w:t>
      </w:r>
      <w:r w:rsidRPr="000D1262">
        <w:rPr>
          <w:sz w:val="28"/>
          <w:szCs w:val="28"/>
        </w:rPr>
        <w:t>объектом аудита эффективности</w:t>
      </w:r>
      <w:r>
        <w:rPr>
          <w:sz w:val="28"/>
          <w:szCs w:val="28"/>
        </w:rPr>
        <w:t xml:space="preserve"> осуществляется посредством проверки источников и способов приобретения ресурсов для муниципальных нужд (например, </w:t>
      </w:r>
      <w:r w:rsidRPr="00FC01A1">
        <w:rPr>
          <w:sz w:val="28"/>
          <w:szCs w:val="28"/>
        </w:rPr>
        <w:t>осуществлени</w:t>
      </w:r>
      <w:r>
        <w:rPr>
          <w:sz w:val="28"/>
          <w:szCs w:val="28"/>
        </w:rPr>
        <w:t>е</w:t>
      </w:r>
      <w:r w:rsidRPr="00FC01A1">
        <w:rPr>
          <w:sz w:val="28"/>
          <w:szCs w:val="28"/>
        </w:rPr>
        <w:t xml:space="preserve"> закупок </w:t>
      </w:r>
      <w:r>
        <w:rPr>
          <w:sz w:val="28"/>
          <w:szCs w:val="28"/>
        </w:rPr>
        <w:t>с использованием</w:t>
      </w:r>
      <w:r w:rsidRPr="00FC01A1">
        <w:rPr>
          <w:sz w:val="28"/>
          <w:szCs w:val="28"/>
        </w:rPr>
        <w:t xml:space="preserve"> конкурентны</w:t>
      </w:r>
      <w:r>
        <w:rPr>
          <w:sz w:val="28"/>
          <w:szCs w:val="28"/>
        </w:rPr>
        <w:t xml:space="preserve">х способов </w:t>
      </w:r>
      <w:r w:rsidRPr="00FC01A1">
        <w:rPr>
          <w:sz w:val="28"/>
          <w:szCs w:val="28"/>
        </w:rPr>
        <w:t>определения поставщиков (подрядчиков, исполнителей)</w:t>
      </w:r>
      <w:r>
        <w:rPr>
          <w:sz w:val="28"/>
          <w:szCs w:val="28"/>
        </w:rPr>
        <w:t>).</w:t>
      </w:r>
    </w:p>
    <w:p w:rsidR="00456A35" w:rsidRDefault="00456A35" w:rsidP="00456A35">
      <w:pPr>
        <w:pStyle w:val="a5"/>
        <w:ind w:firstLine="720"/>
        <w:jc w:val="both"/>
        <w:rPr>
          <w:sz w:val="28"/>
          <w:szCs w:val="28"/>
        </w:rPr>
      </w:pPr>
      <w:r>
        <w:rPr>
          <w:sz w:val="28"/>
          <w:szCs w:val="28"/>
        </w:rPr>
        <w:t xml:space="preserve">Проводится сравнение затраченных объектом проверки средств на поставку товаров, оказание услуг, выполнение работ и оказание соответствующих видов муниципальных услуг с аналогичными показателями предыдущего периода или с показателями других организаций. </w:t>
      </w:r>
    </w:p>
    <w:p w:rsidR="00456A35" w:rsidRDefault="00456A35" w:rsidP="00456A35">
      <w:pPr>
        <w:pStyle w:val="a5"/>
        <w:ind w:firstLine="720"/>
        <w:jc w:val="both"/>
        <w:rPr>
          <w:sz w:val="28"/>
          <w:szCs w:val="28"/>
        </w:rPr>
      </w:pPr>
      <w:r>
        <w:rPr>
          <w:sz w:val="28"/>
          <w:szCs w:val="28"/>
        </w:rPr>
        <w:t>Для анализа возможностей достижения поставленных целей с использованием меньшего объема муниципальных средств или получения более высоких результатов деятельности при заданном их количестве при оценке экономичности использования муниципальных средств необходимо установить возможности объекта проверки по приобретению товаров и услуг наиболее экономным способом и их более рациональному использованию.</w:t>
      </w:r>
    </w:p>
    <w:p w:rsidR="00456A35" w:rsidRDefault="00456A35" w:rsidP="00456A35">
      <w:pPr>
        <w:pStyle w:val="a5"/>
        <w:ind w:firstLine="720"/>
        <w:jc w:val="both"/>
        <w:rPr>
          <w:sz w:val="28"/>
          <w:szCs w:val="28"/>
        </w:rPr>
      </w:pPr>
      <w:r>
        <w:rPr>
          <w:sz w:val="28"/>
          <w:szCs w:val="28"/>
        </w:rPr>
        <w:t>3.3. </w:t>
      </w:r>
      <w:r w:rsidRPr="00165A24">
        <w:rPr>
          <w:bCs/>
          <w:sz w:val="28"/>
          <w:szCs w:val="28"/>
          <w:u w:val="single"/>
        </w:rPr>
        <w:t>Продуктивность</w:t>
      </w:r>
      <w:r>
        <w:rPr>
          <w:b/>
          <w:bCs/>
          <w:sz w:val="28"/>
          <w:szCs w:val="28"/>
        </w:rPr>
        <w:t xml:space="preserve"> </w:t>
      </w:r>
      <w:r>
        <w:rPr>
          <w:sz w:val="28"/>
          <w:szCs w:val="28"/>
        </w:rPr>
        <w:t xml:space="preserve">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средствами. </w:t>
      </w:r>
    </w:p>
    <w:p w:rsidR="00456A35" w:rsidRDefault="00456A35" w:rsidP="00456A35">
      <w:pPr>
        <w:pStyle w:val="a5"/>
        <w:ind w:firstLine="720"/>
        <w:jc w:val="both"/>
        <w:rPr>
          <w:sz w:val="28"/>
          <w:szCs w:val="28"/>
        </w:rPr>
      </w:pPr>
      <w:r>
        <w:rPr>
          <w:sz w:val="28"/>
          <w:szCs w:val="28"/>
        </w:rPr>
        <w:t xml:space="preserve">Использование </w:t>
      </w:r>
      <w:r w:rsidRPr="009A5AB7">
        <w:rPr>
          <w:sz w:val="28"/>
          <w:szCs w:val="28"/>
        </w:rPr>
        <w:t>муниципальных</w:t>
      </w:r>
      <w:r>
        <w:rPr>
          <w:i/>
          <w:sz w:val="28"/>
          <w:szCs w:val="28"/>
        </w:rPr>
        <w:t xml:space="preserve"> </w:t>
      </w:r>
      <w:r>
        <w:rPr>
          <w:sz w:val="28"/>
          <w:szCs w:val="28"/>
        </w:rPr>
        <w:t xml:space="preserve">средств объектом проверки может быть оценено как продуктивное в том случае, когда их затраты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 </w:t>
      </w:r>
    </w:p>
    <w:p w:rsidR="00456A35" w:rsidRDefault="00456A35" w:rsidP="00456A35">
      <w:pPr>
        <w:pStyle w:val="a5"/>
        <w:ind w:firstLine="720"/>
        <w:jc w:val="both"/>
        <w:rPr>
          <w:sz w:val="28"/>
          <w:szCs w:val="28"/>
        </w:rPr>
      </w:pPr>
      <w:r>
        <w:rPr>
          <w:sz w:val="28"/>
          <w:szCs w:val="28"/>
        </w:rPr>
        <w:t>Для оценки продуктивности использования муниципальных сре</w:t>
      </w:r>
      <w:proofErr w:type="gramStart"/>
      <w:r>
        <w:rPr>
          <w:sz w:val="28"/>
          <w:szCs w:val="28"/>
        </w:rPr>
        <w:t>дств пр</w:t>
      </w:r>
      <w:proofErr w:type="gramEnd"/>
      <w:r>
        <w:rPr>
          <w:sz w:val="28"/>
          <w:szCs w:val="28"/>
        </w:rPr>
        <w:t xml:space="preserve">именяются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средств. </w:t>
      </w:r>
    </w:p>
    <w:p w:rsidR="00456A35" w:rsidRDefault="00456A35" w:rsidP="00456A35">
      <w:pPr>
        <w:pStyle w:val="a5"/>
        <w:ind w:firstLine="720"/>
        <w:jc w:val="both"/>
        <w:rPr>
          <w:sz w:val="28"/>
          <w:szCs w:val="28"/>
        </w:rPr>
      </w:pPr>
      <w:proofErr w:type="gramStart"/>
      <w:r>
        <w:rPr>
          <w:sz w:val="28"/>
          <w:szCs w:val="28"/>
        </w:rPr>
        <w:lastRenderedPageBreak/>
        <w:t xml:space="preserve">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 </w:t>
      </w:r>
      <w:proofErr w:type="gramEnd"/>
    </w:p>
    <w:p w:rsidR="00456A35" w:rsidRDefault="00456A35" w:rsidP="00456A35">
      <w:pPr>
        <w:pStyle w:val="a5"/>
        <w:tabs>
          <w:tab w:val="left" w:pos="691"/>
          <w:tab w:val="left" w:pos="1483"/>
          <w:tab w:val="left" w:pos="4089"/>
          <w:tab w:val="left" w:pos="6369"/>
          <w:tab w:val="left" w:pos="7852"/>
        </w:tabs>
        <w:ind w:firstLine="720"/>
        <w:jc w:val="both"/>
        <w:rPr>
          <w:sz w:val="28"/>
          <w:szCs w:val="28"/>
        </w:rPr>
      </w:pPr>
      <w:r>
        <w:rPr>
          <w:sz w:val="28"/>
          <w:szCs w:val="28"/>
        </w:rPr>
        <w:t>3.4. П</w:t>
      </w:r>
      <w:r>
        <w:rPr>
          <w:bCs/>
          <w:sz w:val="28"/>
          <w:szCs w:val="28"/>
        </w:rPr>
        <w:t>ри проведен</w:t>
      </w:r>
      <w:proofErr w:type="gramStart"/>
      <w:r>
        <w:rPr>
          <w:bCs/>
          <w:sz w:val="28"/>
          <w:szCs w:val="28"/>
        </w:rPr>
        <w:t>ии</w:t>
      </w:r>
      <w:r>
        <w:rPr>
          <w:b/>
          <w:bCs/>
          <w:sz w:val="28"/>
          <w:szCs w:val="28"/>
        </w:rPr>
        <w:t xml:space="preserve"> </w:t>
      </w:r>
      <w:r>
        <w:rPr>
          <w:sz w:val="28"/>
          <w:szCs w:val="28"/>
        </w:rPr>
        <w:t>ау</w:t>
      </w:r>
      <w:proofErr w:type="gramEnd"/>
      <w:r>
        <w:rPr>
          <w:sz w:val="28"/>
          <w:szCs w:val="28"/>
        </w:rPr>
        <w:t>дита эффективности</w:t>
      </w:r>
      <w:r>
        <w:rPr>
          <w:b/>
          <w:bCs/>
          <w:sz w:val="28"/>
          <w:szCs w:val="28"/>
        </w:rPr>
        <w:t xml:space="preserve"> </w:t>
      </w:r>
      <w:r>
        <w:rPr>
          <w:sz w:val="28"/>
          <w:szCs w:val="28"/>
        </w:rPr>
        <w:t xml:space="preserve">использования муниципальных средств </w:t>
      </w:r>
      <w:r w:rsidRPr="00165A24">
        <w:rPr>
          <w:bCs/>
          <w:sz w:val="28"/>
          <w:szCs w:val="28"/>
          <w:u w:val="single"/>
        </w:rPr>
        <w:t>результативность</w:t>
      </w:r>
      <w:r>
        <w:rPr>
          <w:b/>
          <w:bCs/>
          <w:sz w:val="28"/>
          <w:szCs w:val="28"/>
        </w:rPr>
        <w:t xml:space="preserve"> </w:t>
      </w:r>
      <w:r>
        <w:rPr>
          <w:sz w:val="28"/>
          <w:szCs w:val="28"/>
        </w:rPr>
        <w:t xml:space="preserve">характеризуется степенью достижения запланированных результатов и включает в себя определение экономической результативности и социально-экономического эффекта. </w:t>
      </w:r>
    </w:p>
    <w:p w:rsidR="00456A35" w:rsidRDefault="00456A35" w:rsidP="00456A35">
      <w:pPr>
        <w:pStyle w:val="a5"/>
        <w:ind w:firstLine="720"/>
        <w:jc w:val="both"/>
        <w:rPr>
          <w:sz w:val="28"/>
          <w:szCs w:val="28"/>
        </w:rPr>
      </w:pPr>
      <w:r>
        <w:rPr>
          <w:sz w:val="28"/>
          <w:szCs w:val="28"/>
        </w:rPr>
        <w:t xml:space="preserve">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проверки, которые выступают в виде конкретных продуктов деятельности (объемы произведенной продукции и оказанных услуг, количество людей, получивших услуги, и т. п.). </w:t>
      </w:r>
    </w:p>
    <w:p w:rsidR="00456A35" w:rsidRDefault="00456A35" w:rsidP="00456A35">
      <w:pPr>
        <w:pStyle w:val="a5"/>
        <w:ind w:firstLine="720"/>
        <w:jc w:val="both"/>
        <w:rPr>
          <w:sz w:val="28"/>
          <w:szCs w:val="28"/>
        </w:rPr>
      </w:pPr>
      <w:r>
        <w:rPr>
          <w:sz w:val="28"/>
          <w:szCs w:val="28"/>
        </w:rPr>
        <w:t xml:space="preserve">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они использованы. </w:t>
      </w:r>
    </w:p>
    <w:p w:rsidR="00456A35" w:rsidRDefault="00456A35" w:rsidP="00456A35">
      <w:pPr>
        <w:pStyle w:val="a5"/>
        <w:ind w:firstLine="720"/>
        <w:jc w:val="both"/>
        <w:rPr>
          <w:sz w:val="28"/>
          <w:szCs w:val="28"/>
        </w:rPr>
      </w:pPr>
      <w:r>
        <w:rPr>
          <w:sz w:val="28"/>
          <w:szCs w:val="28"/>
        </w:rPr>
        <w:t xml:space="preserve">Социально-экономический эффект показывает, как экономические результаты использования муниципальных средств или деятельности объектов проверки оказали влияние на удовлетворение потребностей экономики, общества, какой-либо части населения или определенной группы людей, в чьих интересах были использованы </w:t>
      </w:r>
      <w:r w:rsidRPr="00563A17">
        <w:rPr>
          <w:sz w:val="28"/>
          <w:szCs w:val="28"/>
        </w:rPr>
        <w:t>муниципальные средства.</w:t>
      </w:r>
      <w:r>
        <w:rPr>
          <w:sz w:val="28"/>
          <w:szCs w:val="28"/>
        </w:rPr>
        <w:t xml:space="preserve"> </w:t>
      </w:r>
    </w:p>
    <w:p w:rsidR="00456A35" w:rsidRDefault="00456A35" w:rsidP="00456A35">
      <w:pPr>
        <w:pStyle w:val="a5"/>
        <w:ind w:firstLine="720"/>
        <w:jc w:val="both"/>
        <w:rPr>
          <w:sz w:val="28"/>
          <w:szCs w:val="28"/>
        </w:rPr>
      </w:pPr>
      <w:r>
        <w:rPr>
          <w:sz w:val="28"/>
          <w:szCs w:val="28"/>
        </w:rPr>
        <w:t xml:space="preserve">З.5. В процессе аудита эффективности использования муниципальных средств необходимо определять экономическую результативность их использования, выявлять и оценивать полученный социально-экономический эффект, и на основе совокупности оценок формировать обоснованные выводы об уровне эффективности их использования. </w:t>
      </w:r>
    </w:p>
    <w:p w:rsidR="00456A35" w:rsidRDefault="00456A35" w:rsidP="00456A35">
      <w:pPr>
        <w:pStyle w:val="a5"/>
        <w:ind w:firstLine="720"/>
        <w:jc w:val="both"/>
        <w:rPr>
          <w:sz w:val="28"/>
          <w:szCs w:val="28"/>
        </w:rPr>
      </w:pPr>
      <w:r>
        <w:rPr>
          <w:sz w:val="28"/>
          <w:szCs w:val="28"/>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Вместе с тем, если эти услуги не обеспечивают удовлетворение потребностей тех, для кого они предназначены, социально-экономический эффект может быть оценен как весьма низкий.</w:t>
      </w:r>
    </w:p>
    <w:p w:rsidR="00456A35" w:rsidRDefault="00456A35" w:rsidP="00456A35">
      <w:pPr>
        <w:pStyle w:val="a5"/>
        <w:ind w:firstLine="720"/>
        <w:jc w:val="both"/>
        <w:rPr>
          <w:sz w:val="28"/>
          <w:szCs w:val="28"/>
        </w:rPr>
      </w:pPr>
      <w:r>
        <w:rPr>
          <w:sz w:val="28"/>
          <w:szCs w:val="28"/>
        </w:rPr>
        <w:t>При определении социально-экономического эффекта от использования муниципальных средств необходимо выявлять и анализировать влияние факторов, напрямую не связанных с их использованием, а также оценивать степень их воздействия на данный социально-экономический эффект.</w:t>
      </w:r>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4. Особенности организац</w:t>
      </w:r>
      <w:proofErr w:type="gramStart"/>
      <w:r>
        <w:rPr>
          <w:b/>
          <w:bCs/>
          <w:sz w:val="28"/>
          <w:szCs w:val="28"/>
        </w:rPr>
        <w:t>ии ау</w:t>
      </w:r>
      <w:proofErr w:type="gramEnd"/>
      <w:r>
        <w:rPr>
          <w:b/>
          <w:bCs/>
          <w:sz w:val="28"/>
          <w:szCs w:val="28"/>
        </w:rPr>
        <w:t>дита эффективности</w:t>
      </w:r>
    </w:p>
    <w:p w:rsidR="00456A35" w:rsidRDefault="00456A35" w:rsidP="00456A35">
      <w:pPr>
        <w:pStyle w:val="a5"/>
        <w:ind w:left="360"/>
        <w:rPr>
          <w:b/>
          <w:bCs/>
          <w:sz w:val="28"/>
          <w:szCs w:val="28"/>
        </w:rPr>
      </w:pPr>
    </w:p>
    <w:p w:rsidR="00456A35" w:rsidRDefault="00456A35" w:rsidP="00456A35">
      <w:pPr>
        <w:pStyle w:val="a5"/>
        <w:ind w:firstLine="720"/>
        <w:jc w:val="both"/>
        <w:rPr>
          <w:sz w:val="28"/>
          <w:szCs w:val="28"/>
        </w:rPr>
      </w:pPr>
      <w:r>
        <w:rPr>
          <w:sz w:val="28"/>
          <w:szCs w:val="28"/>
        </w:rPr>
        <w:t>4.1. </w:t>
      </w:r>
      <w:proofErr w:type="gramStart"/>
      <w:r>
        <w:rPr>
          <w:sz w:val="28"/>
          <w:szCs w:val="28"/>
        </w:rPr>
        <w:t xml:space="preserve">Аудит эффективности использования муниципальных средств осуществляется с учетом </w:t>
      </w:r>
      <w:r w:rsidR="0038113D">
        <w:rPr>
          <w:sz w:val="28"/>
          <w:szCs w:val="28"/>
        </w:rPr>
        <w:t xml:space="preserve">стандарта, устанавливающего </w:t>
      </w:r>
      <w:r>
        <w:rPr>
          <w:sz w:val="28"/>
          <w:szCs w:val="28"/>
        </w:rPr>
        <w:t>общи</w:t>
      </w:r>
      <w:r w:rsidR="0038113D">
        <w:rPr>
          <w:sz w:val="28"/>
          <w:szCs w:val="28"/>
        </w:rPr>
        <w:t>е</w:t>
      </w:r>
      <w:r>
        <w:rPr>
          <w:sz w:val="28"/>
          <w:szCs w:val="28"/>
        </w:rPr>
        <w:t xml:space="preserve"> правил</w:t>
      </w:r>
      <w:r w:rsidR="0038113D">
        <w:rPr>
          <w:sz w:val="28"/>
          <w:szCs w:val="28"/>
        </w:rPr>
        <w:t>а</w:t>
      </w:r>
      <w:r>
        <w:rPr>
          <w:sz w:val="28"/>
          <w:szCs w:val="28"/>
        </w:rPr>
        <w:t xml:space="preserve"> проведения контрольного мероприятия</w:t>
      </w:r>
      <w:r w:rsidR="0038113D">
        <w:rPr>
          <w:sz w:val="28"/>
          <w:szCs w:val="28"/>
        </w:rPr>
        <w:t xml:space="preserve"> или стандарта, устанавливающего </w:t>
      </w:r>
      <w:r w:rsidR="0038113D">
        <w:rPr>
          <w:sz w:val="28"/>
          <w:szCs w:val="28"/>
        </w:rPr>
        <w:lastRenderedPageBreak/>
        <w:t>общие правила проведения экспертно-аналитического мероприятия,</w:t>
      </w:r>
      <w:r>
        <w:rPr>
          <w:sz w:val="28"/>
          <w:szCs w:val="28"/>
        </w:rPr>
        <w:t xml:space="preserve"> и включает в себя следующие этапы.</w:t>
      </w:r>
      <w:proofErr w:type="gramEnd"/>
    </w:p>
    <w:p w:rsidR="00456A35" w:rsidRDefault="00456A35" w:rsidP="00456A35">
      <w:pPr>
        <w:pStyle w:val="a5"/>
        <w:ind w:firstLine="720"/>
        <w:jc w:val="both"/>
        <w:rPr>
          <w:sz w:val="28"/>
          <w:szCs w:val="28"/>
        </w:rPr>
      </w:pPr>
      <w:r>
        <w:rPr>
          <w:sz w:val="28"/>
          <w:szCs w:val="28"/>
        </w:rPr>
        <w:t xml:space="preserve">На </w:t>
      </w:r>
      <w:r w:rsidRPr="006254C5">
        <w:rPr>
          <w:sz w:val="28"/>
          <w:szCs w:val="28"/>
          <w:u w:val="single"/>
        </w:rPr>
        <w:t>подготовительном этапе</w:t>
      </w:r>
      <w:r>
        <w:rPr>
          <w:sz w:val="28"/>
          <w:szCs w:val="28"/>
        </w:rPr>
        <w:t xml:space="preserve"> осуществляется предварительное изучение предмета и объектов проверки, определение целей аудита эффективности, формирование вопросов мероприятия, направлений проведения анализа, обоснование выбора критериев эффективности и способов их оценки. По результатам подготовительного этапа мероприятия разрабатывается программа проведения аудита эффективности. </w:t>
      </w:r>
    </w:p>
    <w:p w:rsidR="00456A35" w:rsidRDefault="00456A35" w:rsidP="00456A35">
      <w:pPr>
        <w:pStyle w:val="a5"/>
        <w:ind w:firstLine="720"/>
        <w:jc w:val="both"/>
        <w:rPr>
          <w:sz w:val="28"/>
          <w:szCs w:val="28"/>
        </w:rPr>
      </w:pPr>
      <w:r>
        <w:rPr>
          <w:sz w:val="28"/>
          <w:szCs w:val="28"/>
        </w:rPr>
        <w:t xml:space="preserve">На </w:t>
      </w:r>
      <w:r w:rsidRPr="006254C5">
        <w:rPr>
          <w:sz w:val="28"/>
          <w:szCs w:val="28"/>
          <w:u w:val="single"/>
        </w:rPr>
        <w:t>основном этапе</w:t>
      </w:r>
      <w:r>
        <w:rPr>
          <w:sz w:val="28"/>
          <w:szCs w:val="28"/>
        </w:rPr>
        <w:t xml:space="preserve"> аудита эффективности в соответствии с вопросами программы проводятся проверка и анализ результатов использования муниципальных средств, в том числе </w:t>
      </w:r>
      <w:r w:rsidR="00355371">
        <w:rPr>
          <w:sz w:val="28"/>
          <w:szCs w:val="28"/>
        </w:rPr>
        <w:t xml:space="preserve">возможна проверка </w:t>
      </w:r>
      <w:r>
        <w:rPr>
          <w:sz w:val="28"/>
          <w:szCs w:val="28"/>
        </w:rPr>
        <w:t>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w:t>
      </w:r>
      <w:r w:rsidR="00833B4B">
        <w:rPr>
          <w:sz w:val="28"/>
          <w:szCs w:val="28"/>
        </w:rPr>
        <w:t>ючений, выводов и рекомендаций.</w:t>
      </w:r>
    </w:p>
    <w:p w:rsidR="00456A35" w:rsidRDefault="00456A35" w:rsidP="00456A35">
      <w:pPr>
        <w:pStyle w:val="a5"/>
        <w:ind w:firstLine="720"/>
        <w:jc w:val="both"/>
        <w:rPr>
          <w:sz w:val="28"/>
          <w:szCs w:val="28"/>
        </w:rPr>
      </w:pPr>
      <w:r>
        <w:rPr>
          <w:sz w:val="28"/>
          <w:szCs w:val="28"/>
        </w:rPr>
        <w:t xml:space="preserve">На </w:t>
      </w:r>
      <w:r w:rsidRPr="006254C5">
        <w:rPr>
          <w:sz w:val="28"/>
          <w:szCs w:val="28"/>
          <w:u w:val="single"/>
        </w:rPr>
        <w:t>заключительном этапе</w:t>
      </w:r>
      <w:r>
        <w:rPr>
          <w:sz w:val="28"/>
          <w:szCs w:val="28"/>
        </w:rPr>
        <w:t xml:space="preserve"> аудита эффективности подготавливается отчет, включающий заключения, выводы и рекомендации, и оформляются документы по его результатам. </w:t>
      </w:r>
    </w:p>
    <w:p w:rsidR="00456A35" w:rsidRDefault="00456A35" w:rsidP="00456A35">
      <w:pPr>
        <w:pStyle w:val="a5"/>
        <w:ind w:firstLine="720"/>
        <w:jc w:val="both"/>
        <w:rPr>
          <w:sz w:val="28"/>
          <w:szCs w:val="28"/>
        </w:rPr>
      </w:pPr>
      <w:r>
        <w:rPr>
          <w:sz w:val="28"/>
          <w:szCs w:val="28"/>
        </w:rPr>
        <w:t xml:space="preserve">4.2. Организация и проведение аудита эффективности использования муниципальных средств существенно отличается от организации и проведения финансового аудита на всех этапах его проведения: от этапа предварительного изучения предмета и объектов проверки и до этапа оформления отчета о результатах аудита эффективности. Это обусловлено более сложной методологией его реализации. </w:t>
      </w:r>
    </w:p>
    <w:p w:rsidR="00456A35" w:rsidRDefault="00456A35" w:rsidP="00456A35">
      <w:pPr>
        <w:pStyle w:val="a5"/>
        <w:ind w:firstLine="720"/>
        <w:jc w:val="both"/>
        <w:rPr>
          <w:sz w:val="28"/>
          <w:szCs w:val="28"/>
        </w:rPr>
      </w:pPr>
      <w:r>
        <w:rPr>
          <w:sz w:val="28"/>
          <w:szCs w:val="28"/>
        </w:rPr>
        <w:t xml:space="preserve">В процессе аудита эффективности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что требует значительных затрат времени, трудовых и финансовых ресурсов. </w:t>
      </w:r>
    </w:p>
    <w:p w:rsidR="00456A35" w:rsidRDefault="00456A35" w:rsidP="00456A35">
      <w:pPr>
        <w:pStyle w:val="a5"/>
        <w:ind w:firstLine="720"/>
        <w:jc w:val="both"/>
        <w:rPr>
          <w:sz w:val="28"/>
          <w:szCs w:val="28"/>
        </w:rPr>
      </w:pPr>
      <w:r>
        <w:rPr>
          <w:sz w:val="28"/>
          <w:szCs w:val="28"/>
        </w:rPr>
        <w:t>Это проявляется в достаточно продолжительных, по отношению к проведению финансового аудита, сроках его проведения, который может достигать 6 - 12 месяцев, и варьируемой величине продолжительности этапов, его составляющих, которая может в каждом конкретном случае определяться целями, предметом, объектами и масштабами проведения аудита эффективности.</w:t>
      </w:r>
    </w:p>
    <w:p w:rsidR="00456A35" w:rsidRDefault="00456A35" w:rsidP="00456A35">
      <w:pPr>
        <w:pStyle w:val="a5"/>
        <w:ind w:firstLine="720"/>
        <w:jc w:val="both"/>
        <w:rPr>
          <w:sz w:val="28"/>
          <w:szCs w:val="28"/>
        </w:rPr>
      </w:pPr>
      <w:r w:rsidRPr="00207C5F">
        <w:rPr>
          <w:sz w:val="28"/>
          <w:szCs w:val="28"/>
        </w:rPr>
        <w:t>4.3. При проведен</w:t>
      </w:r>
      <w:proofErr w:type="gramStart"/>
      <w:r w:rsidRPr="00207C5F">
        <w:rPr>
          <w:sz w:val="28"/>
          <w:szCs w:val="28"/>
        </w:rPr>
        <w:t>ии ау</w:t>
      </w:r>
      <w:proofErr w:type="gramEnd"/>
      <w:r w:rsidRPr="00207C5F">
        <w:rPr>
          <w:sz w:val="28"/>
          <w:szCs w:val="28"/>
        </w:rPr>
        <w:t xml:space="preserve">дита эффективности могут быть привлечены независимые внешние эксперты (специалисты) путем включения их в состав </w:t>
      </w:r>
      <w:r>
        <w:rPr>
          <w:sz w:val="28"/>
          <w:szCs w:val="28"/>
        </w:rPr>
        <w:t>проверяющей группы</w:t>
      </w:r>
      <w:r w:rsidRPr="00207C5F">
        <w:rPr>
          <w:sz w:val="28"/>
          <w:szCs w:val="28"/>
        </w:rPr>
        <w:t xml:space="preserve"> для выполнения отдельных заданий, подготовки аналитических записок, экспертных заключений и оценок.</w:t>
      </w:r>
    </w:p>
    <w:p w:rsidR="00B8254A" w:rsidRPr="00207C5F" w:rsidRDefault="00B8254A" w:rsidP="00456A35">
      <w:pPr>
        <w:pStyle w:val="a5"/>
        <w:ind w:firstLine="720"/>
        <w:jc w:val="both"/>
        <w:rPr>
          <w:sz w:val="28"/>
          <w:szCs w:val="28"/>
        </w:rPr>
      </w:pPr>
      <w:r>
        <w:rPr>
          <w:sz w:val="28"/>
          <w:szCs w:val="28"/>
        </w:rPr>
        <w:t xml:space="preserve">4.4. </w:t>
      </w:r>
      <w:r w:rsidRPr="00B8254A">
        <w:rPr>
          <w:sz w:val="28"/>
          <w:szCs w:val="28"/>
        </w:rPr>
        <w:t xml:space="preserve">Рекомендуемый порядок действий в процессе организации и проведения аудита эффективности представлен в </w:t>
      </w:r>
      <w:hyperlink r:id="rId8" w:anchor="sub_1000" w:history="1">
        <w:r w:rsidRPr="00B8254A">
          <w:rPr>
            <w:rStyle w:val="af0"/>
            <w:color w:val="auto"/>
            <w:sz w:val="28"/>
            <w:szCs w:val="28"/>
            <w:u w:val="none"/>
          </w:rPr>
          <w:t>приложении</w:t>
        </w:r>
      </w:hyperlink>
      <w:r w:rsidRPr="00B8254A">
        <w:rPr>
          <w:sz w:val="28"/>
          <w:szCs w:val="28"/>
        </w:rPr>
        <w:t xml:space="preserve"> к Стандарту</w:t>
      </w:r>
      <w:r>
        <w:rPr>
          <w:sz w:val="28"/>
          <w:szCs w:val="28"/>
        </w:rPr>
        <w:t>.</w:t>
      </w:r>
    </w:p>
    <w:p w:rsidR="00456A35" w:rsidRPr="00C2178B" w:rsidRDefault="00456A35" w:rsidP="00456A35">
      <w:pPr>
        <w:pStyle w:val="a5"/>
        <w:ind w:firstLine="567"/>
        <w:jc w:val="both"/>
        <w:rPr>
          <w:bCs/>
          <w:sz w:val="16"/>
          <w:szCs w:val="16"/>
        </w:rPr>
      </w:pPr>
    </w:p>
    <w:p w:rsidR="00456A35" w:rsidRDefault="00456A35" w:rsidP="00456A35">
      <w:pPr>
        <w:pStyle w:val="a5"/>
        <w:jc w:val="center"/>
        <w:rPr>
          <w:b/>
          <w:bCs/>
          <w:sz w:val="28"/>
          <w:szCs w:val="28"/>
        </w:rPr>
      </w:pPr>
      <w:r>
        <w:rPr>
          <w:b/>
          <w:bCs/>
          <w:sz w:val="28"/>
          <w:szCs w:val="28"/>
        </w:rPr>
        <w:t>5. Предварительное изучение предмета и объектов аудита эффективности</w:t>
      </w:r>
    </w:p>
    <w:p w:rsidR="00456A35" w:rsidRPr="002D0262" w:rsidRDefault="00456A35" w:rsidP="00456A35">
      <w:pPr>
        <w:pStyle w:val="a5"/>
        <w:jc w:val="both"/>
        <w:rPr>
          <w:bCs/>
          <w:sz w:val="28"/>
          <w:szCs w:val="28"/>
        </w:rPr>
      </w:pPr>
    </w:p>
    <w:p w:rsidR="00456A35" w:rsidRDefault="00456A35" w:rsidP="00456A35">
      <w:pPr>
        <w:pStyle w:val="a5"/>
        <w:jc w:val="center"/>
        <w:rPr>
          <w:b/>
          <w:bCs/>
          <w:sz w:val="28"/>
          <w:szCs w:val="28"/>
        </w:rPr>
      </w:pPr>
      <w:r>
        <w:rPr>
          <w:b/>
          <w:bCs/>
          <w:sz w:val="28"/>
          <w:szCs w:val="28"/>
        </w:rPr>
        <w:t>5.1. Содержание предварительного изучения предмета</w:t>
      </w:r>
    </w:p>
    <w:p w:rsidR="00456A35" w:rsidRDefault="00456A35" w:rsidP="00456A35">
      <w:pPr>
        <w:pStyle w:val="a5"/>
        <w:jc w:val="center"/>
        <w:rPr>
          <w:b/>
          <w:bCs/>
          <w:sz w:val="28"/>
          <w:szCs w:val="28"/>
        </w:rPr>
      </w:pPr>
      <w:r>
        <w:rPr>
          <w:b/>
          <w:bCs/>
          <w:sz w:val="28"/>
          <w:szCs w:val="28"/>
        </w:rPr>
        <w:t>и объектов аудита эффективности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5.1.1. При проведен</w:t>
      </w:r>
      <w:proofErr w:type="gramStart"/>
      <w:r>
        <w:rPr>
          <w:sz w:val="28"/>
          <w:szCs w:val="28"/>
        </w:rPr>
        <w:t>ии ау</w:t>
      </w:r>
      <w:proofErr w:type="gramEnd"/>
      <w:r>
        <w:rPr>
          <w:sz w:val="28"/>
          <w:szCs w:val="28"/>
        </w:rPr>
        <w:t xml:space="preserve">дита эффективности на подготовительном этапе осуществляется предварительное изучение предмета и объектов проверки, необходимые как для подготовки к его проведению, так и для последующей оценки результатов использования муниципальных средств. </w:t>
      </w:r>
    </w:p>
    <w:p w:rsidR="00456A35" w:rsidRDefault="00456A35" w:rsidP="00456A35">
      <w:pPr>
        <w:pStyle w:val="a5"/>
        <w:ind w:firstLine="720"/>
        <w:jc w:val="both"/>
        <w:rPr>
          <w:sz w:val="28"/>
          <w:szCs w:val="28"/>
        </w:rPr>
      </w:pPr>
      <w:r>
        <w:rPr>
          <w:sz w:val="28"/>
          <w:szCs w:val="28"/>
        </w:rPr>
        <w:t xml:space="preserve">При предварительном изучении предмета и объектов проверки определяются: </w:t>
      </w:r>
    </w:p>
    <w:p w:rsidR="00456A35" w:rsidRDefault="00456A35" w:rsidP="00456A35">
      <w:pPr>
        <w:pStyle w:val="a5"/>
        <w:ind w:firstLine="720"/>
        <w:jc w:val="both"/>
        <w:rPr>
          <w:sz w:val="28"/>
          <w:szCs w:val="28"/>
        </w:rPr>
      </w:pPr>
      <w:r>
        <w:rPr>
          <w:sz w:val="28"/>
          <w:szCs w:val="28"/>
        </w:rPr>
        <w:t xml:space="preserve">- цели и задачи аудита эффективности; </w:t>
      </w:r>
    </w:p>
    <w:p w:rsidR="00456A35" w:rsidRDefault="00456A35" w:rsidP="00456A35">
      <w:pPr>
        <w:pStyle w:val="a5"/>
        <w:ind w:firstLine="720"/>
        <w:jc w:val="both"/>
        <w:rPr>
          <w:sz w:val="28"/>
          <w:szCs w:val="28"/>
        </w:rPr>
      </w:pPr>
      <w:r>
        <w:rPr>
          <w:sz w:val="28"/>
          <w:szCs w:val="28"/>
        </w:rPr>
        <w:t xml:space="preserve">- вопросы проверки и анализа; </w:t>
      </w:r>
    </w:p>
    <w:p w:rsidR="00456A35" w:rsidRDefault="00456A35" w:rsidP="00456A35">
      <w:pPr>
        <w:pStyle w:val="a5"/>
        <w:ind w:firstLine="720"/>
        <w:jc w:val="both"/>
        <w:rPr>
          <w:sz w:val="28"/>
          <w:szCs w:val="28"/>
        </w:rPr>
      </w:pPr>
      <w:r>
        <w:rPr>
          <w:sz w:val="28"/>
          <w:szCs w:val="28"/>
        </w:rPr>
        <w:t xml:space="preserve">- способы и методы сбора фактических данных и информации; </w:t>
      </w:r>
    </w:p>
    <w:p w:rsidR="00456A35" w:rsidRDefault="00456A35" w:rsidP="00456A35">
      <w:pPr>
        <w:pStyle w:val="a5"/>
        <w:ind w:firstLine="720"/>
        <w:jc w:val="both"/>
        <w:rPr>
          <w:sz w:val="28"/>
          <w:szCs w:val="28"/>
        </w:rPr>
      </w:pPr>
      <w:r>
        <w:rPr>
          <w:sz w:val="28"/>
          <w:szCs w:val="28"/>
        </w:rPr>
        <w:t xml:space="preserve">- критерии эффективности использования муниципальных средств. </w:t>
      </w:r>
    </w:p>
    <w:p w:rsidR="00456A35" w:rsidRDefault="00456A35" w:rsidP="00456A35">
      <w:pPr>
        <w:pStyle w:val="a5"/>
        <w:ind w:firstLine="720"/>
        <w:jc w:val="both"/>
        <w:rPr>
          <w:sz w:val="28"/>
          <w:szCs w:val="28"/>
        </w:rPr>
      </w:pPr>
      <w:r w:rsidRPr="00833B4B">
        <w:rPr>
          <w:sz w:val="28"/>
          <w:szCs w:val="28"/>
        </w:rPr>
        <w:t xml:space="preserve">По результатам предварительного изучения </w:t>
      </w:r>
      <w:r w:rsidR="00355371" w:rsidRPr="00833B4B">
        <w:rPr>
          <w:sz w:val="28"/>
          <w:szCs w:val="28"/>
        </w:rPr>
        <w:t xml:space="preserve">ответственным исполнителем мероприятия </w:t>
      </w:r>
      <w:r w:rsidRPr="00833B4B">
        <w:rPr>
          <w:sz w:val="28"/>
          <w:szCs w:val="28"/>
        </w:rPr>
        <w:t xml:space="preserve">разрабатывается программа </w:t>
      </w:r>
      <w:r w:rsidR="00355371" w:rsidRPr="00833B4B">
        <w:rPr>
          <w:sz w:val="28"/>
          <w:szCs w:val="28"/>
        </w:rPr>
        <w:t xml:space="preserve">проведения аудита эффективности (в случаи проведения аудита эффективности в виде отдельного контрольного или экспертно-аналитического мероприятия). В случае проведения аудита эффективности в виде </w:t>
      </w:r>
      <w:proofErr w:type="gramStart"/>
      <w:r w:rsidR="00DC4BE1" w:rsidRPr="00833B4B">
        <w:rPr>
          <w:sz w:val="28"/>
          <w:szCs w:val="28"/>
        </w:rPr>
        <w:t>рассмотрения</w:t>
      </w:r>
      <w:r w:rsidR="00355371" w:rsidRPr="00833B4B">
        <w:rPr>
          <w:sz w:val="28"/>
          <w:szCs w:val="28"/>
        </w:rPr>
        <w:t xml:space="preserve"> вопроса</w:t>
      </w:r>
      <w:r w:rsidR="00043D7D" w:rsidRPr="00833B4B">
        <w:rPr>
          <w:sz w:val="28"/>
          <w:szCs w:val="28"/>
        </w:rPr>
        <w:t>, включаемого в программу проведения какого-либо контрольного или экспертно-аналитического мероприятия ответственный исполнитель мероприятия формирует</w:t>
      </w:r>
      <w:proofErr w:type="gramEnd"/>
      <w:r w:rsidR="00043D7D" w:rsidRPr="00833B4B">
        <w:rPr>
          <w:sz w:val="28"/>
          <w:szCs w:val="28"/>
        </w:rPr>
        <w:t xml:space="preserve"> программу с учетом особенностей, отраженных в настоящем Стандарте.</w:t>
      </w:r>
    </w:p>
    <w:p w:rsidR="00456A35" w:rsidRDefault="00456A35" w:rsidP="00456A35">
      <w:pPr>
        <w:pStyle w:val="a5"/>
        <w:ind w:firstLine="720"/>
        <w:jc w:val="both"/>
        <w:rPr>
          <w:sz w:val="28"/>
          <w:szCs w:val="28"/>
        </w:rPr>
      </w:pPr>
      <w:r>
        <w:rPr>
          <w:sz w:val="28"/>
          <w:szCs w:val="28"/>
        </w:rPr>
        <w:t>5.1.2. На этапе предварительного изучения предмета и объектов аудита эффективности может составляться план, включающий перечень вопросов для изучения, распределение инспекторов по объектам проверки, источники получения информации, сроки изучения вопросов и представления материалов.</w:t>
      </w:r>
    </w:p>
    <w:p w:rsidR="00456A35" w:rsidRDefault="00456A35" w:rsidP="00456A35">
      <w:pPr>
        <w:pStyle w:val="a5"/>
        <w:ind w:firstLine="720"/>
        <w:jc w:val="both"/>
        <w:rPr>
          <w:sz w:val="28"/>
          <w:szCs w:val="28"/>
        </w:rPr>
      </w:pPr>
      <w:r>
        <w:rPr>
          <w:sz w:val="28"/>
          <w:szCs w:val="28"/>
        </w:rPr>
        <w:t>5.1.3. В процессе предварительного изучения предмета и объектов аудита эффективности осуществляется сбор необходимой информации, проводится ее анализ на предмет выявления существующих рисков неэффективного использования муниципальных средств, проводятся консультации с независимыми организациями и внешними экспертами (специалистами), и, при наличии возможности, собеседования с руководителями и сотрудниками объектов проверки.</w:t>
      </w:r>
    </w:p>
    <w:p w:rsidR="00456A35" w:rsidRDefault="00456A35" w:rsidP="00456A35">
      <w:pPr>
        <w:pStyle w:val="a5"/>
        <w:ind w:firstLine="720"/>
        <w:jc w:val="both"/>
        <w:rPr>
          <w:sz w:val="28"/>
          <w:szCs w:val="28"/>
        </w:rPr>
      </w:pPr>
      <w:r>
        <w:rPr>
          <w:sz w:val="28"/>
          <w:szCs w:val="28"/>
        </w:rPr>
        <w:t xml:space="preserve">5.1.4. Результатами предварительного изучения предмета и объектов проверки являются информация и материалы (аналитические и иные), служащие обоснованием для выбранных целей аудита эффективности, вопросов проверки и анализа, способов его проведения, методов сбора фактических данных и информации, критериев эффективности использования муниципальных средств и методов их оценки. </w:t>
      </w:r>
    </w:p>
    <w:p w:rsidR="00456A35" w:rsidRDefault="00456A35" w:rsidP="00456A35">
      <w:pPr>
        <w:pStyle w:val="a5"/>
        <w:ind w:firstLine="720"/>
        <w:jc w:val="both"/>
        <w:rPr>
          <w:sz w:val="28"/>
          <w:szCs w:val="28"/>
        </w:rPr>
      </w:pPr>
      <w:r>
        <w:rPr>
          <w:sz w:val="28"/>
          <w:szCs w:val="28"/>
        </w:rPr>
        <w:t xml:space="preserve">Результаты предварительного изучения фиксируются </w:t>
      </w:r>
      <w:r w:rsidRPr="00754A9A">
        <w:rPr>
          <w:sz w:val="28"/>
          <w:szCs w:val="28"/>
        </w:rPr>
        <w:t>в рабочей документации.</w:t>
      </w:r>
    </w:p>
    <w:p w:rsidR="00456A35" w:rsidRDefault="00456A35" w:rsidP="00456A35">
      <w:pPr>
        <w:pStyle w:val="a5"/>
        <w:ind w:firstLine="720"/>
        <w:jc w:val="both"/>
        <w:rPr>
          <w:sz w:val="28"/>
          <w:szCs w:val="28"/>
        </w:rPr>
      </w:pPr>
    </w:p>
    <w:p w:rsidR="00456A35" w:rsidRDefault="00456A35" w:rsidP="00456A35">
      <w:pPr>
        <w:pStyle w:val="a5"/>
        <w:jc w:val="center"/>
        <w:rPr>
          <w:b/>
          <w:bCs/>
          <w:sz w:val="28"/>
          <w:szCs w:val="28"/>
        </w:rPr>
      </w:pPr>
      <w:r>
        <w:rPr>
          <w:b/>
          <w:bCs/>
          <w:sz w:val="28"/>
          <w:szCs w:val="28"/>
        </w:rPr>
        <w:t>5.2. Цели и вопросы аудита эффективности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5.2.1. Аудит эффективности осуществляется в тех сферах использования муниципальных средств, которые характеризуются высокой степенью рисков их неэффективного использования. </w:t>
      </w:r>
    </w:p>
    <w:p w:rsidR="00456A35" w:rsidRDefault="00456A35" w:rsidP="00456A35">
      <w:pPr>
        <w:pStyle w:val="a5"/>
        <w:ind w:firstLine="720"/>
        <w:jc w:val="both"/>
        <w:rPr>
          <w:sz w:val="28"/>
          <w:szCs w:val="28"/>
        </w:rPr>
      </w:pPr>
      <w:r>
        <w:rPr>
          <w:sz w:val="28"/>
          <w:szCs w:val="28"/>
        </w:rPr>
        <w:t>5.2.2. При проведен</w:t>
      </w:r>
      <w:proofErr w:type="gramStart"/>
      <w:r>
        <w:rPr>
          <w:sz w:val="28"/>
          <w:szCs w:val="28"/>
        </w:rPr>
        <w:t>ии ау</w:t>
      </w:r>
      <w:proofErr w:type="gramEnd"/>
      <w:r>
        <w:rPr>
          <w:sz w:val="28"/>
          <w:szCs w:val="28"/>
        </w:rPr>
        <w:t xml:space="preserve">дита эффективности использования </w:t>
      </w:r>
      <w:r>
        <w:rPr>
          <w:sz w:val="28"/>
          <w:szCs w:val="28"/>
        </w:rPr>
        <w:lastRenderedPageBreak/>
        <w:t>муниципальных средств формулируются несколько целей.</w:t>
      </w:r>
    </w:p>
    <w:p w:rsidR="00456A35" w:rsidRDefault="00456A35" w:rsidP="00456A35">
      <w:pPr>
        <w:pStyle w:val="a5"/>
        <w:ind w:firstLine="720"/>
        <w:jc w:val="both"/>
        <w:rPr>
          <w:sz w:val="28"/>
          <w:szCs w:val="28"/>
        </w:rPr>
      </w:pPr>
      <w:r>
        <w:rPr>
          <w:sz w:val="28"/>
          <w:szCs w:val="28"/>
        </w:rPr>
        <w:t xml:space="preserve">5.2.3. Цели аудита эффективности формулируются путем последовательного исключения из перечня реализуемых видов деятельности объектов проверки вопросов, не имеющих по итогам предварительного изучения проявления результатов негативного характера. </w:t>
      </w:r>
    </w:p>
    <w:p w:rsidR="00456A35" w:rsidRDefault="00456A35" w:rsidP="00456A35">
      <w:pPr>
        <w:pStyle w:val="a5"/>
        <w:ind w:firstLine="720"/>
        <w:jc w:val="both"/>
        <w:rPr>
          <w:sz w:val="28"/>
          <w:szCs w:val="28"/>
        </w:rPr>
      </w:pPr>
      <w:r>
        <w:rPr>
          <w:sz w:val="28"/>
          <w:szCs w:val="28"/>
        </w:rPr>
        <w:t xml:space="preserve">Цели аудита эффективности определяются с учетом целей, задач и результатов использования муниципальных средств объектами проверки. </w:t>
      </w:r>
    </w:p>
    <w:p w:rsidR="00456A35" w:rsidRDefault="00456A35" w:rsidP="00456A35">
      <w:pPr>
        <w:pStyle w:val="a5"/>
        <w:ind w:firstLine="720"/>
        <w:jc w:val="both"/>
        <w:rPr>
          <w:sz w:val="28"/>
          <w:szCs w:val="28"/>
        </w:rPr>
      </w:pPr>
      <w:r>
        <w:rPr>
          <w:sz w:val="28"/>
          <w:szCs w:val="28"/>
        </w:rPr>
        <w:t xml:space="preserve">5.2.4. Цели аудита эффективности должны иметь четкие формулировки и включать определение экономичности, продуктивности и результативности применительно к данному контрольному мероприятию по проверке использования муниципальных средств. В соответствии с целями по результатам аудита эффективности должны быть сформулированы выводы и рекомендации. </w:t>
      </w:r>
    </w:p>
    <w:p w:rsidR="00456A35" w:rsidRDefault="00456A35" w:rsidP="00456A35">
      <w:pPr>
        <w:pStyle w:val="a5"/>
        <w:ind w:firstLine="720"/>
        <w:jc w:val="both"/>
        <w:rPr>
          <w:sz w:val="28"/>
          <w:szCs w:val="28"/>
        </w:rPr>
      </w:pPr>
      <w:r>
        <w:rPr>
          <w:sz w:val="28"/>
          <w:szCs w:val="28"/>
        </w:rPr>
        <w:t>5.2.5. При проведен</w:t>
      </w:r>
      <w:proofErr w:type="gramStart"/>
      <w:r>
        <w:rPr>
          <w:sz w:val="28"/>
          <w:szCs w:val="28"/>
        </w:rPr>
        <w:t>ии ау</w:t>
      </w:r>
      <w:proofErr w:type="gramEnd"/>
      <w:r>
        <w:rPr>
          <w:sz w:val="28"/>
          <w:szCs w:val="28"/>
        </w:rPr>
        <w:t>дита эффективности по каждой цели формируются вопросы. Количество вопросов должно быть небольшим, но их содержание должно быть существенным и важным для определения эффективности использования муниципальных средств и обеспечить получение доказательств по каждой цели аудита эффективности.</w:t>
      </w:r>
    </w:p>
    <w:p w:rsidR="00456A35" w:rsidRDefault="00456A35" w:rsidP="00456A35">
      <w:pPr>
        <w:pStyle w:val="a5"/>
        <w:tabs>
          <w:tab w:val="left" w:pos="1354"/>
          <w:tab w:val="left" w:pos="2165"/>
          <w:tab w:val="left" w:pos="3797"/>
          <w:tab w:val="left" w:pos="5074"/>
          <w:tab w:val="left" w:pos="7392"/>
        </w:tabs>
        <w:jc w:val="center"/>
        <w:rPr>
          <w:b/>
          <w:bCs/>
          <w:sz w:val="28"/>
          <w:szCs w:val="28"/>
        </w:rPr>
      </w:pPr>
    </w:p>
    <w:p w:rsidR="00456A35" w:rsidRDefault="00456A35" w:rsidP="00456A35">
      <w:pPr>
        <w:pStyle w:val="a5"/>
        <w:tabs>
          <w:tab w:val="left" w:pos="1354"/>
          <w:tab w:val="left" w:pos="2165"/>
          <w:tab w:val="left" w:pos="3797"/>
          <w:tab w:val="left" w:pos="5074"/>
          <w:tab w:val="left" w:pos="7392"/>
        </w:tabs>
        <w:jc w:val="center"/>
        <w:rPr>
          <w:b/>
          <w:bCs/>
          <w:sz w:val="28"/>
          <w:szCs w:val="28"/>
        </w:rPr>
      </w:pPr>
      <w:r>
        <w:rPr>
          <w:b/>
          <w:bCs/>
          <w:sz w:val="28"/>
          <w:szCs w:val="28"/>
        </w:rPr>
        <w:t>5.3. Критерии эффективности использования</w:t>
      </w:r>
    </w:p>
    <w:p w:rsidR="00456A35" w:rsidRDefault="00456A35" w:rsidP="00456A35">
      <w:pPr>
        <w:pStyle w:val="a5"/>
        <w:jc w:val="center"/>
        <w:rPr>
          <w:b/>
          <w:bCs/>
          <w:sz w:val="28"/>
          <w:szCs w:val="28"/>
        </w:rPr>
      </w:pPr>
      <w:r>
        <w:rPr>
          <w:b/>
          <w:bCs/>
          <w:sz w:val="28"/>
          <w:szCs w:val="28"/>
        </w:rPr>
        <w:t xml:space="preserve">муниципальных средств </w:t>
      </w:r>
    </w:p>
    <w:p w:rsidR="00456A35" w:rsidRDefault="00456A35" w:rsidP="00456A35">
      <w:pPr>
        <w:pStyle w:val="a5"/>
        <w:jc w:val="center"/>
        <w:rPr>
          <w:b/>
          <w:bCs/>
          <w:sz w:val="28"/>
          <w:szCs w:val="28"/>
        </w:rPr>
      </w:pPr>
    </w:p>
    <w:p w:rsidR="00456A35" w:rsidRDefault="00456A35" w:rsidP="00456A35">
      <w:pPr>
        <w:pStyle w:val="a5"/>
        <w:tabs>
          <w:tab w:val="left" w:pos="677"/>
          <w:tab w:val="left" w:pos="1670"/>
          <w:tab w:val="left" w:pos="3187"/>
        </w:tabs>
        <w:ind w:firstLine="720"/>
        <w:jc w:val="both"/>
        <w:rPr>
          <w:sz w:val="28"/>
          <w:szCs w:val="28"/>
        </w:rPr>
      </w:pPr>
      <w:r>
        <w:rPr>
          <w:sz w:val="28"/>
          <w:szCs w:val="28"/>
        </w:rPr>
        <w:t>5.3.1. Критерии эффективности представляют собой качественные характеристики и количественные показатели, характеризующие организацию и деятельность объектов проверки по использованию муниципальных средств, определяющие их эффективное использование.</w:t>
      </w:r>
    </w:p>
    <w:p w:rsidR="00456A35" w:rsidRDefault="00456A35" w:rsidP="00456A35">
      <w:pPr>
        <w:pStyle w:val="a5"/>
        <w:tabs>
          <w:tab w:val="left" w:pos="677"/>
          <w:tab w:val="left" w:pos="1670"/>
          <w:tab w:val="left" w:pos="3187"/>
        </w:tabs>
        <w:ind w:firstLine="720"/>
        <w:jc w:val="both"/>
        <w:rPr>
          <w:sz w:val="28"/>
          <w:szCs w:val="28"/>
        </w:rPr>
      </w:pPr>
      <w:r>
        <w:rPr>
          <w:sz w:val="28"/>
          <w:szCs w:val="28"/>
        </w:rPr>
        <w:t xml:space="preserve">Критерии эффективности выбираются для каждой установленной цели аудита эффективности. Они должны соответствовать целям аудита эффективности и служить основой для заключений и выводов об эффективности (экономичности, продуктивности, результативности) использования муниципальных средств. Выводы делаются на основе сравнения фактических результатов их использования, полученных в процессе проверки и анализа, с установленными критериями эффективности. </w:t>
      </w:r>
    </w:p>
    <w:p w:rsidR="00456A35" w:rsidRDefault="00456A35" w:rsidP="00456A35">
      <w:pPr>
        <w:pStyle w:val="a5"/>
        <w:ind w:firstLine="720"/>
        <w:jc w:val="both"/>
        <w:rPr>
          <w:sz w:val="28"/>
          <w:szCs w:val="28"/>
        </w:rPr>
      </w:pPr>
      <w:r>
        <w:rPr>
          <w:sz w:val="28"/>
          <w:szCs w:val="28"/>
        </w:rPr>
        <w:t xml:space="preserve">5.3.2. Выбор критериев эффективности осуществляется в процессе предварительного изучения объектов проверки после определения предмета аудита эффективности и его целей на основе анализа следующих источников: </w:t>
      </w:r>
    </w:p>
    <w:p w:rsidR="00456A35" w:rsidRDefault="00456A35" w:rsidP="00456A35">
      <w:pPr>
        <w:pStyle w:val="a5"/>
        <w:ind w:firstLine="720"/>
        <w:jc w:val="both"/>
        <w:rPr>
          <w:sz w:val="28"/>
          <w:szCs w:val="28"/>
        </w:rPr>
      </w:pPr>
      <w:r>
        <w:rPr>
          <w:sz w:val="28"/>
          <w:szCs w:val="28"/>
        </w:rPr>
        <w:t xml:space="preserve">- законодательных и нормативных правовых актов, а также документов, относящихся к предмету аудита эффективности или деятельности объектов проверки, которые устанавливают правила, требования, процедуры организации и запланированные показатели результатов использования муниципальных средств; </w:t>
      </w:r>
    </w:p>
    <w:p w:rsidR="00456A35" w:rsidRPr="008346DA" w:rsidRDefault="00456A35" w:rsidP="00456A35">
      <w:pPr>
        <w:pStyle w:val="a5"/>
        <w:ind w:firstLine="720"/>
        <w:jc w:val="both"/>
        <w:rPr>
          <w:rFonts w:cs="Times New Roman"/>
          <w:sz w:val="28"/>
          <w:szCs w:val="28"/>
        </w:rPr>
      </w:pPr>
      <w:r>
        <w:rPr>
          <w:sz w:val="28"/>
          <w:szCs w:val="28"/>
        </w:rPr>
        <w:t xml:space="preserve">- результатов деятельности объектов проверки в </w:t>
      </w:r>
      <w:proofErr w:type="gramStart"/>
      <w:r>
        <w:rPr>
          <w:sz w:val="28"/>
          <w:szCs w:val="28"/>
        </w:rPr>
        <w:t>предшествующий</w:t>
      </w:r>
      <w:proofErr w:type="gramEnd"/>
      <w:r>
        <w:rPr>
          <w:sz w:val="28"/>
          <w:szCs w:val="28"/>
        </w:rPr>
        <w:t xml:space="preserve"> период или работы других организаций или учреждений, которые осуществляют </w:t>
      </w:r>
      <w:r w:rsidRPr="008346DA">
        <w:rPr>
          <w:rFonts w:cs="Times New Roman"/>
          <w:sz w:val="28"/>
          <w:szCs w:val="28"/>
        </w:rPr>
        <w:t xml:space="preserve">деятельность в проверяемой сфере использования муниципальных средств или выполняют аналогичные виды работ; </w:t>
      </w:r>
    </w:p>
    <w:p w:rsidR="00456A35" w:rsidRPr="00380EC6" w:rsidRDefault="00456A35" w:rsidP="00456A35">
      <w:pPr>
        <w:shd w:val="clear" w:color="auto" w:fill="FFFFFF"/>
        <w:spacing w:after="0" w:line="240" w:lineRule="auto"/>
        <w:ind w:firstLine="709"/>
        <w:rPr>
          <w:rFonts w:ascii="Times New Roman" w:hAnsi="Times New Roman" w:cs="Times New Roman"/>
          <w:sz w:val="28"/>
          <w:szCs w:val="28"/>
          <w:lang w:eastAsia="ru-RU"/>
        </w:rPr>
      </w:pPr>
      <w:r w:rsidRPr="008346DA">
        <w:rPr>
          <w:rFonts w:ascii="Times New Roman" w:hAnsi="Times New Roman" w:cs="Times New Roman"/>
          <w:sz w:val="28"/>
          <w:szCs w:val="28"/>
        </w:rPr>
        <w:lastRenderedPageBreak/>
        <w:t xml:space="preserve">- материалов соответствующих государственных статистических данных </w:t>
      </w:r>
      <w:r w:rsidRPr="00380EC6">
        <w:rPr>
          <w:rFonts w:ascii="Times New Roman" w:hAnsi="Times New Roman" w:cs="Times New Roman"/>
          <w:sz w:val="28"/>
          <w:szCs w:val="28"/>
          <w:lang w:eastAsia="ru-RU"/>
        </w:rPr>
        <w:t>и других информационных, аналитических материалов.</w:t>
      </w:r>
    </w:p>
    <w:p w:rsidR="00456A35" w:rsidRDefault="00456A35" w:rsidP="00456A35">
      <w:pPr>
        <w:pStyle w:val="a5"/>
        <w:ind w:firstLine="720"/>
        <w:jc w:val="both"/>
        <w:rPr>
          <w:sz w:val="28"/>
          <w:szCs w:val="28"/>
        </w:rPr>
      </w:pPr>
      <w:r w:rsidRPr="008346DA">
        <w:rPr>
          <w:rFonts w:cs="Times New Roman"/>
          <w:sz w:val="28"/>
          <w:szCs w:val="28"/>
        </w:rPr>
        <w:t>5.3.3. Качество результатов аудита эффективности в значительной</w:t>
      </w:r>
      <w:r>
        <w:rPr>
          <w:sz w:val="28"/>
          <w:szCs w:val="28"/>
        </w:rPr>
        <w:t xml:space="preserve"> мере зависит от точного определения критериев эффективности, которые должны быть объективными, четкими, сравнимыми, достаточными. </w:t>
      </w:r>
    </w:p>
    <w:p w:rsidR="00456A35" w:rsidRDefault="00456A35" w:rsidP="00456A35">
      <w:pPr>
        <w:pStyle w:val="a5"/>
        <w:ind w:firstLine="720"/>
        <w:jc w:val="both"/>
        <w:rPr>
          <w:sz w:val="28"/>
          <w:szCs w:val="28"/>
        </w:rPr>
      </w:pPr>
      <w:r>
        <w:rPr>
          <w:sz w:val="28"/>
          <w:szCs w:val="28"/>
        </w:rPr>
        <w:t xml:space="preserve">Критерии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проверки, отражают их особенности и соответствуют целям аудита эффективности. </w:t>
      </w:r>
    </w:p>
    <w:p w:rsidR="00456A35" w:rsidRDefault="00456A35" w:rsidP="00456A35">
      <w:pPr>
        <w:pStyle w:val="a5"/>
        <w:ind w:firstLine="720"/>
        <w:jc w:val="both"/>
        <w:rPr>
          <w:sz w:val="28"/>
          <w:szCs w:val="28"/>
        </w:rPr>
      </w:pPr>
      <w:r>
        <w:rPr>
          <w:sz w:val="28"/>
          <w:szCs w:val="28"/>
        </w:rPr>
        <w:t xml:space="preserve">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 </w:t>
      </w:r>
    </w:p>
    <w:p w:rsidR="00456A35" w:rsidRDefault="00456A35" w:rsidP="00456A35">
      <w:pPr>
        <w:pStyle w:val="a5"/>
        <w:ind w:firstLine="720"/>
        <w:jc w:val="both"/>
        <w:rPr>
          <w:sz w:val="28"/>
          <w:szCs w:val="28"/>
        </w:rPr>
      </w:pPr>
      <w:r>
        <w:rPr>
          <w:sz w:val="28"/>
          <w:szCs w:val="28"/>
        </w:rPr>
        <w:t xml:space="preserve">Сравнимость критериев эффективности определяется возможностью сравнения с критериями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w:t>
      </w:r>
    </w:p>
    <w:p w:rsidR="00456A35" w:rsidRDefault="00456A35" w:rsidP="00456A35">
      <w:pPr>
        <w:pStyle w:val="a5"/>
        <w:ind w:firstLine="720"/>
        <w:jc w:val="both"/>
        <w:rPr>
          <w:sz w:val="28"/>
          <w:szCs w:val="28"/>
        </w:rPr>
      </w:pPr>
      <w:r>
        <w:rPr>
          <w:sz w:val="28"/>
          <w:szCs w:val="28"/>
        </w:rPr>
        <w:t>Критерии эффективности являются достаточными, если их использование позволяет сформулировать обоснованные заключения и выводы об эффективности использования муниципальных сре</w:t>
      </w:r>
      <w:proofErr w:type="gramStart"/>
      <w:r>
        <w:rPr>
          <w:sz w:val="28"/>
          <w:szCs w:val="28"/>
        </w:rPr>
        <w:t>дств в с</w:t>
      </w:r>
      <w:proofErr w:type="gramEnd"/>
      <w:r>
        <w:rPr>
          <w:sz w:val="28"/>
          <w:szCs w:val="28"/>
        </w:rPr>
        <w:t xml:space="preserve">оответствии с поставленными целями аудита эффективности. </w:t>
      </w:r>
    </w:p>
    <w:p w:rsidR="00456A35" w:rsidRDefault="00456A35" w:rsidP="00456A35">
      <w:pPr>
        <w:pStyle w:val="a5"/>
        <w:ind w:firstLine="720"/>
        <w:jc w:val="both"/>
        <w:rPr>
          <w:sz w:val="28"/>
          <w:szCs w:val="28"/>
        </w:rPr>
      </w:pPr>
      <w:r>
        <w:rPr>
          <w:sz w:val="28"/>
          <w:szCs w:val="28"/>
        </w:rPr>
        <w:t xml:space="preserve">5.3.4. Количество критериев эффективности в каждом аудите эффективности может быть различным в зависимости от особенностей предмета аудита эффективности и деятельности объектов проверки. Необходимо, чтобы состав критериев эффективности был достаточным для формирования обоснованных заключений и выводов в соответствии с поставленными целями аудита эффективности. </w:t>
      </w:r>
    </w:p>
    <w:p w:rsidR="00456A35" w:rsidRDefault="00456A35" w:rsidP="00456A35">
      <w:pPr>
        <w:pStyle w:val="a5"/>
        <w:ind w:firstLine="720"/>
        <w:jc w:val="both"/>
        <w:rPr>
          <w:sz w:val="28"/>
          <w:szCs w:val="28"/>
        </w:rPr>
      </w:pPr>
      <w:r>
        <w:rPr>
          <w:sz w:val="28"/>
          <w:szCs w:val="28"/>
        </w:rPr>
        <w:t xml:space="preserve">5.3.5. В процессе формирования критериев эффективности, включаемых в программу аудита эффективности и применяемых для оценки эффективности использования муниципальных средств, </w:t>
      </w:r>
      <w:r w:rsidR="00B47C8C">
        <w:rPr>
          <w:sz w:val="28"/>
          <w:szCs w:val="28"/>
        </w:rPr>
        <w:t xml:space="preserve">допускается возможность </w:t>
      </w:r>
      <w:r>
        <w:rPr>
          <w:sz w:val="28"/>
          <w:szCs w:val="28"/>
        </w:rPr>
        <w:t xml:space="preserve">их </w:t>
      </w:r>
      <w:proofErr w:type="gramStart"/>
      <w:r>
        <w:rPr>
          <w:sz w:val="28"/>
          <w:szCs w:val="28"/>
        </w:rPr>
        <w:t>обсу</w:t>
      </w:r>
      <w:r w:rsidR="00B47C8C">
        <w:rPr>
          <w:sz w:val="28"/>
          <w:szCs w:val="28"/>
        </w:rPr>
        <w:t>ждения</w:t>
      </w:r>
      <w:proofErr w:type="gramEnd"/>
      <w:r>
        <w:rPr>
          <w:sz w:val="28"/>
          <w:szCs w:val="28"/>
        </w:rPr>
        <w:t xml:space="preserve"> как с руководством объектов проверки, так и с заинтересованными </w:t>
      </w:r>
      <w:r w:rsidR="00B47C8C">
        <w:rPr>
          <w:sz w:val="28"/>
          <w:szCs w:val="28"/>
        </w:rPr>
        <w:t>органами местного самоуправления</w:t>
      </w:r>
      <w:r>
        <w:rPr>
          <w:sz w:val="28"/>
          <w:szCs w:val="28"/>
        </w:rPr>
        <w:t xml:space="preserve">. </w:t>
      </w:r>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5.4. Способы проведения аудита эффективности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5.4.1. Выбор способов проведения аудита эффективности осуществляется в ходе предварительного изучения с учетом комплексности, многообразия и причинно-следственного характера проявления эффективности использования муниципальных средств. </w:t>
      </w:r>
    </w:p>
    <w:p w:rsidR="00456A35" w:rsidRDefault="00456A35" w:rsidP="00456A35">
      <w:pPr>
        <w:pStyle w:val="a5"/>
        <w:ind w:firstLine="720"/>
        <w:jc w:val="both"/>
        <w:rPr>
          <w:sz w:val="28"/>
          <w:szCs w:val="28"/>
        </w:rPr>
      </w:pPr>
      <w:r>
        <w:rPr>
          <w:sz w:val="28"/>
          <w:szCs w:val="28"/>
        </w:rPr>
        <w:t xml:space="preserve">Способы осуществления аудита эффективности могут быть различными в зависимости от содержания предмета проверки, особенностей деятельности объектов проверки, а также от целей конкретного аудита эффективности. </w:t>
      </w:r>
    </w:p>
    <w:p w:rsidR="00456A35" w:rsidRDefault="00456A35" w:rsidP="00456A35">
      <w:pPr>
        <w:pStyle w:val="a5"/>
        <w:ind w:firstLine="720"/>
        <w:jc w:val="both"/>
        <w:rPr>
          <w:sz w:val="28"/>
          <w:szCs w:val="28"/>
        </w:rPr>
      </w:pPr>
      <w:r>
        <w:rPr>
          <w:sz w:val="28"/>
          <w:szCs w:val="28"/>
        </w:rPr>
        <w:t xml:space="preserve">5.4.2. Аудит эффективности осуществляется посредством проверки и анализа: </w:t>
      </w:r>
    </w:p>
    <w:p w:rsidR="00456A35" w:rsidRDefault="00456A35" w:rsidP="00456A35">
      <w:pPr>
        <w:pStyle w:val="a5"/>
        <w:ind w:firstLine="720"/>
        <w:jc w:val="both"/>
        <w:rPr>
          <w:sz w:val="28"/>
          <w:szCs w:val="28"/>
        </w:rPr>
      </w:pPr>
      <w:r>
        <w:rPr>
          <w:sz w:val="28"/>
          <w:szCs w:val="28"/>
        </w:rPr>
        <w:lastRenderedPageBreak/>
        <w:t xml:space="preserve">а) организации использования муниципальных средств; </w:t>
      </w:r>
    </w:p>
    <w:p w:rsidR="00456A35" w:rsidRDefault="00456A35" w:rsidP="00456A35">
      <w:pPr>
        <w:pStyle w:val="a5"/>
        <w:ind w:firstLine="720"/>
        <w:jc w:val="both"/>
        <w:rPr>
          <w:sz w:val="28"/>
          <w:szCs w:val="28"/>
        </w:rPr>
      </w:pPr>
      <w:r>
        <w:rPr>
          <w:sz w:val="28"/>
          <w:szCs w:val="28"/>
        </w:rPr>
        <w:t xml:space="preserve">б) результатов использования муниципальных средств; </w:t>
      </w:r>
    </w:p>
    <w:p w:rsidR="00456A35" w:rsidRDefault="00456A35" w:rsidP="00456A35">
      <w:pPr>
        <w:pStyle w:val="a5"/>
        <w:ind w:firstLine="720"/>
        <w:jc w:val="both"/>
        <w:rPr>
          <w:sz w:val="28"/>
          <w:szCs w:val="28"/>
        </w:rPr>
      </w:pPr>
      <w:r>
        <w:rPr>
          <w:sz w:val="28"/>
          <w:szCs w:val="28"/>
        </w:rPr>
        <w:t>в) отдельных направлений использования муниципальных сре</w:t>
      </w:r>
      <w:proofErr w:type="gramStart"/>
      <w:r>
        <w:rPr>
          <w:sz w:val="28"/>
          <w:szCs w:val="28"/>
        </w:rPr>
        <w:t>дств в пр</w:t>
      </w:r>
      <w:proofErr w:type="gramEnd"/>
      <w:r>
        <w:rPr>
          <w:sz w:val="28"/>
          <w:szCs w:val="28"/>
        </w:rPr>
        <w:t xml:space="preserve">оверяемой сфере или в деятельности объектов проверки. </w:t>
      </w:r>
    </w:p>
    <w:p w:rsidR="00456A35" w:rsidRDefault="00456A35" w:rsidP="00456A35">
      <w:pPr>
        <w:pStyle w:val="a5"/>
        <w:ind w:firstLine="720"/>
        <w:jc w:val="both"/>
        <w:rPr>
          <w:sz w:val="28"/>
          <w:szCs w:val="28"/>
        </w:rPr>
      </w:pPr>
      <w:r>
        <w:rPr>
          <w:sz w:val="28"/>
          <w:szCs w:val="28"/>
        </w:rPr>
        <w:t>5.4.3. При проведен</w:t>
      </w:r>
      <w:proofErr w:type="gramStart"/>
      <w:r>
        <w:rPr>
          <w:sz w:val="28"/>
          <w:szCs w:val="28"/>
        </w:rPr>
        <w:t>ии ау</w:t>
      </w:r>
      <w:proofErr w:type="gramEnd"/>
      <w:r>
        <w:rPr>
          <w:sz w:val="28"/>
          <w:szCs w:val="28"/>
        </w:rPr>
        <w:t xml:space="preserve">дита эффективности использования муниципальных средств проверяются и анализируются системы управления, планирования, мониторинга и контроля в сфере их использования на основе установленных для данных проверок критериев эффективности. </w:t>
      </w:r>
    </w:p>
    <w:p w:rsidR="00456A35" w:rsidRDefault="00456A35" w:rsidP="00456A35">
      <w:pPr>
        <w:pStyle w:val="a5"/>
        <w:tabs>
          <w:tab w:val="left" w:pos="542"/>
          <w:tab w:val="left" w:pos="2836"/>
          <w:tab w:val="left" w:pos="4473"/>
          <w:tab w:val="left" w:pos="6441"/>
          <w:tab w:val="left" w:pos="7204"/>
        </w:tabs>
        <w:ind w:firstLine="720"/>
        <w:jc w:val="both"/>
        <w:rPr>
          <w:sz w:val="28"/>
          <w:szCs w:val="28"/>
        </w:rPr>
      </w:pPr>
      <w:r>
        <w:rPr>
          <w:sz w:val="28"/>
          <w:szCs w:val="28"/>
        </w:rPr>
        <w:t>Определяются наличие, надежность и результативность функционирования внутреннего контроля на объектах проверки, его способность обеспечивать в должной мере достижение запланированных результатов по использованию муниципальных средств.</w:t>
      </w:r>
    </w:p>
    <w:p w:rsidR="00456A35" w:rsidRDefault="00456A35" w:rsidP="00456A35">
      <w:pPr>
        <w:pStyle w:val="a5"/>
        <w:tabs>
          <w:tab w:val="left" w:pos="542"/>
          <w:tab w:val="left" w:pos="2836"/>
          <w:tab w:val="left" w:pos="4473"/>
          <w:tab w:val="left" w:pos="6441"/>
          <w:tab w:val="left" w:pos="7204"/>
        </w:tabs>
        <w:ind w:firstLine="720"/>
        <w:jc w:val="both"/>
        <w:rPr>
          <w:sz w:val="28"/>
          <w:szCs w:val="28"/>
        </w:rPr>
      </w:pPr>
      <w:r>
        <w:rPr>
          <w:sz w:val="28"/>
          <w:szCs w:val="28"/>
        </w:rPr>
        <w:t>При проведен</w:t>
      </w:r>
      <w:proofErr w:type="gramStart"/>
      <w:r>
        <w:rPr>
          <w:sz w:val="28"/>
          <w:szCs w:val="28"/>
        </w:rPr>
        <w:t>ии ау</w:t>
      </w:r>
      <w:proofErr w:type="gramEnd"/>
      <w:r>
        <w:rPr>
          <w:sz w:val="28"/>
          <w:szCs w:val="28"/>
        </w:rPr>
        <w:t xml:space="preserve">дита эффективности в первую очередь изучаются и проверяются элементы системы внутреннего контроля в областях с высокой степенью риска неэффективного использования муниципальных средств. При проверке учитывается влияние элементов системы внутреннего контроля на достижение запланированных результатов. </w:t>
      </w:r>
    </w:p>
    <w:p w:rsidR="00456A35" w:rsidRDefault="00456A35" w:rsidP="00456A35">
      <w:pPr>
        <w:pStyle w:val="a5"/>
        <w:ind w:firstLine="720"/>
        <w:jc w:val="both"/>
        <w:rPr>
          <w:sz w:val="28"/>
          <w:szCs w:val="28"/>
        </w:rPr>
      </w:pPr>
      <w:r>
        <w:rPr>
          <w:sz w:val="28"/>
          <w:szCs w:val="28"/>
        </w:rPr>
        <w:t xml:space="preserve">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проверяемого объекта, являются вполне удовлетворительными и не требуют специальной проверки. </w:t>
      </w:r>
    </w:p>
    <w:p w:rsidR="00456A35" w:rsidRDefault="00456A35" w:rsidP="00456A35">
      <w:pPr>
        <w:pStyle w:val="a5"/>
        <w:ind w:firstLine="720"/>
        <w:jc w:val="both"/>
        <w:rPr>
          <w:sz w:val="28"/>
          <w:szCs w:val="28"/>
        </w:rPr>
      </w:pPr>
      <w:r>
        <w:rPr>
          <w:sz w:val="28"/>
          <w:szCs w:val="28"/>
        </w:rPr>
        <w:t>5.4.4. При анализе результатов использования муниципальных сре</w:t>
      </w:r>
      <w:proofErr w:type="gramStart"/>
      <w:r>
        <w:rPr>
          <w:sz w:val="28"/>
          <w:szCs w:val="28"/>
        </w:rPr>
        <w:t>дств в п</w:t>
      </w:r>
      <w:proofErr w:type="gramEnd"/>
      <w:r>
        <w:rPr>
          <w:sz w:val="28"/>
          <w:szCs w:val="28"/>
        </w:rPr>
        <w:t>ервую очередь проводится сравнительная оценка фактических и запланированных результатов.</w:t>
      </w:r>
    </w:p>
    <w:p w:rsidR="00456A35" w:rsidRDefault="00456A35" w:rsidP="00456A35">
      <w:pPr>
        <w:pStyle w:val="a5"/>
        <w:ind w:firstLine="720"/>
        <w:jc w:val="both"/>
        <w:rPr>
          <w:sz w:val="28"/>
          <w:szCs w:val="28"/>
        </w:rPr>
      </w:pPr>
      <w:r>
        <w:rPr>
          <w:sz w:val="28"/>
          <w:szCs w:val="28"/>
        </w:rPr>
        <w:t>На данном этапе проверяются и изучаются только результаты деятельности, а не применявшиеся для достижения результатов методы или процессы. При формировании критериев эффективности должны быть сформулированы качественные характеристики и количественные показатели оценки достигнутых результатов использования муниципальных средств.</w:t>
      </w:r>
    </w:p>
    <w:p w:rsidR="00456A35" w:rsidRDefault="00456A35" w:rsidP="00456A35">
      <w:pPr>
        <w:pStyle w:val="a5"/>
        <w:ind w:firstLine="720"/>
        <w:jc w:val="both"/>
        <w:rPr>
          <w:sz w:val="28"/>
          <w:szCs w:val="28"/>
        </w:rPr>
      </w:pPr>
      <w:r>
        <w:rPr>
          <w:sz w:val="28"/>
          <w:szCs w:val="28"/>
        </w:rPr>
        <w:t>Если установлено, что качественные характеристики и количественные показатели оценки достигнутых результатов использования муниципальных средств оказались ниже характеристик и показателей критериев эффективного использования муниципальных средств, то достигнутые результаты деятельности объекта проверки являются неудовлетворительными и проверка должна быть продолжена до выявления конкретных причин, которые привели к неудовлетворительным результатам.</w:t>
      </w:r>
    </w:p>
    <w:p w:rsidR="00456A35" w:rsidRDefault="00456A35" w:rsidP="00456A35">
      <w:pPr>
        <w:pStyle w:val="a5"/>
        <w:ind w:firstLine="720"/>
        <w:jc w:val="both"/>
        <w:rPr>
          <w:sz w:val="28"/>
          <w:szCs w:val="28"/>
        </w:rPr>
      </w:pPr>
      <w:r>
        <w:rPr>
          <w:sz w:val="28"/>
          <w:szCs w:val="28"/>
        </w:rPr>
        <w:t>Если в ходе проверки установлено, что результаты оказались удовлетворительными, это означает, что риск наличия серьезных недостатков в проверяемой сфере использования муниципальных средств или в деятельности объекта проверки минимален. В этом случае определяется наличие резервов для получения более высоких результатов использования муниципальных сре</w:t>
      </w:r>
      <w:proofErr w:type="gramStart"/>
      <w:r>
        <w:rPr>
          <w:sz w:val="28"/>
          <w:szCs w:val="28"/>
        </w:rPr>
        <w:t>дств в с</w:t>
      </w:r>
      <w:proofErr w:type="gramEnd"/>
      <w:r>
        <w:rPr>
          <w:sz w:val="28"/>
          <w:szCs w:val="28"/>
        </w:rPr>
        <w:t xml:space="preserve">оответствующей сфере деятельности, и формулируются соответствующие рекомендации по повышению эффективности их использования. </w:t>
      </w:r>
    </w:p>
    <w:p w:rsidR="00456A35" w:rsidRPr="00B908C1" w:rsidRDefault="00456A35" w:rsidP="00456A35">
      <w:pPr>
        <w:pStyle w:val="a5"/>
        <w:ind w:firstLine="720"/>
        <w:jc w:val="both"/>
        <w:rPr>
          <w:sz w:val="28"/>
          <w:szCs w:val="28"/>
        </w:rPr>
      </w:pPr>
      <w:r>
        <w:rPr>
          <w:sz w:val="28"/>
          <w:szCs w:val="28"/>
        </w:rPr>
        <w:lastRenderedPageBreak/>
        <w:t>5.4.5. Для проведения аудита эффективности использования муниципальных средств необходимо выбирать направления, позволяющие сформулировать выводы об эффективности их использования не только в рамках данного аудита, но и позволяющие применить</w:t>
      </w:r>
      <w:r w:rsidRPr="00907D49">
        <w:rPr>
          <w:sz w:val="28"/>
          <w:szCs w:val="28"/>
        </w:rPr>
        <w:t xml:space="preserve"> </w:t>
      </w:r>
      <w:r>
        <w:rPr>
          <w:sz w:val="28"/>
          <w:szCs w:val="28"/>
        </w:rPr>
        <w:t xml:space="preserve">результаты проверок для повышения эффективности деятельности других </w:t>
      </w:r>
      <w:r w:rsidRPr="00B908C1">
        <w:rPr>
          <w:sz w:val="28"/>
          <w:szCs w:val="28"/>
        </w:rPr>
        <w:t xml:space="preserve">организаций или учреждений проверяемой сферы. </w:t>
      </w:r>
    </w:p>
    <w:p w:rsidR="00456A35" w:rsidRDefault="00456A35" w:rsidP="00456A35">
      <w:pPr>
        <w:pStyle w:val="a5"/>
        <w:ind w:firstLine="720"/>
        <w:jc w:val="both"/>
        <w:rPr>
          <w:sz w:val="28"/>
          <w:szCs w:val="28"/>
        </w:rPr>
      </w:pPr>
      <w:r>
        <w:rPr>
          <w:sz w:val="28"/>
          <w:szCs w:val="28"/>
        </w:rPr>
        <w:t xml:space="preserve">Выбор конкретных направлений использования муниципальных средств определяется в соответствии с целями аудита эффективности и осуществляется с учетом степени влияния на общие результаты деятельности объектов проверки и проверяемой сферы. </w:t>
      </w:r>
    </w:p>
    <w:p w:rsidR="00456A35" w:rsidRDefault="00456A35" w:rsidP="00456A35">
      <w:pPr>
        <w:pStyle w:val="a5"/>
        <w:ind w:firstLine="720"/>
        <w:jc w:val="both"/>
        <w:rPr>
          <w:sz w:val="28"/>
          <w:szCs w:val="28"/>
        </w:rPr>
      </w:pPr>
      <w:r>
        <w:rPr>
          <w:sz w:val="28"/>
          <w:szCs w:val="28"/>
        </w:rPr>
        <w:t>Выявленные при проведен</w:t>
      </w:r>
      <w:proofErr w:type="gramStart"/>
      <w:r>
        <w:rPr>
          <w:sz w:val="28"/>
          <w:szCs w:val="28"/>
        </w:rPr>
        <w:t>ии ау</w:t>
      </w:r>
      <w:proofErr w:type="gramEnd"/>
      <w:r>
        <w:rPr>
          <w:sz w:val="28"/>
          <w:szCs w:val="28"/>
        </w:rPr>
        <w:t xml:space="preserve">дита эффективности недостатки и проблемы могут быть основанием для вывода о неэффективном (или недостаточно эффективном) использовании муниципальных средств. </w:t>
      </w:r>
    </w:p>
    <w:p w:rsidR="00456A35" w:rsidRDefault="00456A35" w:rsidP="00456A35">
      <w:pPr>
        <w:pStyle w:val="a5"/>
        <w:ind w:firstLine="720"/>
        <w:jc w:val="both"/>
        <w:rPr>
          <w:sz w:val="28"/>
          <w:szCs w:val="28"/>
        </w:rPr>
      </w:pPr>
      <w:r>
        <w:rPr>
          <w:sz w:val="28"/>
          <w:szCs w:val="28"/>
        </w:rPr>
        <w:t xml:space="preserve">5.4.6. Способы проведения аудита эффективности применяются в зависимости от сформулированных целей. </w:t>
      </w:r>
    </w:p>
    <w:p w:rsidR="00456A35" w:rsidRDefault="00456A35" w:rsidP="00456A35">
      <w:pPr>
        <w:pStyle w:val="a5"/>
        <w:ind w:firstLine="720"/>
        <w:jc w:val="both"/>
        <w:rPr>
          <w:sz w:val="28"/>
          <w:szCs w:val="28"/>
        </w:rPr>
      </w:pPr>
      <w:r>
        <w:rPr>
          <w:sz w:val="28"/>
          <w:szCs w:val="28"/>
        </w:rPr>
        <w:t>На основе выбранных способов проведения аудита эффективности в соответствии с установленными критериями эффективности определяются методы осуществления проверки, сбора и анализа фактических данных и информации.</w:t>
      </w:r>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5.5. Программа проведения аудита эффективности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5.5.1. </w:t>
      </w:r>
      <w:proofErr w:type="gramStart"/>
      <w:r>
        <w:rPr>
          <w:sz w:val="28"/>
          <w:szCs w:val="28"/>
        </w:rPr>
        <w:t xml:space="preserve">По результатам предварительного изучения </w:t>
      </w:r>
      <w:r w:rsidR="006C377A">
        <w:rPr>
          <w:sz w:val="28"/>
          <w:szCs w:val="28"/>
        </w:rPr>
        <w:t>ответственный исполнитель мероприятия</w:t>
      </w:r>
      <w:r>
        <w:rPr>
          <w:sz w:val="28"/>
          <w:szCs w:val="28"/>
        </w:rPr>
        <w:t xml:space="preserve"> подготавливает проект программы аудита эффективности и направляет его на рассмотрение и утверждение </w:t>
      </w:r>
      <w:r w:rsidR="006C377A">
        <w:rPr>
          <w:sz w:val="28"/>
          <w:szCs w:val="28"/>
        </w:rPr>
        <w:t xml:space="preserve">председателю Счетной палаты </w:t>
      </w:r>
      <w:r>
        <w:rPr>
          <w:sz w:val="28"/>
          <w:szCs w:val="28"/>
        </w:rPr>
        <w:t>в соответствии с требованиями стандарта, устанавливающего общие правила проведения контрольного мероприятия</w:t>
      </w:r>
      <w:r w:rsidR="006C377A">
        <w:rPr>
          <w:sz w:val="28"/>
          <w:szCs w:val="28"/>
        </w:rPr>
        <w:t xml:space="preserve"> или стандарта, устанавливающего общие правила проведения экспертно-аналитического мероприятия</w:t>
      </w:r>
      <w:r>
        <w:rPr>
          <w:sz w:val="28"/>
          <w:szCs w:val="28"/>
        </w:rPr>
        <w:t>.</w:t>
      </w:r>
      <w:proofErr w:type="gramEnd"/>
    </w:p>
    <w:p w:rsidR="00456A35" w:rsidRDefault="00456A35" w:rsidP="00456A35">
      <w:pPr>
        <w:pStyle w:val="a5"/>
        <w:ind w:firstLine="720"/>
        <w:jc w:val="both"/>
        <w:rPr>
          <w:sz w:val="28"/>
          <w:szCs w:val="28"/>
        </w:rPr>
      </w:pPr>
      <w:r>
        <w:rPr>
          <w:sz w:val="28"/>
          <w:szCs w:val="28"/>
        </w:rPr>
        <w:t xml:space="preserve">5.5.2.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мероприятия. </w:t>
      </w:r>
    </w:p>
    <w:p w:rsidR="00456A35" w:rsidRDefault="00456A35" w:rsidP="00456A35">
      <w:pPr>
        <w:pStyle w:val="a5"/>
        <w:ind w:firstLine="720"/>
        <w:jc w:val="both"/>
        <w:rPr>
          <w:sz w:val="28"/>
          <w:szCs w:val="28"/>
        </w:rPr>
      </w:pPr>
      <w:r>
        <w:rPr>
          <w:sz w:val="28"/>
          <w:szCs w:val="28"/>
        </w:rPr>
        <w:t xml:space="preserve">В программе проведения аудита эффективности, в дополнение к содержанию указанной программы мероприятия, по каждой его цели приводится (при их использовании) перечень установленных критериев эффективности. </w:t>
      </w:r>
    </w:p>
    <w:p w:rsidR="00456A35" w:rsidRDefault="00456A35" w:rsidP="00456A35">
      <w:pPr>
        <w:pStyle w:val="a5"/>
        <w:ind w:firstLine="567"/>
        <w:jc w:val="both"/>
      </w:pPr>
    </w:p>
    <w:p w:rsidR="00456A35" w:rsidRDefault="00456A35" w:rsidP="00456A35">
      <w:pPr>
        <w:pStyle w:val="a5"/>
        <w:jc w:val="center"/>
        <w:rPr>
          <w:b/>
          <w:bCs/>
          <w:sz w:val="28"/>
          <w:szCs w:val="28"/>
        </w:rPr>
      </w:pPr>
      <w:r>
        <w:rPr>
          <w:b/>
          <w:bCs/>
          <w:sz w:val="28"/>
          <w:szCs w:val="28"/>
        </w:rPr>
        <w:t>6. </w:t>
      </w:r>
      <w:r>
        <w:rPr>
          <w:b/>
          <w:sz w:val="28"/>
          <w:szCs w:val="28"/>
        </w:rPr>
        <w:t>Проведение п</w:t>
      </w:r>
      <w:r>
        <w:rPr>
          <w:b/>
          <w:bCs/>
          <w:sz w:val="28"/>
          <w:szCs w:val="28"/>
        </w:rPr>
        <w:t>роверки на объектах, сбор и анализ фактических</w:t>
      </w:r>
    </w:p>
    <w:p w:rsidR="00456A35" w:rsidRDefault="00456A35" w:rsidP="00456A35">
      <w:pPr>
        <w:pStyle w:val="a5"/>
        <w:jc w:val="center"/>
        <w:rPr>
          <w:b/>
          <w:bCs/>
          <w:sz w:val="28"/>
          <w:szCs w:val="28"/>
        </w:rPr>
      </w:pPr>
      <w:r>
        <w:rPr>
          <w:b/>
          <w:bCs/>
          <w:sz w:val="28"/>
          <w:szCs w:val="28"/>
        </w:rPr>
        <w:t>данных и информации</w:t>
      </w:r>
    </w:p>
    <w:p w:rsidR="00456A35" w:rsidRPr="00AA29A4" w:rsidRDefault="00456A35" w:rsidP="00456A35">
      <w:pPr>
        <w:pStyle w:val="a5"/>
        <w:jc w:val="center"/>
        <w:rPr>
          <w:bCs/>
          <w:sz w:val="28"/>
          <w:szCs w:val="28"/>
        </w:rPr>
      </w:pPr>
    </w:p>
    <w:p w:rsidR="00456A35" w:rsidRDefault="00456A35" w:rsidP="00456A35">
      <w:pPr>
        <w:pStyle w:val="a5"/>
        <w:jc w:val="center"/>
        <w:rPr>
          <w:b/>
          <w:bCs/>
          <w:sz w:val="28"/>
          <w:szCs w:val="28"/>
        </w:rPr>
      </w:pPr>
      <w:r>
        <w:rPr>
          <w:b/>
          <w:bCs/>
          <w:sz w:val="28"/>
          <w:szCs w:val="28"/>
        </w:rPr>
        <w:t>6.1. Сбор и анализ фактических данных и информации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6.1.1. Фактические данные и информация о результатах использования муниципальных средств формируются посредством изучения документов и </w:t>
      </w:r>
      <w:r>
        <w:rPr>
          <w:sz w:val="28"/>
          <w:szCs w:val="28"/>
        </w:rPr>
        <w:lastRenderedPageBreak/>
        <w:t xml:space="preserve">материалов, как имеющих непосредственное отношение к предмету проверки, так и из иных источников. </w:t>
      </w:r>
    </w:p>
    <w:p w:rsidR="00456A35" w:rsidRDefault="00456A35" w:rsidP="00456A35">
      <w:pPr>
        <w:pStyle w:val="a5"/>
        <w:ind w:firstLine="720"/>
        <w:jc w:val="both"/>
        <w:rPr>
          <w:sz w:val="28"/>
          <w:szCs w:val="28"/>
        </w:rPr>
      </w:pPr>
      <w:r>
        <w:rPr>
          <w:sz w:val="28"/>
          <w:szCs w:val="28"/>
        </w:rPr>
        <w:t xml:space="preserve">На основе анализа этих данных формируются доказательства, которые используются </w:t>
      </w:r>
      <w:r w:rsidRPr="00B908C1">
        <w:rPr>
          <w:sz w:val="28"/>
          <w:szCs w:val="28"/>
        </w:rPr>
        <w:t>для того, чтобы:</w:t>
      </w:r>
      <w:r>
        <w:rPr>
          <w:sz w:val="28"/>
          <w:szCs w:val="28"/>
        </w:rPr>
        <w:t xml:space="preserve"> </w:t>
      </w:r>
    </w:p>
    <w:p w:rsidR="00456A35" w:rsidRDefault="00456A35" w:rsidP="00456A35">
      <w:pPr>
        <w:pStyle w:val="a5"/>
        <w:tabs>
          <w:tab w:val="left" w:pos="672"/>
          <w:tab w:val="left" w:pos="2601"/>
          <w:tab w:val="left" w:pos="4838"/>
          <w:tab w:val="left" w:pos="5678"/>
          <w:tab w:val="left" w:pos="7526"/>
        </w:tabs>
        <w:ind w:firstLine="720"/>
        <w:jc w:val="both"/>
        <w:rPr>
          <w:sz w:val="28"/>
          <w:szCs w:val="28"/>
        </w:rPr>
      </w:pPr>
      <w:r>
        <w:rPr>
          <w:sz w:val="28"/>
          <w:szCs w:val="28"/>
        </w:rPr>
        <w:t xml:space="preserve">-  определить соответствия результатов использования муниципальных средств и деятельности проверяемых объектов установленным критериям эффективности; </w:t>
      </w:r>
    </w:p>
    <w:p w:rsidR="00456A35" w:rsidRDefault="00456A35" w:rsidP="00456A35">
      <w:pPr>
        <w:pStyle w:val="a5"/>
        <w:ind w:firstLine="720"/>
        <w:jc w:val="both"/>
        <w:rPr>
          <w:sz w:val="28"/>
          <w:szCs w:val="28"/>
        </w:rPr>
      </w:pPr>
      <w:r>
        <w:rPr>
          <w:sz w:val="28"/>
          <w:szCs w:val="28"/>
        </w:rPr>
        <w:t xml:space="preserve">-  обосновать заключения о выявленных </w:t>
      </w:r>
      <w:r w:rsidRPr="00B908C1">
        <w:rPr>
          <w:sz w:val="28"/>
          <w:szCs w:val="28"/>
        </w:rPr>
        <w:t>недостатках и сделать</w:t>
      </w:r>
      <w:r>
        <w:rPr>
          <w:sz w:val="28"/>
          <w:szCs w:val="28"/>
        </w:rPr>
        <w:t xml:space="preserve"> выводы по результатам аудита эффективности; </w:t>
      </w:r>
    </w:p>
    <w:p w:rsidR="00456A35" w:rsidRDefault="00456A35" w:rsidP="00456A35">
      <w:pPr>
        <w:pStyle w:val="a5"/>
        <w:ind w:firstLine="720"/>
        <w:jc w:val="both"/>
        <w:rPr>
          <w:sz w:val="28"/>
          <w:szCs w:val="28"/>
        </w:rPr>
      </w:pPr>
      <w:r>
        <w:rPr>
          <w:sz w:val="28"/>
          <w:szCs w:val="28"/>
        </w:rPr>
        <w:t xml:space="preserve">-  сформировать рекомендации по совершенствованию деятельности объектов проверки и повышению эффективности использования муниципальных средств. </w:t>
      </w:r>
    </w:p>
    <w:p w:rsidR="00456A35" w:rsidRDefault="00456A35" w:rsidP="00456A35">
      <w:pPr>
        <w:pStyle w:val="a5"/>
        <w:ind w:firstLine="720"/>
        <w:jc w:val="both"/>
        <w:rPr>
          <w:sz w:val="28"/>
          <w:szCs w:val="28"/>
        </w:rPr>
      </w:pPr>
      <w:r>
        <w:rPr>
          <w:sz w:val="28"/>
          <w:szCs w:val="28"/>
        </w:rPr>
        <w:t>В составе доказательств должны использоваться фактические данные и информация, собранные в процессе предварительного изучения предмета аудита эффективности и объектов проверки.</w:t>
      </w:r>
    </w:p>
    <w:p w:rsidR="00456A35" w:rsidRDefault="00456A35" w:rsidP="00456A35">
      <w:pPr>
        <w:pStyle w:val="a5"/>
        <w:ind w:firstLine="720"/>
        <w:jc w:val="both"/>
        <w:rPr>
          <w:sz w:val="28"/>
          <w:szCs w:val="28"/>
        </w:rPr>
      </w:pPr>
      <w:r>
        <w:rPr>
          <w:sz w:val="28"/>
          <w:szCs w:val="28"/>
        </w:rPr>
        <w:t xml:space="preserve">6.1.2.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муниципальных средств. </w:t>
      </w:r>
    </w:p>
    <w:p w:rsidR="00456A35" w:rsidRDefault="00456A35" w:rsidP="00456A35">
      <w:pPr>
        <w:pStyle w:val="a5"/>
        <w:ind w:firstLine="720"/>
        <w:jc w:val="both"/>
        <w:rPr>
          <w:sz w:val="28"/>
          <w:szCs w:val="28"/>
        </w:rPr>
      </w:pPr>
      <w:r>
        <w:rPr>
          <w:sz w:val="28"/>
          <w:szCs w:val="28"/>
        </w:rPr>
        <w:t>Для формирования убедительных доказательств, используемых по результатам аудита эффективности для обоснования заключений и выводов, целесообразно использовать информацию из различных источников (финансовой и статистической отчетности, первичных бухгалтерских и других документов), представленную в удобной для анализа форме.</w:t>
      </w:r>
    </w:p>
    <w:p w:rsidR="00456A35" w:rsidRDefault="00456A35" w:rsidP="00456A35">
      <w:pPr>
        <w:pStyle w:val="a5"/>
        <w:ind w:firstLine="720"/>
        <w:jc w:val="both"/>
        <w:rPr>
          <w:sz w:val="28"/>
          <w:szCs w:val="28"/>
        </w:rPr>
      </w:pPr>
      <w:r>
        <w:rPr>
          <w:sz w:val="28"/>
          <w:szCs w:val="28"/>
        </w:rPr>
        <w:t xml:space="preserve">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 </w:t>
      </w:r>
    </w:p>
    <w:p w:rsidR="00456A35" w:rsidRDefault="00456A35" w:rsidP="00456A35">
      <w:pPr>
        <w:pStyle w:val="a5"/>
        <w:ind w:firstLine="720"/>
        <w:jc w:val="both"/>
        <w:rPr>
          <w:sz w:val="28"/>
          <w:szCs w:val="28"/>
        </w:rPr>
      </w:pPr>
      <w:r>
        <w:rPr>
          <w:sz w:val="28"/>
          <w:szCs w:val="28"/>
        </w:rPr>
        <w:t>6.1.3. </w:t>
      </w:r>
      <w:proofErr w:type="gramStart"/>
      <w:r>
        <w:rPr>
          <w:sz w:val="28"/>
          <w:szCs w:val="28"/>
        </w:rPr>
        <w:t>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w:t>
      </w:r>
      <w:r w:rsidR="006C377A">
        <w:rPr>
          <w:sz w:val="28"/>
          <w:szCs w:val="28"/>
        </w:rPr>
        <w:t xml:space="preserve"> в Счетной палате (или аналитических записках, оформляемых в соответствии с требованиями стандарта финансового контроля, устанавливающего общие правила проведения экспертно-аналитического мероприятия в Счетной палате)</w:t>
      </w:r>
      <w:r>
        <w:rPr>
          <w:sz w:val="28"/>
          <w:szCs w:val="28"/>
        </w:rPr>
        <w:t>.</w:t>
      </w:r>
      <w:proofErr w:type="gramEnd"/>
      <w:r>
        <w:rPr>
          <w:sz w:val="28"/>
          <w:szCs w:val="28"/>
        </w:rPr>
        <w:t xml:space="preserve">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6.2. Методы получения информации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6.2.1. Аудит эффективности проводится с использованием методов получения и анализа информации, обеспечивающих получение исчерпывающих доказательств и позволяющих сделать обобщенные заключения и выводы. </w:t>
      </w:r>
    </w:p>
    <w:p w:rsidR="00456A35" w:rsidRDefault="00456A35" w:rsidP="00456A35">
      <w:pPr>
        <w:pStyle w:val="a5"/>
        <w:ind w:firstLine="720"/>
        <w:jc w:val="both"/>
        <w:rPr>
          <w:sz w:val="28"/>
          <w:szCs w:val="28"/>
        </w:rPr>
      </w:pPr>
      <w:r>
        <w:rPr>
          <w:sz w:val="28"/>
          <w:szCs w:val="28"/>
        </w:rPr>
        <w:lastRenderedPageBreak/>
        <w:t>6.2.2. Источниками первичной информации при проведен</w:t>
      </w:r>
      <w:proofErr w:type="gramStart"/>
      <w:r>
        <w:rPr>
          <w:sz w:val="28"/>
          <w:szCs w:val="28"/>
        </w:rPr>
        <w:t>ии ау</w:t>
      </w:r>
      <w:proofErr w:type="gramEnd"/>
      <w:r>
        <w:rPr>
          <w:sz w:val="28"/>
          <w:szCs w:val="28"/>
        </w:rPr>
        <w:t xml:space="preserve">дита эффективности являются фактические данные, имеющие непосредственное отношение к предмету проверки или деятельности объектов проверки, полученные с использованием методов сбора данных. </w:t>
      </w:r>
    </w:p>
    <w:p w:rsidR="00456A35" w:rsidRDefault="00456A35" w:rsidP="00456A35">
      <w:pPr>
        <w:pStyle w:val="a5"/>
        <w:ind w:firstLine="720"/>
        <w:jc w:val="both"/>
        <w:rPr>
          <w:sz w:val="28"/>
          <w:szCs w:val="28"/>
        </w:rPr>
      </w:pPr>
      <w:r>
        <w:rPr>
          <w:sz w:val="28"/>
          <w:szCs w:val="28"/>
        </w:rPr>
        <w:t>При решении вопроса о проведен</w:t>
      </w:r>
      <w:proofErr w:type="gramStart"/>
      <w:r>
        <w:rPr>
          <w:sz w:val="28"/>
          <w:szCs w:val="28"/>
        </w:rPr>
        <w:t>ии ау</w:t>
      </w:r>
      <w:proofErr w:type="gramEnd"/>
      <w:r>
        <w:rPr>
          <w:sz w:val="28"/>
          <w:szCs w:val="28"/>
        </w:rPr>
        <w:t>дита эффективности необходимо учитывать:</w:t>
      </w:r>
    </w:p>
    <w:p w:rsidR="00456A35" w:rsidRDefault="00456A35" w:rsidP="00456A35">
      <w:pPr>
        <w:pStyle w:val="a5"/>
        <w:ind w:firstLine="720"/>
        <w:jc w:val="both"/>
        <w:rPr>
          <w:sz w:val="28"/>
          <w:szCs w:val="28"/>
        </w:rPr>
      </w:pPr>
      <w:r>
        <w:rPr>
          <w:sz w:val="28"/>
          <w:szCs w:val="28"/>
        </w:rPr>
        <w:t xml:space="preserve">- возможность использования полученных данных для формирования соответствующих выводов по рассматриваемой проблеме; </w:t>
      </w:r>
    </w:p>
    <w:p w:rsidR="00456A35" w:rsidRPr="00B908C1" w:rsidRDefault="00456A35" w:rsidP="00456A35">
      <w:pPr>
        <w:shd w:val="clear" w:color="auto" w:fill="FFFFFF"/>
        <w:spacing w:after="0" w:line="240" w:lineRule="auto"/>
        <w:ind w:firstLine="709"/>
        <w:jc w:val="both"/>
        <w:rPr>
          <w:rFonts w:ascii="Times New Roman" w:hAnsi="Times New Roman" w:cs="Times New Roman"/>
          <w:sz w:val="28"/>
          <w:szCs w:val="28"/>
          <w:lang w:eastAsia="ru-RU"/>
        </w:rPr>
      </w:pPr>
      <w:r w:rsidRPr="00B908C1">
        <w:rPr>
          <w:rFonts w:ascii="Times New Roman" w:hAnsi="Times New Roman" w:cs="Times New Roman"/>
          <w:sz w:val="28"/>
          <w:szCs w:val="28"/>
        </w:rPr>
        <w:t xml:space="preserve">- </w:t>
      </w:r>
      <w:r w:rsidRPr="00B908C1">
        <w:rPr>
          <w:rFonts w:ascii="Times New Roman" w:hAnsi="Times New Roman" w:cs="Times New Roman"/>
          <w:sz w:val="28"/>
          <w:szCs w:val="28"/>
          <w:lang w:eastAsia="ru-RU"/>
        </w:rPr>
        <w:t>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456A35" w:rsidRDefault="00456A35" w:rsidP="00456A35">
      <w:pPr>
        <w:pStyle w:val="a5"/>
        <w:ind w:firstLine="720"/>
        <w:jc w:val="both"/>
        <w:rPr>
          <w:sz w:val="28"/>
          <w:szCs w:val="28"/>
        </w:rPr>
      </w:pPr>
      <w:r>
        <w:rPr>
          <w:sz w:val="28"/>
          <w:szCs w:val="28"/>
        </w:rPr>
        <w:t xml:space="preserve">- возможность осуществления выборки респондентов, позволяющей сделать обобщенные выводы относительно всей изучаемой проблемы; </w:t>
      </w:r>
    </w:p>
    <w:p w:rsidR="00456A35" w:rsidRDefault="00456A35" w:rsidP="00456A35">
      <w:pPr>
        <w:pStyle w:val="a5"/>
        <w:ind w:firstLine="720"/>
        <w:jc w:val="both"/>
        <w:rPr>
          <w:sz w:val="28"/>
          <w:szCs w:val="28"/>
        </w:rPr>
      </w:pPr>
      <w:r>
        <w:rPr>
          <w:sz w:val="28"/>
          <w:szCs w:val="28"/>
        </w:rPr>
        <w:t>- наличие ресурсов, необходимых для проведения аудита эффективности.</w:t>
      </w:r>
    </w:p>
    <w:p w:rsidR="00456A35" w:rsidRDefault="00456A35" w:rsidP="00456A35">
      <w:pPr>
        <w:pStyle w:val="a5"/>
        <w:ind w:firstLine="720"/>
        <w:jc w:val="both"/>
        <w:rPr>
          <w:sz w:val="28"/>
          <w:szCs w:val="28"/>
        </w:rPr>
      </w:pPr>
      <w:r>
        <w:rPr>
          <w:sz w:val="28"/>
          <w:szCs w:val="28"/>
        </w:rPr>
        <w:t xml:space="preserve">Сбор информации осуществляется как должностными лицами </w:t>
      </w:r>
      <w:r w:rsidRPr="00B908C1">
        <w:rPr>
          <w:sz w:val="28"/>
          <w:szCs w:val="28"/>
        </w:rPr>
        <w:t>Счетной палаты,</w:t>
      </w:r>
      <w:r>
        <w:rPr>
          <w:sz w:val="28"/>
          <w:szCs w:val="28"/>
        </w:rPr>
        <w:t xml:space="preserve"> участвующими в проверке, так и привлеченными специалистами. При необходимости сбор информации осуществляется не по всем объектам проверки, а по их обоснованной выборке. При этом должны быть подготовлены соответствующие формы и материалы</w:t>
      </w:r>
      <w:r w:rsidR="006C377A">
        <w:rPr>
          <w:sz w:val="28"/>
          <w:szCs w:val="28"/>
        </w:rPr>
        <w:t xml:space="preserve"> (рабочие документы)</w:t>
      </w:r>
      <w:r>
        <w:rPr>
          <w:sz w:val="28"/>
          <w:szCs w:val="28"/>
        </w:rPr>
        <w:t xml:space="preserve">. </w:t>
      </w:r>
      <w:proofErr w:type="gramStart"/>
      <w:r>
        <w:rPr>
          <w:sz w:val="28"/>
          <w:szCs w:val="28"/>
        </w:rPr>
        <w:t>В рабочих документах описывается методика, использованная в процессе обследования.</w:t>
      </w:r>
      <w:proofErr w:type="gramEnd"/>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7. Подготовка и оформление результатов аудита эффективности</w:t>
      </w:r>
    </w:p>
    <w:p w:rsidR="00456A35" w:rsidRPr="00AA29A4" w:rsidRDefault="00456A35" w:rsidP="00456A35">
      <w:pPr>
        <w:pStyle w:val="a5"/>
        <w:jc w:val="center"/>
        <w:rPr>
          <w:bCs/>
          <w:sz w:val="28"/>
          <w:szCs w:val="28"/>
        </w:rPr>
      </w:pPr>
    </w:p>
    <w:p w:rsidR="00456A35" w:rsidRDefault="00456A35" w:rsidP="00456A35">
      <w:pPr>
        <w:pStyle w:val="a5"/>
        <w:jc w:val="center"/>
        <w:rPr>
          <w:b/>
          <w:bCs/>
          <w:sz w:val="28"/>
          <w:szCs w:val="28"/>
        </w:rPr>
      </w:pPr>
      <w:r>
        <w:rPr>
          <w:b/>
          <w:bCs/>
          <w:sz w:val="28"/>
          <w:szCs w:val="28"/>
        </w:rPr>
        <w:t>7.1. Заключения и выводы</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7.1.1. Результаты аудита эффективности определяются в ходе сравнительного анализа фактической информации (доказательств), зафиксированной в рабочих документах, с утвержденными критериями эффективности использования муниципальных средств. По результатам сравнения подготавливаются заключения, показывающие на соответствие (или несоответствие) результатов использования муниципальных сре</w:t>
      </w:r>
      <w:proofErr w:type="gramStart"/>
      <w:r>
        <w:rPr>
          <w:sz w:val="28"/>
          <w:szCs w:val="28"/>
        </w:rPr>
        <w:t>дств в пр</w:t>
      </w:r>
      <w:proofErr w:type="gramEnd"/>
      <w:r>
        <w:rPr>
          <w:sz w:val="28"/>
          <w:szCs w:val="28"/>
        </w:rPr>
        <w:t>оверяемой сфере или деятельности объектов проверки критериям эффективности.</w:t>
      </w:r>
    </w:p>
    <w:p w:rsidR="00456A35" w:rsidRDefault="00456A35" w:rsidP="00456A35">
      <w:pPr>
        <w:pStyle w:val="a5"/>
        <w:ind w:firstLine="720"/>
        <w:jc w:val="both"/>
        <w:rPr>
          <w:sz w:val="28"/>
          <w:szCs w:val="28"/>
        </w:rPr>
      </w:pPr>
      <w:r>
        <w:rPr>
          <w:sz w:val="28"/>
          <w:szCs w:val="28"/>
        </w:rPr>
        <w:t xml:space="preserve">При соответствии фактически полученных результатов установленным критериям эффективности </w:t>
      </w:r>
      <w:r w:rsidR="006C377A">
        <w:rPr>
          <w:sz w:val="28"/>
          <w:szCs w:val="28"/>
        </w:rPr>
        <w:t xml:space="preserve">делается вывод об эффективном использовании </w:t>
      </w:r>
      <w:r>
        <w:rPr>
          <w:sz w:val="28"/>
          <w:szCs w:val="28"/>
        </w:rPr>
        <w:t>муниципальны</w:t>
      </w:r>
      <w:r w:rsidR="006C377A">
        <w:rPr>
          <w:sz w:val="28"/>
          <w:szCs w:val="28"/>
        </w:rPr>
        <w:t>х</w:t>
      </w:r>
      <w:r>
        <w:rPr>
          <w:sz w:val="28"/>
          <w:szCs w:val="28"/>
        </w:rPr>
        <w:t xml:space="preserve"> средств. </w:t>
      </w:r>
    </w:p>
    <w:p w:rsidR="00456A35" w:rsidRDefault="00456A35" w:rsidP="00456A35">
      <w:pPr>
        <w:pStyle w:val="a5"/>
        <w:ind w:firstLine="720"/>
        <w:jc w:val="both"/>
        <w:rPr>
          <w:sz w:val="28"/>
          <w:szCs w:val="28"/>
        </w:rPr>
      </w:pPr>
      <w:r>
        <w:rPr>
          <w:sz w:val="28"/>
          <w:szCs w:val="28"/>
        </w:rPr>
        <w:t xml:space="preserve">Несоответствие фактически полученных результатов установленным критериям эффективности свидетельствует о неэффективном использовании муниципальных средств, о наличии недостатков и необходимости улучшения деятельности объектов проверки по их использованию. При выявлении недостатков заключения должны содержать конкретные факты, свидетельствующие о неэффективном использовании муниципальных средств объектами проверки. </w:t>
      </w:r>
    </w:p>
    <w:p w:rsidR="00456A35" w:rsidRDefault="00456A35" w:rsidP="00456A35">
      <w:pPr>
        <w:pStyle w:val="a5"/>
        <w:ind w:firstLine="720"/>
        <w:jc w:val="both"/>
        <w:rPr>
          <w:sz w:val="28"/>
          <w:szCs w:val="28"/>
        </w:rPr>
      </w:pPr>
      <w:r>
        <w:rPr>
          <w:sz w:val="28"/>
          <w:szCs w:val="28"/>
        </w:rPr>
        <w:t xml:space="preserve">7.1.2. При проведении сравнительного анализа результатов и подготовке </w:t>
      </w:r>
      <w:r>
        <w:rPr>
          <w:sz w:val="28"/>
          <w:szCs w:val="28"/>
        </w:rPr>
        <w:lastRenderedPageBreak/>
        <w:t xml:space="preserve">заключений следует исходить из фактических показателей, служащих надежными доказательствами для сделанных заключений. На основе заключений формулируются соответствующие выводы по каждой цели аудита эффективности. </w:t>
      </w:r>
    </w:p>
    <w:p w:rsidR="00456A35" w:rsidRDefault="00456A35" w:rsidP="00456A35">
      <w:pPr>
        <w:pStyle w:val="a5"/>
        <w:ind w:firstLine="720"/>
        <w:jc w:val="both"/>
        <w:rPr>
          <w:sz w:val="28"/>
          <w:szCs w:val="28"/>
        </w:rPr>
      </w:pPr>
      <w:r>
        <w:rPr>
          <w:sz w:val="28"/>
          <w:szCs w:val="28"/>
        </w:rPr>
        <w:t xml:space="preserve">Заключения должны содержать: </w:t>
      </w:r>
    </w:p>
    <w:p w:rsidR="00456A35" w:rsidRDefault="00456A35" w:rsidP="00456A35">
      <w:pPr>
        <w:pStyle w:val="a5"/>
        <w:ind w:firstLine="720"/>
        <w:jc w:val="both"/>
        <w:rPr>
          <w:sz w:val="28"/>
          <w:szCs w:val="28"/>
        </w:rPr>
      </w:pPr>
      <w:r>
        <w:rPr>
          <w:sz w:val="28"/>
          <w:szCs w:val="28"/>
        </w:rPr>
        <w:t>- оценку степени эффективности использования муниципальных средств</w:t>
      </w:r>
      <w:r w:rsidR="004F3099">
        <w:rPr>
          <w:sz w:val="28"/>
          <w:szCs w:val="28"/>
        </w:rPr>
        <w:t xml:space="preserve"> </w:t>
      </w:r>
      <w:r>
        <w:rPr>
          <w:sz w:val="28"/>
          <w:szCs w:val="28"/>
        </w:rPr>
        <w:t>по целям аудита эффективности;</w:t>
      </w:r>
    </w:p>
    <w:p w:rsidR="00456A35" w:rsidRDefault="00456A35" w:rsidP="00456A35">
      <w:pPr>
        <w:pStyle w:val="a5"/>
        <w:ind w:firstLine="720"/>
        <w:jc w:val="both"/>
        <w:rPr>
          <w:sz w:val="28"/>
          <w:szCs w:val="28"/>
        </w:rPr>
      </w:pPr>
      <w:r>
        <w:rPr>
          <w:sz w:val="28"/>
          <w:szCs w:val="28"/>
        </w:rPr>
        <w:t>- характеристику и значимость выявленных отклонений фактических результатов использования муниципальных сре</w:t>
      </w:r>
      <w:proofErr w:type="gramStart"/>
      <w:r>
        <w:rPr>
          <w:sz w:val="28"/>
          <w:szCs w:val="28"/>
        </w:rPr>
        <w:t>дств в пр</w:t>
      </w:r>
      <w:proofErr w:type="gramEnd"/>
      <w:r>
        <w:rPr>
          <w:sz w:val="28"/>
          <w:szCs w:val="28"/>
        </w:rPr>
        <w:t xml:space="preserve">оверяемой сфере или деятельности объектов проверки от критериев эффективности, установленных в программе аудита эффективности; </w:t>
      </w:r>
    </w:p>
    <w:p w:rsidR="00456A35" w:rsidRDefault="00456A35" w:rsidP="00456A35">
      <w:pPr>
        <w:pStyle w:val="a5"/>
        <w:ind w:firstLine="720"/>
        <w:jc w:val="both"/>
        <w:rPr>
          <w:sz w:val="28"/>
          <w:szCs w:val="28"/>
        </w:rPr>
      </w:pPr>
      <w:r>
        <w:rPr>
          <w:sz w:val="28"/>
          <w:szCs w:val="28"/>
        </w:rPr>
        <w:t>- информацию о причинах выявленных недостатков, которые привели к неэффективному использованию муниципальных средств, и последствиях, которые эти недостатки влекут или могут повлечь за собой;</w:t>
      </w:r>
    </w:p>
    <w:p w:rsidR="00456A35" w:rsidRDefault="00456A35" w:rsidP="00456A35">
      <w:pPr>
        <w:pStyle w:val="a5"/>
        <w:ind w:firstLine="720"/>
        <w:jc w:val="both"/>
        <w:rPr>
          <w:sz w:val="28"/>
          <w:szCs w:val="28"/>
        </w:rPr>
      </w:pPr>
      <w:r>
        <w:rPr>
          <w:sz w:val="28"/>
          <w:szCs w:val="28"/>
        </w:rPr>
        <w:t xml:space="preserve">- информацию об ответственных должностных лицах, к компетенции которых относятся выявленные недостатки. </w:t>
      </w:r>
    </w:p>
    <w:p w:rsidR="00456A35" w:rsidRDefault="00456A35" w:rsidP="00456A35">
      <w:pPr>
        <w:pStyle w:val="a5"/>
        <w:ind w:firstLine="720"/>
        <w:jc w:val="both"/>
        <w:rPr>
          <w:sz w:val="28"/>
          <w:szCs w:val="28"/>
        </w:rPr>
      </w:pPr>
      <w:r>
        <w:rPr>
          <w:sz w:val="28"/>
          <w:szCs w:val="28"/>
        </w:rPr>
        <w:t>Заключения о соответствии (или несоответствии) фактических результатов критериям эффективности использования муниципальных средств и выводы, сделанные на их основе, формулируются в произвольной форме в рабочей документац</w:t>
      </w:r>
      <w:proofErr w:type="gramStart"/>
      <w:r>
        <w:rPr>
          <w:sz w:val="28"/>
          <w:szCs w:val="28"/>
        </w:rPr>
        <w:t>ии ау</w:t>
      </w:r>
      <w:proofErr w:type="gramEnd"/>
      <w:r>
        <w:rPr>
          <w:sz w:val="28"/>
          <w:szCs w:val="28"/>
        </w:rPr>
        <w:t xml:space="preserve">дита эффективности. </w:t>
      </w:r>
    </w:p>
    <w:p w:rsidR="00456A35" w:rsidRDefault="00456A35" w:rsidP="00456A35">
      <w:pPr>
        <w:pStyle w:val="a5"/>
        <w:ind w:firstLine="720"/>
        <w:jc w:val="both"/>
        <w:rPr>
          <w:sz w:val="28"/>
          <w:szCs w:val="28"/>
        </w:rPr>
      </w:pPr>
      <w:r>
        <w:rPr>
          <w:sz w:val="28"/>
          <w:szCs w:val="28"/>
        </w:rPr>
        <w:t xml:space="preserve">7.1.3. При получении фактических результатов или выявлении проблем, которые не могут быть оценены с точки зрения утвержденных критериев эффективности, следует провести дополнительное изучение проблем, в ходе которого необходимо: </w:t>
      </w:r>
    </w:p>
    <w:p w:rsidR="00456A35" w:rsidRDefault="00456A35" w:rsidP="00456A35">
      <w:pPr>
        <w:pStyle w:val="a5"/>
        <w:ind w:firstLine="720"/>
        <w:jc w:val="both"/>
        <w:rPr>
          <w:sz w:val="28"/>
          <w:szCs w:val="28"/>
        </w:rPr>
      </w:pPr>
      <w:r>
        <w:rPr>
          <w:sz w:val="28"/>
          <w:szCs w:val="28"/>
        </w:rPr>
        <w:t xml:space="preserve">- определить характер проблем (случайный или системный), выявленных в деятельности объектов проверки или в проверяемой сфере; </w:t>
      </w:r>
    </w:p>
    <w:p w:rsidR="00456A35" w:rsidRDefault="00456A35" w:rsidP="00456A35">
      <w:pPr>
        <w:pStyle w:val="a5"/>
        <w:ind w:firstLine="720"/>
        <w:jc w:val="both"/>
        <w:rPr>
          <w:sz w:val="28"/>
          <w:szCs w:val="28"/>
        </w:rPr>
      </w:pPr>
      <w:r>
        <w:rPr>
          <w:sz w:val="28"/>
          <w:szCs w:val="28"/>
        </w:rPr>
        <w:t>- оценить фактическое или возможное влияние данн</w:t>
      </w:r>
      <w:r w:rsidR="005522FD">
        <w:rPr>
          <w:sz w:val="28"/>
          <w:szCs w:val="28"/>
        </w:rPr>
        <w:t>ых</w:t>
      </w:r>
      <w:r>
        <w:rPr>
          <w:sz w:val="28"/>
          <w:szCs w:val="28"/>
        </w:rPr>
        <w:t xml:space="preserve"> проблем на результаты использования муниципальных сре</w:t>
      </w:r>
      <w:proofErr w:type="gramStart"/>
      <w:r>
        <w:rPr>
          <w:sz w:val="28"/>
          <w:szCs w:val="28"/>
        </w:rPr>
        <w:t>дств в д</w:t>
      </w:r>
      <w:proofErr w:type="gramEnd"/>
      <w:r>
        <w:rPr>
          <w:sz w:val="28"/>
          <w:szCs w:val="28"/>
        </w:rPr>
        <w:t>еятельности объектов проверки</w:t>
      </w:r>
      <w:r w:rsidRPr="0030482D">
        <w:rPr>
          <w:sz w:val="28"/>
          <w:szCs w:val="28"/>
        </w:rPr>
        <w:t xml:space="preserve"> </w:t>
      </w:r>
      <w:r>
        <w:rPr>
          <w:sz w:val="28"/>
          <w:szCs w:val="28"/>
        </w:rPr>
        <w:t xml:space="preserve">или в проверяемой сфере; </w:t>
      </w:r>
    </w:p>
    <w:p w:rsidR="00456A35" w:rsidRDefault="00456A35" w:rsidP="00456A35">
      <w:pPr>
        <w:pStyle w:val="a5"/>
        <w:ind w:firstLine="720"/>
        <w:jc w:val="both"/>
        <w:rPr>
          <w:sz w:val="28"/>
          <w:szCs w:val="28"/>
        </w:rPr>
      </w:pPr>
      <w:r>
        <w:rPr>
          <w:sz w:val="28"/>
          <w:szCs w:val="28"/>
        </w:rPr>
        <w:t>- установить причины присутствия данных проблем и подготовить соответствующие рекомендации по ее решению;</w:t>
      </w:r>
    </w:p>
    <w:p w:rsidR="00456A35" w:rsidRDefault="00456A35" w:rsidP="00456A35">
      <w:pPr>
        <w:pStyle w:val="a5"/>
        <w:ind w:firstLine="720"/>
        <w:jc w:val="both"/>
        <w:rPr>
          <w:sz w:val="28"/>
          <w:szCs w:val="28"/>
        </w:rPr>
      </w:pPr>
      <w:r>
        <w:rPr>
          <w:sz w:val="28"/>
          <w:szCs w:val="28"/>
        </w:rPr>
        <w:t xml:space="preserve">- проанализировать возможности устранения выявленных проблем самим объектом проверки; </w:t>
      </w:r>
    </w:p>
    <w:p w:rsidR="00456A35" w:rsidRDefault="00456A35" w:rsidP="00456A35">
      <w:pPr>
        <w:pStyle w:val="a5"/>
        <w:ind w:firstLine="720"/>
        <w:jc w:val="both"/>
        <w:rPr>
          <w:sz w:val="28"/>
          <w:szCs w:val="28"/>
        </w:rPr>
      </w:pPr>
      <w:r>
        <w:rPr>
          <w:sz w:val="28"/>
          <w:szCs w:val="28"/>
        </w:rPr>
        <w:t xml:space="preserve">- обсудить проблемы с экспертами </w:t>
      </w:r>
      <w:r w:rsidR="00CF3B90">
        <w:rPr>
          <w:sz w:val="28"/>
          <w:szCs w:val="28"/>
        </w:rPr>
        <w:t xml:space="preserve">(по возможности) </w:t>
      </w:r>
      <w:r>
        <w:rPr>
          <w:sz w:val="28"/>
          <w:szCs w:val="28"/>
        </w:rPr>
        <w:t xml:space="preserve">и руководством объекта проверки; </w:t>
      </w:r>
    </w:p>
    <w:p w:rsidR="00456A35" w:rsidRDefault="00456A35" w:rsidP="00456A35">
      <w:pPr>
        <w:pStyle w:val="a5"/>
        <w:ind w:firstLine="720"/>
        <w:jc w:val="both"/>
        <w:rPr>
          <w:sz w:val="28"/>
          <w:szCs w:val="28"/>
        </w:rPr>
      </w:pPr>
      <w:r>
        <w:rPr>
          <w:sz w:val="28"/>
          <w:szCs w:val="28"/>
        </w:rPr>
        <w:t xml:space="preserve">- собрать при необходимости дополнительные фактические материалы. </w:t>
      </w:r>
    </w:p>
    <w:p w:rsidR="00456A35" w:rsidRDefault="00456A35" w:rsidP="00456A35">
      <w:pPr>
        <w:pStyle w:val="a5"/>
        <w:ind w:firstLine="720"/>
        <w:jc w:val="both"/>
        <w:rPr>
          <w:sz w:val="28"/>
          <w:szCs w:val="28"/>
        </w:rPr>
      </w:pPr>
      <w:r>
        <w:rPr>
          <w:sz w:val="28"/>
          <w:szCs w:val="28"/>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456A35" w:rsidRDefault="00456A35" w:rsidP="00456A35">
      <w:pPr>
        <w:pStyle w:val="a5"/>
        <w:jc w:val="both"/>
        <w:rPr>
          <w:sz w:val="28"/>
          <w:szCs w:val="28"/>
        </w:rPr>
      </w:pPr>
    </w:p>
    <w:p w:rsidR="00912008" w:rsidRDefault="00912008" w:rsidP="00456A35">
      <w:pPr>
        <w:pStyle w:val="a5"/>
        <w:jc w:val="both"/>
        <w:rPr>
          <w:sz w:val="28"/>
          <w:szCs w:val="28"/>
        </w:rPr>
      </w:pPr>
    </w:p>
    <w:p w:rsidR="00456A35" w:rsidRDefault="00456A35" w:rsidP="00456A35">
      <w:pPr>
        <w:pStyle w:val="a5"/>
        <w:jc w:val="center"/>
        <w:rPr>
          <w:b/>
          <w:bCs/>
          <w:sz w:val="28"/>
          <w:szCs w:val="28"/>
        </w:rPr>
      </w:pPr>
      <w:r>
        <w:rPr>
          <w:b/>
          <w:bCs/>
          <w:sz w:val="28"/>
          <w:szCs w:val="28"/>
        </w:rPr>
        <w:lastRenderedPageBreak/>
        <w:t>7.2. Рекомендации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 xml:space="preserve">7.2.1. Подготовка рекомендаций является завершающей процедурой формирования результатов аудита эффективности. При выявлении в ходе проверки недостатков выводы должны указывать на возможность повышения качества и результативности деятельности объектов проверки, содержать рекомендации и меры по устранению этих недостатков. </w:t>
      </w:r>
    </w:p>
    <w:p w:rsidR="00456A35" w:rsidRDefault="00456A35" w:rsidP="00456A35">
      <w:pPr>
        <w:pStyle w:val="a5"/>
        <w:ind w:firstLine="720"/>
        <w:jc w:val="both"/>
        <w:rPr>
          <w:sz w:val="28"/>
          <w:szCs w:val="28"/>
        </w:rPr>
      </w:pPr>
      <w:r>
        <w:rPr>
          <w:sz w:val="28"/>
          <w:szCs w:val="28"/>
        </w:rPr>
        <w:t xml:space="preserve">Соответствие фактических результатов установленным критериям эффективности использования муниципальных средств, признание их (результатов) удовлетворительными, не означает использование объектом проверки всех имеющихся возможностей по более эффективному использованию муниципальных средств. </w:t>
      </w:r>
    </w:p>
    <w:p w:rsidR="00456A35" w:rsidRDefault="00456A35" w:rsidP="00456A35">
      <w:pPr>
        <w:pStyle w:val="a5"/>
        <w:ind w:firstLine="720"/>
        <w:jc w:val="both"/>
        <w:rPr>
          <w:sz w:val="28"/>
          <w:szCs w:val="28"/>
        </w:rPr>
      </w:pPr>
      <w:r>
        <w:rPr>
          <w:sz w:val="28"/>
          <w:szCs w:val="28"/>
        </w:rPr>
        <w:t xml:space="preserve">Основываясь на заключениях и выводах, сделанных по результатам аудита эффективности, необходимо вскрыть неиспользованные возможности и в целях повышения эффективности использования муниципальных средств разработать рекомендации по совершенствованию деятельности объектов проверки. </w:t>
      </w:r>
    </w:p>
    <w:p w:rsidR="00456A35" w:rsidRDefault="00456A35" w:rsidP="00456A35">
      <w:pPr>
        <w:pStyle w:val="a5"/>
        <w:ind w:firstLine="720"/>
        <w:jc w:val="both"/>
        <w:rPr>
          <w:sz w:val="28"/>
          <w:szCs w:val="28"/>
        </w:rPr>
      </w:pPr>
      <w:r>
        <w:rPr>
          <w:sz w:val="28"/>
          <w:szCs w:val="28"/>
        </w:rPr>
        <w:t xml:space="preserve">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w:t>
      </w:r>
    </w:p>
    <w:p w:rsidR="00456A35" w:rsidRDefault="00456A35" w:rsidP="00456A35">
      <w:pPr>
        <w:pStyle w:val="a5"/>
        <w:ind w:firstLine="720"/>
        <w:jc w:val="both"/>
        <w:rPr>
          <w:sz w:val="28"/>
          <w:szCs w:val="28"/>
        </w:rPr>
      </w:pPr>
      <w:r>
        <w:rPr>
          <w:sz w:val="28"/>
          <w:szCs w:val="28"/>
        </w:rPr>
        <w:t xml:space="preserve">Формулировки рекомендаций должны быть: </w:t>
      </w:r>
    </w:p>
    <w:p w:rsidR="00456A35" w:rsidRDefault="00456A35" w:rsidP="00456A35">
      <w:pPr>
        <w:pStyle w:val="a5"/>
        <w:ind w:firstLine="720"/>
        <w:jc w:val="both"/>
        <w:rPr>
          <w:sz w:val="28"/>
          <w:szCs w:val="28"/>
        </w:rPr>
      </w:pPr>
      <w:r>
        <w:rPr>
          <w:sz w:val="28"/>
          <w:szCs w:val="28"/>
        </w:rPr>
        <w:t xml:space="preserve">- направлены на устранение выявленных недостатков, проблем и причин, следствием которых они являются; </w:t>
      </w:r>
    </w:p>
    <w:p w:rsidR="00456A35" w:rsidRDefault="00456A35" w:rsidP="00456A35">
      <w:pPr>
        <w:pStyle w:val="a5"/>
        <w:ind w:firstLine="720"/>
        <w:jc w:val="both"/>
        <w:rPr>
          <w:sz w:val="28"/>
          <w:szCs w:val="28"/>
        </w:rPr>
      </w:pPr>
      <w:r>
        <w:rPr>
          <w:sz w:val="28"/>
          <w:szCs w:val="28"/>
        </w:rPr>
        <w:t xml:space="preserve">- обращены в адрес объектов проверки, муниципальных органов, организаций и должностных лиц, в компетенцию и полномочия которых входит их выполнение; </w:t>
      </w:r>
    </w:p>
    <w:p w:rsidR="00456A35" w:rsidRDefault="00456A35" w:rsidP="00456A35">
      <w:pPr>
        <w:pStyle w:val="a5"/>
        <w:ind w:firstLine="720"/>
        <w:jc w:val="both"/>
        <w:rPr>
          <w:sz w:val="28"/>
          <w:szCs w:val="28"/>
        </w:rPr>
      </w:pPr>
      <w:r>
        <w:rPr>
          <w:sz w:val="28"/>
          <w:szCs w:val="28"/>
        </w:rPr>
        <w:t xml:space="preserve">- ориентированы на принятие объектами проверки мер по устранению выявленных недостатков; </w:t>
      </w:r>
    </w:p>
    <w:p w:rsidR="00456A35" w:rsidRPr="00B908C1" w:rsidRDefault="00456A35" w:rsidP="00456A35">
      <w:pPr>
        <w:shd w:val="clear" w:color="auto" w:fill="FFFFFF"/>
        <w:spacing w:after="0" w:line="240" w:lineRule="auto"/>
        <w:ind w:firstLine="709"/>
        <w:jc w:val="both"/>
        <w:rPr>
          <w:rFonts w:ascii="Times New Roman" w:hAnsi="Times New Roman"/>
          <w:sz w:val="28"/>
          <w:szCs w:val="28"/>
          <w:lang w:eastAsia="ru-RU"/>
        </w:rPr>
      </w:pPr>
      <w:r w:rsidRPr="00B908C1">
        <w:rPr>
          <w:rFonts w:ascii="Times New Roman" w:hAnsi="Times New Roman"/>
          <w:sz w:val="28"/>
          <w:szCs w:val="28"/>
          <w:lang w:eastAsia="ru-RU"/>
        </w:rPr>
        <w:t xml:space="preserve">- экономически </w:t>
      </w:r>
      <w:proofErr w:type="gramStart"/>
      <w:r w:rsidRPr="00B908C1">
        <w:rPr>
          <w:rFonts w:ascii="Times New Roman" w:hAnsi="Times New Roman"/>
          <w:sz w:val="28"/>
          <w:szCs w:val="28"/>
          <w:lang w:eastAsia="ru-RU"/>
        </w:rPr>
        <w:t>эффективными</w:t>
      </w:r>
      <w:proofErr w:type="gramEnd"/>
      <w:r w:rsidRPr="00B908C1">
        <w:rPr>
          <w:rFonts w:ascii="Times New Roman" w:hAnsi="Times New Roman"/>
          <w:sz w:val="28"/>
          <w:szCs w:val="28"/>
          <w:lang w:eastAsia="ru-RU"/>
        </w:rPr>
        <w:t>, то есть расходы, связанные с их выполнением, не должны превышать получаемую выгоду;</w:t>
      </w:r>
    </w:p>
    <w:p w:rsidR="00456A35" w:rsidRPr="00B908C1" w:rsidRDefault="00456A35" w:rsidP="00456A35">
      <w:pPr>
        <w:shd w:val="clear" w:color="auto" w:fill="FFFFFF"/>
        <w:spacing w:after="0" w:line="240" w:lineRule="auto"/>
        <w:ind w:firstLine="709"/>
        <w:jc w:val="both"/>
        <w:rPr>
          <w:rFonts w:ascii="Times New Roman" w:hAnsi="Times New Roman"/>
          <w:sz w:val="28"/>
          <w:szCs w:val="28"/>
          <w:lang w:eastAsia="ru-RU"/>
        </w:rPr>
      </w:pPr>
      <w:r w:rsidRPr="00B908C1">
        <w:rPr>
          <w:rFonts w:ascii="Times New Roman" w:hAnsi="Times New Roman"/>
          <w:sz w:val="28"/>
          <w:szCs w:val="28"/>
          <w:lang w:eastAsia="ru-RU"/>
        </w:rPr>
        <w:t>- направлены на получение результатов от их внедрения, которые можно оценить или измерить;</w:t>
      </w:r>
    </w:p>
    <w:p w:rsidR="00456A35" w:rsidRPr="00B908C1" w:rsidRDefault="00456A35" w:rsidP="00456A35">
      <w:pPr>
        <w:shd w:val="clear" w:color="auto" w:fill="FFFFFF"/>
        <w:spacing w:after="0" w:line="240" w:lineRule="auto"/>
        <w:ind w:firstLine="709"/>
        <w:rPr>
          <w:rFonts w:ascii="Times New Roman" w:hAnsi="Times New Roman"/>
          <w:sz w:val="28"/>
          <w:szCs w:val="28"/>
          <w:lang w:eastAsia="ru-RU"/>
        </w:rPr>
      </w:pPr>
      <w:r w:rsidRPr="00B908C1">
        <w:rPr>
          <w:rFonts w:ascii="Times New Roman" w:hAnsi="Times New Roman"/>
          <w:sz w:val="28"/>
          <w:szCs w:val="28"/>
          <w:lang w:eastAsia="ru-RU"/>
        </w:rPr>
        <w:t xml:space="preserve">- </w:t>
      </w:r>
      <w:proofErr w:type="gramStart"/>
      <w:r w:rsidRPr="00B908C1">
        <w:rPr>
          <w:rFonts w:ascii="Times New Roman" w:hAnsi="Times New Roman"/>
          <w:sz w:val="28"/>
          <w:szCs w:val="28"/>
          <w:lang w:eastAsia="ru-RU"/>
        </w:rPr>
        <w:t>четкими</w:t>
      </w:r>
      <w:proofErr w:type="gramEnd"/>
      <w:r w:rsidRPr="00B908C1">
        <w:rPr>
          <w:rFonts w:ascii="Times New Roman" w:hAnsi="Times New Roman"/>
          <w:sz w:val="28"/>
          <w:szCs w:val="28"/>
          <w:lang w:eastAsia="ru-RU"/>
        </w:rPr>
        <w:t xml:space="preserve"> и простыми по форме.</w:t>
      </w:r>
    </w:p>
    <w:p w:rsidR="00456A35" w:rsidRDefault="00456A35" w:rsidP="00456A35">
      <w:pPr>
        <w:pStyle w:val="a5"/>
        <w:ind w:firstLine="720"/>
        <w:jc w:val="both"/>
        <w:rPr>
          <w:sz w:val="28"/>
          <w:szCs w:val="28"/>
        </w:rPr>
      </w:pPr>
      <w:r>
        <w:rPr>
          <w:sz w:val="28"/>
          <w:szCs w:val="28"/>
        </w:rPr>
        <w:t xml:space="preserve">7.2.3. В рекомендациях излагаются вопросы, которым адресаты должны уделить внимание и рассмотреть для принятия соответствующих решений. </w:t>
      </w:r>
    </w:p>
    <w:p w:rsidR="00456A35" w:rsidRDefault="00456A35" w:rsidP="00456A35">
      <w:pPr>
        <w:pStyle w:val="a5"/>
        <w:ind w:firstLine="720"/>
        <w:jc w:val="both"/>
        <w:rPr>
          <w:sz w:val="28"/>
          <w:szCs w:val="28"/>
        </w:rPr>
      </w:pPr>
      <w:r>
        <w:rPr>
          <w:sz w:val="28"/>
          <w:szCs w:val="28"/>
        </w:rPr>
        <w:t xml:space="preserve">В формулировке рекомендаций указать, что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обеспечивать проверку их выполнения. </w:t>
      </w:r>
    </w:p>
    <w:p w:rsidR="00456A35" w:rsidRDefault="00456A35" w:rsidP="00456A35">
      <w:pPr>
        <w:pStyle w:val="a5"/>
        <w:ind w:firstLine="720"/>
        <w:jc w:val="both"/>
        <w:rPr>
          <w:sz w:val="28"/>
          <w:szCs w:val="28"/>
        </w:rPr>
      </w:pPr>
      <w:r>
        <w:rPr>
          <w:sz w:val="28"/>
          <w:szCs w:val="28"/>
        </w:rPr>
        <w:t xml:space="preserve">Вопрос о разработке практических мер по устранению недостатков в деятельности и повышению эффективности использования муниципальных средств должен решаться непосредственно руководством объектов проверки. Вместе с тем, если по результатам проверки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w:t>
      </w:r>
      <w:r>
        <w:rPr>
          <w:sz w:val="28"/>
          <w:szCs w:val="28"/>
        </w:rPr>
        <w:lastRenderedPageBreak/>
        <w:t xml:space="preserve">руководству объекта проверки. </w:t>
      </w:r>
    </w:p>
    <w:p w:rsidR="00456A35" w:rsidRDefault="00456A35" w:rsidP="00456A35">
      <w:pPr>
        <w:pStyle w:val="a5"/>
        <w:ind w:firstLine="720"/>
        <w:jc w:val="both"/>
        <w:rPr>
          <w:sz w:val="28"/>
          <w:szCs w:val="28"/>
        </w:rPr>
      </w:pPr>
      <w:r>
        <w:rPr>
          <w:sz w:val="28"/>
          <w:szCs w:val="28"/>
        </w:rP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rsidR="00456A35" w:rsidRDefault="00456A35" w:rsidP="00456A35">
      <w:pPr>
        <w:pStyle w:val="a5"/>
        <w:jc w:val="both"/>
        <w:rPr>
          <w:sz w:val="28"/>
          <w:szCs w:val="28"/>
        </w:rPr>
      </w:pPr>
    </w:p>
    <w:p w:rsidR="00456A35" w:rsidRDefault="00456A35" w:rsidP="00456A35">
      <w:pPr>
        <w:pStyle w:val="a5"/>
        <w:jc w:val="center"/>
        <w:rPr>
          <w:b/>
          <w:bCs/>
          <w:sz w:val="28"/>
          <w:szCs w:val="28"/>
        </w:rPr>
      </w:pPr>
      <w:r>
        <w:rPr>
          <w:b/>
          <w:bCs/>
          <w:sz w:val="28"/>
          <w:szCs w:val="28"/>
        </w:rPr>
        <w:t>7.3. Отчет о результатах аудита эффективности</w:t>
      </w:r>
    </w:p>
    <w:p w:rsidR="00456A35" w:rsidRDefault="00456A35" w:rsidP="00456A35">
      <w:pPr>
        <w:pStyle w:val="a5"/>
        <w:jc w:val="center"/>
        <w:rPr>
          <w:b/>
          <w:bCs/>
          <w:sz w:val="28"/>
          <w:szCs w:val="28"/>
        </w:rPr>
      </w:pPr>
    </w:p>
    <w:p w:rsidR="00456A35" w:rsidRDefault="00456A35" w:rsidP="00456A35">
      <w:pPr>
        <w:pStyle w:val="a5"/>
        <w:ind w:firstLine="720"/>
        <w:jc w:val="both"/>
        <w:rPr>
          <w:sz w:val="28"/>
          <w:szCs w:val="28"/>
        </w:rPr>
      </w:pPr>
      <w:r>
        <w:rPr>
          <w:sz w:val="28"/>
          <w:szCs w:val="28"/>
        </w:rPr>
        <w:t>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w:t>
      </w:r>
      <w:r w:rsidR="00CF3B90">
        <w:rPr>
          <w:sz w:val="28"/>
          <w:szCs w:val="28"/>
        </w:rPr>
        <w:t xml:space="preserve"> (или экспертно-аналитического мероприятия)</w:t>
      </w:r>
      <w:r>
        <w:rPr>
          <w:sz w:val="28"/>
          <w:szCs w:val="28"/>
        </w:rPr>
        <w:t xml:space="preserve">. </w:t>
      </w:r>
    </w:p>
    <w:p w:rsidR="00456A35" w:rsidRDefault="00456A35" w:rsidP="00456A35">
      <w:pPr>
        <w:pStyle w:val="a5"/>
        <w:ind w:firstLine="720"/>
        <w:jc w:val="both"/>
        <w:rPr>
          <w:sz w:val="28"/>
          <w:szCs w:val="28"/>
        </w:rPr>
      </w:pPr>
      <w:r>
        <w:rPr>
          <w:sz w:val="28"/>
          <w:szCs w:val="28"/>
        </w:rPr>
        <w:t xml:space="preserve">Для обеспечения надлежащего качества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w:t>
      </w:r>
      <w:r w:rsidR="00CF3B90">
        <w:rPr>
          <w:sz w:val="28"/>
          <w:szCs w:val="28"/>
        </w:rPr>
        <w:t xml:space="preserve">(аналитических записках) </w:t>
      </w:r>
      <w:r>
        <w:rPr>
          <w:sz w:val="28"/>
          <w:szCs w:val="28"/>
        </w:rPr>
        <w:t xml:space="preserve">и рабочих документах проект отчета наполняется соответствующими материалами и к концу проведения проверки формируется предварительный проект отчета. </w:t>
      </w:r>
    </w:p>
    <w:p w:rsidR="00456A35" w:rsidRDefault="00456A35" w:rsidP="00456A35">
      <w:pPr>
        <w:pStyle w:val="a5"/>
        <w:ind w:firstLine="720"/>
        <w:jc w:val="both"/>
        <w:rPr>
          <w:sz w:val="28"/>
          <w:szCs w:val="28"/>
        </w:rPr>
      </w:pPr>
      <w:r>
        <w:rPr>
          <w:sz w:val="28"/>
          <w:szCs w:val="28"/>
        </w:rPr>
        <w:t>7.3.2. Результаты аудита эффективности должны излагаться в отчете в соответствии с поставленными целями и давать ответы на каждую из них на основе з</w:t>
      </w:r>
      <w:r w:rsidR="001F69E4">
        <w:rPr>
          <w:sz w:val="28"/>
          <w:szCs w:val="28"/>
        </w:rPr>
        <w:t xml:space="preserve">аключений и выводов, сделанных </w:t>
      </w:r>
      <w:r>
        <w:rPr>
          <w:sz w:val="28"/>
          <w:szCs w:val="28"/>
        </w:rPr>
        <w:t xml:space="preserve">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 </w:t>
      </w:r>
    </w:p>
    <w:p w:rsidR="00456A35" w:rsidRDefault="00456A35" w:rsidP="00456A35">
      <w:pPr>
        <w:pStyle w:val="a5"/>
        <w:ind w:firstLine="720"/>
        <w:jc w:val="both"/>
        <w:rPr>
          <w:sz w:val="28"/>
          <w:szCs w:val="28"/>
        </w:rPr>
      </w:pPr>
      <w:r>
        <w:rPr>
          <w:sz w:val="28"/>
          <w:szCs w:val="28"/>
        </w:rPr>
        <w:t xml:space="preserve">7.3.3. Для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которые могли быть использованы другими муниципальными структурами и организациями для совершенствования собственной деятельности. </w:t>
      </w:r>
    </w:p>
    <w:p w:rsidR="001F69E4" w:rsidRPr="001F69E4" w:rsidRDefault="00456A35" w:rsidP="001F69E4">
      <w:pPr>
        <w:pStyle w:val="a5"/>
        <w:ind w:firstLine="720"/>
        <w:jc w:val="both"/>
        <w:rPr>
          <w:sz w:val="28"/>
          <w:szCs w:val="28"/>
        </w:rPr>
      </w:pPr>
      <w:r>
        <w:rPr>
          <w:sz w:val="28"/>
          <w:szCs w:val="28"/>
        </w:rPr>
        <w:t>7.3.4. </w:t>
      </w:r>
      <w:proofErr w:type="gramStart"/>
      <w:r w:rsidR="001F69E4" w:rsidRPr="001F69E4">
        <w:rPr>
          <w:sz w:val="28"/>
          <w:szCs w:val="28"/>
        </w:rPr>
        <w:t xml:space="preserve">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использования </w:t>
      </w:r>
      <w:r w:rsidR="001F69E4">
        <w:rPr>
          <w:sz w:val="28"/>
          <w:szCs w:val="28"/>
        </w:rPr>
        <w:t>муниципальных</w:t>
      </w:r>
      <w:r w:rsidR="001F69E4" w:rsidRPr="001F69E4">
        <w:rPr>
          <w:sz w:val="28"/>
          <w:szCs w:val="28"/>
        </w:rPr>
        <w:t xml:space="preserve"> средств, в адрес руководителей проверенных объектов и органов </w:t>
      </w:r>
      <w:r w:rsidR="001F69E4">
        <w:rPr>
          <w:sz w:val="28"/>
          <w:szCs w:val="28"/>
        </w:rPr>
        <w:t>местного самоуправления (структурных подразделений исполнительно-распорядительных органов местного самоуправления)</w:t>
      </w:r>
      <w:r w:rsidR="001F69E4" w:rsidRPr="001F69E4">
        <w:rPr>
          <w:sz w:val="28"/>
          <w:szCs w:val="28"/>
        </w:rPr>
        <w:t xml:space="preserve">, в компетенции которых находится решение поставленных вопросов, а также информационных писем в адрес органов </w:t>
      </w:r>
      <w:r w:rsidR="001F69E4">
        <w:rPr>
          <w:sz w:val="28"/>
          <w:szCs w:val="28"/>
        </w:rPr>
        <w:t xml:space="preserve">местного самоуправления </w:t>
      </w:r>
      <w:r w:rsidR="001F69E4">
        <w:rPr>
          <w:sz w:val="28"/>
          <w:szCs w:val="28"/>
        </w:rPr>
        <w:lastRenderedPageBreak/>
        <w:t>(структурных подразделений исполнительно-распорядительных органов местного самоуправления</w:t>
      </w:r>
      <w:proofErr w:type="gramEnd"/>
      <w:r w:rsidR="001F69E4">
        <w:rPr>
          <w:sz w:val="28"/>
          <w:szCs w:val="28"/>
        </w:rPr>
        <w:t>)</w:t>
      </w:r>
      <w:r w:rsidR="001F69E4" w:rsidRPr="001F69E4">
        <w:rPr>
          <w:sz w:val="28"/>
          <w:szCs w:val="28"/>
        </w:rPr>
        <w:t>, организаций и учреждений, заинтересованных в результатах аудита эффективности.</w:t>
      </w:r>
    </w:p>
    <w:p w:rsidR="001F69E4" w:rsidRPr="001F69E4" w:rsidRDefault="001F69E4" w:rsidP="001F69E4">
      <w:pPr>
        <w:pStyle w:val="a5"/>
        <w:rPr>
          <w:sz w:val="28"/>
          <w:szCs w:val="28"/>
        </w:rPr>
      </w:pPr>
    </w:p>
    <w:p w:rsidR="005509D6" w:rsidRDefault="005509D6"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B8254A" w:rsidRDefault="00B8254A" w:rsidP="001F69E4">
      <w:pPr>
        <w:pStyle w:val="a5"/>
        <w:ind w:firstLine="720"/>
        <w:jc w:val="both"/>
        <w:rPr>
          <w:rFonts w:cs="Times New Roman"/>
          <w:sz w:val="28"/>
          <w:szCs w:val="28"/>
        </w:rPr>
      </w:pPr>
    </w:p>
    <w:p w:rsidR="00912008" w:rsidRDefault="00912008" w:rsidP="001F69E4">
      <w:pPr>
        <w:pStyle w:val="a5"/>
        <w:ind w:firstLine="720"/>
        <w:jc w:val="both"/>
        <w:rPr>
          <w:rFonts w:cs="Times New Roman"/>
          <w:sz w:val="28"/>
          <w:szCs w:val="28"/>
        </w:rPr>
      </w:pPr>
    </w:p>
    <w:p w:rsidR="00912008" w:rsidRDefault="00912008" w:rsidP="001F69E4">
      <w:pPr>
        <w:pStyle w:val="a5"/>
        <w:ind w:firstLine="720"/>
        <w:jc w:val="both"/>
        <w:rPr>
          <w:rFonts w:cs="Times New Roman"/>
          <w:sz w:val="28"/>
          <w:szCs w:val="28"/>
        </w:rPr>
      </w:pPr>
    </w:p>
    <w:p w:rsidR="00912008" w:rsidRDefault="00912008" w:rsidP="001F69E4">
      <w:pPr>
        <w:pStyle w:val="a5"/>
        <w:ind w:firstLine="720"/>
        <w:jc w:val="both"/>
        <w:rPr>
          <w:rFonts w:cs="Times New Roman"/>
          <w:sz w:val="28"/>
          <w:szCs w:val="28"/>
        </w:rPr>
      </w:pPr>
    </w:p>
    <w:p w:rsidR="00912008" w:rsidRDefault="00912008" w:rsidP="001F69E4">
      <w:pPr>
        <w:pStyle w:val="a5"/>
        <w:ind w:firstLine="720"/>
        <w:jc w:val="both"/>
        <w:rPr>
          <w:rFonts w:cs="Times New Roman"/>
          <w:sz w:val="28"/>
          <w:szCs w:val="28"/>
        </w:rPr>
      </w:pPr>
    </w:p>
    <w:p w:rsidR="00912008" w:rsidRDefault="00912008" w:rsidP="001F69E4">
      <w:pPr>
        <w:pStyle w:val="a5"/>
        <w:ind w:firstLine="720"/>
        <w:jc w:val="both"/>
        <w:rPr>
          <w:rFonts w:cs="Times New Roman"/>
          <w:sz w:val="28"/>
          <w:szCs w:val="28"/>
        </w:rPr>
      </w:pPr>
    </w:p>
    <w:p w:rsidR="00B8254A" w:rsidRDefault="00B8254A" w:rsidP="00B8254A">
      <w:pPr>
        <w:pStyle w:val="a5"/>
        <w:ind w:firstLine="720"/>
        <w:jc w:val="right"/>
        <w:rPr>
          <w:rFonts w:cs="Times New Roman"/>
        </w:rPr>
      </w:pPr>
      <w:r>
        <w:rPr>
          <w:rFonts w:cs="Times New Roman"/>
        </w:rPr>
        <w:lastRenderedPageBreak/>
        <w:t>Приложение к Стандарту</w:t>
      </w:r>
    </w:p>
    <w:p w:rsidR="00B8254A" w:rsidRDefault="00B8254A" w:rsidP="00B8254A">
      <w:pPr>
        <w:pStyle w:val="a5"/>
        <w:ind w:firstLine="720"/>
        <w:jc w:val="right"/>
        <w:rPr>
          <w:rFonts w:cs="Times New Roman"/>
        </w:rPr>
      </w:pPr>
    </w:p>
    <w:p w:rsidR="00B8254A" w:rsidRDefault="00B8254A" w:rsidP="00B8254A">
      <w:pPr>
        <w:pStyle w:val="a5"/>
        <w:jc w:val="center"/>
        <w:rPr>
          <w:rFonts w:cs="Times New Roman"/>
          <w:b/>
          <w:bCs/>
          <w:sz w:val="28"/>
          <w:szCs w:val="28"/>
        </w:rPr>
      </w:pPr>
      <w:r>
        <w:rPr>
          <w:rFonts w:cs="Times New Roman"/>
          <w:b/>
          <w:bCs/>
          <w:sz w:val="28"/>
          <w:szCs w:val="28"/>
        </w:rPr>
        <w:t>Рекомендуемый п</w:t>
      </w:r>
      <w:r w:rsidRPr="00B8254A">
        <w:rPr>
          <w:rFonts w:cs="Times New Roman"/>
          <w:b/>
          <w:bCs/>
          <w:sz w:val="28"/>
          <w:szCs w:val="28"/>
        </w:rPr>
        <w:t>орядок</w:t>
      </w:r>
      <w:r>
        <w:rPr>
          <w:rFonts w:cs="Times New Roman"/>
          <w:b/>
          <w:bCs/>
          <w:sz w:val="28"/>
          <w:szCs w:val="28"/>
        </w:rPr>
        <w:t xml:space="preserve"> </w:t>
      </w:r>
    </w:p>
    <w:p w:rsidR="00B8254A" w:rsidRPr="00B8254A" w:rsidRDefault="00B8254A" w:rsidP="00B8254A">
      <w:pPr>
        <w:pStyle w:val="a5"/>
        <w:jc w:val="center"/>
        <w:rPr>
          <w:rFonts w:cs="Times New Roman"/>
          <w:b/>
          <w:bCs/>
          <w:sz w:val="28"/>
          <w:szCs w:val="28"/>
        </w:rPr>
      </w:pPr>
      <w:r w:rsidRPr="00B8254A">
        <w:rPr>
          <w:rFonts w:cs="Times New Roman"/>
          <w:b/>
          <w:bCs/>
          <w:sz w:val="28"/>
          <w:szCs w:val="28"/>
        </w:rPr>
        <w:t>действий в процессе организации и проведения аудита эффективности</w:t>
      </w:r>
    </w:p>
    <w:p w:rsidR="00B8254A" w:rsidRPr="00B8254A" w:rsidRDefault="00B8254A" w:rsidP="00B8254A">
      <w:pPr>
        <w:pStyle w:val="a5"/>
        <w:jc w:val="right"/>
        <w:rPr>
          <w:rFonts w:cs="Times New Roman"/>
        </w:rPr>
      </w:pPr>
    </w:p>
    <w:tbl>
      <w:tblPr>
        <w:tblW w:w="1022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849"/>
        <w:gridCol w:w="9379"/>
      </w:tblGrid>
      <w:tr w:rsidR="00B8254A"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C733F3" w:rsidRPr="00894E8F" w:rsidRDefault="00B8254A" w:rsidP="00B8254A">
            <w:pPr>
              <w:pStyle w:val="a5"/>
              <w:ind w:left="-108" w:right="-110"/>
              <w:jc w:val="center"/>
              <w:rPr>
                <w:rFonts w:cs="Times New Roman"/>
                <w:b/>
              </w:rPr>
            </w:pPr>
            <w:bookmarkStart w:id="0" w:name="sub_1100"/>
            <w:proofErr w:type="spellStart"/>
            <w:r w:rsidRPr="00894E8F">
              <w:rPr>
                <w:rFonts w:cs="Times New Roman"/>
                <w:b/>
              </w:rPr>
              <w:t>I</w:t>
            </w:r>
            <w:bookmarkEnd w:id="0"/>
            <w:proofErr w:type="spellEnd"/>
          </w:p>
        </w:tc>
        <w:tc>
          <w:tcPr>
            <w:tcW w:w="9379" w:type="dxa"/>
            <w:tcBorders>
              <w:top w:val="single" w:sz="4" w:space="0" w:color="auto"/>
              <w:left w:val="single" w:sz="4" w:space="0" w:color="auto"/>
              <w:bottom w:val="single" w:sz="4" w:space="0" w:color="auto"/>
              <w:right w:val="single" w:sz="4" w:space="0" w:color="auto"/>
            </w:tcBorders>
            <w:hideMark/>
          </w:tcPr>
          <w:p w:rsidR="00C733F3" w:rsidRPr="00B8254A" w:rsidRDefault="00B8254A" w:rsidP="00B8254A">
            <w:pPr>
              <w:pStyle w:val="a5"/>
              <w:ind w:left="-106" w:right="-86"/>
              <w:jc w:val="center"/>
              <w:rPr>
                <w:rFonts w:cs="Times New Roman"/>
                <w:b/>
                <w:bCs/>
              </w:rPr>
            </w:pPr>
            <w:r w:rsidRPr="00B8254A">
              <w:rPr>
                <w:rFonts w:cs="Times New Roman"/>
                <w:b/>
                <w:bCs/>
              </w:rPr>
              <w:t>Предварительное изучение</w:t>
            </w:r>
          </w:p>
        </w:tc>
      </w:tr>
      <w:tr w:rsidR="00BA55B9"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BA55B9" w:rsidRPr="00B8254A" w:rsidRDefault="005F3879" w:rsidP="00B8254A">
            <w:pPr>
              <w:pStyle w:val="a5"/>
              <w:ind w:left="-108" w:right="-110"/>
              <w:jc w:val="center"/>
              <w:rPr>
                <w:rFonts w:cs="Times New Roman"/>
              </w:rPr>
            </w:pPr>
            <w:r>
              <w:rPr>
                <w:rFonts w:cs="Times New Roman"/>
              </w:rPr>
              <w:t>1</w:t>
            </w:r>
          </w:p>
        </w:tc>
        <w:tc>
          <w:tcPr>
            <w:tcW w:w="9379" w:type="dxa"/>
            <w:tcBorders>
              <w:top w:val="single" w:sz="4" w:space="0" w:color="auto"/>
              <w:left w:val="single" w:sz="4" w:space="0" w:color="auto"/>
              <w:bottom w:val="single" w:sz="4" w:space="0" w:color="auto"/>
              <w:right w:val="single" w:sz="4" w:space="0" w:color="auto"/>
            </w:tcBorders>
            <w:hideMark/>
          </w:tcPr>
          <w:p w:rsidR="00BA55B9" w:rsidRPr="00B8254A" w:rsidRDefault="00BA55B9" w:rsidP="00BA55B9">
            <w:pPr>
              <w:pStyle w:val="a5"/>
              <w:jc w:val="both"/>
              <w:rPr>
                <w:rFonts w:cs="Times New Roman"/>
              </w:rPr>
            </w:pPr>
            <w:r w:rsidRPr="00B8254A">
              <w:rPr>
                <w:rFonts w:cs="Times New Roman"/>
              </w:rPr>
              <w:t xml:space="preserve">Составить </w:t>
            </w:r>
            <w:r w:rsidR="00A87C0E">
              <w:rPr>
                <w:rFonts w:cs="Times New Roman"/>
              </w:rPr>
              <w:t xml:space="preserve">ответственным исполнителем мероприятия, согласовать с председателем Счетной палаты </w:t>
            </w:r>
            <w:r w:rsidRPr="00B8254A">
              <w:rPr>
                <w:rFonts w:cs="Times New Roman"/>
              </w:rPr>
              <w:t>план предварительного изучения, включающий:</w:t>
            </w:r>
          </w:p>
          <w:p w:rsidR="00BA55B9" w:rsidRPr="00B8254A" w:rsidRDefault="00BA55B9" w:rsidP="00BA55B9">
            <w:pPr>
              <w:pStyle w:val="a5"/>
              <w:jc w:val="both"/>
              <w:rPr>
                <w:rFonts w:cs="Times New Roman"/>
              </w:rPr>
            </w:pPr>
            <w:r w:rsidRPr="00B8254A">
              <w:rPr>
                <w:rFonts w:cs="Times New Roman"/>
              </w:rPr>
              <w:t>- перечень изучаемых объектов;</w:t>
            </w:r>
          </w:p>
          <w:p w:rsidR="00BA55B9" w:rsidRPr="00B8254A" w:rsidRDefault="00BA55B9" w:rsidP="00BA55B9">
            <w:pPr>
              <w:pStyle w:val="a5"/>
              <w:jc w:val="both"/>
              <w:rPr>
                <w:rFonts w:cs="Times New Roman"/>
              </w:rPr>
            </w:pPr>
            <w:r w:rsidRPr="00B8254A">
              <w:rPr>
                <w:rFonts w:cs="Times New Roman"/>
              </w:rPr>
              <w:t>- конкретные вопросы для изучения деятельности каждого объекта;</w:t>
            </w:r>
          </w:p>
          <w:p w:rsidR="00BA55B9" w:rsidRPr="00B8254A" w:rsidRDefault="00BA55B9" w:rsidP="00BA55B9">
            <w:pPr>
              <w:pStyle w:val="a5"/>
              <w:jc w:val="both"/>
              <w:rPr>
                <w:rFonts w:cs="Times New Roman"/>
              </w:rPr>
            </w:pPr>
            <w:r w:rsidRPr="00B8254A">
              <w:rPr>
                <w:rFonts w:cs="Times New Roman"/>
              </w:rPr>
              <w:t>- источники получения информации;</w:t>
            </w:r>
          </w:p>
          <w:p w:rsidR="00BA55B9" w:rsidRPr="00B8254A" w:rsidRDefault="00BA55B9" w:rsidP="00BA55B9">
            <w:pPr>
              <w:pStyle w:val="a5"/>
              <w:jc w:val="both"/>
              <w:rPr>
                <w:rFonts w:cs="Times New Roman"/>
              </w:rPr>
            </w:pPr>
            <w:r w:rsidRPr="00B8254A">
              <w:rPr>
                <w:rFonts w:cs="Times New Roman"/>
              </w:rPr>
              <w:t>- сроки изучения;</w:t>
            </w:r>
          </w:p>
          <w:p w:rsidR="00BA55B9" w:rsidRPr="00B8254A" w:rsidRDefault="00BA55B9" w:rsidP="00BA55B9">
            <w:pPr>
              <w:pStyle w:val="a5"/>
              <w:jc w:val="both"/>
              <w:rPr>
                <w:rFonts w:cs="Times New Roman"/>
              </w:rPr>
            </w:pPr>
            <w:r w:rsidRPr="00B8254A">
              <w:rPr>
                <w:rFonts w:cs="Times New Roman"/>
              </w:rPr>
              <w:t>- распределение инспекторов по конкретным вопросам и объектам изучения;</w:t>
            </w:r>
          </w:p>
          <w:p w:rsidR="00BA55B9" w:rsidRPr="00B8254A" w:rsidRDefault="00BA55B9" w:rsidP="00A87C0E">
            <w:pPr>
              <w:pStyle w:val="a5"/>
              <w:rPr>
                <w:rFonts w:cs="Times New Roman"/>
              </w:rPr>
            </w:pPr>
            <w:r w:rsidRPr="00B8254A">
              <w:rPr>
                <w:rFonts w:cs="Times New Roman"/>
              </w:rPr>
              <w:t xml:space="preserve">- сроки представления инспекторами </w:t>
            </w:r>
            <w:r w:rsidR="00A87C0E">
              <w:rPr>
                <w:rFonts w:cs="Times New Roman"/>
              </w:rPr>
              <w:t xml:space="preserve">информации о предварительном </w:t>
            </w:r>
            <w:r w:rsidRPr="00B8254A">
              <w:rPr>
                <w:rFonts w:cs="Times New Roman"/>
              </w:rPr>
              <w:t>изучени</w:t>
            </w:r>
            <w:r w:rsidR="00A87C0E">
              <w:rPr>
                <w:rFonts w:cs="Times New Roman"/>
              </w:rPr>
              <w:t>и</w:t>
            </w:r>
            <w:r w:rsidRPr="00B8254A">
              <w:rPr>
                <w:rFonts w:cs="Times New Roman"/>
              </w:rPr>
              <w:t xml:space="preserve"> </w:t>
            </w:r>
          </w:p>
        </w:tc>
      </w:tr>
      <w:tr w:rsidR="00BA55B9"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BA55B9" w:rsidRPr="00B8254A" w:rsidRDefault="005F3879" w:rsidP="00B8254A">
            <w:pPr>
              <w:pStyle w:val="a5"/>
              <w:ind w:left="-108" w:right="-110"/>
              <w:jc w:val="center"/>
              <w:rPr>
                <w:rFonts w:cs="Times New Roman"/>
              </w:rPr>
            </w:pPr>
            <w:r>
              <w:rPr>
                <w:rFonts w:cs="Times New Roman"/>
              </w:rPr>
              <w:t>2</w:t>
            </w:r>
          </w:p>
        </w:tc>
        <w:tc>
          <w:tcPr>
            <w:tcW w:w="9379" w:type="dxa"/>
            <w:tcBorders>
              <w:top w:val="single" w:sz="4" w:space="0" w:color="auto"/>
              <w:left w:val="single" w:sz="4" w:space="0" w:color="auto"/>
              <w:bottom w:val="single" w:sz="4" w:space="0" w:color="auto"/>
              <w:right w:val="single" w:sz="4" w:space="0" w:color="auto"/>
            </w:tcBorders>
            <w:hideMark/>
          </w:tcPr>
          <w:p w:rsidR="00BA55B9" w:rsidRPr="00B8254A" w:rsidRDefault="00A87C0E" w:rsidP="005F3879">
            <w:pPr>
              <w:pStyle w:val="a5"/>
              <w:jc w:val="both"/>
              <w:rPr>
                <w:rFonts w:cs="Times New Roman"/>
              </w:rPr>
            </w:pPr>
            <w:r w:rsidRPr="00B8254A">
              <w:rPr>
                <w:rFonts w:cs="Times New Roman"/>
              </w:rPr>
              <w:t xml:space="preserve">Провести рабочее совещание </w:t>
            </w:r>
            <w:r>
              <w:rPr>
                <w:rFonts w:cs="Times New Roman"/>
              </w:rPr>
              <w:t>Счетной палаты</w:t>
            </w:r>
            <w:r w:rsidRPr="00B8254A">
              <w:rPr>
                <w:rFonts w:cs="Times New Roman"/>
              </w:rPr>
              <w:t>, обсудить на нем вопросы организац</w:t>
            </w:r>
            <w:proofErr w:type="gramStart"/>
            <w:r w:rsidRPr="00B8254A">
              <w:rPr>
                <w:rFonts w:cs="Times New Roman"/>
              </w:rPr>
              <w:t>ии ау</w:t>
            </w:r>
            <w:proofErr w:type="gramEnd"/>
            <w:r w:rsidRPr="00B8254A">
              <w:rPr>
                <w:rFonts w:cs="Times New Roman"/>
              </w:rPr>
              <w:t>дита эффективности</w:t>
            </w:r>
            <w:r w:rsidR="004E4724">
              <w:rPr>
                <w:rFonts w:cs="Times New Roman"/>
              </w:rPr>
              <w:t>, в том числе</w:t>
            </w:r>
            <w:r w:rsidR="005F3879">
              <w:rPr>
                <w:rFonts w:cs="Times New Roman"/>
              </w:rPr>
              <w:t xml:space="preserve"> определить цели аудита эффективности, критерии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3</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427664">
            <w:pPr>
              <w:pStyle w:val="a5"/>
              <w:jc w:val="both"/>
              <w:rPr>
                <w:rFonts w:cs="Times New Roman"/>
              </w:rPr>
            </w:pPr>
            <w:r w:rsidRPr="00B8254A">
              <w:rPr>
                <w:rFonts w:cs="Times New Roman"/>
              </w:rPr>
              <w:t xml:space="preserve">Подготовить </w:t>
            </w:r>
            <w:r w:rsidR="00565A8D">
              <w:rPr>
                <w:rFonts w:cs="Times New Roman"/>
              </w:rPr>
              <w:t>ответственным исполнителем мероприятия</w:t>
            </w:r>
            <w:r w:rsidR="00565A8D" w:rsidRPr="00B8254A">
              <w:rPr>
                <w:rFonts w:cs="Times New Roman"/>
              </w:rPr>
              <w:t xml:space="preserve"> </w:t>
            </w:r>
            <w:r w:rsidRPr="00B8254A">
              <w:rPr>
                <w:rFonts w:cs="Times New Roman"/>
              </w:rPr>
              <w:t xml:space="preserve">и направить </w:t>
            </w:r>
            <w:r w:rsidR="00427664">
              <w:rPr>
                <w:rFonts w:cs="Times New Roman"/>
              </w:rPr>
              <w:t>адресатам, определенным на рабочем совещании</w:t>
            </w:r>
            <w:r w:rsidR="00565A8D">
              <w:rPr>
                <w:rFonts w:cs="Times New Roman"/>
              </w:rPr>
              <w:t xml:space="preserve"> соответствующие</w:t>
            </w:r>
            <w:r w:rsidRPr="00B8254A">
              <w:rPr>
                <w:rFonts w:cs="Times New Roman"/>
              </w:rPr>
              <w:t xml:space="preserve"> запросы о предоставлении необходимой информации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4</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A470C7">
            <w:pPr>
              <w:pStyle w:val="a5"/>
              <w:jc w:val="both"/>
              <w:rPr>
                <w:rFonts w:cs="Times New Roman"/>
              </w:rPr>
            </w:pPr>
            <w:r>
              <w:rPr>
                <w:rFonts w:cs="Times New Roman"/>
              </w:rPr>
              <w:t>По возможности с</w:t>
            </w:r>
            <w:r w:rsidRPr="00B8254A">
              <w:rPr>
                <w:rFonts w:cs="Times New Roman"/>
              </w:rPr>
              <w:t>формировать группу привлекаемых внешних экспертов, заключить с ними договоры.</w:t>
            </w:r>
          </w:p>
          <w:p w:rsidR="00A87C0E" w:rsidRPr="00B8254A" w:rsidRDefault="00A87C0E" w:rsidP="00A470C7">
            <w:pPr>
              <w:pStyle w:val="a5"/>
              <w:jc w:val="both"/>
              <w:rPr>
                <w:rFonts w:cs="Times New Roman"/>
              </w:rPr>
            </w:pPr>
            <w:r w:rsidRPr="00B8254A">
              <w:rPr>
                <w:rFonts w:cs="Times New Roman"/>
              </w:rPr>
              <w:t>Определить список основных заинтересованных лиц, с которыми необходимо контактировать</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5</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565A8D">
            <w:pPr>
              <w:pStyle w:val="a5"/>
              <w:jc w:val="both"/>
              <w:rPr>
                <w:rFonts w:cs="Times New Roman"/>
              </w:rPr>
            </w:pPr>
            <w:r w:rsidRPr="00B8254A">
              <w:rPr>
                <w:rFonts w:cs="Times New Roman"/>
              </w:rPr>
              <w:t xml:space="preserve">Подготовить </w:t>
            </w:r>
            <w:r w:rsidR="00565A8D">
              <w:rPr>
                <w:rFonts w:cs="Times New Roman"/>
              </w:rPr>
              <w:t xml:space="preserve">председателем Счетной палаты </w:t>
            </w:r>
            <w:r w:rsidRPr="00B8254A">
              <w:rPr>
                <w:rFonts w:cs="Times New Roman"/>
              </w:rPr>
              <w:t>график командировок для изучения объектов проверки (при необходимости) и оформить командировочные удостоверения</w:t>
            </w:r>
          </w:p>
        </w:tc>
      </w:tr>
      <w:tr w:rsidR="00565A8D"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565A8D" w:rsidRPr="00B8254A" w:rsidRDefault="005F3879" w:rsidP="00B8254A">
            <w:pPr>
              <w:pStyle w:val="a5"/>
              <w:ind w:left="-108" w:right="-110"/>
              <w:jc w:val="center"/>
              <w:rPr>
                <w:rFonts w:cs="Times New Roman"/>
              </w:rPr>
            </w:pPr>
            <w:r>
              <w:rPr>
                <w:rFonts w:cs="Times New Roman"/>
              </w:rPr>
              <w:t>6</w:t>
            </w:r>
          </w:p>
        </w:tc>
        <w:tc>
          <w:tcPr>
            <w:tcW w:w="9379" w:type="dxa"/>
            <w:tcBorders>
              <w:top w:val="single" w:sz="4" w:space="0" w:color="auto"/>
              <w:left w:val="single" w:sz="4" w:space="0" w:color="auto"/>
              <w:bottom w:val="single" w:sz="4" w:space="0" w:color="auto"/>
              <w:right w:val="single" w:sz="4" w:space="0" w:color="auto"/>
            </w:tcBorders>
            <w:hideMark/>
          </w:tcPr>
          <w:p w:rsidR="00565A8D" w:rsidRPr="00B8254A" w:rsidRDefault="00565A8D" w:rsidP="00A470C7">
            <w:pPr>
              <w:pStyle w:val="a5"/>
              <w:jc w:val="both"/>
              <w:rPr>
                <w:rFonts w:cs="Times New Roman"/>
              </w:rPr>
            </w:pPr>
            <w:r>
              <w:rPr>
                <w:rFonts w:cs="Times New Roman"/>
              </w:rPr>
              <w:t>Определить ответственным исполнителем мероприятия по согласованию с председателем Счетной палаты состав</w:t>
            </w:r>
            <w:r w:rsidRPr="00B8254A">
              <w:rPr>
                <w:rFonts w:cs="Times New Roman"/>
              </w:rPr>
              <w:t xml:space="preserve"> рабочих документов для систематизации собираемой информации в ходе аудита эффективности</w:t>
            </w:r>
          </w:p>
        </w:tc>
      </w:tr>
      <w:tr w:rsidR="00565A8D"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565A8D" w:rsidRPr="00B8254A" w:rsidRDefault="005F3879" w:rsidP="00B8254A">
            <w:pPr>
              <w:pStyle w:val="a5"/>
              <w:ind w:left="-108" w:right="-110"/>
              <w:jc w:val="center"/>
              <w:rPr>
                <w:rFonts w:cs="Times New Roman"/>
              </w:rPr>
            </w:pPr>
            <w:r>
              <w:rPr>
                <w:rFonts w:cs="Times New Roman"/>
              </w:rPr>
              <w:t>7</w:t>
            </w:r>
          </w:p>
        </w:tc>
        <w:tc>
          <w:tcPr>
            <w:tcW w:w="9379" w:type="dxa"/>
            <w:tcBorders>
              <w:top w:val="single" w:sz="4" w:space="0" w:color="auto"/>
              <w:left w:val="single" w:sz="4" w:space="0" w:color="auto"/>
              <w:bottom w:val="single" w:sz="4" w:space="0" w:color="auto"/>
              <w:right w:val="single" w:sz="4" w:space="0" w:color="auto"/>
            </w:tcBorders>
            <w:hideMark/>
          </w:tcPr>
          <w:p w:rsidR="00565A8D" w:rsidRDefault="00565A8D" w:rsidP="00A470C7">
            <w:pPr>
              <w:pStyle w:val="a5"/>
              <w:jc w:val="both"/>
              <w:rPr>
                <w:rFonts w:cs="Times New Roman"/>
              </w:rPr>
            </w:pPr>
            <w:r w:rsidRPr="00B8254A">
              <w:rPr>
                <w:rFonts w:cs="Times New Roman"/>
              </w:rPr>
              <w:t>Выяснить мнение и получить консультации основных заинтересованных лиц по проблемам, связанным с предметом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8</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A470C7">
            <w:pPr>
              <w:pStyle w:val="a5"/>
              <w:jc w:val="both"/>
              <w:rPr>
                <w:rFonts w:cs="Times New Roman"/>
              </w:rPr>
            </w:pPr>
            <w:r w:rsidRPr="00B8254A">
              <w:rPr>
                <w:rFonts w:cs="Times New Roman"/>
              </w:rPr>
              <w:t>Осуществить в соответствии с планом сбор и анализ необходимой информации о предмете и деятельности объектов аудита эффективности, включающей:</w:t>
            </w:r>
          </w:p>
          <w:p w:rsidR="00A87C0E" w:rsidRPr="00B8254A" w:rsidRDefault="00A87C0E" w:rsidP="00A470C7">
            <w:pPr>
              <w:pStyle w:val="a5"/>
              <w:jc w:val="both"/>
              <w:rPr>
                <w:rFonts w:cs="Times New Roman"/>
              </w:rPr>
            </w:pPr>
            <w:r w:rsidRPr="00B8254A">
              <w:rPr>
                <w:rFonts w:cs="Times New Roman"/>
              </w:rPr>
              <w:t>- законодательные и иные нормативные правовые акты;</w:t>
            </w:r>
          </w:p>
          <w:p w:rsidR="00A87C0E" w:rsidRPr="00B8254A" w:rsidRDefault="00A87C0E" w:rsidP="00A470C7">
            <w:pPr>
              <w:pStyle w:val="a5"/>
              <w:jc w:val="both"/>
              <w:rPr>
                <w:rFonts w:cs="Times New Roman"/>
              </w:rPr>
            </w:pPr>
            <w:r w:rsidRPr="00B8254A">
              <w:rPr>
                <w:rFonts w:cs="Times New Roman"/>
              </w:rPr>
              <w:t xml:space="preserve">- формы и направления использования </w:t>
            </w:r>
            <w:r>
              <w:rPr>
                <w:rFonts w:cs="Times New Roman"/>
              </w:rPr>
              <w:t>муниципальных</w:t>
            </w:r>
            <w:r w:rsidRPr="00B8254A">
              <w:rPr>
                <w:rFonts w:cs="Times New Roman"/>
              </w:rPr>
              <w:t xml:space="preserve"> средств;</w:t>
            </w:r>
          </w:p>
          <w:p w:rsidR="00A87C0E" w:rsidRPr="00B8254A" w:rsidRDefault="00A87C0E" w:rsidP="00A470C7">
            <w:pPr>
              <w:pStyle w:val="a5"/>
              <w:jc w:val="both"/>
              <w:rPr>
                <w:rFonts w:cs="Times New Roman"/>
              </w:rPr>
            </w:pPr>
            <w:r w:rsidRPr="00B8254A">
              <w:rPr>
                <w:rFonts w:cs="Times New Roman"/>
              </w:rPr>
              <w:t>- отчеты и планы работы;</w:t>
            </w:r>
          </w:p>
          <w:p w:rsidR="00A87C0E" w:rsidRPr="00B8254A" w:rsidRDefault="00A87C0E" w:rsidP="00A470C7">
            <w:pPr>
              <w:pStyle w:val="a5"/>
              <w:jc w:val="both"/>
              <w:rPr>
                <w:rFonts w:cs="Times New Roman"/>
              </w:rPr>
            </w:pPr>
            <w:r w:rsidRPr="00B8254A">
              <w:rPr>
                <w:rFonts w:cs="Times New Roman"/>
              </w:rPr>
              <w:t>- организационную структуру и условия работы объектов проверки;</w:t>
            </w:r>
          </w:p>
          <w:p w:rsidR="00A87C0E" w:rsidRPr="00B8254A" w:rsidRDefault="00A87C0E" w:rsidP="00A470C7">
            <w:pPr>
              <w:pStyle w:val="a5"/>
              <w:jc w:val="both"/>
              <w:rPr>
                <w:rFonts w:cs="Times New Roman"/>
              </w:rPr>
            </w:pPr>
            <w:r w:rsidRPr="00B8254A">
              <w:rPr>
                <w:rFonts w:cs="Times New Roman"/>
              </w:rPr>
              <w:t xml:space="preserve">- результаты использования </w:t>
            </w:r>
            <w:r>
              <w:rPr>
                <w:rFonts w:cs="Times New Roman"/>
              </w:rPr>
              <w:t>муниципальных</w:t>
            </w:r>
            <w:r w:rsidRPr="00B8254A">
              <w:rPr>
                <w:rFonts w:cs="Times New Roman"/>
              </w:rPr>
              <w:t xml:space="preserve"> средств;</w:t>
            </w:r>
          </w:p>
          <w:p w:rsidR="00A87C0E" w:rsidRPr="00B8254A" w:rsidRDefault="00A87C0E" w:rsidP="00A470C7">
            <w:pPr>
              <w:pStyle w:val="a5"/>
              <w:jc w:val="both"/>
              <w:rPr>
                <w:rFonts w:cs="Times New Roman"/>
              </w:rPr>
            </w:pPr>
            <w:r w:rsidRPr="00B8254A">
              <w:rPr>
                <w:rFonts w:cs="Times New Roman"/>
              </w:rPr>
              <w:t>- основные риски;</w:t>
            </w:r>
          </w:p>
          <w:p w:rsidR="00A87C0E" w:rsidRPr="00B8254A" w:rsidRDefault="00A87C0E" w:rsidP="00A470C7">
            <w:pPr>
              <w:pStyle w:val="a5"/>
              <w:jc w:val="both"/>
              <w:rPr>
                <w:rFonts w:cs="Times New Roman"/>
              </w:rPr>
            </w:pPr>
            <w:r w:rsidRPr="00B8254A">
              <w:rPr>
                <w:rFonts w:cs="Times New Roman"/>
              </w:rPr>
              <w:t>- систему и механизмы внутреннего контроля</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9</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Провести (по возможности) встречи с руководителями и специалистами объектов проверки, на которых:</w:t>
            </w:r>
          </w:p>
          <w:p w:rsidR="00A87C0E" w:rsidRPr="00B8254A" w:rsidRDefault="00A87C0E" w:rsidP="00050D1E">
            <w:pPr>
              <w:pStyle w:val="a5"/>
              <w:jc w:val="both"/>
              <w:rPr>
                <w:rFonts w:cs="Times New Roman"/>
              </w:rPr>
            </w:pPr>
            <w:r w:rsidRPr="00B8254A">
              <w:rPr>
                <w:rFonts w:cs="Times New Roman"/>
              </w:rPr>
              <w:t>- информировать их о теме и времени планируемой проверки;</w:t>
            </w:r>
          </w:p>
          <w:p w:rsidR="00A87C0E" w:rsidRPr="00B8254A" w:rsidRDefault="00A87C0E" w:rsidP="00050D1E">
            <w:pPr>
              <w:pStyle w:val="a5"/>
              <w:jc w:val="both"/>
              <w:rPr>
                <w:rFonts w:cs="Times New Roman"/>
              </w:rPr>
            </w:pPr>
            <w:r w:rsidRPr="00B8254A">
              <w:rPr>
                <w:rFonts w:cs="Times New Roman"/>
              </w:rPr>
              <w:t>- выяснить, какие вопросы они считают ключевыми в деятельности организации;</w:t>
            </w:r>
          </w:p>
          <w:p w:rsidR="00A87C0E" w:rsidRPr="00B8254A" w:rsidRDefault="00A87C0E" w:rsidP="00050D1E">
            <w:pPr>
              <w:pStyle w:val="a5"/>
              <w:jc w:val="both"/>
              <w:rPr>
                <w:rFonts w:cs="Times New Roman"/>
              </w:rPr>
            </w:pPr>
            <w:r w:rsidRPr="00B8254A">
              <w:rPr>
                <w:rFonts w:cs="Times New Roman"/>
              </w:rPr>
              <w:t>- получить их мнение о существующих рисках и проблемах в решении стоящих перед ними задач;</w:t>
            </w:r>
          </w:p>
          <w:p w:rsidR="00A87C0E" w:rsidRPr="00B8254A" w:rsidRDefault="00A87C0E" w:rsidP="00050D1E">
            <w:pPr>
              <w:pStyle w:val="a5"/>
              <w:jc w:val="both"/>
              <w:rPr>
                <w:rFonts w:cs="Times New Roman"/>
              </w:rPr>
            </w:pPr>
            <w:r w:rsidRPr="00B8254A">
              <w:rPr>
                <w:rFonts w:cs="Times New Roman"/>
              </w:rPr>
              <w:t>- обсудить источники определения критериев и возможность их применения для оценки эффективности в рамках данного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6E3A77">
            <w:pPr>
              <w:pStyle w:val="a5"/>
              <w:ind w:left="-108" w:right="-110"/>
              <w:jc w:val="center"/>
              <w:rPr>
                <w:rFonts w:cs="Times New Roman"/>
              </w:rPr>
            </w:pPr>
            <w:bookmarkStart w:id="1" w:name="sub_1013"/>
            <w:r w:rsidRPr="00B8254A">
              <w:rPr>
                <w:rFonts w:cs="Times New Roman"/>
              </w:rPr>
              <w:t>1</w:t>
            </w:r>
            <w:bookmarkEnd w:id="1"/>
            <w:r w:rsidR="005F3879">
              <w:rPr>
                <w:rFonts w:cs="Times New Roman"/>
              </w:rPr>
              <w:t>0</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 xml:space="preserve">Выяснить мнение руководства объектов проверки в отношении критериев, выбранных для оценки эффективности использования </w:t>
            </w:r>
            <w:r>
              <w:rPr>
                <w:rFonts w:cs="Times New Roman"/>
              </w:rPr>
              <w:t>муниципальных</w:t>
            </w:r>
            <w:r w:rsidRPr="00B8254A">
              <w:rPr>
                <w:rFonts w:cs="Times New Roman"/>
              </w:rPr>
              <w:t xml:space="preserve"> сре</w:t>
            </w:r>
            <w:proofErr w:type="gramStart"/>
            <w:r w:rsidRPr="00B8254A">
              <w:rPr>
                <w:rFonts w:cs="Times New Roman"/>
              </w:rPr>
              <w:t>дств в ц</w:t>
            </w:r>
            <w:proofErr w:type="gramEnd"/>
            <w:r w:rsidRPr="00B8254A">
              <w:rPr>
                <w:rFonts w:cs="Times New Roman"/>
              </w:rPr>
              <w:t>елях данного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6E3A77">
            <w:pPr>
              <w:pStyle w:val="a5"/>
              <w:ind w:left="-108" w:right="-110"/>
              <w:jc w:val="center"/>
              <w:rPr>
                <w:rFonts w:cs="Times New Roman"/>
              </w:rPr>
            </w:pPr>
            <w:r>
              <w:rPr>
                <w:rFonts w:cs="Times New Roman"/>
              </w:rPr>
              <w:t>11</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BA55B9">
            <w:pPr>
              <w:pStyle w:val="a5"/>
              <w:jc w:val="both"/>
              <w:rPr>
                <w:rFonts w:cs="Times New Roman"/>
              </w:rPr>
            </w:pPr>
            <w:r w:rsidRPr="00B8254A">
              <w:rPr>
                <w:rFonts w:cs="Times New Roman"/>
              </w:rPr>
              <w:t xml:space="preserve">Подготовить </w:t>
            </w:r>
            <w:r>
              <w:rPr>
                <w:rFonts w:cs="Times New Roman"/>
              </w:rPr>
              <w:t>проект</w:t>
            </w:r>
            <w:r w:rsidRPr="00B8254A">
              <w:rPr>
                <w:rFonts w:cs="Times New Roman"/>
              </w:rPr>
              <w:t xml:space="preserve"> программ</w:t>
            </w:r>
            <w:r>
              <w:rPr>
                <w:rFonts w:cs="Times New Roman"/>
              </w:rPr>
              <w:t>ы</w:t>
            </w:r>
            <w:r w:rsidRPr="00B8254A">
              <w:rPr>
                <w:rFonts w:cs="Times New Roman"/>
              </w:rPr>
              <w:t xml:space="preserve"> проведения аудита эффективности, </w:t>
            </w:r>
            <w:proofErr w:type="gramStart"/>
            <w:r w:rsidRPr="00B8254A">
              <w:rPr>
                <w:rFonts w:cs="Times New Roman"/>
              </w:rPr>
              <w:t>содержащую</w:t>
            </w:r>
            <w:proofErr w:type="gramEnd"/>
            <w:r w:rsidRPr="00B8254A">
              <w:rPr>
                <w:rFonts w:cs="Times New Roman"/>
              </w:rPr>
              <w:t>:</w:t>
            </w:r>
          </w:p>
          <w:p w:rsidR="00A87C0E" w:rsidRPr="00B8254A" w:rsidRDefault="00A87C0E" w:rsidP="00BA55B9">
            <w:pPr>
              <w:pStyle w:val="a5"/>
              <w:jc w:val="both"/>
              <w:rPr>
                <w:rFonts w:cs="Times New Roman"/>
              </w:rPr>
            </w:pPr>
            <w:r w:rsidRPr="00B8254A">
              <w:rPr>
                <w:rFonts w:cs="Times New Roman"/>
              </w:rPr>
              <w:lastRenderedPageBreak/>
              <w:t>- основание для проведения аудита эффективности;</w:t>
            </w:r>
          </w:p>
          <w:p w:rsidR="00A87C0E" w:rsidRPr="00B8254A" w:rsidRDefault="00A87C0E" w:rsidP="00BA55B9">
            <w:pPr>
              <w:pStyle w:val="a5"/>
              <w:jc w:val="both"/>
              <w:rPr>
                <w:rFonts w:cs="Times New Roman"/>
              </w:rPr>
            </w:pPr>
            <w:r w:rsidRPr="00B8254A">
              <w:rPr>
                <w:rFonts w:cs="Times New Roman"/>
              </w:rPr>
              <w:t>- предмет аудита эффективности;</w:t>
            </w:r>
          </w:p>
          <w:p w:rsidR="00A87C0E" w:rsidRPr="00B8254A" w:rsidRDefault="00A87C0E" w:rsidP="00BA55B9">
            <w:pPr>
              <w:pStyle w:val="a5"/>
              <w:jc w:val="both"/>
              <w:rPr>
                <w:rFonts w:cs="Times New Roman"/>
              </w:rPr>
            </w:pPr>
            <w:r w:rsidRPr="00B8254A">
              <w:rPr>
                <w:rFonts w:cs="Times New Roman"/>
              </w:rPr>
              <w:t>- перечень объектов аудита эффективности;</w:t>
            </w:r>
          </w:p>
          <w:p w:rsidR="00A87C0E" w:rsidRPr="00B8254A" w:rsidRDefault="00A87C0E" w:rsidP="00BA55B9">
            <w:pPr>
              <w:pStyle w:val="a5"/>
              <w:jc w:val="both"/>
              <w:rPr>
                <w:rFonts w:cs="Times New Roman"/>
              </w:rPr>
            </w:pPr>
            <w:r w:rsidRPr="00B8254A">
              <w:rPr>
                <w:rFonts w:cs="Times New Roman"/>
              </w:rPr>
              <w:t>- проверяемый период;</w:t>
            </w:r>
          </w:p>
          <w:p w:rsidR="00A87C0E" w:rsidRPr="00B8254A" w:rsidRDefault="00A87C0E" w:rsidP="00BA55B9">
            <w:pPr>
              <w:pStyle w:val="a5"/>
              <w:jc w:val="both"/>
              <w:rPr>
                <w:rFonts w:cs="Times New Roman"/>
              </w:rPr>
            </w:pPr>
            <w:r w:rsidRPr="00B8254A">
              <w:rPr>
                <w:rFonts w:cs="Times New Roman"/>
              </w:rPr>
              <w:t>- срок проведения аудита эффективности;</w:t>
            </w:r>
          </w:p>
          <w:p w:rsidR="00A87C0E" w:rsidRPr="00B8254A" w:rsidRDefault="00A87C0E" w:rsidP="00BA55B9">
            <w:pPr>
              <w:pStyle w:val="a5"/>
              <w:jc w:val="both"/>
              <w:rPr>
                <w:rFonts w:cs="Times New Roman"/>
              </w:rPr>
            </w:pPr>
            <w:r w:rsidRPr="00B8254A">
              <w:rPr>
                <w:rFonts w:cs="Times New Roman"/>
              </w:rPr>
              <w:t>- цели аудита эффективности с перечнем вопросов и критериев оценки эффективности по каждой из них;</w:t>
            </w:r>
          </w:p>
          <w:p w:rsidR="00A87C0E" w:rsidRPr="00B8254A" w:rsidRDefault="00A87C0E" w:rsidP="00BA55B9">
            <w:pPr>
              <w:pStyle w:val="a5"/>
              <w:jc w:val="both"/>
              <w:rPr>
                <w:rFonts w:cs="Times New Roman"/>
              </w:rPr>
            </w:pPr>
            <w:r w:rsidRPr="00B8254A">
              <w:rPr>
                <w:rFonts w:cs="Times New Roman"/>
              </w:rPr>
              <w:t>- краткое описание методов проведения проверки и сбора фактических данных для получения доказательств;</w:t>
            </w:r>
          </w:p>
          <w:p w:rsidR="00A87C0E" w:rsidRPr="00B8254A" w:rsidRDefault="00A87C0E" w:rsidP="00BA55B9">
            <w:pPr>
              <w:pStyle w:val="a5"/>
              <w:jc w:val="both"/>
              <w:rPr>
                <w:rFonts w:cs="Times New Roman"/>
              </w:rPr>
            </w:pPr>
            <w:r>
              <w:rPr>
                <w:rFonts w:cs="Times New Roman"/>
              </w:rPr>
              <w:t>- ответственного исполнителя, состав проверяющей группы</w:t>
            </w:r>
            <w:r w:rsidRPr="00B8254A">
              <w:rPr>
                <w:rFonts w:cs="Times New Roman"/>
              </w:rPr>
              <w:t>;</w:t>
            </w:r>
          </w:p>
          <w:p w:rsidR="00A87C0E" w:rsidRPr="00B8254A" w:rsidRDefault="00A87C0E" w:rsidP="00BA55B9">
            <w:pPr>
              <w:pStyle w:val="a5"/>
              <w:jc w:val="both"/>
              <w:rPr>
                <w:rFonts w:cs="Times New Roman"/>
              </w:rPr>
            </w:pPr>
            <w:r w:rsidRPr="00B8254A">
              <w:rPr>
                <w:rFonts w:cs="Times New Roman"/>
              </w:rPr>
              <w:t xml:space="preserve">- срок представления отчета и других документов по результатам аудита эффективности на рассмотрение </w:t>
            </w:r>
            <w:r>
              <w:rPr>
                <w:rFonts w:cs="Times New Roman"/>
              </w:rPr>
              <w:t>председателю</w:t>
            </w:r>
            <w:r w:rsidRPr="00B8254A">
              <w:rPr>
                <w:rFonts w:cs="Times New Roman"/>
              </w:rPr>
              <w:t xml:space="preserve"> Счетной палаты</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6E3A77">
            <w:pPr>
              <w:pStyle w:val="a5"/>
              <w:ind w:left="-108" w:right="-110"/>
              <w:jc w:val="center"/>
              <w:rPr>
                <w:rFonts w:cs="Times New Roman"/>
              </w:rPr>
            </w:pPr>
            <w:r>
              <w:rPr>
                <w:rFonts w:cs="Times New Roman"/>
              </w:rPr>
              <w:lastRenderedPageBreak/>
              <w:t>12</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565A8D">
            <w:pPr>
              <w:pStyle w:val="a5"/>
              <w:jc w:val="both"/>
              <w:rPr>
                <w:rFonts w:cs="Times New Roman"/>
              </w:rPr>
            </w:pPr>
            <w:proofErr w:type="gramStart"/>
            <w:r>
              <w:rPr>
                <w:rFonts w:cs="Times New Roman"/>
              </w:rPr>
              <w:t>Подготовить ответственным исполнителем мероприятия проекты</w:t>
            </w:r>
            <w:r w:rsidRPr="00B8254A">
              <w:rPr>
                <w:rFonts w:cs="Times New Roman"/>
              </w:rPr>
              <w:t xml:space="preserve"> </w:t>
            </w:r>
            <w:r>
              <w:rPr>
                <w:rFonts w:cs="Times New Roman"/>
              </w:rPr>
              <w:t xml:space="preserve">приказа </w:t>
            </w:r>
            <w:r w:rsidRPr="00B8254A">
              <w:rPr>
                <w:rFonts w:cs="Times New Roman"/>
              </w:rPr>
              <w:t>о проведении аудита эффективности</w:t>
            </w:r>
            <w:r>
              <w:rPr>
                <w:rFonts w:cs="Times New Roman"/>
              </w:rPr>
              <w:t xml:space="preserve">, </w:t>
            </w:r>
            <w:r w:rsidRPr="00B8254A">
              <w:rPr>
                <w:rFonts w:cs="Times New Roman"/>
              </w:rPr>
              <w:t>уведомлени</w:t>
            </w:r>
            <w:r w:rsidR="00565A8D">
              <w:rPr>
                <w:rFonts w:cs="Times New Roman"/>
              </w:rPr>
              <w:t>й</w:t>
            </w:r>
            <w:r w:rsidRPr="00B8254A">
              <w:rPr>
                <w:rFonts w:cs="Times New Roman"/>
              </w:rPr>
              <w:t xml:space="preserve"> о проведении мероприятия, </w:t>
            </w:r>
            <w:r>
              <w:rPr>
                <w:rFonts w:cs="Times New Roman"/>
              </w:rPr>
              <w:t>удостоверени</w:t>
            </w:r>
            <w:r w:rsidR="00565A8D">
              <w:rPr>
                <w:rFonts w:cs="Times New Roman"/>
              </w:rPr>
              <w:t>й</w:t>
            </w:r>
            <w:r>
              <w:rPr>
                <w:rFonts w:cs="Times New Roman"/>
              </w:rPr>
              <w:t xml:space="preserve"> </w:t>
            </w:r>
            <w:r w:rsidRPr="00B8254A">
              <w:rPr>
                <w:rFonts w:cs="Times New Roman"/>
              </w:rPr>
              <w:t>на право проведения аудита эффективности</w:t>
            </w:r>
            <w:r>
              <w:rPr>
                <w:rFonts w:cs="Times New Roman"/>
              </w:rPr>
              <w:t xml:space="preserve">, </w:t>
            </w:r>
            <w:r w:rsidRPr="00B8254A">
              <w:rPr>
                <w:rFonts w:cs="Times New Roman"/>
              </w:rPr>
              <w:t>рабоч</w:t>
            </w:r>
            <w:r>
              <w:rPr>
                <w:rFonts w:cs="Times New Roman"/>
              </w:rPr>
              <w:t>его</w:t>
            </w:r>
            <w:r w:rsidRPr="00B8254A">
              <w:rPr>
                <w:rFonts w:cs="Times New Roman"/>
              </w:rPr>
              <w:t xml:space="preserve"> план</w:t>
            </w:r>
            <w:r>
              <w:rPr>
                <w:rFonts w:cs="Times New Roman"/>
              </w:rPr>
              <w:t>а</w:t>
            </w:r>
            <w:r w:rsidRPr="00B8254A">
              <w:rPr>
                <w:rFonts w:cs="Times New Roman"/>
              </w:rPr>
              <w:t xml:space="preserve"> проведения </w:t>
            </w:r>
            <w:r>
              <w:rPr>
                <w:rFonts w:cs="Times New Roman"/>
              </w:rPr>
              <w:t xml:space="preserve">мероприятия (при наличии проверяющей группы), включающего: </w:t>
            </w:r>
            <w:r w:rsidRPr="00B8254A">
              <w:rPr>
                <w:rFonts w:cs="Times New Roman"/>
              </w:rPr>
              <w:t>наименование объектов аудита эффективности;</w:t>
            </w:r>
            <w:r>
              <w:rPr>
                <w:rFonts w:cs="Times New Roman"/>
              </w:rPr>
              <w:t xml:space="preserve"> </w:t>
            </w:r>
            <w:r w:rsidRPr="00B8254A">
              <w:rPr>
                <w:rFonts w:cs="Times New Roman"/>
              </w:rPr>
              <w:t>вопросы проверки и анализа на каждом объекте с указанием исполнителей, сроков проведения и представления их результатов;</w:t>
            </w:r>
            <w:r>
              <w:rPr>
                <w:rFonts w:cs="Times New Roman"/>
              </w:rPr>
              <w:t xml:space="preserve"> </w:t>
            </w:r>
            <w:r w:rsidRPr="00B8254A">
              <w:rPr>
                <w:rFonts w:cs="Times New Roman"/>
              </w:rPr>
              <w:t>источники и методы сбора фактических данных и получения информации</w:t>
            </w:r>
            <w:proofErr w:type="gramEnd"/>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6E3A77">
            <w:pPr>
              <w:pStyle w:val="a5"/>
              <w:ind w:left="-108" w:right="-110"/>
              <w:jc w:val="center"/>
              <w:rPr>
                <w:rFonts w:cs="Times New Roman"/>
              </w:rPr>
            </w:pPr>
            <w:r>
              <w:rPr>
                <w:rFonts w:cs="Times New Roman"/>
              </w:rPr>
              <w:t>13</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565A8D">
            <w:pPr>
              <w:pStyle w:val="a5"/>
              <w:jc w:val="both"/>
              <w:rPr>
                <w:rFonts w:cs="Times New Roman"/>
              </w:rPr>
            </w:pPr>
            <w:r>
              <w:rPr>
                <w:rFonts w:cs="Times New Roman"/>
              </w:rPr>
              <w:t>Направить ответственным исполнителем мероприятия для рассмотрения председателю Счетной палаты проекты</w:t>
            </w:r>
            <w:r w:rsidRPr="00B8254A">
              <w:rPr>
                <w:rFonts w:cs="Times New Roman"/>
              </w:rPr>
              <w:t xml:space="preserve"> </w:t>
            </w:r>
            <w:r>
              <w:rPr>
                <w:rFonts w:cs="Times New Roman"/>
              </w:rPr>
              <w:t xml:space="preserve">приказа </w:t>
            </w:r>
            <w:r w:rsidRPr="00B8254A">
              <w:rPr>
                <w:rFonts w:cs="Times New Roman"/>
              </w:rPr>
              <w:t>о проведен</w:t>
            </w:r>
            <w:proofErr w:type="gramStart"/>
            <w:r w:rsidRPr="00B8254A">
              <w:rPr>
                <w:rFonts w:cs="Times New Roman"/>
              </w:rPr>
              <w:t>ии ау</w:t>
            </w:r>
            <w:proofErr w:type="gramEnd"/>
            <w:r w:rsidRPr="00B8254A">
              <w:rPr>
                <w:rFonts w:cs="Times New Roman"/>
              </w:rPr>
              <w:t>дита эффективности</w:t>
            </w:r>
            <w:r>
              <w:rPr>
                <w:rFonts w:cs="Times New Roman"/>
              </w:rPr>
              <w:t xml:space="preserve"> с программой проведения мероприятия, </w:t>
            </w:r>
            <w:r w:rsidRPr="00B8254A">
              <w:rPr>
                <w:rFonts w:cs="Times New Roman"/>
              </w:rPr>
              <w:t>уведомлени</w:t>
            </w:r>
            <w:r w:rsidR="00565A8D">
              <w:rPr>
                <w:rFonts w:cs="Times New Roman"/>
              </w:rPr>
              <w:t>й</w:t>
            </w:r>
            <w:r w:rsidRPr="00B8254A">
              <w:rPr>
                <w:rFonts w:cs="Times New Roman"/>
              </w:rPr>
              <w:t xml:space="preserve"> о проведении мероприятия, </w:t>
            </w:r>
            <w:r>
              <w:rPr>
                <w:rFonts w:cs="Times New Roman"/>
              </w:rPr>
              <w:t>удостоверени</w:t>
            </w:r>
            <w:r w:rsidR="00565A8D">
              <w:rPr>
                <w:rFonts w:cs="Times New Roman"/>
              </w:rPr>
              <w:t>й</w:t>
            </w:r>
            <w:r>
              <w:rPr>
                <w:rFonts w:cs="Times New Roman"/>
              </w:rPr>
              <w:t xml:space="preserve"> </w:t>
            </w:r>
            <w:r w:rsidRPr="00B8254A">
              <w:rPr>
                <w:rFonts w:cs="Times New Roman"/>
              </w:rPr>
              <w:t>на право проведения аудита эффективности</w:t>
            </w:r>
            <w:r>
              <w:rPr>
                <w:rFonts w:cs="Times New Roman"/>
              </w:rPr>
              <w:t>, рабочего плана проведения мероприятия</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6E3A77">
            <w:pPr>
              <w:pStyle w:val="a5"/>
              <w:ind w:left="-108" w:right="-110"/>
              <w:jc w:val="center"/>
              <w:rPr>
                <w:rFonts w:cs="Times New Roman"/>
              </w:rPr>
            </w:pPr>
            <w:r>
              <w:rPr>
                <w:rFonts w:cs="Times New Roman"/>
              </w:rPr>
              <w:t>14</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4E4724">
            <w:pPr>
              <w:pStyle w:val="a5"/>
              <w:jc w:val="both"/>
              <w:rPr>
                <w:rFonts w:cs="Times New Roman"/>
              </w:rPr>
            </w:pPr>
            <w:r>
              <w:rPr>
                <w:rFonts w:cs="Times New Roman"/>
              </w:rPr>
              <w:t>Рассмотре</w:t>
            </w:r>
            <w:r w:rsidR="004E4724">
              <w:rPr>
                <w:rFonts w:cs="Times New Roman"/>
              </w:rPr>
              <w:t>ть</w:t>
            </w:r>
            <w:r>
              <w:rPr>
                <w:rFonts w:cs="Times New Roman"/>
              </w:rPr>
              <w:t xml:space="preserve"> и утвер</w:t>
            </w:r>
            <w:r w:rsidR="004E4724">
              <w:rPr>
                <w:rFonts w:cs="Times New Roman"/>
              </w:rPr>
              <w:t>дить</w:t>
            </w:r>
            <w:r>
              <w:rPr>
                <w:rFonts w:cs="Times New Roman"/>
              </w:rPr>
              <w:t xml:space="preserve"> председателем Счетной палаты проект</w:t>
            </w:r>
            <w:r w:rsidR="004E4724">
              <w:rPr>
                <w:rFonts w:cs="Times New Roman"/>
              </w:rPr>
              <w:t>ы</w:t>
            </w:r>
            <w:r w:rsidRPr="00B8254A">
              <w:rPr>
                <w:rFonts w:cs="Times New Roman"/>
              </w:rPr>
              <w:t xml:space="preserve"> </w:t>
            </w:r>
            <w:r>
              <w:rPr>
                <w:rFonts w:cs="Times New Roman"/>
              </w:rPr>
              <w:t xml:space="preserve">приказа </w:t>
            </w:r>
            <w:r w:rsidRPr="00B8254A">
              <w:rPr>
                <w:rFonts w:cs="Times New Roman"/>
              </w:rPr>
              <w:t>о проведен</w:t>
            </w:r>
            <w:proofErr w:type="gramStart"/>
            <w:r w:rsidRPr="00B8254A">
              <w:rPr>
                <w:rFonts w:cs="Times New Roman"/>
              </w:rPr>
              <w:t>ии ау</w:t>
            </w:r>
            <w:proofErr w:type="gramEnd"/>
            <w:r w:rsidRPr="00B8254A">
              <w:rPr>
                <w:rFonts w:cs="Times New Roman"/>
              </w:rPr>
              <w:t>дита эффективности</w:t>
            </w:r>
            <w:r>
              <w:rPr>
                <w:rFonts w:cs="Times New Roman"/>
              </w:rPr>
              <w:t xml:space="preserve"> с программой проведения мероприятия, </w:t>
            </w:r>
            <w:r w:rsidRPr="00B8254A">
              <w:rPr>
                <w:rFonts w:cs="Times New Roman"/>
              </w:rPr>
              <w:t>уведомлени</w:t>
            </w:r>
            <w:r w:rsidR="00565A8D">
              <w:rPr>
                <w:rFonts w:cs="Times New Roman"/>
              </w:rPr>
              <w:t>й</w:t>
            </w:r>
            <w:r w:rsidRPr="00B8254A">
              <w:rPr>
                <w:rFonts w:cs="Times New Roman"/>
              </w:rPr>
              <w:t xml:space="preserve"> о проведении мероприятия, </w:t>
            </w:r>
            <w:r>
              <w:rPr>
                <w:rFonts w:cs="Times New Roman"/>
              </w:rPr>
              <w:t>удостоверени</w:t>
            </w:r>
            <w:r w:rsidR="00565A8D">
              <w:rPr>
                <w:rFonts w:cs="Times New Roman"/>
              </w:rPr>
              <w:t>й</w:t>
            </w:r>
            <w:r>
              <w:rPr>
                <w:rFonts w:cs="Times New Roman"/>
              </w:rPr>
              <w:t xml:space="preserve"> </w:t>
            </w:r>
            <w:r w:rsidRPr="00B8254A">
              <w:rPr>
                <w:rFonts w:cs="Times New Roman"/>
              </w:rPr>
              <w:t>на право проведения аудита эффективности</w:t>
            </w:r>
            <w:r>
              <w:rPr>
                <w:rFonts w:cs="Times New Roman"/>
              </w:rPr>
              <w:t>, рабочего плана проведения мероприятия, с учетом устранения ответственным исполнителем мероприятия замечаний, выявленных при рассмотрении проектов документов</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6E3A77">
            <w:pPr>
              <w:pStyle w:val="a5"/>
              <w:ind w:left="-108" w:right="-110"/>
              <w:jc w:val="center"/>
              <w:rPr>
                <w:rFonts w:cs="Times New Roman"/>
              </w:rPr>
            </w:pPr>
            <w:r>
              <w:rPr>
                <w:rFonts w:cs="Times New Roman"/>
              </w:rPr>
              <w:t>15</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565A8D" w:rsidP="00565A8D">
            <w:pPr>
              <w:pStyle w:val="a5"/>
              <w:jc w:val="both"/>
              <w:rPr>
                <w:rFonts w:cs="Times New Roman"/>
              </w:rPr>
            </w:pPr>
            <w:r>
              <w:rPr>
                <w:rFonts w:cs="Times New Roman"/>
              </w:rPr>
              <w:t>Н</w:t>
            </w:r>
            <w:r w:rsidRPr="00B8254A">
              <w:rPr>
                <w:rFonts w:cs="Times New Roman"/>
              </w:rPr>
              <w:t>аправить объектам аудита эффективности уведомления о проведении мероприятия</w:t>
            </w:r>
            <w:r>
              <w:rPr>
                <w:rFonts w:cs="Times New Roman"/>
              </w:rPr>
              <w:t xml:space="preserve">, удостоверения </w:t>
            </w:r>
            <w:r w:rsidRPr="00B8254A">
              <w:rPr>
                <w:rFonts w:cs="Times New Roman"/>
              </w:rPr>
              <w:t>на право проведения аудита эффективности</w:t>
            </w:r>
            <w:r>
              <w:rPr>
                <w:rFonts w:cs="Times New Roman"/>
              </w:rPr>
              <w:t>, программу проведения мероприятия</w:t>
            </w:r>
          </w:p>
        </w:tc>
      </w:tr>
      <w:tr w:rsidR="00A87C0E" w:rsidRPr="00B8254A" w:rsidTr="006E3A77">
        <w:tc>
          <w:tcPr>
            <w:tcW w:w="849" w:type="dxa"/>
            <w:tcBorders>
              <w:top w:val="single" w:sz="4" w:space="0" w:color="auto"/>
              <w:left w:val="single" w:sz="4" w:space="0" w:color="auto"/>
              <w:bottom w:val="nil"/>
              <w:right w:val="single" w:sz="4" w:space="0" w:color="auto"/>
            </w:tcBorders>
            <w:vAlign w:val="center"/>
            <w:hideMark/>
          </w:tcPr>
          <w:p w:rsidR="00A87C0E" w:rsidRPr="00050D1E" w:rsidRDefault="00A87C0E" w:rsidP="00B8254A">
            <w:pPr>
              <w:pStyle w:val="a5"/>
              <w:ind w:left="-108" w:right="-110"/>
              <w:jc w:val="center"/>
              <w:rPr>
                <w:rFonts w:cs="Times New Roman"/>
                <w:b/>
              </w:rPr>
            </w:pPr>
            <w:bookmarkStart w:id="2" w:name="sub_1200"/>
            <w:proofErr w:type="spellStart"/>
            <w:r w:rsidRPr="00050D1E">
              <w:rPr>
                <w:rFonts w:cs="Times New Roman"/>
                <w:b/>
              </w:rPr>
              <w:t>II</w:t>
            </w:r>
            <w:bookmarkEnd w:id="2"/>
            <w:proofErr w:type="spellEnd"/>
          </w:p>
        </w:tc>
        <w:tc>
          <w:tcPr>
            <w:tcW w:w="9379" w:type="dxa"/>
            <w:tcBorders>
              <w:top w:val="single" w:sz="4" w:space="0" w:color="auto"/>
              <w:left w:val="single" w:sz="4" w:space="0" w:color="auto"/>
              <w:bottom w:val="nil"/>
              <w:right w:val="single" w:sz="4" w:space="0" w:color="auto"/>
            </w:tcBorders>
            <w:hideMark/>
          </w:tcPr>
          <w:p w:rsidR="00A87C0E" w:rsidRPr="00B8254A" w:rsidRDefault="00A87C0E" w:rsidP="00050D1E">
            <w:pPr>
              <w:pStyle w:val="a5"/>
              <w:jc w:val="center"/>
              <w:rPr>
                <w:rFonts w:cs="Times New Roman"/>
                <w:b/>
                <w:bCs/>
              </w:rPr>
            </w:pPr>
            <w:r w:rsidRPr="00B8254A">
              <w:rPr>
                <w:rFonts w:cs="Times New Roman"/>
                <w:b/>
                <w:bCs/>
              </w:rPr>
              <w:t>Проведение проверки на объектах, сбор и анализ фактических данных и информации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6E3A77">
            <w:pPr>
              <w:pStyle w:val="a5"/>
              <w:ind w:left="-108" w:right="-110"/>
              <w:jc w:val="center"/>
              <w:rPr>
                <w:rFonts w:cs="Times New Roman"/>
              </w:rPr>
            </w:pPr>
            <w:bookmarkStart w:id="3" w:name="sub_1018"/>
            <w:r w:rsidRPr="00B8254A">
              <w:rPr>
                <w:rFonts w:cs="Times New Roman"/>
              </w:rPr>
              <w:t>1</w:t>
            </w:r>
            <w:bookmarkEnd w:id="3"/>
            <w:r w:rsidR="005F3879">
              <w:rPr>
                <w:rFonts w:cs="Times New Roman"/>
              </w:rPr>
              <w:t>6</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Осуществить проверку на объектах, собрать фактические данные в соответствии с выбранными методами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6E3A77">
            <w:pPr>
              <w:pStyle w:val="a5"/>
              <w:ind w:left="-108" w:right="-110"/>
              <w:jc w:val="center"/>
              <w:rPr>
                <w:rFonts w:cs="Times New Roman"/>
              </w:rPr>
            </w:pPr>
            <w:bookmarkStart w:id="4" w:name="sub_1019"/>
            <w:r w:rsidRPr="00B8254A">
              <w:rPr>
                <w:rFonts w:cs="Times New Roman"/>
              </w:rPr>
              <w:t>1</w:t>
            </w:r>
            <w:bookmarkEnd w:id="4"/>
            <w:r w:rsidR="005F3879">
              <w:rPr>
                <w:rFonts w:cs="Times New Roman"/>
              </w:rPr>
              <w:t>7</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Провести анализ собранной информации для формирования доказательств</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18</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Pr>
                <w:rFonts w:cs="Times New Roman"/>
              </w:rPr>
              <w:t xml:space="preserve">Оформить акты (аналитические записки) </w:t>
            </w:r>
            <w:r w:rsidRPr="00B8254A">
              <w:rPr>
                <w:rFonts w:cs="Times New Roman"/>
              </w:rPr>
              <w:t xml:space="preserve">по результатам </w:t>
            </w:r>
            <w:r>
              <w:rPr>
                <w:rFonts w:cs="Times New Roman"/>
              </w:rPr>
              <w:t>мероприятия</w:t>
            </w:r>
            <w:r w:rsidRPr="00B8254A">
              <w:rPr>
                <w:rFonts w:cs="Times New Roman"/>
              </w:rPr>
              <w:t xml:space="preserve"> и рабочие документы по итогам анализа информации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050D1E" w:rsidRDefault="00A87C0E" w:rsidP="00B8254A">
            <w:pPr>
              <w:pStyle w:val="a5"/>
              <w:ind w:left="-108" w:right="-110"/>
              <w:jc w:val="center"/>
              <w:rPr>
                <w:rFonts w:cs="Times New Roman"/>
                <w:b/>
              </w:rPr>
            </w:pPr>
            <w:bookmarkStart w:id="5" w:name="sub_1300"/>
            <w:proofErr w:type="spellStart"/>
            <w:r w:rsidRPr="00050D1E">
              <w:rPr>
                <w:rFonts w:cs="Times New Roman"/>
                <w:b/>
              </w:rPr>
              <w:t>III</w:t>
            </w:r>
            <w:bookmarkEnd w:id="5"/>
            <w:proofErr w:type="spellEnd"/>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center"/>
              <w:rPr>
                <w:rFonts w:cs="Times New Roman"/>
                <w:b/>
                <w:bCs/>
              </w:rPr>
            </w:pPr>
            <w:r w:rsidRPr="00B8254A">
              <w:rPr>
                <w:rFonts w:cs="Times New Roman"/>
                <w:b/>
                <w:bCs/>
              </w:rPr>
              <w:t>Подготовка и оформление отчета о результатах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19</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Подготовить заключения о соответствии фактических данных о результатах использования </w:t>
            </w:r>
            <w:r>
              <w:rPr>
                <w:rFonts w:cs="Times New Roman"/>
              </w:rPr>
              <w:t>муниципальных</w:t>
            </w:r>
            <w:r w:rsidRPr="00B8254A">
              <w:rPr>
                <w:rFonts w:cs="Times New Roman"/>
              </w:rPr>
              <w:t xml:space="preserve"> сре</w:t>
            </w:r>
            <w:proofErr w:type="gramStart"/>
            <w:r w:rsidRPr="00B8254A">
              <w:rPr>
                <w:rFonts w:cs="Times New Roman"/>
              </w:rPr>
              <w:t>дств в пр</w:t>
            </w:r>
            <w:proofErr w:type="gramEnd"/>
            <w:r w:rsidRPr="00B8254A">
              <w:rPr>
                <w:rFonts w:cs="Times New Roman"/>
              </w:rPr>
              <w:t xml:space="preserve">оверяемой сфере и деятельности объектов </w:t>
            </w:r>
            <w:r>
              <w:rPr>
                <w:rFonts w:cs="Times New Roman"/>
              </w:rPr>
              <w:t>мероприятия</w:t>
            </w:r>
            <w:r w:rsidRPr="00B8254A">
              <w:rPr>
                <w:rFonts w:cs="Times New Roman"/>
              </w:rPr>
              <w:t>, полученных в процессе проверки и анализа, утвержденным критериям оценки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6" w:name="sub_1022"/>
            <w:r w:rsidRPr="00B8254A">
              <w:rPr>
                <w:rFonts w:cs="Times New Roman"/>
              </w:rPr>
              <w:t>2</w:t>
            </w:r>
            <w:bookmarkEnd w:id="6"/>
            <w:r w:rsidR="005F3879">
              <w:rPr>
                <w:rFonts w:cs="Times New Roman"/>
              </w:rPr>
              <w:t>0</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Провести при необходимости дополнительный сбор и анализ фактических данных для уточнения или обоснования доказательств</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7" w:name="sub_1023"/>
            <w:r w:rsidRPr="00B8254A">
              <w:rPr>
                <w:rFonts w:cs="Times New Roman"/>
              </w:rPr>
              <w:t>2</w:t>
            </w:r>
            <w:bookmarkEnd w:id="7"/>
            <w:r w:rsidR="005F3879">
              <w:rPr>
                <w:rFonts w:cs="Times New Roman"/>
              </w:rPr>
              <w:t>1</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Определить причины выявленных недостатков и проблем в проверяемой сфере использования </w:t>
            </w:r>
            <w:r>
              <w:rPr>
                <w:rFonts w:cs="Times New Roman"/>
              </w:rPr>
              <w:t>муниципальных</w:t>
            </w:r>
            <w:r w:rsidRPr="00B8254A">
              <w:rPr>
                <w:rFonts w:cs="Times New Roman"/>
              </w:rPr>
              <w:t xml:space="preserve"> средств и деятельности объектов проверки и сформулировать выводы по каждой цели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8" w:name="sub_1024"/>
            <w:r w:rsidRPr="00B8254A">
              <w:rPr>
                <w:rFonts w:cs="Times New Roman"/>
              </w:rPr>
              <w:t>2</w:t>
            </w:r>
            <w:bookmarkEnd w:id="8"/>
            <w:r w:rsidR="005F3879">
              <w:rPr>
                <w:rFonts w:cs="Times New Roman"/>
              </w:rPr>
              <w:t>2</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Подготовить рекомендации по устранению выявленных в результате проверки недостатков в целях повышения эффективности использования </w:t>
            </w:r>
            <w:r>
              <w:rPr>
                <w:rFonts w:cs="Times New Roman"/>
              </w:rPr>
              <w:t>муниципальных</w:t>
            </w:r>
            <w:r w:rsidRPr="00B8254A">
              <w:rPr>
                <w:rFonts w:cs="Times New Roman"/>
              </w:rPr>
              <w:t xml:space="preserve"> средств</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9" w:name="sub_1025"/>
            <w:r w:rsidRPr="00B8254A">
              <w:rPr>
                <w:rFonts w:cs="Times New Roman"/>
              </w:rPr>
              <w:t>2</w:t>
            </w:r>
            <w:bookmarkEnd w:id="9"/>
            <w:r w:rsidR="005F3879">
              <w:rPr>
                <w:rFonts w:cs="Times New Roman"/>
              </w:rPr>
              <w:t>3</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Подготовить проект предварительного отчета о результатах аудита эффективности, </w:t>
            </w:r>
            <w:r w:rsidRPr="00B8254A">
              <w:rPr>
                <w:rFonts w:cs="Times New Roman"/>
              </w:rPr>
              <w:lastRenderedPageBreak/>
              <w:t xml:space="preserve">обсудить его на </w:t>
            </w:r>
            <w:r>
              <w:rPr>
                <w:rFonts w:cs="Times New Roman"/>
              </w:rPr>
              <w:t xml:space="preserve">рабочем совещание Счетной палаты с участием </w:t>
            </w:r>
            <w:r w:rsidRPr="00B8254A">
              <w:rPr>
                <w:rFonts w:cs="Times New Roman"/>
              </w:rPr>
              <w:t>внешних экспертов</w:t>
            </w:r>
            <w:r>
              <w:rPr>
                <w:rFonts w:cs="Times New Roman"/>
              </w:rPr>
              <w:t xml:space="preserve"> (при наличии)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10" w:name="sub_1026"/>
            <w:r w:rsidRPr="00B8254A">
              <w:rPr>
                <w:rFonts w:cs="Times New Roman"/>
              </w:rPr>
              <w:lastRenderedPageBreak/>
              <w:t>2</w:t>
            </w:r>
            <w:bookmarkEnd w:id="10"/>
            <w:r w:rsidR="005F3879">
              <w:rPr>
                <w:rFonts w:cs="Times New Roman"/>
              </w:rPr>
              <w:t>4</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Внести в проект предварительного отчета необходимые изменения по результатам его обсуждения</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11" w:name="sub_1027"/>
            <w:r w:rsidRPr="00B8254A">
              <w:rPr>
                <w:rFonts w:cs="Times New Roman"/>
              </w:rPr>
              <w:t>2</w:t>
            </w:r>
            <w:bookmarkEnd w:id="11"/>
            <w:r w:rsidR="005F3879">
              <w:rPr>
                <w:rFonts w:cs="Times New Roman"/>
              </w:rPr>
              <w:t>5</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Подготовить проекты отчета, представлений и информационных писем по результатам аудита эффективности</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12" w:name="sub_1028"/>
            <w:r w:rsidRPr="00B8254A">
              <w:rPr>
                <w:rFonts w:cs="Times New Roman"/>
              </w:rPr>
              <w:t>2</w:t>
            </w:r>
            <w:bookmarkEnd w:id="12"/>
            <w:r w:rsidR="005F3879">
              <w:rPr>
                <w:rFonts w:cs="Times New Roman"/>
              </w:rPr>
              <w:t>6</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Направить проекты отчета, представлений и информационных писем на рассмотрение </w:t>
            </w:r>
            <w:r>
              <w:rPr>
                <w:rFonts w:cs="Times New Roman"/>
              </w:rPr>
              <w:t>председателю</w:t>
            </w:r>
            <w:r w:rsidRPr="00B8254A">
              <w:rPr>
                <w:rFonts w:cs="Times New Roman"/>
              </w:rPr>
              <w:t xml:space="preserve"> Счетной палаты и доработать их с учетом сделанных замечаний</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A87C0E" w:rsidP="00B8254A">
            <w:pPr>
              <w:pStyle w:val="a5"/>
              <w:ind w:left="-108" w:right="-110"/>
              <w:jc w:val="center"/>
              <w:rPr>
                <w:rFonts w:cs="Times New Roman"/>
              </w:rPr>
            </w:pPr>
            <w:bookmarkStart w:id="13" w:name="sub_1029"/>
            <w:r w:rsidRPr="00B8254A">
              <w:rPr>
                <w:rFonts w:cs="Times New Roman"/>
              </w:rPr>
              <w:t>2</w:t>
            </w:r>
            <w:bookmarkEnd w:id="13"/>
            <w:r w:rsidR="005F3879">
              <w:rPr>
                <w:rFonts w:cs="Times New Roman"/>
              </w:rPr>
              <w:t>7</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E94672">
            <w:pPr>
              <w:pStyle w:val="a5"/>
              <w:jc w:val="both"/>
              <w:rPr>
                <w:rFonts w:cs="Times New Roman"/>
              </w:rPr>
            </w:pPr>
            <w:r w:rsidRPr="00B8254A">
              <w:rPr>
                <w:rFonts w:cs="Times New Roman"/>
              </w:rPr>
              <w:t xml:space="preserve">Представить окончательный отчет и другие документы, подготовленные по результатам аудита эффективности, на рассмотрение </w:t>
            </w:r>
            <w:r>
              <w:rPr>
                <w:rFonts w:cs="Times New Roman"/>
              </w:rPr>
              <w:t>председателю</w:t>
            </w:r>
            <w:r w:rsidRPr="00B8254A">
              <w:rPr>
                <w:rFonts w:cs="Times New Roman"/>
              </w:rPr>
              <w:t xml:space="preserve"> Счетной палаты</w:t>
            </w:r>
          </w:p>
        </w:tc>
      </w:tr>
      <w:tr w:rsidR="00A87C0E" w:rsidRPr="00B8254A" w:rsidTr="006E3A77">
        <w:tc>
          <w:tcPr>
            <w:tcW w:w="849" w:type="dxa"/>
            <w:tcBorders>
              <w:top w:val="single" w:sz="4" w:space="0" w:color="auto"/>
              <w:left w:val="single" w:sz="4" w:space="0" w:color="auto"/>
              <w:bottom w:val="single" w:sz="4" w:space="0" w:color="auto"/>
              <w:right w:val="single" w:sz="4" w:space="0" w:color="auto"/>
            </w:tcBorders>
            <w:vAlign w:val="center"/>
            <w:hideMark/>
          </w:tcPr>
          <w:p w:rsidR="00A87C0E" w:rsidRPr="00B8254A" w:rsidRDefault="005F3879" w:rsidP="00B8254A">
            <w:pPr>
              <w:pStyle w:val="a5"/>
              <w:ind w:left="-108" w:right="-110"/>
              <w:jc w:val="center"/>
              <w:rPr>
                <w:rFonts w:cs="Times New Roman"/>
              </w:rPr>
            </w:pPr>
            <w:r>
              <w:rPr>
                <w:rFonts w:cs="Times New Roman"/>
              </w:rPr>
              <w:t>28</w:t>
            </w:r>
          </w:p>
        </w:tc>
        <w:tc>
          <w:tcPr>
            <w:tcW w:w="9379" w:type="dxa"/>
            <w:tcBorders>
              <w:top w:val="single" w:sz="4" w:space="0" w:color="auto"/>
              <w:left w:val="single" w:sz="4" w:space="0" w:color="auto"/>
              <w:bottom w:val="single" w:sz="4" w:space="0" w:color="auto"/>
              <w:right w:val="single" w:sz="4" w:space="0" w:color="auto"/>
            </w:tcBorders>
            <w:hideMark/>
          </w:tcPr>
          <w:p w:rsidR="00A87C0E" w:rsidRPr="00B8254A" w:rsidRDefault="00A87C0E" w:rsidP="00050D1E">
            <w:pPr>
              <w:pStyle w:val="a5"/>
              <w:jc w:val="both"/>
              <w:rPr>
                <w:rFonts w:cs="Times New Roman"/>
              </w:rPr>
            </w:pPr>
            <w:r w:rsidRPr="00B8254A">
              <w:rPr>
                <w:rFonts w:cs="Times New Roman"/>
              </w:rPr>
              <w:t xml:space="preserve">После утверждения отчета </w:t>
            </w:r>
            <w:r>
              <w:rPr>
                <w:rFonts w:cs="Times New Roman"/>
              </w:rPr>
              <w:t>председателем</w:t>
            </w:r>
            <w:r w:rsidRPr="00B8254A">
              <w:rPr>
                <w:rFonts w:cs="Times New Roman"/>
              </w:rPr>
              <w:t xml:space="preserve"> Счетной палаты:</w:t>
            </w:r>
          </w:p>
          <w:p w:rsidR="00A87C0E" w:rsidRPr="00B8254A" w:rsidRDefault="00A87C0E" w:rsidP="00050D1E">
            <w:pPr>
              <w:pStyle w:val="a5"/>
              <w:jc w:val="both"/>
              <w:rPr>
                <w:rFonts w:cs="Times New Roman"/>
              </w:rPr>
            </w:pPr>
            <w:r w:rsidRPr="00B8254A">
              <w:rPr>
                <w:rFonts w:cs="Times New Roman"/>
              </w:rPr>
              <w:t xml:space="preserve">- направить отчет о результатах аудита эффективности </w:t>
            </w:r>
            <w:r>
              <w:rPr>
                <w:rFonts w:cs="Times New Roman"/>
              </w:rPr>
              <w:t>Главе, в представительный орган соответствующего муниципального образования</w:t>
            </w:r>
            <w:r w:rsidRPr="00B8254A">
              <w:rPr>
                <w:rFonts w:cs="Times New Roman"/>
              </w:rPr>
              <w:t>;</w:t>
            </w:r>
          </w:p>
          <w:p w:rsidR="00A87C0E" w:rsidRPr="00B8254A" w:rsidRDefault="00A87C0E" w:rsidP="00050D1E">
            <w:pPr>
              <w:pStyle w:val="a5"/>
              <w:jc w:val="both"/>
              <w:rPr>
                <w:rFonts w:cs="Times New Roman"/>
              </w:rPr>
            </w:pPr>
            <w:r w:rsidRPr="00B8254A">
              <w:rPr>
                <w:rFonts w:cs="Times New Roman"/>
              </w:rPr>
              <w:t>- направить представления и информационные письма соответствующим адресатам;</w:t>
            </w:r>
          </w:p>
          <w:p w:rsidR="00A87C0E" w:rsidRPr="00B8254A" w:rsidRDefault="00A87C0E" w:rsidP="00E94672">
            <w:pPr>
              <w:pStyle w:val="a5"/>
              <w:jc w:val="both"/>
              <w:rPr>
                <w:rFonts w:cs="Times New Roman"/>
              </w:rPr>
            </w:pPr>
            <w:r w:rsidRPr="00B8254A">
              <w:rPr>
                <w:rFonts w:cs="Times New Roman"/>
              </w:rPr>
              <w:t xml:space="preserve">- подготовить </w:t>
            </w:r>
            <w:r>
              <w:rPr>
                <w:rFonts w:cs="Times New Roman"/>
              </w:rPr>
              <w:t xml:space="preserve">информацию </w:t>
            </w:r>
            <w:r w:rsidRPr="00B8254A">
              <w:rPr>
                <w:rFonts w:cs="Times New Roman"/>
              </w:rPr>
              <w:t xml:space="preserve">о результатах аудита эффективности для </w:t>
            </w:r>
            <w:r>
              <w:rPr>
                <w:rFonts w:cs="Times New Roman"/>
              </w:rPr>
              <w:t xml:space="preserve">размещения на официальном сайте Счетной палаты, для </w:t>
            </w:r>
            <w:r w:rsidRPr="00B8254A">
              <w:rPr>
                <w:rFonts w:cs="Times New Roman"/>
              </w:rPr>
              <w:t>средств массовой информации</w:t>
            </w:r>
          </w:p>
        </w:tc>
      </w:tr>
    </w:tbl>
    <w:p w:rsidR="00B8254A" w:rsidRPr="00B8254A" w:rsidRDefault="00B8254A" w:rsidP="00B8254A">
      <w:pPr>
        <w:pStyle w:val="a5"/>
        <w:jc w:val="right"/>
        <w:rPr>
          <w:rFonts w:cs="Times New Roman"/>
        </w:rPr>
      </w:pPr>
    </w:p>
    <w:p w:rsidR="00B8254A" w:rsidRPr="00B8254A" w:rsidRDefault="00B8254A" w:rsidP="00B8254A">
      <w:pPr>
        <w:pStyle w:val="a5"/>
        <w:jc w:val="right"/>
        <w:rPr>
          <w:rFonts w:cs="Times New Roman"/>
        </w:rPr>
      </w:pPr>
    </w:p>
    <w:p w:rsidR="00B8254A" w:rsidRPr="00B8254A" w:rsidRDefault="00B8254A" w:rsidP="00B8254A">
      <w:pPr>
        <w:pStyle w:val="a5"/>
        <w:ind w:firstLine="720"/>
        <w:jc w:val="right"/>
        <w:rPr>
          <w:rFonts w:cs="Times New Roman"/>
        </w:rPr>
      </w:pPr>
    </w:p>
    <w:sectPr w:rsidR="00B8254A" w:rsidRPr="00B8254A" w:rsidSect="00456A35">
      <w:headerReference w:type="even" r:id="rId9"/>
      <w:headerReference w:type="default" r:id="rId10"/>
      <w:footerReference w:type="default" r:id="rId11"/>
      <w:footerReference w:type="first" r:id="rId12"/>
      <w:pgSz w:w="11906" w:h="16838" w:code="9"/>
      <w:pgMar w:top="851" w:right="851" w:bottom="567" w:left="1418" w:header="340" w:footer="28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5A6" w:rsidRDefault="009505A6" w:rsidP="00456A35">
      <w:pPr>
        <w:spacing w:after="0" w:line="240" w:lineRule="auto"/>
      </w:pPr>
      <w:r>
        <w:separator/>
      </w:r>
    </w:p>
  </w:endnote>
  <w:endnote w:type="continuationSeparator" w:id="0">
    <w:p w:rsidR="009505A6" w:rsidRDefault="009505A6" w:rsidP="00456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6459"/>
      <w:docPartObj>
        <w:docPartGallery w:val="Page Numbers (Bottom of Page)"/>
        <w:docPartUnique/>
      </w:docPartObj>
    </w:sdtPr>
    <w:sdtContent>
      <w:p w:rsidR="00C733F3" w:rsidRDefault="00C733F3">
        <w:pPr>
          <w:pStyle w:val="a8"/>
          <w:jc w:val="right"/>
        </w:pPr>
        <w:fldSimple w:instr=" PAGE   \* MERGEFORMAT ">
          <w:r w:rsidR="00B65215">
            <w:rPr>
              <w:noProof/>
            </w:rPr>
            <w:t>2</w:t>
          </w:r>
        </w:fldSimple>
      </w:p>
    </w:sdtContent>
  </w:sdt>
  <w:p w:rsidR="00C733F3" w:rsidRPr="002D0262" w:rsidRDefault="00C733F3" w:rsidP="00677B2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F3" w:rsidRDefault="00C733F3" w:rsidP="00CF3B90">
    <w:pP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5A6" w:rsidRDefault="009505A6" w:rsidP="00456A35">
      <w:pPr>
        <w:spacing w:after="0" w:line="240" w:lineRule="auto"/>
      </w:pPr>
      <w:r>
        <w:separator/>
      </w:r>
    </w:p>
  </w:footnote>
  <w:footnote w:type="continuationSeparator" w:id="0">
    <w:p w:rsidR="009505A6" w:rsidRDefault="009505A6" w:rsidP="00456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F3" w:rsidRDefault="00C733F3" w:rsidP="00CF3B90">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33F3" w:rsidRDefault="00C733F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F3" w:rsidRDefault="00C733F3" w:rsidP="00456A35">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pStyle w:val="1"/>
      <w:lvlText w:val="%1."/>
      <w:lvlJc w:val="left"/>
      <w:pPr>
        <w:tabs>
          <w:tab w:val="num" w:pos="0"/>
        </w:tabs>
        <w:ind w:left="0" w:firstLine="0"/>
      </w:pPr>
      <w:rPr>
        <w:rFonts w:ascii="Times New Roman" w:hAnsi="Times New Roman" w:cs="Times New Roman"/>
      </w:rPr>
    </w:lvl>
  </w:abstractNum>
  <w:abstractNum w:abstractNumId="1">
    <w:nsid w:val="57676502"/>
    <w:multiLevelType w:val="hybridMultilevel"/>
    <w:tmpl w:val="ADB20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E797D"/>
    <w:rsid w:val="00043D7D"/>
    <w:rsid w:val="00050D1E"/>
    <w:rsid w:val="00144E4A"/>
    <w:rsid w:val="00161C6E"/>
    <w:rsid w:val="001B1C31"/>
    <w:rsid w:val="001F431D"/>
    <w:rsid w:val="001F69E4"/>
    <w:rsid w:val="002224EA"/>
    <w:rsid w:val="0025517A"/>
    <w:rsid w:val="00334E04"/>
    <w:rsid w:val="00344655"/>
    <w:rsid w:val="00355371"/>
    <w:rsid w:val="00355A8D"/>
    <w:rsid w:val="0038113D"/>
    <w:rsid w:val="00427664"/>
    <w:rsid w:val="00432348"/>
    <w:rsid w:val="004509B8"/>
    <w:rsid w:val="00456A35"/>
    <w:rsid w:val="00494B21"/>
    <w:rsid w:val="004B4EC5"/>
    <w:rsid w:val="004C0A29"/>
    <w:rsid w:val="004E4724"/>
    <w:rsid w:val="004F3099"/>
    <w:rsid w:val="0051295C"/>
    <w:rsid w:val="00514260"/>
    <w:rsid w:val="00516794"/>
    <w:rsid w:val="005509D6"/>
    <w:rsid w:val="005522FD"/>
    <w:rsid w:val="00565A8D"/>
    <w:rsid w:val="00566E8D"/>
    <w:rsid w:val="0059689A"/>
    <w:rsid w:val="005F3879"/>
    <w:rsid w:val="006014E0"/>
    <w:rsid w:val="006333E0"/>
    <w:rsid w:val="00646F4C"/>
    <w:rsid w:val="00652A7E"/>
    <w:rsid w:val="00677B25"/>
    <w:rsid w:val="00692743"/>
    <w:rsid w:val="006B0FAC"/>
    <w:rsid w:val="006C377A"/>
    <w:rsid w:val="006E3A77"/>
    <w:rsid w:val="00793272"/>
    <w:rsid w:val="00833B4B"/>
    <w:rsid w:val="00870734"/>
    <w:rsid w:val="00894E8F"/>
    <w:rsid w:val="00912008"/>
    <w:rsid w:val="009178D4"/>
    <w:rsid w:val="0094101E"/>
    <w:rsid w:val="009419A4"/>
    <w:rsid w:val="009505A6"/>
    <w:rsid w:val="00A07FDC"/>
    <w:rsid w:val="00A87C0E"/>
    <w:rsid w:val="00AC1A20"/>
    <w:rsid w:val="00B0630C"/>
    <w:rsid w:val="00B47C8C"/>
    <w:rsid w:val="00B65215"/>
    <w:rsid w:val="00B8254A"/>
    <w:rsid w:val="00BA55B9"/>
    <w:rsid w:val="00C2178B"/>
    <w:rsid w:val="00C733F3"/>
    <w:rsid w:val="00CF3B90"/>
    <w:rsid w:val="00CF5D8A"/>
    <w:rsid w:val="00DC4BE1"/>
    <w:rsid w:val="00DD0D47"/>
    <w:rsid w:val="00E43037"/>
    <w:rsid w:val="00E4647D"/>
    <w:rsid w:val="00E518C5"/>
    <w:rsid w:val="00E94672"/>
    <w:rsid w:val="00EA4ED2"/>
    <w:rsid w:val="00EE797D"/>
    <w:rsid w:val="00FF0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A35"/>
    <w:pPr>
      <w:suppressAutoHyphens/>
    </w:pPr>
    <w:rPr>
      <w:rFonts w:ascii="Calibri" w:eastAsia="Times New Roman" w:hAnsi="Calibri" w:cs="Calibri"/>
      <w:lang w:eastAsia="ar-SA"/>
    </w:rPr>
  </w:style>
  <w:style w:type="paragraph" w:styleId="1">
    <w:name w:val="heading 1"/>
    <w:basedOn w:val="a"/>
    <w:next w:val="a"/>
    <w:link w:val="10"/>
    <w:qFormat/>
    <w:rsid w:val="00456A35"/>
    <w:pPr>
      <w:keepNext/>
      <w:numPr>
        <w:numId w:val="1"/>
      </w:numPr>
      <w:spacing w:after="0" w:line="240" w:lineRule="auto"/>
      <w:ind w:left="1275" w:firstLine="141"/>
      <w:jc w:val="both"/>
      <w:outlineLvl w:val="0"/>
    </w:pPr>
    <w:rPr>
      <w:rFonts w:ascii="Times New Roman" w:hAnsi="Times New Roman" w:cs="Times New Roman"/>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A35"/>
    <w:rPr>
      <w:rFonts w:ascii="Times New Roman" w:eastAsia="Times New Roman" w:hAnsi="Times New Roman" w:cs="Times New Roman"/>
      <w:sz w:val="28"/>
      <w:szCs w:val="20"/>
      <w:lang w:eastAsia="ar-SA"/>
    </w:rPr>
  </w:style>
  <w:style w:type="paragraph" w:styleId="a3">
    <w:name w:val="Body Text"/>
    <w:basedOn w:val="a"/>
    <w:link w:val="a4"/>
    <w:rsid w:val="00456A35"/>
    <w:pPr>
      <w:spacing w:after="120"/>
    </w:pPr>
  </w:style>
  <w:style w:type="character" w:customStyle="1" w:styleId="a4">
    <w:name w:val="Основной текст Знак"/>
    <w:basedOn w:val="a0"/>
    <w:link w:val="a3"/>
    <w:rsid w:val="00456A35"/>
    <w:rPr>
      <w:rFonts w:ascii="Calibri" w:eastAsia="Times New Roman" w:hAnsi="Calibri" w:cs="Calibri"/>
      <w:lang w:eastAsia="ar-SA"/>
    </w:rPr>
  </w:style>
  <w:style w:type="paragraph" w:customStyle="1" w:styleId="a5">
    <w:name w:val="Стиль"/>
    <w:rsid w:val="00456A35"/>
    <w:pPr>
      <w:widowControl w:val="0"/>
      <w:suppressAutoHyphens/>
      <w:autoSpaceDE w:val="0"/>
      <w:spacing w:after="0" w:line="240" w:lineRule="auto"/>
    </w:pPr>
    <w:rPr>
      <w:rFonts w:ascii="Times New Roman" w:eastAsia="Arial" w:hAnsi="Times New Roman" w:cs="Calibri"/>
      <w:sz w:val="24"/>
      <w:szCs w:val="24"/>
      <w:lang w:eastAsia="ar-SA"/>
    </w:rPr>
  </w:style>
  <w:style w:type="paragraph" w:styleId="a6">
    <w:name w:val="header"/>
    <w:basedOn w:val="a"/>
    <w:link w:val="a7"/>
    <w:uiPriority w:val="99"/>
    <w:rsid w:val="00456A35"/>
    <w:pPr>
      <w:tabs>
        <w:tab w:val="center" w:pos="4677"/>
        <w:tab w:val="right" w:pos="9355"/>
      </w:tabs>
    </w:pPr>
  </w:style>
  <w:style w:type="character" w:customStyle="1" w:styleId="a7">
    <w:name w:val="Верхний колонтитул Знак"/>
    <w:basedOn w:val="a0"/>
    <w:link w:val="a6"/>
    <w:uiPriority w:val="99"/>
    <w:rsid w:val="00456A35"/>
    <w:rPr>
      <w:rFonts w:ascii="Calibri" w:eastAsia="Times New Roman" w:hAnsi="Calibri" w:cs="Calibri"/>
      <w:lang w:eastAsia="ar-SA"/>
    </w:rPr>
  </w:style>
  <w:style w:type="paragraph" w:styleId="a8">
    <w:name w:val="footer"/>
    <w:basedOn w:val="a"/>
    <w:link w:val="a9"/>
    <w:uiPriority w:val="99"/>
    <w:rsid w:val="00456A35"/>
    <w:pPr>
      <w:tabs>
        <w:tab w:val="center" w:pos="4677"/>
        <w:tab w:val="right" w:pos="9355"/>
      </w:tabs>
    </w:pPr>
  </w:style>
  <w:style w:type="character" w:customStyle="1" w:styleId="a9">
    <w:name w:val="Нижний колонтитул Знак"/>
    <w:basedOn w:val="a0"/>
    <w:link w:val="a8"/>
    <w:uiPriority w:val="99"/>
    <w:rsid w:val="00456A35"/>
    <w:rPr>
      <w:rFonts w:ascii="Calibri" w:eastAsia="Times New Roman" w:hAnsi="Calibri" w:cs="Calibri"/>
      <w:lang w:eastAsia="ar-SA"/>
    </w:rPr>
  </w:style>
  <w:style w:type="character" w:styleId="aa">
    <w:name w:val="page number"/>
    <w:basedOn w:val="a0"/>
    <w:rsid w:val="00456A35"/>
  </w:style>
  <w:style w:type="paragraph" w:styleId="ab">
    <w:name w:val="Normal (Web)"/>
    <w:basedOn w:val="a"/>
    <w:unhideWhenUsed/>
    <w:rsid w:val="00456A35"/>
    <w:pPr>
      <w:suppressAutoHyphens w:val="0"/>
      <w:spacing w:before="120" w:after="120" w:line="240" w:lineRule="auto"/>
      <w:jc w:val="both"/>
    </w:pPr>
    <w:rPr>
      <w:rFonts w:ascii="Times New Roman" w:hAnsi="Times New Roman" w:cs="Times New Roman"/>
      <w:sz w:val="24"/>
      <w:szCs w:val="24"/>
      <w:lang w:eastAsia="ru-RU"/>
    </w:rPr>
  </w:style>
  <w:style w:type="paragraph" w:styleId="2">
    <w:name w:val="Body Text Indent 2"/>
    <w:basedOn w:val="a"/>
    <w:link w:val="20"/>
    <w:uiPriority w:val="99"/>
    <w:semiHidden/>
    <w:unhideWhenUsed/>
    <w:rsid w:val="00456A35"/>
    <w:pPr>
      <w:spacing w:after="120" w:line="480" w:lineRule="auto"/>
      <w:ind w:left="283"/>
    </w:pPr>
  </w:style>
  <w:style w:type="character" w:customStyle="1" w:styleId="20">
    <w:name w:val="Основной текст с отступом 2 Знак"/>
    <w:basedOn w:val="a0"/>
    <w:link w:val="2"/>
    <w:uiPriority w:val="99"/>
    <w:semiHidden/>
    <w:rsid w:val="00456A35"/>
    <w:rPr>
      <w:rFonts w:ascii="Calibri" w:eastAsia="Times New Roman" w:hAnsi="Calibri" w:cs="Calibri"/>
      <w:lang w:eastAsia="ar-SA"/>
    </w:rPr>
  </w:style>
  <w:style w:type="character" w:customStyle="1" w:styleId="ac">
    <w:name w:val="Гипертекстовая ссылка"/>
    <w:basedOn w:val="a0"/>
    <w:uiPriority w:val="99"/>
    <w:rsid w:val="00456A35"/>
    <w:rPr>
      <w:rFonts w:cs="Times New Roman"/>
      <w:color w:val="008000"/>
    </w:rPr>
  </w:style>
  <w:style w:type="paragraph" w:styleId="ad">
    <w:name w:val="Balloon Text"/>
    <w:basedOn w:val="a"/>
    <w:link w:val="ae"/>
    <w:uiPriority w:val="99"/>
    <w:semiHidden/>
    <w:unhideWhenUsed/>
    <w:rsid w:val="00456A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56A35"/>
    <w:rPr>
      <w:rFonts w:ascii="Tahoma" w:eastAsia="Times New Roman" w:hAnsi="Tahoma" w:cs="Tahoma"/>
      <w:sz w:val="16"/>
      <w:szCs w:val="16"/>
      <w:lang w:eastAsia="ar-SA"/>
    </w:rPr>
  </w:style>
  <w:style w:type="table" w:styleId="af">
    <w:name w:val="Table Grid"/>
    <w:basedOn w:val="a1"/>
    <w:uiPriority w:val="59"/>
    <w:rsid w:val="00B063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8254A"/>
    <w:rPr>
      <w:color w:val="0000FF" w:themeColor="hyperlink"/>
      <w:u w:val="single"/>
    </w:rPr>
  </w:style>
  <w:style w:type="paragraph" w:styleId="af1">
    <w:name w:val="Title"/>
    <w:basedOn w:val="a"/>
    <w:link w:val="af2"/>
    <w:qFormat/>
    <w:rsid w:val="00912008"/>
    <w:pPr>
      <w:suppressAutoHyphens w:val="0"/>
      <w:spacing w:after="0" w:line="240" w:lineRule="auto"/>
      <w:jc w:val="center"/>
    </w:pPr>
    <w:rPr>
      <w:rFonts w:ascii="Times New Roman" w:eastAsia="Calibri" w:hAnsi="Times New Roman" w:cs="Times New Roman"/>
      <w:b/>
      <w:lang w:eastAsia="ru-RU"/>
    </w:rPr>
  </w:style>
  <w:style w:type="character" w:customStyle="1" w:styleId="af2">
    <w:name w:val="Название Знак"/>
    <w:basedOn w:val="a0"/>
    <w:link w:val="af1"/>
    <w:rsid w:val="00912008"/>
    <w:rPr>
      <w:rFonts w:ascii="Times New Roman" w:eastAsia="Calibri" w:hAnsi="Times New Roman" w:cs="Times New Roman"/>
      <w:b/>
      <w:lang w:eastAsia="ru-RU"/>
    </w:rPr>
  </w:style>
</w:styles>
</file>

<file path=word/webSettings.xml><?xml version="1.0" encoding="utf-8"?>
<w:webSettings xmlns:r="http://schemas.openxmlformats.org/officeDocument/2006/relationships" xmlns:w="http://schemas.openxmlformats.org/wordprocessingml/2006/main">
  <w:divs>
    <w:div w:id="1235042596">
      <w:bodyDiv w:val="1"/>
      <w:marLeft w:val="0"/>
      <w:marRight w:val="0"/>
      <w:marTop w:val="0"/>
      <w:marBottom w:val="0"/>
      <w:divBdr>
        <w:top w:val="none" w:sz="0" w:space="0" w:color="auto"/>
        <w:left w:val="none" w:sz="0" w:space="0" w:color="auto"/>
        <w:bottom w:val="none" w:sz="0" w:space="0" w:color="auto"/>
        <w:right w:val="none" w:sz="0" w:space="0" w:color="auto"/>
      </w:divBdr>
    </w:div>
    <w:div w:id="16297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uratov\Local%20Settings\Temp\~NS6B9D6\&#1057;&#1090;&#1072;&#1085;&#1076;&#1072;&#1088;&#1090;%20&#1092;&#1080;&#1085;&#1072;&#1085;&#1089;&#1086;&#1074;&#1086;&#1075;&#1086;%20&#1082;&#1086;&#1085;&#1090;&#1088;&#1086;&#1083;&#1103;%20&#1057;&#1060;&#1050;%20104%20'&#1055;&#1088;&#1086;&#1074;&#1077;&#1076;&#1077;&#1085;&#1080;&#1077;%20&#1072;&#1091;&#1076;&#1080;&#1090;&#1072;%20&#1101;&#1092;&#1092;.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82695.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21</Pages>
  <Words>7154</Words>
  <Characters>40780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Muratov</dc:creator>
  <cp:keywords/>
  <dc:description/>
  <cp:lastModifiedBy>Muratov</cp:lastModifiedBy>
  <cp:revision>57</cp:revision>
  <cp:lastPrinted>2015-06-19T10:08:00Z</cp:lastPrinted>
  <dcterms:created xsi:type="dcterms:W3CDTF">2015-06-11T09:59:00Z</dcterms:created>
  <dcterms:modified xsi:type="dcterms:W3CDTF">2015-06-19T11:47:00Z</dcterms:modified>
</cp:coreProperties>
</file>