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B4" w:rsidRPr="0002751F" w:rsidRDefault="007E0FD5"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ЗАКЛЮЧЕНИЕ</w:t>
      </w:r>
    </w:p>
    <w:p w:rsidR="007E0FD5" w:rsidRPr="0002751F" w:rsidRDefault="007F04B4"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Pr="0002751F">
        <w:rPr>
          <w:rFonts w:ascii="Times New Roman" w:eastAsiaTheme="minorHAnsi" w:hAnsi="Times New Roman"/>
          <w:b/>
          <w:sz w:val="28"/>
          <w:szCs w:val="28"/>
          <w:lang w:eastAsia="en-US"/>
        </w:rPr>
        <w:t>Колпашевское</w:t>
      </w:r>
      <w:proofErr w:type="spellEnd"/>
      <w:r w:rsidRPr="0002751F">
        <w:rPr>
          <w:rFonts w:ascii="Times New Roman" w:eastAsiaTheme="minorHAnsi" w:hAnsi="Times New Roman"/>
          <w:b/>
          <w:sz w:val="28"/>
          <w:szCs w:val="28"/>
          <w:lang w:eastAsia="en-US"/>
        </w:rPr>
        <w:t xml:space="preserve"> городское поселение»</w:t>
      </w:r>
    </w:p>
    <w:p w:rsidR="007F04B4" w:rsidRPr="0002751F" w:rsidRDefault="007F04B4"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за 201</w:t>
      </w:r>
      <w:r w:rsidR="00E06DB7">
        <w:rPr>
          <w:rFonts w:ascii="Times New Roman" w:eastAsiaTheme="minorHAnsi" w:hAnsi="Times New Roman"/>
          <w:b/>
          <w:sz w:val="28"/>
          <w:szCs w:val="28"/>
          <w:lang w:eastAsia="en-US"/>
        </w:rPr>
        <w:t>8</w:t>
      </w:r>
      <w:r w:rsidRPr="0002751F">
        <w:rPr>
          <w:rFonts w:ascii="Times New Roman" w:eastAsiaTheme="minorHAnsi" w:hAnsi="Times New Roman"/>
          <w:b/>
          <w:sz w:val="28"/>
          <w:szCs w:val="28"/>
          <w:lang w:eastAsia="en-US"/>
        </w:rPr>
        <w:t xml:space="preserve"> год </w:t>
      </w:r>
    </w:p>
    <w:p w:rsidR="007F04B4" w:rsidRPr="0002751F" w:rsidRDefault="007F04B4" w:rsidP="007F04B4">
      <w:pPr>
        <w:spacing w:after="0" w:line="240" w:lineRule="auto"/>
        <w:jc w:val="both"/>
        <w:rPr>
          <w:rFonts w:ascii="Times New Roman" w:eastAsia="Calibri" w:hAnsi="Times New Roman"/>
          <w:sz w:val="28"/>
          <w:szCs w:val="28"/>
          <w:lang w:eastAsia="en-US"/>
        </w:rPr>
      </w:pPr>
    </w:p>
    <w:p w:rsidR="007F04B4" w:rsidRPr="0002751F" w:rsidRDefault="007F04B4" w:rsidP="007F04B4">
      <w:pPr>
        <w:spacing w:after="0" w:line="240" w:lineRule="auto"/>
        <w:jc w:val="both"/>
        <w:rPr>
          <w:rFonts w:ascii="Times New Roman" w:eastAsia="Calibri" w:hAnsi="Times New Roman"/>
          <w:sz w:val="28"/>
          <w:szCs w:val="28"/>
          <w:lang w:eastAsia="en-US"/>
        </w:rPr>
      </w:pPr>
      <w:r w:rsidRPr="0002751F">
        <w:rPr>
          <w:rFonts w:ascii="Times New Roman" w:eastAsia="Calibri" w:hAnsi="Times New Roman"/>
          <w:sz w:val="28"/>
          <w:szCs w:val="28"/>
          <w:lang w:eastAsia="en-US"/>
        </w:rPr>
        <w:t xml:space="preserve">г. Колпашево                                                    </w:t>
      </w:r>
      <w:r w:rsidR="007E0FD5" w:rsidRPr="0002751F">
        <w:rPr>
          <w:rFonts w:ascii="Times New Roman" w:eastAsia="Calibri" w:hAnsi="Times New Roman"/>
          <w:sz w:val="28"/>
          <w:szCs w:val="28"/>
          <w:lang w:eastAsia="en-US"/>
        </w:rPr>
        <w:t xml:space="preserve">                   </w:t>
      </w:r>
      <w:r w:rsidR="005C0BE9" w:rsidRPr="0002751F">
        <w:rPr>
          <w:rFonts w:ascii="Times New Roman" w:eastAsia="Calibri" w:hAnsi="Times New Roman"/>
          <w:sz w:val="28"/>
          <w:szCs w:val="28"/>
          <w:lang w:eastAsia="en-US"/>
        </w:rPr>
        <w:t xml:space="preserve">          </w:t>
      </w:r>
      <w:r w:rsidR="00E83724" w:rsidRPr="0002751F">
        <w:rPr>
          <w:rFonts w:ascii="Times New Roman" w:eastAsia="Calibri" w:hAnsi="Times New Roman"/>
          <w:sz w:val="28"/>
          <w:szCs w:val="28"/>
          <w:lang w:eastAsia="en-US"/>
        </w:rPr>
        <w:t>2</w:t>
      </w:r>
      <w:r w:rsidR="00E06DB7">
        <w:rPr>
          <w:rFonts w:ascii="Times New Roman" w:eastAsia="Calibri" w:hAnsi="Times New Roman"/>
          <w:sz w:val="28"/>
          <w:szCs w:val="28"/>
          <w:lang w:eastAsia="en-US"/>
        </w:rPr>
        <w:t>4</w:t>
      </w:r>
      <w:r w:rsidR="00E83724" w:rsidRPr="0002751F">
        <w:rPr>
          <w:rFonts w:ascii="Times New Roman" w:eastAsia="Calibri" w:hAnsi="Times New Roman"/>
          <w:sz w:val="28"/>
          <w:szCs w:val="28"/>
          <w:lang w:eastAsia="en-US"/>
        </w:rPr>
        <w:t xml:space="preserve"> </w:t>
      </w:r>
      <w:r w:rsidR="005C0BE9" w:rsidRPr="0002751F">
        <w:rPr>
          <w:rFonts w:ascii="Times New Roman" w:eastAsia="Calibri" w:hAnsi="Times New Roman"/>
          <w:sz w:val="28"/>
          <w:szCs w:val="28"/>
          <w:lang w:eastAsia="en-US"/>
        </w:rPr>
        <w:t>апреля</w:t>
      </w:r>
      <w:r w:rsidRPr="0002751F">
        <w:rPr>
          <w:rFonts w:ascii="Times New Roman" w:eastAsia="Calibri" w:hAnsi="Times New Roman"/>
          <w:sz w:val="28"/>
          <w:szCs w:val="28"/>
          <w:lang w:eastAsia="en-US"/>
        </w:rPr>
        <w:t xml:space="preserve"> 201</w:t>
      </w:r>
      <w:r w:rsidR="00E06DB7">
        <w:rPr>
          <w:rFonts w:ascii="Times New Roman" w:eastAsia="Calibri" w:hAnsi="Times New Roman"/>
          <w:sz w:val="28"/>
          <w:szCs w:val="28"/>
          <w:lang w:eastAsia="en-US"/>
        </w:rPr>
        <w:t>9</w:t>
      </w:r>
      <w:r w:rsidRPr="0002751F">
        <w:rPr>
          <w:rFonts w:ascii="Times New Roman" w:eastAsia="Calibri" w:hAnsi="Times New Roman"/>
          <w:sz w:val="28"/>
          <w:szCs w:val="28"/>
          <w:lang w:eastAsia="en-US"/>
        </w:rPr>
        <w:t xml:space="preserve"> г.</w:t>
      </w:r>
    </w:p>
    <w:p w:rsidR="007F04B4" w:rsidRPr="0002751F" w:rsidRDefault="007F04B4" w:rsidP="007F04B4">
      <w:pPr>
        <w:spacing w:after="0" w:line="240" w:lineRule="auto"/>
        <w:jc w:val="both"/>
        <w:rPr>
          <w:rFonts w:ascii="Times New Roman" w:eastAsia="Calibri" w:hAnsi="Times New Roman"/>
          <w:sz w:val="28"/>
          <w:szCs w:val="28"/>
          <w:lang w:eastAsia="en-US"/>
        </w:rPr>
      </w:pPr>
    </w:p>
    <w:p w:rsidR="007F04B4" w:rsidRPr="0002751F" w:rsidRDefault="007F04B4" w:rsidP="00975B57">
      <w:pPr>
        <w:spacing w:after="0" w:line="240" w:lineRule="auto"/>
        <w:ind w:firstLine="709"/>
        <w:jc w:val="both"/>
        <w:rPr>
          <w:rFonts w:ascii="Times New Roman" w:eastAsia="Calibri" w:hAnsi="Times New Roman"/>
          <w:sz w:val="28"/>
          <w:szCs w:val="28"/>
          <w:lang w:eastAsia="en-US"/>
        </w:rPr>
      </w:pPr>
      <w:proofErr w:type="gramStart"/>
      <w:r w:rsidRPr="0002751F">
        <w:rPr>
          <w:rFonts w:ascii="Times New Roman" w:eastAsia="Calibri" w:hAnsi="Times New Roman"/>
          <w:sz w:val="28"/>
          <w:szCs w:val="28"/>
          <w:lang w:eastAsia="en-US"/>
        </w:rPr>
        <w:t>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5.9 раздела 5 Положения о бюджетном процессе в муниципальном образовании «</w:t>
      </w:r>
      <w:proofErr w:type="spellStart"/>
      <w:r w:rsidRPr="0002751F">
        <w:rPr>
          <w:rFonts w:ascii="Times New Roman" w:eastAsia="Calibri" w:hAnsi="Times New Roman"/>
          <w:sz w:val="28"/>
          <w:szCs w:val="28"/>
          <w:lang w:eastAsia="en-US"/>
        </w:rPr>
        <w:t>Колпашевское</w:t>
      </w:r>
      <w:proofErr w:type="spellEnd"/>
      <w:r w:rsidRPr="0002751F">
        <w:rPr>
          <w:rFonts w:ascii="Times New Roman" w:eastAsia="Calibri" w:hAnsi="Times New Roman"/>
          <w:sz w:val="28"/>
          <w:szCs w:val="28"/>
          <w:lang w:eastAsia="en-US"/>
        </w:rPr>
        <w:t xml:space="preserve"> городское поселение», утвержденного решением Совета </w:t>
      </w:r>
      <w:proofErr w:type="spellStart"/>
      <w:r w:rsidRPr="0002751F">
        <w:rPr>
          <w:rFonts w:ascii="Times New Roman" w:eastAsia="Calibri" w:hAnsi="Times New Roman"/>
          <w:sz w:val="28"/>
          <w:szCs w:val="28"/>
          <w:lang w:eastAsia="en-US"/>
        </w:rPr>
        <w:t>Колпашевского</w:t>
      </w:r>
      <w:proofErr w:type="spellEnd"/>
      <w:r w:rsidRPr="0002751F">
        <w:rPr>
          <w:rFonts w:ascii="Times New Roman" w:eastAsia="Calibri" w:hAnsi="Times New Roman"/>
          <w:sz w:val="28"/>
          <w:szCs w:val="28"/>
          <w:lang w:eastAsia="en-US"/>
        </w:rPr>
        <w:t xml:space="preserve"> городского поселения</w:t>
      </w:r>
      <w:proofErr w:type="gramEnd"/>
      <w:r w:rsidR="005C0BE9" w:rsidRPr="0002751F">
        <w:rPr>
          <w:rFonts w:ascii="Times New Roman" w:eastAsia="Calibri" w:hAnsi="Times New Roman"/>
          <w:sz w:val="28"/>
          <w:szCs w:val="28"/>
          <w:lang w:eastAsia="en-US"/>
        </w:rPr>
        <w:t xml:space="preserve"> </w:t>
      </w:r>
      <w:proofErr w:type="gramStart"/>
      <w:r w:rsidRPr="0002751F">
        <w:rPr>
          <w:rFonts w:ascii="Times New Roman" w:eastAsia="Calibri" w:hAnsi="Times New Roman"/>
          <w:sz w:val="28"/>
          <w:szCs w:val="28"/>
          <w:lang w:eastAsia="en-US"/>
        </w:rPr>
        <w:t>от 29.02.2016 № 7</w:t>
      </w:r>
      <w:r w:rsidR="00A04402">
        <w:rPr>
          <w:rFonts w:ascii="Times New Roman" w:eastAsia="Calibri" w:hAnsi="Times New Roman"/>
          <w:sz w:val="28"/>
          <w:szCs w:val="28"/>
          <w:lang w:eastAsia="en-US"/>
        </w:rPr>
        <w:t xml:space="preserve"> (в редакции решений от 29.08.2016 № 34, от 27.10.2016 № 47, от 31.03.2017 №</w:t>
      </w:r>
      <w:r w:rsidR="00892CE6">
        <w:rPr>
          <w:rFonts w:ascii="Times New Roman" w:eastAsia="Calibri" w:hAnsi="Times New Roman"/>
          <w:sz w:val="28"/>
          <w:szCs w:val="28"/>
          <w:lang w:eastAsia="en-US"/>
        </w:rPr>
        <w:t xml:space="preserve"> </w:t>
      </w:r>
      <w:r w:rsidR="00A04402">
        <w:rPr>
          <w:rFonts w:ascii="Times New Roman" w:eastAsia="Calibri" w:hAnsi="Times New Roman"/>
          <w:sz w:val="28"/>
          <w:szCs w:val="28"/>
          <w:lang w:eastAsia="en-US"/>
        </w:rPr>
        <w:t xml:space="preserve">12, от 26.05.2017 № 31, от 30.01.2018 № 3) </w:t>
      </w:r>
      <w:r w:rsidRPr="0002751F">
        <w:rPr>
          <w:rFonts w:ascii="Times New Roman" w:eastAsia="Calibri" w:hAnsi="Times New Roman"/>
          <w:sz w:val="28"/>
          <w:szCs w:val="28"/>
          <w:lang w:eastAsia="en-US"/>
        </w:rPr>
        <w:t>(далее – Положение о бюджетном процессе), Соглашение о передаче контрольно-счетному органу муниципального образования «</w:t>
      </w:r>
      <w:proofErr w:type="spellStart"/>
      <w:r w:rsidRPr="0002751F">
        <w:rPr>
          <w:rFonts w:ascii="Times New Roman" w:eastAsia="Calibri" w:hAnsi="Times New Roman"/>
          <w:sz w:val="28"/>
          <w:szCs w:val="28"/>
          <w:lang w:eastAsia="en-US"/>
        </w:rPr>
        <w:t>Колпашевский</w:t>
      </w:r>
      <w:proofErr w:type="spellEnd"/>
      <w:r w:rsidRPr="0002751F">
        <w:rPr>
          <w:rFonts w:ascii="Times New Roman" w:eastAsia="Calibri" w:hAnsi="Times New Roman"/>
          <w:sz w:val="28"/>
          <w:szCs w:val="28"/>
          <w:lang w:eastAsia="en-US"/>
        </w:rPr>
        <w:t xml:space="preserve"> район» полномочий контрольно-счетного органа </w:t>
      </w:r>
      <w:proofErr w:type="spellStart"/>
      <w:r w:rsidRPr="0002751F">
        <w:rPr>
          <w:rFonts w:ascii="Times New Roman" w:eastAsia="Calibri" w:hAnsi="Times New Roman"/>
          <w:sz w:val="28"/>
          <w:szCs w:val="28"/>
          <w:lang w:eastAsia="en-US"/>
        </w:rPr>
        <w:t>Колпашевского</w:t>
      </w:r>
      <w:proofErr w:type="spellEnd"/>
      <w:r w:rsidRPr="0002751F">
        <w:rPr>
          <w:rFonts w:ascii="Times New Roman" w:eastAsia="Calibri" w:hAnsi="Times New Roman"/>
          <w:sz w:val="28"/>
          <w:szCs w:val="28"/>
          <w:lang w:eastAsia="en-US"/>
        </w:rPr>
        <w:t xml:space="preserve"> городского поселения по осуществлению внешнего муниципального финансового контроля от 14.09.2012 № 450, заключенное между Советом </w:t>
      </w:r>
      <w:proofErr w:type="spellStart"/>
      <w:r w:rsidRPr="0002751F">
        <w:rPr>
          <w:rFonts w:ascii="Times New Roman" w:eastAsia="Calibri" w:hAnsi="Times New Roman"/>
          <w:sz w:val="28"/>
          <w:szCs w:val="28"/>
          <w:lang w:eastAsia="en-US"/>
        </w:rPr>
        <w:t>Колпашевского</w:t>
      </w:r>
      <w:proofErr w:type="spellEnd"/>
      <w:r w:rsidRPr="0002751F">
        <w:rPr>
          <w:rFonts w:ascii="Times New Roman" w:eastAsia="Calibri" w:hAnsi="Times New Roman"/>
          <w:sz w:val="28"/>
          <w:szCs w:val="28"/>
          <w:lang w:eastAsia="en-US"/>
        </w:rPr>
        <w:t xml:space="preserve"> городского поселения и Думой </w:t>
      </w:r>
      <w:proofErr w:type="spellStart"/>
      <w:r w:rsidRPr="0002751F">
        <w:rPr>
          <w:rFonts w:ascii="Times New Roman" w:eastAsia="Calibri" w:hAnsi="Times New Roman"/>
          <w:sz w:val="28"/>
          <w:szCs w:val="28"/>
          <w:lang w:eastAsia="en-US"/>
        </w:rPr>
        <w:t>Колпашевского</w:t>
      </w:r>
      <w:proofErr w:type="spellEnd"/>
      <w:r w:rsidRPr="0002751F">
        <w:rPr>
          <w:rFonts w:ascii="Times New Roman" w:eastAsia="Calibri" w:hAnsi="Times New Roman"/>
          <w:sz w:val="28"/>
          <w:szCs w:val="28"/>
          <w:lang w:eastAsia="en-US"/>
        </w:rPr>
        <w:t xml:space="preserve"> района</w:t>
      </w:r>
      <w:proofErr w:type="gramEnd"/>
      <w:r w:rsidRPr="0002751F">
        <w:rPr>
          <w:rFonts w:ascii="Times New Roman" w:eastAsia="Calibri" w:hAnsi="Times New Roman"/>
          <w:sz w:val="28"/>
          <w:szCs w:val="28"/>
          <w:lang w:eastAsia="en-US"/>
        </w:rPr>
        <w:t xml:space="preserve">, пункт </w:t>
      </w:r>
      <w:r w:rsidR="00E06DB7">
        <w:rPr>
          <w:rFonts w:ascii="Times New Roman" w:eastAsia="Calibri" w:hAnsi="Times New Roman"/>
          <w:sz w:val="28"/>
          <w:szCs w:val="28"/>
          <w:lang w:eastAsia="en-US"/>
        </w:rPr>
        <w:t>4</w:t>
      </w:r>
      <w:r w:rsidRPr="0002751F">
        <w:rPr>
          <w:rFonts w:ascii="Times New Roman" w:eastAsia="Calibri" w:hAnsi="Times New Roman"/>
          <w:sz w:val="28"/>
          <w:szCs w:val="28"/>
          <w:lang w:eastAsia="en-US"/>
        </w:rPr>
        <w:t xml:space="preserve"> раздела </w:t>
      </w:r>
      <w:r w:rsidRPr="0002751F">
        <w:rPr>
          <w:rFonts w:ascii="Times New Roman" w:eastAsia="Calibri" w:hAnsi="Times New Roman"/>
          <w:sz w:val="28"/>
          <w:szCs w:val="28"/>
          <w:lang w:val="en-US" w:eastAsia="en-US"/>
        </w:rPr>
        <w:t>II</w:t>
      </w:r>
      <w:r w:rsidRPr="0002751F">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Pr="0002751F">
        <w:rPr>
          <w:rFonts w:ascii="Times New Roman" w:eastAsia="Calibri" w:hAnsi="Times New Roman"/>
          <w:sz w:val="28"/>
          <w:szCs w:val="28"/>
          <w:lang w:eastAsia="en-US"/>
        </w:rPr>
        <w:t>Колпашевского</w:t>
      </w:r>
      <w:proofErr w:type="spellEnd"/>
      <w:r w:rsidRPr="0002751F">
        <w:rPr>
          <w:rFonts w:ascii="Times New Roman" w:eastAsia="Calibri" w:hAnsi="Times New Roman"/>
          <w:sz w:val="28"/>
          <w:szCs w:val="28"/>
          <w:lang w:eastAsia="en-US"/>
        </w:rPr>
        <w:t xml:space="preserve"> района на 201</w:t>
      </w:r>
      <w:r w:rsidR="00E06DB7">
        <w:rPr>
          <w:rFonts w:ascii="Times New Roman" w:eastAsia="Calibri" w:hAnsi="Times New Roman"/>
          <w:sz w:val="28"/>
          <w:szCs w:val="28"/>
          <w:lang w:eastAsia="en-US"/>
        </w:rPr>
        <w:t>9</w:t>
      </w:r>
      <w:r w:rsidRPr="0002751F">
        <w:rPr>
          <w:rFonts w:ascii="Times New Roman" w:eastAsia="Calibri" w:hAnsi="Times New Roman"/>
          <w:sz w:val="28"/>
          <w:szCs w:val="28"/>
          <w:lang w:eastAsia="en-US"/>
        </w:rPr>
        <w:t xml:space="preserve"> год, утвержденно</w:t>
      </w:r>
      <w:r w:rsidR="004B0882" w:rsidRPr="0002751F">
        <w:rPr>
          <w:rFonts w:ascii="Times New Roman" w:eastAsia="Calibri" w:hAnsi="Times New Roman"/>
          <w:sz w:val="28"/>
          <w:szCs w:val="28"/>
          <w:lang w:eastAsia="en-US"/>
        </w:rPr>
        <w:t xml:space="preserve">го приказом Счетной палаты от </w:t>
      </w:r>
      <w:r w:rsidR="007E2E6F" w:rsidRPr="0002751F">
        <w:rPr>
          <w:rFonts w:ascii="Times New Roman" w:eastAsia="Calibri" w:hAnsi="Times New Roman"/>
          <w:sz w:val="28"/>
          <w:szCs w:val="28"/>
          <w:lang w:eastAsia="en-US"/>
        </w:rPr>
        <w:t>29</w:t>
      </w:r>
      <w:r w:rsidRPr="0002751F">
        <w:rPr>
          <w:rFonts w:ascii="Times New Roman" w:eastAsia="Calibri" w:hAnsi="Times New Roman"/>
          <w:sz w:val="28"/>
          <w:szCs w:val="28"/>
          <w:lang w:eastAsia="en-US"/>
        </w:rPr>
        <w:t>.</w:t>
      </w:r>
      <w:r w:rsidR="007E2E6F" w:rsidRPr="0002751F">
        <w:rPr>
          <w:rFonts w:ascii="Times New Roman" w:eastAsia="Calibri" w:hAnsi="Times New Roman"/>
          <w:sz w:val="28"/>
          <w:szCs w:val="28"/>
          <w:lang w:eastAsia="en-US"/>
        </w:rPr>
        <w:t>12</w:t>
      </w:r>
      <w:r w:rsidRPr="0002751F">
        <w:rPr>
          <w:rFonts w:ascii="Times New Roman" w:eastAsia="Calibri" w:hAnsi="Times New Roman"/>
          <w:sz w:val="28"/>
          <w:szCs w:val="28"/>
          <w:lang w:eastAsia="en-US"/>
        </w:rPr>
        <w:t>.201</w:t>
      </w:r>
      <w:r w:rsidR="00E06DB7">
        <w:rPr>
          <w:rFonts w:ascii="Times New Roman" w:eastAsia="Calibri" w:hAnsi="Times New Roman"/>
          <w:sz w:val="28"/>
          <w:szCs w:val="28"/>
          <w:lang w:eastAsia="en-US"/>
        </w:rPr>
        <w:t>8</w:t>
      </w:r>
      <w:r w:rsidRPr="0002751F">
        <w:rPr>
          <w:rFonts w:ascii="Times New Roman" w:eastAsia="Calibri" w:hAnsi="Times New Roman"/>
          <w:sz w:val="28"/>
          <w:szCs w:val="28"/>
          <w:lang w:eastAsia="en-US"/>
        </w:rPr>
        <w:t xml:space="preserve"> № </w:t>
      </w:r>
      <w:r w:rsidR="00E06DB7">
        <w:rPr>
          <w:rFonts w:ascii="Times New Roman" w:eastAsia="Calibri" w:hAnsi="Times New Roman"/>
          <w:sz w:val="28"/>
          <w:szCs w:val="28"/>
          <w:lang w:eastAsia="en-US"/>
        </w:rPr>
        <w:t>47 (в редакции приказ</w:t>
      </w:r>
      <w:r w:rsidR="00454B84">
        <w:rPr>
          <w:rFonts w:ascii="Times New Roman" w:eastAsia="Calibri" w:hAnsi="Times New Roman"/>
          <w:sz w:val="28"/>
          <w:szCs w:val="28"/>
          <w:lang w:eastAsia="en-US"/>
        </w:rPr>
        <w:t>ов</w:t>
      </w:r>
      <w:r w:rsidR="00E06DB7">
        <w:rPr>
          <w:rFonts w:ascii="Times New Roman" w:eastAsia="Calibri" w:hAnsi="Times New Roman"/>
          <w:sz w:val="28"/>
          <w:szCs w:val="28"/>
          <w:lang w:eastAsia="en-US"/>
        </w:rPr>
        <w:t xml:space="preserve"> от 01.03.2019 № 6</w:t>
      </w:r>
      <w:r w:rsidR="00454B84">
        <w:rPr>
          <w:rFonts w:ascii="Times New Roman" w:eastAsia="Calibri" w:hAnsi="Times New Roman"/>
          <w:sz w:val="28"/>
          <w:szCs w:val="28"/>
          <w:lang w:eastAsia="en-US"/>
        </w:rPr>
        <w:t>/9, от 08.04.2019 №</w:t>
      </w:r>
      <w:r w:rsidR="00892CE6">
        <w:rPr>
          <w:rFonts w:ascii="Times New Roman" w:eastAsia="Calibri" w:hAnsi="Times New Roman"/>
          <w:sz w:val="28"/>
          <w:szCs w:val="28"/>
          <w:lang w:eastAsia="en-US"/>
        </w:rPr>
        <w:t xml:space="preserve"> </w:t>
      </w:r>
      <w:r w:rsidR="00454B84">
        <w:rPr>
          <w:rFonts w:ascii="Times New Roman" w:eastAsia="Calibri" w:hAnsi="Times New Roman"/>
          <w:sz w:val="28"/>
          <w:szCs w:val="28"/>
          <w:lang w:eastAsia="en-US"/>
        </w:rPr>
        <w:t>19</w:t>
      </w:r>
      <w:r w:rsidR="00E06DB7">
        <w:rPr>
          <w:rFonts w:ascii="Times New Roman" w:eastAsia="Calibri" w:hAnsi="Times New Roman"/>
          <w:sz w:val="28"/>
          <w:szCs w:val="28"/>
          <w:lang w:eastAsia="en-US"/>
        </w:rPr>
        <w:t>)</w:t>
      </w:r>
      <w:r w:rsidR="004B0882" w:rsidRPr="0002751F">
        <w:rPr>
          <w:rFonts w:ascii="Times New Roman" w:eastAsia="Calibri" w:hAnsi="Times New Roman"/>
          <w:sz w:val="28"/>
          <w:szCs w:val="28"/>
          <w:lang w:eastAsia="en-US"/>
        </w:rPr>
        <w:t>.</w:t>
      </w:r>
    </w:p>
    <w:p w:rsidR="00D95646" w:rsidRPr="0002751F" w:rsidRDefault="00D95646" w:rsidP="00561B9F">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В ходе проведения экспертно-аналитического мероприятия</w:t>
      </w:r>
      <w:r w:rsidR="00561B9F" w:rsidRPr="0002751F">
        <w:rPr>
          <w:rFonts w:ascii="Times New Roman" w:hAnsi="Times New Roman"/>
          <w:sz w:val="28"/>
          <w:szCs w:val="28"/>
        </w:rPr>
        <w:t xml:space="preserve"> проведена</w:t>
      </w:r>
      <w:r w:rsidRPr="0002751F">
        <w:rPr>
          <w:rFonts w:ascii="Times New Roman" w:hAnsi="Times New Roman"/>
          <w:sz w:val="28"/>
          <w:szCs w:val="28"/>
        </w:rPr>
        <w:t xml:space="preserve"> </w:t>
      </w:r>
      <w:r w:rsidR="00561B9F" w:rsidRPr="0002751F">
        <w:rPr>
          <w:rFonts w:ascii="Times New Roman" w:hAnsi="Times New Roman"/>
          <w:sz w:val="28"/>
          <w:szCs w:val="28"/>
        </w:rPr>
        <w:t>проверка бюджетной отчетности главных администраторов бюджетных средств за 201</w:t>
      </w:r>
      <w:r w:rsidR="00E06DB7">
        <w:rPr>
          <w:rFonts w:ascii="Times New Roman" w:hAnsi="Times New Roman"/>
          <w:sz w:val="28"/>
          <w:szCs w:val="28"/>
        </w:rPr>
        <w:t>8</w:t>
      </w:r>
      <w:r w:rsidR="00561B9F" w:rsidRPr="0002751F">
        <w:rPr>
          <w:rFonts w:ascii="Times New Roman" w:hAnsi="Times New Roman"/>
          <w:sz w:val="28"/>
          <w:szCs w:val="28"/>
        </w:rPr>
        <w:t xml:space="preserve"> год, проведена внешняя проверка проекта решения Совета </w:t>
      </w:r>
      <w:proofErr w:type="spellStart"/>
      <w:r w:rsidR="00561B9F" w:rsidRPr="0002751F">
        <w:rPr>
          <w:rFonts w:ascii="Times New Roman" w:hAnsi="Times New Roman"/>
          <w:sz w:val="28"/>
          <w:szCs w:val="28"/>
        </w:rPr>
        <w:t>Колпашевского</w:t>
      </w:r>
      <w:proofErr w:type="spellEnd"/>
      <w:r w:rsidR="00561B9F" w:rsidRPr="0002751F">
        <w:rPr>
          <w:rFonts w:ascii="Times New Roman" w:hAnsi="Times New Roman"/>
          <w:sz w:val="28"/>
          <w:szCs w:val="28"/>
        </w:rPr>
        <w:t xml:space="preserve"> городского поселения «Об исполнении бюджета </w:t>
      </w:r>
      <w:r w:rsidR="00C13C26" w:rsidRPr="0002751F">
        <w:rPr>
          <w:rFonts w:ascii="Times New Roman" w:hAnsi="Times New Roman"/>
          <w:sz w:val="28"/>
          <w:szCs w:val="28"/>
        </w:rPr>
        <w:t xml:space="preserve">муниципального образования </w:t>
      </w:r>
      <w:proofErr w:type="spellStart"/>
      <w:r w:rsidR="00C13C26" w:rsidRPr="0002751F">
        <w:rPr>
          <w:rFonts w:ascii="Times New Roman" w:hAnsi="Times New Roman"/>
          <w:sz w:val="28"/>
          <w:szCs w:val="28"/>
        </w:rPr>
        <w:t>Колпашевское</w:t>
      </w:r>
      <w:proofErr w:type="spellEnd"/>
      <w:r w:rsidR="00C13C26" w:rsidRPr="0002751F">
        <w:rPr>
          <w:rFonts w:ascii="Times New Roman" w:hAnsi="Times New Roman"/>
          <w:sz w:val="28"/>
          <w:szCs w:val="28"/>
        </w:rPr>
        <w:t xml:space="preserve"> городское поселение» </w:t>
      </w:r>
      <w:r w:rsidR="00561B9F" w:rsidRPr="0002751F">
        <w:rPr>
          <w:rFonts w:ascii="Times New Roman" w:hAnsi="Times New Roman"/>
          <w:sz w:val="28"/>
          <w:szCs w:val="28"/>
        </w:rPr>
        <w:t>за 201</w:t>
      </w:r>
      <w:r w:rsidR="00E06DB7">
        <w:rPr>
          <w:rFonts w:ascii="Times New Roman" w:hAnsi="Times New Roman"/>
          <w:sz w:val="28"/>
          <w:szCs w:val="28"/>
        </w:rPr>
        <w:t>8</w:t>
      </w:r>
      <w:r w:rsidR="00561B9F" w:rsidRPr="0002751F">
        <w:rPr>
          <w:rFonts w:ascii="Times New Roman" w:hAnsi="Times New Roman"/>
          <w:sz w:val="28"/>
          <w:szCs w:val="28"/>
        </w:rPr>
        <w:t xml:space="preserve"> год», проведен анализ исполнения доходных и расходных частей местного бюджета, проведена проверка достоверности показателей, отраженных в годовом отчете об исполнении бюджета, соблюдения бюджетного законодательства Российской</w:t>
      </w:r>
      <w:proofErr w:type="gramEnd"/>
      <w:r w:rsidR="00561B9F" w:rsidRPr="0002751F">
        <w:rPr>
          <w:rFonts w:ascii="Times New Roman" w:hAnsi="Times New Roman"/>
          <w:sz w:val="28"/>
          <w:szCs w:val="28"/>
        </w:rPr>
        <w:t xml:space="preserve"> Федерации, рассмотрены ограничения, установленные бюджетным законодательством, даны соответствующие рекомендации.</w:t>
      </w:r>
    </w:p>
    <w:p w:rsidR="00561B9F" w:rsidRPr="0002751F" w:rsidRDefault="00561B9F" w:rsidP="00561B9F">
      <w:pPr>
        <w:spacing w:after="0" w:line="240" w:lineRule="auto"/>
        <w:ind w:firstLine="709"/>
        <w:jc w:val="both"/>
      </w:pPr>
    </w:p>
    <w:p w:rsidR="0044354A" w:rsidRPr="0002751F" w:rsidRDefault="0044354A" w:rsidP="009B6C81">
      <w:pPr>
        <w:pStyle w:val="a3"/>
        <w:numPr>
          <w:ilvl w:val="0"/>
          <w:numId w:val="12"/>
        </w:numPr>
        <w:spacing w:after="0" w:line="240" w:lineRule="auto"/>
        <w:ind w:left="0" w:firstLine="0"/>
        <w:jc w:val="center"/>
        <w:rPr>
          <w:rFonts w:ascii="Times New Roman" w:hAnsi="Times New Roman"/>
          <w:b/>
          <w:sz w:val="28"/>
          <w:szCs w:val="28"/>
        </w:rPr>
      </w:pPr>
      <w:r w:rsidRPr="0002751F">
        <w:rPr>
          <w:rFonts w:ascii="Times New Roman" w:hAnsi="Times New Roman"/>
          <w:b/>
          <w:sz w:val="28"/>
          <w:szCs w:val="28"/>
        </w:rPr>
        <w:t>Внешняя проверка бюджетной отчетности главных администраторов бюджетных средств за 201</w:t>
      </w:r>
      <w:r w:rsidR="00E06DB7">
        <w:rPr>
          <w:rFonts w:ascii="Times New Roman" w:hAnsi="Times New Roman"/>
          <w:b/>
          <w:sz w:val="28"/>
          <w:szCs w:val="28"/>
        </w:rPr>
        <w:t>8</w:t>
      </w:r>
      <w:r w:rsidRPr="0002751F">
        <w:rPr>
          <w:rFonts w:ascii="Times New Roman" w:hAnsi="Times New Roman"/>
          <w:b/>
          <w:sz w:val="28"/>
          <w:szCs w:val="28"/>
        </w:rPr>
        <w:t xml:space="preserve"> год</w:t>
      </w:r>
    </w:p>
    <w:p w:rsidR="00975B57" w:rsidRPr="0002751F" w:rsidRDefault="00975B57" w:rsidP="00561B9F">
      <w:pPr>
        <w:spacing w:after="0" w:line="240" w:lineRule="auto"/>
        <w:jc w:val="both"/>
        <w:rPr>
          <w:rFonts w:ascii="Times New Roman" w:hAnsi="Times New Roman"/>
          <w:b/>
        </w:rPr>
      </w:pPr>
    </w:p>
    <w:p w:rsidR="007E0FD5" w:rsidRPr="0002751F" w:rsidRDefault="007673D0" w:rsidP="007E0FD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В соответствии со статьей 264.4 Бюджетного кодекса РФ внешняя проверка годового отчета об исполнении бюджета включает внешнюю проверку бюджетной отчетности главных администраторов бюджетных средств. Под </w:t>
      </w:r>
      <w:r w:rsidRPr="00B85308">
        <w:rPr>
          <w:rFonts w:ascii="Times New Roman" w:hAnsi="Times New Roman"/>
          <w:sz w:val="28"/>
          <w:szCs w:val="28"/>
        </w:rPr>
        <w:t>главными администраторами бюджетных сре</w:t>
      </w:r>
      <w:proofErr w:type="gramStart"/>
      <w:r w:rsidRPr="00B85308">
        <w:rPr>
          <w:rFonts w:ascii="Times New Roman" w:hAnsi="Times New Roman"/>
          <w:sz w:val="28"/>
          <w:szCs w:val="28"/>
        </w:rPr>
        <w:t>дств</w:t>
      </w:r>
      <w:r w:rsidR="007808CC">
        <w:rPr>
          <w:rFonts w:ascii="Times New Roman" w:hAnsi="Times New Roman"/>
          <w:sz w:val="28"/>
          <w:szCs w:val="28"/>
        </w:rPr>
        <w:t xml:space="preserve"> </w:t>
      </w:r>
      <w:r w:rsidRPr="0002751F">
        <w:rPr>
          <w:rFonts w:ascii="Times New Roman" w:hAnsi="Times New Roman"/>
          <w:sz w:val="28"/>
          <w:szCs w:val="28"/>
        </w:rPr>
        <w:t>сл</w:t>
      </w:r>
      <w:proofErr w:type="gramEnd"/>
      <w:r w:rsidRPr="0002751F">
        <w:rPr>
          <w:rFonts w:ascii="Times New Roman" w:hAnsi="Times New Roman"/>
          <w:sz w:val="28"/>
          <w:szCs w:val="28"/>
        </w:rPr>
        <w:t xml:space="preserve">едует </w:t>
      </w:r>
      <w:r w:rsidRPr="0002751F">
        <w:rPr>
          <w:rFonts w:ascii="Times New Roman" w:hAnsi="Times New Roman"/>
          <w:sz w:val="28"/>
          <w:szCs w:val="28"/>
        </w:rPr>
        <w:lastRenderedPageBreak/>
        <w:t>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75B57" w:rsidRPr="0002751F" w:rsidRDefault="007673D0" w:rsidP="007E0FD5">
      <w:pPr>
        <w:spacing w:after="0" w:line="240" w:lineRule="auto"/>
        <w:ind w:firstLine="709"/>
        <w:jc w:val="both"/>
        <w:rPr>
          <w:rFonts w:ascii="Times New Roman" w:eastAsiaTheme="minorHAnsi" w:hAnsi="Times New Roman"/>
          <w:sz w:val="28"/>
          <w:szCs w:val="28"/>
          <w:lang w:eastAsia="en-US"/>
        </w:rPr>
      </w:pPr>
      <w:r w:rsidRPr="0002751F">
        <w:rPr>
          <w:rFonts w:ascii="Times New Roman" w:hAnsi="Times New Roman"/>
          <w:sz w:val="28"/>
          <w:szCs w:val="28"/>
        </w:rPr>
        <w:t xml:space="preserve">В соответствии с пунктом 2 статьи 264.4 Бюджетного кодекса РФ </w:t>
      </w:r>
      <w:r w:rsidR="00976477" w:rsidRPr="0002751F">
        <w:rPr>
          <w:rFonts w:ascii="Times New Roman" w:hAnsi="Times New Roman"/>
          <w:sz w:val="28"/>
          <w:szCs w:val="28"/>
        </w:rPr>
        <w:t xml:space="preserve">внешняя проверка годового отчета об исполнении местного бюджета </w:t>
      </w:r>
      <w:r w:rsidR="00976477" w:rsidRPr="0002751F">
        <w:rPr>
          <w:rFonts w:ascii="Times New Roman" w:eastAsiaTheme="minorHAnsi" w:hAnsi="Times New Roman"/>
          <w:sz w:val="28"/>
          <w:szCs w:val="28"/>
          <w:lang w:eastAsia="en-US"/>
        </w:rPr>
        <w:t>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976477" w:rsidRPr="0002751F" w:rsidRDefault="00976477" w:rsidP="00975B57">
      <w:pPr>
        <w:spacing w:after="0" w:line="240" w:lineRule="auto"/>
        <w:ind w:firstLine="709"/>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 xml:space="preserve">Порядок осуществления внешней проверки годового отчета об исполнении бюджета </w:t>
      </w:r>
      <w:proofErr w:type="spellStart"/>
      <w:r w:rsidRPr="0002751F">
        <w:rPr>
          <w:rFonts w:ascii="Times New Roman" w:eastAsiaTheme="minorHAnsi" w:hAnsi="Times New Roman"/>
          <w:sz w:val="28"/>
          <w:szCs w:val="28"/>
          <w:lang w:eastAsia="en-US"/>
        </w:rPr>
        <w:t>Колпашевского</w:t>
      </w:r>
      <w:proofErr w:type="spellEnd"/>
      <w:r w:rsidRPr="0002751F">
        <w:rPr>
          <w:rFonts w:ascii="Times New Roman" w:eastAsiaTheme="minorHAnsi" w:hAnsi="Times New Roman"/>
          <w:sz w:val="28"/>
          <w:szCs w:val="28"/>
          <w:lang w:eastAsia="en-US"/>
        </w:rPr>
        <w:t xml:space="preserve"> городского поселения определен подпунктом</w:t>
      </w:r>
      <w:r w:rsidR="006E4318" w:rsidRPr="0002751F">
        <w:rPr>
          <w:rFonts w:ascii="Times New Roman" w:eastAsiaTheme="minorHAnsi" w:hAnsi="Times New Roman"/>
          <w:sz w:val="28"/>
          <w:szCs w:val="28"/>
          <w:lang w:eastAsia="en-US"/>
        </w:rPr>
        <w:t xml:space="preserve"> </w:t>
      </w:r>
      <w:r w:rsidRPr="0002751F">
        <w:rPr>
          <w:rFonts w:ascii="Times New Roman" w:eastAsiaTheme="minorHAnsi" w:hAnsi="Times New Roman"/>
          <w:sz w:val="28"/>
          <w:szCs w:val="28"/>
          <w:lang w:eastAsia="en-US"/>
        </w:rPr>
        <w:t>3.4 пункта 5.9 раздела 5 Положения о бюджетном процессе.</w:t>
      </w:r>
    </w:p>
    <w:p w:rsidR="00F26087" w:rsidRPr="0002751F" w:rsidRDefault="00F26087" w:rsidP="00F26087">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В соответствии с подпунктом 3.1. пункта 5.9 раздела 5 Положения о бюджетном процессе в Счетную палату </w:t>
      </w:r>
      <w:proofErr w:type="spellStart"/>
      <w:r w:rsidRPr="0002751F">
        <w:rPr>
          <w:rFonts w:ascii="Times New Roman" w:hAnsi="Times New Roman"/>
          <w:sz w:val="28"/>
          <w:szCs w:val="28"/>
        </w:rPr>
        <w:t>Колпашевского</w:t>
      </w:r>
      <w:proofErr w:type="spellEnd"/>
      <w:r w:rsidRPr="0002751F">
        <w:rPr>
          <w:rFonts w:ascii="Times New Roman" w:hAnsi="Times New Roman"/>
          <w:sz w:val="28"/>
          <w:szCs w:val="28"/>
        </w:rPr>
        <w:t xml:space="preserve"> района (далее – Счетная палата) предоставлена для проведения внешней проверки бюджетная отчетность за 201</w:t>
      </w:r>
      <w:r w:rsidR="00E06DB7">
        <w:rPr>
          <w:rFonts w:ascii="Times New Roman" w:hAnsi="Times New Roman"/>
          <w:sz w:val="28"/>
          <w:szCs w:val="28"/>
        </w:rPr>
        <w:t>8</w:t>
      </w:r>
      <w:r w:rsidRPr="0002751F">
        <w:rPr>
          <w:rFonts w:ascii="Times New Roman" w:hAnsi="Times New Roman"/>
          <w:sz w:val="28"/>
          <w:szCs w:val="28"/>
        </w:rPr>
        <w:t xml:space="preserve"> год следующими главными администраторами бюджетных средств </w:t>
      </w:r>
      <w:r w:rsidR="00B85308">
        <w:rPr>
          <w:rFonts w:ascii="Times New Roman" w:hAnsi="Times New Roman"/>
          <w:sz w:val="28"/>
          <w:szCs w:val="28"/>
        </w:rPr>
        <w:t xml:space="preserve"> (далее – ГАБС)</w:t>
      </w:r>
      <w:r w:rsidR="00B85308" w:rsidRPr="002439FA">
        <w:rPr>
          <w:rFonts w:ascii="Times New Roman" w:hAnsi="Times New Roman"/>
          <w:sz w:val="28"/>
          <w:szCs w:val="28"/>
        </w:rPr>
        <w:t xml:space="preserve"> </w:t>
      </w:r>
      <w:r w:rsidRPr="0002751F">
        <w:rPr>
          <w:rFonts w:ascii="Times New Roman" w:hAnsi="Times New Roman"/>
          <w:sz w:val="28"/>
          <w:szCs w:val="28"/>
        </w:rPr>
        <w:t>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w:t>
      </w:r>
    </w:p>
    <w:p w:rsidR="006E4318" w:rsidRPr="0002751F" w:rsidRDefault="006E4318" w:rsidP="006E431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 Администрация </w:t>
      </w:r>
      <w:proofErr w:type="spellStart"/>
      <w:r w:rsidR="00075B2E" w:rsidRPr="0002751F">
        <w:rPr>
          <w:rFonts w:ascii="Times New Roman" w:hAnsi="Times New Roman"/>
          <w:sz w:val="28"/>
          <w:szCs w:val="28"/>
        </w:rPr>
        <w:t>Колпашевского</w:t>
      </w:r>
      <w:proofErr w:type="spellEnd"/>
      <w:r w:rsidR="00075B2E" w:rsidRPr="0002751F">
        <w:rPr>
          <w:rFonts w:ascii="Times New Roman" w:hAnsi="Times New Roman"/>
          <w:sz w:val="28"/>
          <w:szCs w:val="28"/>
        </w:rPr>
        <w:t xml:space="preserve"> городского поселения</w:t>
      </w:r>
      <w:r w:rsidRPr="0002751F">
        <w:rPr>
          <w:rFonts w:ascii="Times New Roman" w:hAnsi="Times New Roman"/>
          <w:sz w:val="28"/>
          <w:szCs w:val="28"/>
        </w:rPr>
        <w:t xml:space="preserve"> (</w:t>
      </w:r>
      <w:r w:rsidR="004D73E6" w:rsidRPr="0002751F">
        <w:rPr>
          <w:rFonts w:ascii="Times New Roman" w:hAnsi="Times New Roman"/>
          <w:sz w:val="28"/>
          <w:szCs w:val="28"/>
        </w:rPr>
        <w:t xml:space="preserve">далее - </w:t>
      </w:r>
      <w:r w:rsidR="00075B2E" w:rsidRPr="0002751F">
        <w:rPr>
          <w:rFonts w:ascii="Times New Roman" w:hAnsi="Times New Roman"/>
          <w:sz w:val="28"/>
          <w:szCs w:val="28"/>
        </w:rPr>
        <w:t>Администрация поселения)</w:t>
      </w:r>
      <w:r w:rsidRPr="0002751F">
        <w:rPr>
          <w:rFonts w:ascii="Times New Roman" w:hAnsi="Times New Roman"/>
          <w:sz w:val="28"/>
          <w:szCs w:val="28"/>
        </w:rPr>
        <w:t>;</w:t>
      </w:r>
    </w:p>
    <w:p w:rsidR="006E4318" w:rsidRPr="0002751F" w:rsidRDefault="006E4318" w:rsidP="006E431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075B2E" w:rsidRPr="0002751F">
        <w:rPr>
          <w:rFonts w:ascii="Times New Roman" w:hAnsi="Times New Roman"/>
          <w:sz w:val="28"/>
          <w:szCs w:val="28"/>
        </w:rPr>
        <w:t xml:space="preserve">Муниципальное казенное учреждение «Имущество» (далее – </w:t>
      </w:r>
      <w:r w:rsidR="00E83724" w:rsidRPr="0002751F">
        <w:rPr>
          <w:rFonts w:ascii="Times New Roman" w:hAnsi="Times New Roman"/>
          <w:sz w:val="28"/>
          <w:szCs w:val="28"/>
        </w:rPr>
        <w:t xml:space="preserve">                        </w:t>
      </w:r>
      <w:r w:rsidR="00075B2E" w:rsidRPr="0002751F">
        <w:rPr>
          <w:rFonts w:ascii="Times New Roman" w:hAnsi="Times New Roman"/>
          <w:sz w:val="28"/>
          <w:szCs w:val="28"/>
        </w:rPr>
        <w:t>МКУ «Имущество»</w:t>
      </w:r>
      <w:r w:rsidRPr="0002751F">
        <w:rPr>
          <w:rFonts w:ascii="Times New Roman" w:hAnsi="Times New Roman"/>
          <w:sz w:val="28"/>
          <w:szCs w:val="28"/>
        </w:rPr>
        <w:t>);</w:t>
      </w:r>
    </w:p>
    <w:p w:rsidR="00075B2E" w:rsidRPr="0002751F" w:rsidRDefault="00075B2E" w:rsidP="006E431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Муниципальное образование «Имущественная казна» (далее – </w:t>
      </w:r>
      <w:r w:rsidR="00E83724" w:rsidRPr="0002751F">
        <w:rPr>
          <w:rFonts w:ascii="Times New Roman" w:hAnsi="Times New Roman"/>
          <w:sz w:val="28"/>
          <w:szCs w:val="28"/>
        </w:rPr>
        <w:t xml:space="preserve">                      </w:t>
      </w:r>
      <w:r w:rsidRPr="0002751F">
        <w:rPr>
          <w:rFonts w:ascii="Times New Roman" w:hAnsi="Times New Roman"/>
          <w:sz w:val="28"/>
          <w:szCs w:val="28"/>
        </w:rPr>
        <w:t>МО «Казна»).</w:t>
      </w:r>
    </w:p>
    <w:p w:rsidR="00B71188" w:rsidRPr="0002751F" w:rsidRDefault="00B71188" w:rsidP="006E431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Муниципальное казенное учреждение «Городской молодежный центр»</w:t>
      </w:r>
      <w:r w:rsidR="007E2E6F" w:rsidRPr="0002751F">
        <w:rPr>
          <w:rFonts w:ascii="Times New Roman" w:hAnsi="Times New Roman"/>
          <w:sz w:val="28"/>
          <w:szCs w:val="28"/>
        </w:rPr>
        <w:t xml:space="preserve"> (далее – МКУ «ГМЦ»)</w:t>
      </w:r>
      <w:r w:rsidRPr="0002751F">
        <w:rPr>
          <w:rFonts w:ascii="Times New Roman" w:hAnsi="Times New Roman"/>
          <w:sz w:val="28"/>
          <w:szCs w:val="28"/>
        </w:rPr>
        <w:t>.</w:t>
      </w:r>
    </w:p>
    <w:p w:rsidR="003107F1" w:rsidRPr="0002751F" w:rsidRDefault="00FD4106" w:rsidP="003107F1">
      <w:pPr>
        <w:spacing w:after="0" w:line="240" w:lineRule="auto"/>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ab/>
        <w:t>Бюджетная отчетность главных администраторов бюджетных сре</w:t>
      </w:r>
      <w:proofErr w:type="gramStart"/>
      <w:r w:rsidRPr="0002751F">
        <w:rPr>
          <w:rFonts w:ascii="Times New Roman" w:eastAsiaTheme="minorHAnsi" w:hAnsi="Times New Roman"/>
          <w:sz w:val="28"/>
          <w:szCs w:val="28"/>
          <w:lang w:eastAsia="en-US"/>
        </w:rPr>
        <w:t>дств пр</w:t>
      </w:r>
      <w:proofErr w:type="gramEnd"/>
      <w:r w:rsidRPr="0002751F">
        <w:rPr>
          <w:rFonts w:ascii="Times New Roman" w:eastAsiaTheme="minorHAnsi" w:hAnsi="Times New Roman"/>
          <w:sz w:val="28"/>
          <w:szCs w:val="28"/>
          <w:lang w:eastAsia="en-US"/>
        </w:rPr>
        <w:t xml:space="preserve">едставлена в Счетную палату </w:t>
      </w:r>
      <w:proofErr w:type="spellStart"/>
      <w:r w:rsidRPr="0002751F">
        <w:rPr>
          <w:rFonts w:ascii="Times New Roman" w:eastAsiaTheme="minorHAnsi" w:hAnsi="Times New Roman"/>
          <w:sz w:val="28"/>
          <w:szCs w:val="28"/>
          <w:lang w:eastAsia="en-US"/>
        </w:rPr>
        <w:t>Колпашевского</w:t>
      </w:r>
      <w:proofErr w:type="spellEnd"/>
      <w:r w:rsidRPr="0002751F">
        <w:rPr>
          <w:rFonts w:ascii="Times New Roman" w:eastAsiaTheme="minorHAnsi" w:hAnsi="Times New Roman"/>
          <w:sz w:val="28"/>
          <w:szCs w:val="28"/>
          <w:lang w:eastAsia="en-US"/>
        </w:rPr>
        <w:t xml:space="preserve"> района в следующие сроки:</w:t>
      </w:r>
    </w:p>
    <w:p w:rsidR="00671D1A" w:rsidRPr="0002751F" w:rsidRDefault="00FD4106" w:rsidP="003107F1">
      <w:pPr>
        <w:spacing w:after="0" w:line="240" w:lineRule="auto"/>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ab/>
      </w:r>
      <w:r w:rsidR="003829A3">
        <w:rPr>
          <w:rFonts w:ascii="Times New Roman" w:eastAsiaTheme="minorHAnsi" w:hAnsi="Times New Roman"/>
          <w:sz w:val="28"/>
          <w:szCs w:val="28"/>
          <w:lang w:eastAsia="en-US"/>
        </w:rPr>
        <w:t>-</w:t>
      </w:r>
      <w:r w:rsidR="00671D1A" w:rsidRPr="0002751F">
        <w:rPr>
          <w:rFonts w:ascii="Times New Roman" w:eastAsiaTheme="minorHAnsi" w:hAnsi="Times New Roman"/>
          <w:sz w:val="28"/>
          <w:szCs w:val="28"/>
          <w:lang w:eastAsia="en-US"/>
        </w:rPr>
        <w:t xml:space="preserve"> Администрация поселения – </w:t>
      </w:r>
      <w:r w:rsidR="00E06DB7">
        <w:rPr>
          <w:rFonts w:ascii="Times New Roman" w:eastAsiaTheme="minorHAnsi" w:hAnsi="Times New Roman"/>
          <w:sz w:val="28"/>
          <w:szCs w:val="28"/>
          <w:lang w:eastAsia="en-US"/>
        </w:rPr>
        <w:t>14</w:t>
      </w:r>
      <w:r w:rsidR="00671D1A" w:rsidRPr="0002751F">
        <w:rPr>
          <w:rFonts w:ascii="Times New Roman" w:eastAsiaTheme="minorHAnsi" w:hAnsi="Times New Roman"/>
          <w:sz w:val="28"/>
          <w:szCs w:val="28"/>
          <w:lang w:eastAsia="en-US"/>
        </w:rPr>
        <w:t>.03.201</w:t>
      </w:r>
      <w:r w:rsidR="00E06DB7">
        <w:rPr>
          <w:rFonts w:ascii="Times New Roman" w:eastAsiaTheme="minorHAnsi" w:hAnsi="Times New Roman"/>
          <w:sz w:val="28"/>
          <w:szCs w:val="28"/>
          <w:lang w:eastAsia="en-US"/>
        </w:rPr>
        <w:t>9</w:t>
      </w:r>
      <w:r w:rsidR="00671D1A" w:rsidRPr="0002751F">
        <w:rPr>
          <w:rFonts w:ascii="Times New Roman" w:eastAsiaTheme="minorHAnsi" w:hAnsi="Times New Roman"/>
          <w:sz w:val="28"/>
          <w:szCs w:val="28"/>
          <w:lang w:eastAsia="en-US"/>
        </w:rPr>
        <w:t xml:space="preserve"> (</w:t>
      </w:r>
      <w:proofErr w:type="spellStart"/>
      <w:r w:rsidR="00671D1A" w:rsidRPr="0002751F">
        <w:rPr>
          <w:rFonts w:ascii="Times New Roman" w:eastAsiaTheme="minorHAnsi" w:hAnsi="Times New Roman"/>
          <w:sz w:val="28"/>
          <w:szCs w:val="28"/>
          <w:lang w:eastAsia="en-US"/>
        </w:rPr>
        <w:t>Вх</w:t>
      </w:r>
      <w:proofErr w:type="spellEnd"/>
      <w:r w:rsidR="00671D1A" w:rsidRPr="0002751F">
        <w:rPr>
          <w:rFonts w:ascii="Times New Roman" w:eastAsiaTheme="minorHAnsi" w:hAnsi="Times New Roman"/>
          <w:sz w:val="28"/>
          <w:szCs w:val="28"/>
          <w:lang w:eastAsia="en-US"/>
        </w:rPr>
        <w:t xml:space="preserve">. № </w:t>
      </w:r>
      <w:r w:rsidR="00E06DB7">
        <w:rPr>
          <w:rFonts w:ascii="Times New Roman" w:eastAsiaTheme="minorHAnsi" w:hAnsi="Times New Roman"/>
          <w:sz w:val="28"/>
          <w:szCs w:val="28"/>
          <w:lang w:eastAsia="en-US"/>
        </w:rPr>
        <w:t>15</w:t>
      </w:r>
      <w:r w:rsidR="00671D1A" w:rsidRPr="0002751F">
        <w:rPr>
          <w:rFonts w:ascii="Times New Roman" w:eastAsiaTheme="minorHAnsi" w:hAnsi="Times New Roman"/>
          <w:sz w:val="28"/>
          <w:szCs w:val="28"/>
          <w:lang w:eastAsia="en-US"/>
        </w:rPr>
        <w:t>);</w:t>
      </w:r>
    </w:p>
    <w:p w:rsidR="00671D1A" w:rsidRPr="0002751F" w:rsidRDefault="00671D1A" w:rsidP="003107F1">
      <w:pPr>
        <w:spacing w:after="0" w:line="240" w:lineRule="auto"/>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ab/>
        <w:t xml:space="preserve">- МКУ «Имущество» - </w:t>
      </w:r>
      <w:r w:rsidR="001222BC">
        <w:rPr>
          <w:rFonts w:ascii="Times New Roman" w:eastAsiaTheme="minorHAnsi" w:hAnsi="Times New Roman"/>
          <w:sz w:val="28"/>
          <w:szCs w:val="28"/>
          <w:lang w:eastAsia="en-US"/>
        </w:rPr>
        <w:t>15</w:t>
      </w:r>
      <w:r w:rsidRPr="0002751F">
        <w:rPr>
          <w:rFonts w:ascii="Times New Roman" w:eastAsiaTheme="minorHAnsi" w:hAnsi="Times New Roman"/>
          <w:sz w:val="28"/>
          <w:szCs w:val="28"/>
          <w:lang w:eastAsia="en-US"/>
        </w:rPr>
        <w:t>.03.</w:t>
      </w:r>
      <w:r w:rsidR="001222BC">
        <w:rPr>
          <w:rFonts w:ascii="Times New Roman" w:eastAsiaTheme="minorHAnsi" w:hAnsi="Times New Roman"/>
          <w:sz w:val="28"/>
          <w:szCs w:val="28"/>
          <w:lang w:eastAsia="en-US"/>
        </w:rPr>
        <w:t>2019</w:t>
      </w:r>
      <w:r w:rsidR="00E068C3" w:rsidRPr="0002751F">
        <w:rPr>
          <w:rFonts w:ascii="Times New Roman" w:eastAsiaTheme="minorHAnsi" w:hAnsi="Times New Roman"/>
          <w:sz w:val="28"/>
          <w:szCs w:val="28"/>
          <w:lang w:eastAsia="en-US"/>
        </w:rPr>
        <w:t xml:space="preserve"> (</w:t>
      </w:r>
      <w:proofErr w:type="spellStart"/>
      <w:r w:rsidR="00E068C3" w:rsidRPr="0002751F">
        <w:rPr>
          <w:rFonts w:ascii="Times New Roman" w:eastAsiaTheme="minorHAnsi" w:hAnsi="Times New Roman"/>
          <w:sz w:val="28"/>
          <w:szCs w:val="28"/>
          <w:lang w:eastAsia="en-US"/>
        </w:rPr>
        <w:t>Вх</w:t>
      </w:r>
      <w:proofErr w:type="spellEnd"/>
      <w:r w:rsidR="00E068C3" w:rsidRPr="0002751F">
        <w:rPr>
          <w:rFonts w:ascii="Times New Roman" w:eastAsiaTheme="minorHAnsi" w:hAnsi="Times New Roman"/>
          <w:sz w:val="28"/>
          <w:szCs w:val="28"/>
          <w:lang w:eastAsia="en-US"/>
        </w:rPr>
        <w:t xml:space="preserve">. № </w:t>
      </w:r>
      <w:r w:rsidR="001222BC">
        <w:rPr>
          <w:rFonts w:ascii="Times New Roman" w:eastAsiaTheme="minorHAnsi" w:hAnsi="Times New Roman"/>
          <w:sz w:val="28"/>
          <w:szCs w:val="28"/>
          <w:lang w:eastAsia="en-US"/>
        </w:rPr>
        <w:t>1</w:t>
      </w:r>
      <w:r w:rsidR="00E068C3" w:rsidRPr="0002751F">
        <w:rPr>
          <w:rFonts w:ascii="Times New Roman" w:eastAsiaTheme="minorHAnsi" w:hAnsi="Times New Roman"/>
          <w:sz w:val="28"/>
          <w:szCs w:val="28"/>
          <w:lang w:eastAsia="en-US"/>
        </w:rPr>
        <w:t>8);</w:t>
      </w:r>
    </w:p>
    <w:p w:rsidR="00E068C3" w:rsidRPr="0002751F" w:rsidRDefault="00E068C3" w:rsidP="003107F1">
      <w:pPr>
        <w:spacing w:after="0" w:line="240" w:lineRule="auto"/>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ab/>
        <w:t xml:space="preserve">- МО «Казна» - </w:t>
      </w:r>
      <w:r w:rsidR="001222BC">
        <w:rPr>
          <w:rFonts w:ascii="Times New Roman" w:eastAsiaTheme="minorHAnsi" w:hAnsi="Times New Roman"/>
          <w:sz w:val="28"/>
          <w:szCs w:val="28"/>
          <w:lang w:eastAsia="en-US"/>
        </w:rPr>
        <w:t>15</w:t>
      </w:r>
      <w:r w:rsidRPr="0002751F">
        <w:rPr>
          <w:rFonts w:ascii="Times New Roman" w:eastAsiaTheme="minorHAnsi" w:hAnsi="Times New Roman"/>
          <w:sz w:val="28"/>
          <w:szCs w:val="28"/>
          <w:lang w:eastAsia="en-US"/>
        </w:rPr>
        <w:t>.03.201</w:t>
      </w:r>
      <w:r w:rsidR="001222BC">
        <w:rPr>
          <w:rFonts w:ascii="Times New Roman" w:eastAsiaTheme="minorHAnsi" w:hAnsi="Times New Roman"/>
          <w:sz w:val="28"/>
          <w:szCs w:val="28"/>
          <w:lang w:eastAsia="en-US"/>
        </w:rPr>
        <w:t>9</w:t>
      </w:r>
      <w:r w:rsidRPr="0002751F">
        <w:rPr>
          <w:rFonts w:ascii="Times New Roman" w:eastAsiaTheme="minorHAnsi" w:hAnsi="Times New Roman"/>
          <w:sz w:val="28"/>
          <w:szCs w:val="28"/>
          <w:lang w:eastAsia="en-US"/>
        </w:rPr>
        <w:t xml:space="preserve"> (</w:t>
      </w:r>
      <w:proofErr w:type="spellStart"/>
      <w:r w:rsidRPr="0002751F">
        <w:rPr>
          <w:rFonts w:ascii="Times New Roman" w:eastAsiaTheme="minorHAnsi" w:hAnsi="Times New Roman"/>
          <w:sz w:val="28"/>
          <w:szCs w:val="28"/>
          <w:lang w:eastAsia="en-US"/>
        </w:rPr>
        <w:t>Вх</w:t>
      </w:r>
      <w:proofErr w:type="spellEnd"/>
      <w:r w:rsidRPr="0002751F">
        <w:rPr>
          <w:rFonts w:ascii="Times New Roman" w:eastAsiaTheme="minorHAnsi" w:hAnsi="Times New Roman"/>
          <w:sz w:val="28"/>
          <w:szCs w:val="28"/>
          <w:lang w:eastAsia="en-US"/>
        </w:rPr>
        <w:t xml:space="preserve">. № </w:t>
      </w:r>
      <w:r w:rsidR="001222BC">
        <w:rPr>
          <w:rFonts w:ascii="Times New Roman" w:eastAsiaTheme="minorHAnsi" w:hAnsi="Times New Roman"/>
          <w:sz w:val="28"/>
          <w:szCs w:val="28"/>
          <w:lang w:eastAsia="en-US"/>
        </w:rPr>
        <w:t>1</w:t>
      </w:r>
      <w:r w:rsidRPr="0002751F">
        <w:rPr>
          <w:rFonts w:ascii="Times New Roman" w:eastAsiaTheme="minorHAnsi" w:hAnsi="Times New Roman"/>
          <w:sz w:val="28"/>
          <w:szCs w:val="28"/>
          <w:lang w:eastAsia="en-US"/>
        </w:rPr>
        <w:t>8);</w:t>
      </w:r>
    </w:p>
    <w:p w:rsidR="00E068C3" w:rsidRDefault="00E068C3" w:rsidP="003107F1">
      <w:pPr>
        <w:spacing w:after="0" w:line="240" w:lineRule="auto"/>
        <w:jc w:val="both"/>
        <w:rPr>
          <w:rFonts w:ascii="Times New Roman" w:eastAsiaTheme="minorHAnsi" w:hAnsi="Times New Roman"/>
          <w:sz w:val="28"/>
          <w:szCs w:val="28"/>
          <w:lang w:eastAsia="en-US"/>
        </w:rPr>
      </w:pPr>
      <w:r w:rsidRPr="0002751F">
        <w:rPr>
          <w:rFonts w:ascii="Times New Roman" w:eastAsiaTheme="minorHAnsi" w:hAnsi="Times New Roman"/>
          <w:sz w:val="28"/>
          <w:szCs w:val="28"/>
          <w:lang w:eastAsia="en-US"/>
        </w:rPr>
        <w:tab/>
        <w:t>- МКУ «</w:t>
      </w:r>
      <w:r w:rsidR="00B550E9" w:rsidRPr="0002751F">
        <w:rPr>
          <w:rFonts w:ascii="Times New Roman" w:eastAsiaTheme="minorHAnsi" w:hAnsi="Times New Roman"/>
          <w:sz w:val="28"/>
          <w:szCs w:val="28"/>
          <w:lang w:eastAsia="en-US"/>
        </w:rPr>
        <w:t>ГМЦ</w:t>
      </w:r>
      <w:r w:rsidRPr="0002751F">
        <w:rPr>
          <w:rFonts w:ascii="Times New Roman" w:eastAsiaTheme="minorHAnsi" w:hAnsi="Times New Roman"/>
          <w:sz w:val="28"/>
          <w:szCs w:val="28"/>
          <w:lang w:eastAsia="en-US"/>
        </w:rPr>
        <w:t xml:space="preserve">» - </w:t>
      </w:r>
      <w:r w:rsidR="001222BC">
        <w:rPr>
          <w:rFonts w:ascii="Times New Roman" w:eastAsiaTheme="minorHAnsi" w:hAnsi="Times New Roman"/>
          <w:sz w:val="28"/>
          <w:szCs w:val="28"/>
          <w:lang w:eastAsia="en-US"/>
        </w:rPr>
        <w:t>14</w:t>
      </w:r>
      <w:r w:rsidRPr="0002751F">
        <w:rPr>
          <w:rFonts w:ascii="Times New Roman" w:eastAsiaTheme="minorHAnsi" w:hAnsi="Times New Roman"/>
          <w:sz w:val="28"/>
          <w:szCs w:val="28"/>
          <w:lang w:eastAsia="en-US"/>
        </w:rPr>
        <w:t>.03.201</w:t>
      </w:r>
      <w:r w:rsidR="001222BC">
        <w:rPr>
          <w:rFonts w:ascii="Times New Roman" w:eastAsiaTheme="minorHAnsi" w:hAnsi="Times New Roman"/>
          <w:sz w:val="28"/>
          <w:szCs w:val="28"/>
          <w:lang w:eastAsia="en-US"/>
        </w:rPr>
        <w:t>9</w:t>
      </w:r>
      <w:r w:rsidRPr="0002751F">
        <w:rPr>
          <w:rFonts w:ascii="Times New Roman" w:eastAsiaTheme="minorHAnsi" w:hAnsi="Times New Roman"/>
          <w:sz w:val="28"/>
          <w:szCs w:val="28"/>
          <w:lang w:eastAsia="en-US"/>
        </w:rPr>
        <w:t xml:space="preserve"> (</w:t>
      </w:r>
      <w:proofErr w:type="spellStart"/>
      <w:r w:rsidRPr="0002751F">
        <w:rPr>
          <w:rFonts w:ascii="Times New Roman" w:eastAsiaTheme="minorHAnsi" w:hAnsi="Times New Roman"/>
          <w:sz w:val="28"/>
          <w:szCs w:val="28"/>
          <w:lang w:eastAsia="en-US"/>
        </w:rPr>
        <w:t>Вх</w:t>
      </w:r>
      <w:proofErr w:type="spellEnd"/>
      <w:r w:rsidRPr="0002751F">
        <w:rPr>
          <w:rFonts w:ascii="Times New Roman" w:eastAsiaTheme="minorHAnsi" w:hAnsi="Times New Roman"/>
          <w:sz w:val="28"/>
          <w:szCs w:val="28"/>
          <w:lang w:eastAsia="en-US"/>
        </w:rPr>
        <w:t xml:space="preserve">. № </w:t>
      </w:r>
      <w:r w:rsidR="001222BC">
        <w:rPr>
          <w:rFonts w:ascii="Times New Roman" w:eastAsiaTheme="minorHAnsi" w:hAnsi="Times New Roman"/>
          <w:sz w:val="28"/>
          <w:szCs w:val="28"/>
          <w:lang w:eastAsia="en-US"/>
        </w:rPr>
        <w:t>16</w:t>
      </w:r>
      <w:r w:rsidRPr="0002751F">
        <w:rPr>
          <w:rFonts w:ascii="Times New Roman" w:eastAsiaTheme="minorHAnsi" w:hAnsi="Times New Roman"/>
          <w:sz w:val="28"/>
          <w:szCs w:val="28"/>
          <w:lang w:eastAsia="en-US"/>
        </w:rPr>
        <w:t>)</w:t>
      </w:r>
      <w:r w:rsidR="00DA2CF3">
        <w:rPr>
          <w:rFonts w:ascii="Times New Roman" w:eastAsiaTheme="minorHAnsi" w:hAnsi="Times New Roman"/>
          <w:sz w:val="28"/>
          <w:szCs w:val="28"/>
          <w:lang w:eastAsia="en-US"/>
        </w:rPr>
        <w:t>.</w:t>
      </w:r>
    </w:p>
    <w:p w:rsidR="00B4557A" w:rsidRPr="002439FA" w:rsidRDefault="00B4557A" w:rsidP="00B4557A">
      <w:pPr>
        <w:spacing w:after="0" w:line="240" w:lineRule="auto"/>
        <w:ind w:firstLine="709"/>
        <w:jc w:val="both"/>
        <w:rPr>
          <w:rFonts w:ascii="Times New Roman" w:hAnsi="Times New Roman"/>
          <w:sz w:val="28"/>
          <w:szCs w:val="28"/>
        </w:rPr>
      </w:pPr>
      <w:proofErr w:type="gramStart"/>
      <w:r w:rsidRPr="002439FA">
        <w:rPr>
          <w:rFonts w:ascii="Times New Roman" w:hAnsi="Times New Roman"/>
          <w:sz w:val="28"/>
          <w:szCs w:val="28"/>
        </w:rPr>
        <w:t>Бюджетная отчетность указанных выше главных администраторов бюджетных средств предоставлена в Счетную палату в установленные сроки (в составе форм, предусмотренных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23.12.2010 № 191н (далее – Инструкция № 191н).</w:t>
      </w:r>
      <w:proofErr w:type="gramEnd"/>
    </w:p>
    <w:p w:rsidR="00B4557A" w:rsidRPr="002725A8" w:rsidRDefault="00B4557A" w:rsidP="00B4557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проведения внешней проверки бюджетной отчетности по запросу Счетной палаты от 01.04.2019 № 2</w:t>
      </w:r>
      <w:r w:rsidR="00C24D8C">
        <w:rPr>
          <w:rFonts w:ascii="Times New Roman" w:hAnsi="Times New Roman"/>
          <w:sz w:val="28"/>
          <w:szCs w:val="28"/>
        </w:rPr>
        <w:t>3</w:t>
      </w:r>
      <w:r>
        <w:rPr>
          <w:rFonts w:ascii="Times New Roman" w:hAnsi="Times New Roman"/>
          <w:sz w:val="28"/>
          <w:szCs w:val="28"/>
        </w:rPr>
        <w:t xml:space="preserve"> в электронном виде была предоставлена необходимая информация</w:t>
      </w:r>
      <w:r w:rsidRPr="0077491C">
        <w:rPr>
          <w:rFonts w:ascii="Times New Roman" w:hAnsi="Times New Roman"/>
          <w:sz w:val="28"/>
          <w:szCs w:val="28"/>
        </w:rPr>
        <w:t>:</w:t>
      </w:r>
      <w:r>
        <w:rPr>
          <w:rFonts w:ascii="Times New Roman" w:hAnsi="Times New Roman"/>
          <w:sz w:val="28"/>
          <w:szCs w:val="28"/>
        </w:rPr>
        <w:t xml:space="preserve"> Главная книга (ф. 0504072) за 2018 год,  документы, подтверждающие проведение перед составлением годовой бюджетной отчетности инвент</w:t>
      </w:r>
      <w:r w:rsidR="00E82640">
        <w:rPr>
          <w:rFonts w:ascii="Times New Roman" w:hAnsi="Times New Roman"/>
          <w:sz w:val="28"/>
          <w:szCs w:val="28"/>
        </w:rPr>
        <w:t>аризации активов и обязательств, а также информация о результатах внутреннего финансового контроля и внутреннего финансового аудита в 2018 году. П</w:t>
      </w:r>
      <w:r>
        <w:rPr>
          <w:rFonts w:ascii="Times New Roman" w:hAnsi="Times New Roman"/>
          <w:sz w:val="28"/>
          <w:szCs w:val="28"/>
        </w:rPr>
        <w:t>о представленной информации произведены следующие выводы</w:t>
      </w:r>
      <w:r w:rsidRPr="002725A8">
        <w:rPr>
          <w:rFonts w:ascii="Times New Roman" w:hAnsi="Times New Roman"/>
          <w:sz w:val="28"/>
          <w:szCs w:val="28"/>
        </w:rPr>
        <w:t>:</w:t>
      </w:r>
    </w:p>
    <w:p w:rsidR="00B4557A" w:rsidRDefault="00B4557A" w:rsidP="00B455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Данные всех форм отчетности за 2018 год у всех ГАБС сверены с данными Главной книги за 2018 год. </w:t>
      </w:r>
    </w:p>
    <w:p w:rsidR="00B4557A" w:rsidRDefault="00B4557A" w:rsidP="00B4557A">
      <w:pPr>
        <w:spacing w:after="0" w:line="240" w:lineRule="auto"/>
        <w:ind w:firstLine="709"/>
        <w:jc w:val="both"/>
        <w:rPr>
          <w:rFonts w:ascii="Times New Roman" w:eastAsiaTheme="minorHAnsi" w:hAnsi="Times New Roman"/>
          <w:sz w:val="28"/>
          <w:szCs w:val="28"/>
          <w:lang w:eastAsia="en-US"/>
        </w:rPr>
      </w:pPr>
      <w:proofErr w:type="gramStart"/>
      <w:r>
        <w:rPr>
          <w:rFonts w:ascii="Times New Roman" w:hAnsi="Times New Roman"/>
          <w:sz w:val="28"/>
          <w:szCs w:val="28"/>
        </w:rPr>
        <w:t xml:space="preserve">Всеми </w:t>
      </w:r>
      <w:r w:rsidRPr="00DC788C">
        <w:rPr>
          <w:rFonts w:ascii="Times New Roman" w:hAnsi="Times New Roman"/>
          <w:sz w:val="28"/>
          <w:szCs w:val="28"/>
        </w:rPr>
        <w:t>у</w:t>
      </w:r>
      <w:r>
        <w:rPr>
          <w:rFonts w:ascii="Times New Roman" w:hAnsi="Times New Roman"/>
          <w:sz w:val="28"/>
          <w:szCs w:val="28"/>
        </w:rPr>
        <w:t>чреждениями, за исключением МКУ «ГМЦ» при предоставлении Г</w:t>
      </w:r>
      <w:r w:rsidRPr="00DC788C">
        <w:rPr>
          <w:rFonts w:ascii="Times New Roman" w:hAnsi="Times New Roman"/>
          <w:sz w:val="28"/>
          <w:szCs w:val="28"/>
        </w:rPr>
        <w:t xml:space="preserve">лавной книги не отражены счета 500 </w:t>
      </w:r>
      <w:r w:rsidR="001E7EC8">
        <w:rPr>
          <w:rFonts w:ascii="Times New Roman" w:hAnsi="Times New Roman"/>
          <w:sz w:val="28"/>
          <w:szCs w:val="28"/>
        </w:rPr>
        <w:t>«</w:t>
      </w:r>
      <w:r w:rsidRPr="00DC788C">
        <w:rPr>
          <w:rFonts w:ascii="Times New Roman" w:hAnsi="Times New Roman"/>
          <w:sz w:val="28"/>
          <w:szCs w:val="28"/>
        </w:rPr>
        <w:t>Санкционирование ра</w:t>
      </w:r>
      <w:r w:rsidR="001E7EC8">
        <w:rPr>
          <w:rFonts w:ascii="Times New Roman" w:hAnsi="Times New Roman"/>
          <w:sz w:val="28"/>
          <w:szCs w:val="28"/>
        </w:rPr>
        <w:t>сходов экономического субъекта»</w:t>
      </w:r>
      <w:r>
        <w:rPr>
          <w:rFonts w:ascii="Times New Roman" w:hAnsi="Times New Roman"/>
          <w:sz w:val="28"/>
          <w:szCs w:val="28"/>
        </w:rPr>
        <w:t>, т</w:t>
      </w:r>
      <w:r w:rsidRPr="00DC788C">
        <w:rPr>
          <w:rFonts w:ascii="Times New Roman" w:hAnsi="Times New Roman"/>
          <w:sz w:val="28"/>
          <w:szCs w:val="28"/>
        </w:rPr>
        <w:t xml:space="preserve">ем самым нарушен пункт </w:t>
      </w:r>
      <w:r w:rsidRPr="00DC788C">
        <w:rPr>
          <w:rFonts w:ascii="Times New Roman" w:eastAsiaTheme="minorHAnsi" w:hAnsi="Times New Roman"/>
          <w:sz w:val="28"/>
          <w:szCs w:val="28"/>
          <w:lang w:eastAsia="en-US"/>
        </w:rPr>
        <w:t xml:space="preserve">308 </w:t>
      </w:r>
      <w:r>
        <w:rPr>
          <w:rFonts w:ascii="Times New Roman" w:hAnsi="Times New Roman"/>
          <w:sz w:val="28"/>
          <w:szCs w:val="28"/>
        </w:rPr>
        <w:t>Приказа Минфина РФ от 1 декабря 2010 г. №</w:t>
      </w:r>
      <w:r w:rsidRPr="00DC788C">
        <w:rPr>
          <w:rFonts w:ascii="Times New Roman" w:hAnsi="Times New Roman"/>
          <w:sz w:val="28"/>
          <w:szCs w:val="28"/>
        </w:rPr>
        <w:t> 157н</w:t>
      </w:r>
      <w:r>
        <w:rPr>
          <w:rFonts w:ascii="Times New Roman" w:hAnsi="Times New Roman"/>
          <w:sz w:val="28"/>
          <w:szCs w:val="28"/>
        </w:rPr>
        <w:t xml:space="preserve"> </w:t>
      </w:r>
      <w:r w:rsidR="001E7EC8">
        <w:rPr>
          <w:rFonts w:ascii="Times New Roman" w:hAnsi="Times New Roman"/>
          <w:sz w:val="28"/>
          <w:szCs w:val="28"/>
        </w:rPr>
        <w:t>«</w:t>
      </w:r>
      <w:r>
        <w:rPr>
          <w:rFonts w:ascii="Times New Roman" w:hAnsi="Times New Roman"/>
          <w:sz w:val="28"/>
          <w:szCs w:val="28"/>
        </w:rPr>
        <w:t>Об утверждении Е</w:t>
      </w:r>
      <w:r w:rsidRPr="00DC788C">
        <w:rPr>
          <w:rFonts w:ascii="Times New Roman" w:hAnsi="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roofErr w:type="gramEnd"/>
      <w:r w:rsidRPr="00DC788C">
        <w:rPr>
          <w:rFonts w:ascii="Times New Roman" w:hAnsi="Times New Roman"/>
          <w:sz w:val="28"/>
          <w:szCs w:val="28"/>
        </w:rPr>
        <w:t xml:space="preserve"> Инструкции по его применению</w:t>
      </w:r>
      <w:r w:rsidR="001E7EC8">
        <w:rPr>
          <w:rFonts w:ascii="Times New Roman" w:hAnsi="Times New Roman"/>
          <w:sz w:val="28"/>
          <w:szCs w:val="28"/>
        </w:rPr>
        <w:t>»</w:t>
      </w:r>
      <w:r>
        <w:rPr>
          <w:rFonts w:ascii="Times New Roman" w:hAnsi="Times New Roman"/>
          <w:sz w:val="28"/>
          <w:szCs w:val="28"/>
        </w:rPr>
        <w:t xml:space="preserve">. </w:t>
      </w:r>
      <w:proofErr w:type="gramStart"/>
      <w:r w:rsidRPr="00DC788C">
        <w:rPr>
          <w:rFonts w:ascii="Times New Roman" w:eastAsiaTheme="minorHAnsi" w:hAnsi="Times New Roman"/>
          <w:sz w:val="28"/>
          <w:szCs w:val="28"/>
          <w:lang w:eastAsia="en-US"/>
        </w:rPr>
        <w:t>Счета предназначены для ведения учета учреждениями, финансовыми органами, органами Федерального казначейства (в части кассового исполнения федерального бюджета) показателей бюджетных ассигнований, лимитов бюджетных обязательств, прогнозных показателей по доходам, поступлениям источников финансирования дефицита бюджета, сумм, утвержденных планом финансово-хозяйственной деятельности бюджетного (автономного) учреждения показателей по доходам (поступлениям) и расходам (выплатам) (далее - сметные (плановые, прогнозные) назначения соответственно по доходам (поступлениям), расходам (выплатам), а также</w:t>
      </w:r>
      <w:proofErr w:type="gramEnd"/>
      <w:r w:rsidRPr="00DC788C">
        <w:rPr>
          <w:rFonts w:ascii="Times New Roman" w:eastAsiaTheme="minorHAnsi" w:hAnsi="Times New Roman"/>
          <w:sz w:val="28"/>
          <w:szCs w:val="28"/>
          <w:lang w:eastAsia="en-US"/>
        </w:rPr>
        <w:t xml:space="preserve"> </w:t>
      </w:r>
      <w:proofErr w:type="gramStart"/>
      <w:r w:rsidRPr="00DC788C">
        <w:rPr>
          <w:rFonts w:ascii="Times New Roman" w:eastAsiaTheme="minorHAnsi" w:hAnsi="Times New Roman"/>
          <w:sz w:val="28"/>
          <w:szCs w:val="28"/>
          <w:lang w:eastAsia="en-US"/>
        </w:rPr>
        <w:t>для ведения учета учреждениями, органами Федерального казначейства принимаемых, принятых (отложенных) учреждениями обязательств (денежных (авансовых) обязательств) (далее при совместном упоминании - обязательства).</w:t>
      </w:r>
      <w:proofErr w:type="gramEnd"/>
      <w:r>
        <w:rPr>
          <w:rFonts w:ascii="Times New Roman" w:eastAsiaTheme="minorHAnsi" w:hAnsi="Times New Roman"/>
          <w:sz w:val="28"/>
          <w:szCs w:val="28"/>
          <w:lang w:eastAsia="en-US"/>
        </w:rPr>
        <w:t xml:space="preserve"> В связи с этим не представляется возможным проверить формы отчетности с плановыми показателями за текущий 2018 год и следующий за текущим (отчетным) финансовым годом, то есть 2019 год.</w:t>
      </w:r>
    </w:p>
    <w:p w:rsidR="00340BCD" w:rsidRDefault="00340BCD" w:rsidP="00340BCD">
      <w:pPr>
        <w:autoSpaceDE w:val="0"/>
        <w:autoSpaceDN w:val="0"/>
        <w:adjustRightInd w:val="0"/>
        <w:ind w:firstLine="72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При проверке показателей Отчета </w:t>
      </w:r>
      <w:r w:rsidRPr="00340BCD">
        <w:rPr>
          <w:rFonts w:ascii="Times New Roman" w:eastAsiaTheme="minorHAnsi" w:hAnsi="Times New Roman"/>
          <w:sz w:val="28"/>
          <w:szCs w:val="28"/>
          <w:lang w:eastAsia="en-US"/>
        </w:rPr>
        <w:t>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340BCD">
        <w:rPr>
          <w:rFonts w:ascii="Times New Roman" w:eastAsiaTheme="minorHAnsi" w:hAnsi="Times New Roman"/>
          <w:bCs/>
          <w:sz w:val="28"/>
          <w:szCs w:val="28"/>
          <w:lang w:eastAsia="en-US"/>
        </w:rPr>
        <w:t xml:space="preserve"> (далее по тексту – Отчет ф. 0503127)</w:t>
      </w:r>
      <w:r>
        <w:rPr>
          <w:rFonts w:ascii="Times New Roman" w:eastAsiaTheme="minorHAnsi" w:hAnsi="Times New Roman"/>
          <w:bCs/>
          <w:sz w:val="28"/>
          <w:szCs w:val="28"/>
          <w:lang w:eastAsia="en-US"/>
        </w:rPr>
        <w:t xml:space="preserve">, </w:t>
      </w:r>
      <w:r>
        <w:rPr>
          <w:rFonts w:ascii="Times New Roman" w:eastAsiaTheme="minorHAnsi" w:hAnsi="Times New Roman"/>
          <w:sz w:val="28"/>
          <w:szCs w:val="28"/>
          <w:lang w:eastAsia="en-US"/>
        </w:rPr>
        <w:t>в части утвержденных бюджетных назначений на предмет их соответствия Отчету об исполнении</w:t>
      </w:r>
      <w:r w:rsidR="00E321B5">
        <w:rPr>
          <w:rFonts w:ascii="Times New Roman" w:eastAsiaTheme="minorHAnsi" w:hAnsi="Times New Roman"/>
          <w:sz w:val="28"/>
          <w:szCs w:val="28"/>
          <w:lang w:eastAsia="en-US"/>
        </w:rPr>
        <w:t xml:space="preserve"> консолидированного</w:t>
      </w:r>
      <w:r>
        <w:rPr>
          <w:rFonts w:ascii="Times New Roman" w:eastAsiaTheme="minorHAnsi" w:hAnsi="Times New Roman"/>
          <w:sz w:val="28"/>
          <w:szCs w:val="28"/>
          <w:lang w:eastAsia="en-US"/>
        </w:rPr>
        <w:t xml:space="preserve"> бюджета</w:t>
      </w:r>
      <w:r w:rsidR="00E321B5">
        <w:rPr>
          <w:rFonts w:ascii="Times New Roman" w:eastAsiaTheme="minorHAnsi" w:hAnsi="Times New Roman"/>
          <w:sz w:val="28"/>
          <w:szCs w:val="28"/>
          <w:lang w:eastAsia="en-US"/>
        </w:rPr>
        <w:t xml:space="preserve"> субъекта Российской Федерации и бюджета территориального государственного внебюджетного фонда (далее по тексту – Отчет</w:t>
      </w:r>
      <w:proofErr w:type="gramEnd"/>
      <w:r w:rsidR="00E321B5">
        <w:rPr>
          <w:rFonts w:ascii="Times New Roman" w:eastAsiaTheme="minorHAnsi" w:hAnsi="Times New Roman"/>
          <w:sz w:val="28"/>
          <w:szCs w:val="28"/>
          <w:lang w:eastAsia="en-US"/>
        </w:rPr>
        <w:t xml:space="preserve"> ф. 0503317) </w:t>
      </w:r>
      <w:r>
        <w:rPr>
          <w:rFonts w:ascii="Times New Roman" w:eastAsiaTheme="minorHAnsi" w:hAnsi="Times New Roman"/>
          <w:sz w:val="28"/>
          <w:szCs w:val="28"/>
          <w:lang w:eastAsia="en-US"/>
        </w:rPr>
        <w:t xml:space="preserve">за 2018 год, </w:t>
      </w:r>
      <w:r w:rsidR="005955A9">
        <w:rPr>
          <w:rFonts w:ascii="Times New Roman" w:eastAsiaTheme="minorHAnsi" w:hAnsi="Times New Roman"/>
          <w:sz w:val="28"/>
          <w:szCs w:val="28"/>
          <w:lang w:eastAsia="en-US"/>
        </w:rPr>
        <w:t>у</w:t>
      </w:r>
      <w:r w:rsidR="0033345C">
        <w:rPr>
          <w:rFonts w:ascii="Times New Roman" w:eastAsiaTheme="minorHAnsi" w:hAnsi="Times New Roman"/>
          <w:sz w:val="28"/>
          <w:szCs w:val="28"/>
          <w:lang w:eastAsia="en-US"/>
        </w:rPr>
        <w:t>становлено следующее:</w:t>
      </w:r>
    </w:p>
    <w:tbl>
      <w:tblPr>
        <w:tblW w:w="9356" w:type="dxa"/>
        <w:tblInd w:w="30" w:type="dxa"/>
        <w:tblLayout w:type="fixed"/>
        <w:tblCellMar>
          <w:left w:w="30" w:type="dxa"/>
          <w:right w:w="30" w:type="dxa"/>
        </w:tblCellMar>
        <w:tblLook w:val="04A0"/>
      </w:tblPr>
      <w:tblGrid>
        <w:gridCol w:w="2552"/>
        <w:gridCol w:w="2268"/>
        <w:gridCol w:w="2268"/>
        <w:gridCol w:w="2268"/>
      </w:tblGrid>
      <w:tr w:rsidR="0033345C" w:rsidTr="004C592B">
        <w:trPr>
          <w:trHeight w:val="290"/>
        </w:trPr>
        <w:tc>
          <w:tcPr>
            <w:tcW w:w="2552" w:type="dxa"/>
            <w:tcBorders>
              <w:top w:val="single" w:sz="6" w:space="0" w:color="auto"/>
              <w:left w:val="single" w:sz="6" w:space="0" w:color="auto"/>
              <w:bottom w:val="nil"/>
              <w:right w:val="single" w:sz="6" w:space="0" w:color="auto"/>
            </w:tcBorders>
          </w:tcPr>
          <w:p w:rsidR="0033345C" w:rsidRDefault="0033345C" w:rsidP="00C24D8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hAnsi="Times New Roman"/>
                <w:sz w:val="28"/>
                <w:szCs w:val="28"/>
              </w:rPr>
              <w:lastRenderedPageBreak/>
              <w:t xml:space="preserve">                                                                                                     </w:t>
            </w:r>
          </w:p>
        </w:tc>
        <w:tc>
          <w:tcPr>
            <w:tcW w:w="6804" w:type="dxa"/>
            <w:gridSpan w:val="3"/>
            <w:tcBorders>
              <w:top w:val="single" w:sz="6" w:space="0" w:color="auto"/>
              <w:left w:val="single" w:sz="6" w:space="0" w:color="auto"/>
              <w:bottom w:val="single" w:sz="6" w:space="0" w:color="auto"/>
              <w:right w:val="single" w:sz="6" w:space="0" w:color="auto"/>
            </w:tcBorders>
            <w:hideMark/>
          </w:tcPr>
          <w:p w:rsidR="0033345C" w:rsidRDefault="00F20F2A" w:rsidP="00C24D8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        </w:t>
            </w:r>
            <w:r w:rsidR="0033345C">
              <w:rPr>
                <w:rFonts w:ascii="Times New Roman" w:eastAsiaTheme="minorHAnsi" w:hAnsi="Times New Roman"/>
                <w:b/>
                <w:bCs/>
                <w:color w:val="000000"/>
                <w:sz w:val="24"/>
                <w:szCs w:val="24"/>
                <w:lang w:eastAsia="en-US"/>
              </w:rPr>
              <w:t xml:space="preserve">     Расходы бюджета,  в тыс. руб.</w:t>
            </w:r>
          </w:p>
        </w:tc>
      </w:tr>
      <w:tr w:rsidR="004C592B" w:rsidTr="004C592B">
        <w:trPr>
          <w:trHeight w:val="463"/>
        </w:trPr>
        <w:tc>
          <w:tcPr>
            <w:tcW w:w="2552" w:type="dxa"/>
            <w:tcBorders>
              <w:top w:val="nil"/>
              <w:left w:val="single" w:sz="6" w:space="0" w:color="auto"/>
              <w:bottom w:val="single" w:sz="6" w:space="0" w:color="auto"/>
              <w:right w:val="single" w:sz="6" w:space="0" w:color="auto"/>
            </w:tcBorders>
          </w:tcPr>
          <w:p w:rsidR="004C592B" w:rsidRDefault="004C592B" w:rsidP="00C24D8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4C592B" w:rsidRPr="0033345C" w:rsidRDefault="004C592B" w:rsidP="0033345C">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33345C">
              <w:rPr>
                <w:rFonts w:ascii="Times New Roman" w:eastAsiaTheme="minorHAnsi" w:hAnsi="Times New Roman"/>
                <w:b/>
                <w:bCs/>
                <w:color w:val="000000"/>
                <w:sz w:val="20"/>
                <w:szCs w:val="20"/>
                <w:lang w:eastAsia="en-US"/>
              </w:rPr>
              <w:t>Ут</w:t>
            </w:r>
            <w:r>
              <w:rPr>
                <w:rFonts w:ascii="Times New Roman" w:eastAsiaTheme="minorHAnsi" w:hAnsi="Times New Roman"/>
                <w:b/>
                <w:bCs/>
                <w:color w:val="000000"/>
                <w:sz w:val="20"/>
                <w:szCs w:val="20"/>
                <w:lang w:eastAsia="en-US"/>
              </w:rPr>
              <w:t>вержденные</w:t>
            </w:r>
            <w:r w:rsidRPr="0033345C">
              <w:rPr>
                <w:rFonts w:ascii="Times New Roman" w:eastAsiaTheme="minorHAnsi" w:hAnsi="Times New Roman"/>
                <w:b/>
                <w:bCs/>
                <w:color w:val="000000"/>
                <w:sz w:val="20"/>
                <w:szCs w:val="20"/>
                <w:lang w:eastAsia="en-US"/>
              </w:rPr>
              <w:t xml:space="preserve"> бюджетные назначения по Отчету ф. 0503127</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33345C">
              <w:rPr>
                <w:rFonts w:ascii="Times New Roman" w:eastAsiaTheme="minorHAnsi" w:hAnsi="Times New Roman"/>
                <w:b/>
                <w:bCs/>
                <w:color w:val="000000"/>
                <w:sz w:val="20"/>
                <w:szCs w:val="20"/>
                <w:lang w:eastAsia="en-US"/>
              </w:rPr>
              <w:t>Ут</w:t>
            </w:r>
            <w:r>
              <w:rPr>
                <w:rFonts w:ascii="Times New Roman" w:eastAsiaTheme="minorHAnsi" w:hAnsi="Times New Roman"/>
                <w:b/>
                <w:bCs/>
                <w:color w:val="000000"/>
                <w:sz w:val="20"/>
                <w:szCs w:val="20"/>
                <w:lang w:eastAsia="en-US"/>
              </w:rPr>
              <w:t>вержденные</w:t>
            </w:r>
            <w:r w:rsidRPr="0033345C">
              <w:rPr>
                <w:rFonts w:ascii="Times New Roman" w:eastAsiaTheme="minorHAnsi" w:hAnsi="Times New Roman"/>
                <w:b/>
                <w:bCs/>
                <w:color w:val="000000"/>
                <w:sz w:val="20"/>
                <w:szCs w:val="20"/>
                <w:lang w:eastAsia="en-US"/>
              </w:rPr>
              <w:t xml:space="preserve"> бюджетные назначения </w:t>
            </w:r>
            <w:proofErr w:type="gramStart"/>
            <w:r w:rsidRPr="0033345C">
              <w:rPr>
                <w:rFonts w:ascii="Times New Roman" w:eastAsiaTheme="minorHAnsi" w:hAnsi="Times New Roman"/>
                <w:b/>
                <w:bCs/>
                <w:color w:val="000000"/>
                <w:sz w:val="20"/>
                <w:szCs w:val="20"/>
                <w:lang w:eastAsia="en-US"/>
              </w:rPr>
              <w:t>по</w:t>
            </w:r>
            <w:proofErr w:type="gramEnd"/>
            <w:r w:rsidRPr="0033345C">
              <w:rPr>
                <w:rFonts w:ascii="Times New Roman" w:eastAsiaTheme="minorHAnsi" w:hAnsi="Times New Roman"/>
                <w:b/>
                <w:bCs/>
                <w:color w:val="000000"/>
                <w:sz w:val="20"/>
                <w:szCs w:val="20"/>
                <w:lang w:eastAsia="en-US"/>
              </w:rPr>
              <w:t xml:space="preserve"> </w:t>
            </w:r>
          </w:p>
          <w:p w:rsidR="004C592B" w:rsidRDefault="004C592B" w:rsidP="0033345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3345C">
              <w:rPr>
                <w:rFonts w:ascii="Times New Roman" w:eastAsiaTheme="minorHAnsi" w:hAnsi="Times New Roman"/>
                <w:b/>
                <w:bCs/>
                <w:color w:val="000000"/>
                <w:sz w:val="20"/>
                <w:szCs w:val="20"/>
                <w:lang w:eastAsia="en-US"/>
              </w:rPr>
              <w:t>Отчету</w:t>
            </w:r>
            <w:r w:rsidR="005214A0">
              <w:rPr>
                <w:rFonts w:ascii="Times New Roman" w:eastAsiaTheme="minorHAnsi" w:hAnsi="Times New Roman"/>
                <w:b/>
                <w:bCs/>
                <w:color w:val="000000"/>
                <w:sz w:val="20"/>
                <w:szCs w:val="20"/>
                <w:lang w:eastAsia="en-US"/>
              </w:rPr>
              <w:t xml:space="preserve"> ф. 0503317</w:t>
            </w:r>
          </w:p>
        </w:tc>
        <w:tc>
          <w:tcPr>
            <w:tcW w:w="2268" w:type="dxa"/>
            <w:tcBorders>
              <w:top w:val="single" w:sz="6" w:space="0" w:color="auto"/>
              <w:left w:val="single" w:sz="6" w:space="0" w:color="auto"/>
              <w:bottom w:val="single" w:sz="6" w:space="0" w:color="auto"/>
              <w:right w:val="single" w:sz="6" w:space="0" w:color="auto"/>
            </w:tcBorders>
            <w:hideMark/>
          </w:tcPr>
          <w:p w:rsidR="004C592B" w:rsidRPr="009352A3" w:rsidRDefault="004C592B" w:rsidP="00C24D8C">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9352A3">
              <w:rPr>
                <w:rFonts w:ascii="Times New Roman" w:eastAsiaTheme="minorHAnsi" w:hAnsi="Times New Roman"/>
                <w:b/>
                <w:bCs/>
                <w:color w:val="000000"/>
                <w:sz w:val="20"/>
                <w:szCs w:val="20"/>
                <w:lang w:eastAsia="en-US"/>
              </w:rPr>
              <w:t>Отклонения</w:t>
            </w:r>
            <w:proofErr w:type="gramStart"/>
            <w:r w:rsidR="00BE2C57" w:rsidRPr="009352A3">
              <w:rPr>
                <w:rFonts w:ascii="Times New Roman" w:eastAsiaTheme="minorHAnsi" w:hAnsi="Times New Roman"/>
                <w:b/>
                <w:bCs/>
                <w:color w:val="000000"/>
                <w:sz w:val="20"/>
                <w:szCs w:val="20"/>
                <w:lang w:eastAsia="en-US"/>
              </w:rPr>
              <w:t>, (+, -)</w:t>
            </w:r>
            <w:proofErr w:type="gramEnd"/>
          </w:p>
        </w:tc>
      </w:tr>
      <w:tr w:rsidR="004C592B" w:rsidTr="004C592B">
        <w:trPr>
          <w:trHeight w:val="305"/>
        </w:trPr>
        <w:tc>
          <w:tcPr>
            <w:tcW w:w="2552"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Администрация </w:t>
            </w:r>
            <w:proofErr w:type="spellStart"/>
            <w:r>
              <w:rPr>
                <w:rFonts w:ascii="Times New Roman" w:eastAsiaTheme="minorHAnsi" w:hAnsi="Times New Roman"/>
                <w:color w:val="000000"/>
                <w:sz w:val="24"/>
                <w:szCs w:val="24"/>
                <w:lang w:eastAsia="en-US"/>
              </w:rPr>
              <w:t>Колпашевского</w:t>
            </w:r>
            <w:proofErr w:type="spellEnd"/>
            <w:r>
              <w:rPr>
                <w:rFonts w:ascii="Times New Roman" w:eastAsiaTheme="minorHAnsi" w:hAnsi="Times New Roman"/>
                <w:color w:val="000000"/>
                <w:sz w:val="24"/>
                <w:szCs w:val="24"/>
                <w:lang w:eastAsia="en-US"/>
              </w:rPr>
              <w:t xml:space="preserve"> городского поселения </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294 245,4</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316 273,4</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-22 028,0</w:t>
            </w:r>
          </w:p>
        </w:tc>
      </w:tr>
      <w:tr w:rsidR="004C592B" w:rsidTr="00C24D8C">
        <w:trPr>
          <w:trHeight w:val="610"/>
        </w:trPr>
        <w:tc>
          <w:tcPr>
            <w:tcW w:w="2552"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МКУ «ГМЦ»</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9C7BC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14 423,2</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14 634,9</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-211,7</w:t>
            </w:r>
          </w:p>
        </w:tc>
      </w:tr>
      <w:tr w:rsidR="004C592B" w:rsidTr="00C24D8C">
        <w:trPr>
          <w:trHeight w:val="305"/>
        </w:trPr>
        <w:tc>
          <w:tcPr>
            <w:tcW w:w="2552" w:type="dxa"/>
            <w:tcBorders>
              <w:top w:val="single" w:sz="6" w:space="0" w:color="auto"/>
              <w:left w:val="single" w:sz="6" w:space="0" w:color="auto"/>
              <w:bottom w:val="single" w:sz="6" w:space="0" w:color="auto"/>
              <w:right w:val="single" w:sz="6" w:space="0" w:color="auto"/>
            </w:tcBorders>
            <w:hideMark/>
          </w:tcPr>
          <w:p w:rsidR="004C592B" w:rsidRDefault="004C592B" w:rsidP="00E90203">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МКУ «Имущество»</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E9020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6 877,1</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E9020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6 878,9</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-1,8</w:t>
            </w:r>
          </w:p>
        </w:tc>
      </w:tr>
      <w:tr w:rsidR="004C592B" w:rsidTr="00C24D8C">
        <w:trPr>
          <w:trHeight w:val="290"/>
        </w:trPr>
        <w:tc>
          <w:tcPr>
            <w:tcW w:w="2552"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ВСЕГО РАСХОДОВ</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C24D8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315 545,7</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4C592B" w:rsidP="0059648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337 787,2</w:t>
            </w:r>
          </w:p>
        </w:tc>
        <w:tc>
          <w:tcPr>
            <w:tcW w:w="2268" w:type="dxa"/>
            <w:tcBorders>
              <w:top w:val="single" w:sz="6" w:space="0" w:color="auto"/>
              <w:left w:val="single" w:sz="6" w:space="0" w:color="auto"/>
              <w:bottom w:val="single" w:sz="6" w:space="0" w:color="auto"/>
              <w:right w:val="single" w:sz="6" w:space="0" w:color="auto"/>
            </w:tcBorders>
            <w:hideMark/>
          </w:tcPr>
          <w:p w:rsidR="004C592B" w:rsidRDefault="002211C1" w:rsidP="00C24D8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-22 241,5</w:t>
            </w:r>
          </w:p>
        </w:tc>
      </w:tr>
    </w:tbl>
    <w:p w:rsidR="00C22D4C" w:rsidRDefault="00C22D4C" w:rsidP="00EA7FB4">
      <w:pPr>
        <w:spacing w:after="0" w:line="240" w:lineRule="auto"/>
        <w:ind w:firstLine="709"/>
        <w:jc w:val="both"/>
        <w:rPr>
          <w:rFonts w:ascii="Times New Roman" w:eastAsiaTheme="minorHAnsi" w:hAnsi="Times New Roman"/>
          <w:bCs/>
          <w:sz w:val="28"/>
          <w:szCs w:val="28"/>
          <w:lang w:eastAsia="en-US"/>
        </w:rPr>
      </w:pPr>
    </w:p>
    <w:p w:rsidR="00076D12" w:rsidRDefault="005955A9" w:rsidP="00EA7FB4">
      <w:pPr>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В </w:t>
      </w:r>
      <w:r w:rsidR="007F0C13">
        <w:rPr>
          <w:rFonts w:ascii="Times New Roman" w:eastAsiaTheme="minorHAnsi" w:hAnsi="Times New Roman"/>
          <w:bCs/>
          <w:sz w:val="28"/>
          <w:szCs w:val="28"/>
          <w:lang w:eastAsia="en-US"/>
        </w:rPr>
        <w:t xml:space="preserve">результате </w:t>
      </w:r>
      <w:r>
        <w:rPr>
          <w:rFonts w:ascii="Times New Roman" w:eastAsiaTheme="minorHAnsi" w:hAnsi="Times New Roman"/>
          <w:bCs/>
          <w:sz w:val="28"/>
          <w:szCs w:val="28"/>
          <w:lang w:eastAsia="en-US"/>
        </w:rPr>
        <w:t>выявленн</w:t>
      </w:r>
      <w:r w:rsidR="007F0C13">
        <w:rPr>
          <w:rFonts w:ascii="Times New Roman" w:eastAsiaTheme="minorHAnsi" w:hAnsi="Times New Roman"/>
          <w:bCs/>
          <w:sz w:val="28"/>
          <w:szCs w:val="28"/>
          <w:lang w:eastAsia="en-US"/>
        </w:rPr>
        <w:t>ых</w:t>
      </w:r>
      <w:r>
        <w:rPr>
          <w:rFonts w:ascii="Times New Roman" w:eastAsiaTheme="minorHAnsi" w:hAnsi="Times New Roman"/>
          <w:bCs/>
          <w:sz w:val="28"/>
          <w:szCs w:val="28"/>
          <w:lang w:eastAsia="en-US"/>
        </w:rPr>
        <w:t xml:space="preserve"> отклонени</w:t>
      </w:r>
      <w:r w:rsidR="007F0C13">
        <w:rPr>
          <w:rFonts w:ascii="Times New Roman" w:eastAsiaTheme="minorHAnsi" w:hAnsi="Times New Roman"/>
          <w:bCs/>
          <w:sz w:val="28"/>
          <w:szCs w:val="28"/>
          <w:lang w:eastAsia="en-US"/>
        </w:rPr>
        <w:t>й</w:t>
      </w:r>
      <w:r>
        <w:rPr>
          <w:rFonts w:ascii="Times New Roman" w:eastAsiaTheme="minorHAnsi" w:hAnsi="Times New Roman"/>
          <w:bCs/>
          <w:sz w:val="28"/>
          <w:szCs w:val="28"/>
          <w:lang w:eastAsia="en-US"/>
        </w:rPr>
        <w:t xml:space="preserve"> следуе</w:t>
      </w:r>
      <w:r w:rsidR="002D04CC">
        <w:rPr>
          <w:rFonts w:ascii="Times New Roman" w:eastAsiaTheme="minorHAnsi" w:hAnsi="Times New Roman"/>
          <w:bCs/>
          <w:sz w:val="28"/>
          <w:szCs w:val="28"/>
          <w:lang w:eastAsia="en-US"/>
        </w:rPr>
        <w:t xml:space="preserve">т вывод, что </w:t>
      </w:r>
      <w:r>
        <w:rPr>
          <w:rFonts w:ascii="Times New Roman" w:eastAsiaTheme="minorHAnsi" w:hAnsi="Times New Roman"/>
          <w:bCs/>
          <w:sz w:val="28"/>
          <w:szCs w:val="28"/>
          <w:lang w:eastAsia="en-US"/>
        </w:rPr>
        <w:t>Отчет</w:t>
      </w:r>
      <w:r w:rsidR="002D04CC">
        <w:rPr>
          <w:rFonts w:ascii="Times New Roman" w:eastAsiaTheme="minorHAnsi" w:hAnsi="Times New Roman"/>
          <w:bCs/>
          <w:sz w:val="28"/>
          <w:szCs w:val="28"/>
          <w:lang w:eastAsia="en-US"/>
        </w:rPr>
        <w:t xml:space="preserve"> ф. 0503127</w:t>
      </w:r>
      <w:r>
        <w:rPr>
          <w:rFonts w:ascii="Times New Roman" w:eastAsiaTheme="minorHAnsi" w:hAnsi="Times New Roman"/>
          <w:bCs/>
          <w:sz w:val="28"/>
          <w:szCs w:val="28"/>
          <w:lang w:eastAsia="en-US"/>
        </w:rPr>
        <w:t xml:space="preserve"> </w:t>
      </w:r>
      <w:r w:rsidRPr="005955A9">
        <w:rPr>
          <w:rFonts w:ascii="Times New Roman" w:eastAsiaTheme="minorHAnsi" w:hAnsi="Times New Roman"/>
          <w:bCs/>
          <w:sz w:val="28"/>
          <w:szCs w:val="28"/>
          <w:lang w:eastAsia="en-US"/>
        </w:rPr>
        <w:t>составлен с нарушением пункта 55 Инструкции № 191н, а также с несоответствием отчетных данных с формой 0503</w:t>
      </w:r>
      <w:r w:rsidR="00E82640">
        <w:rPr>
          <w:rFonts w:ascii="Times New Roman" w:eastAsiaTheme="minorHAnsi" w:hAnsi="Times New Roman"/>
          <w:bCs/>
          <w:sz w:val="28"/>
          <w:szCs w:val="28"/>
          <w:lang w:eastAsia="en-US"/>
        </w:rPr>
        <w:t>3</w:t>
      </w:r>
      <w:r w:rsidRPr="005955A9">
        <w:rPr>
          <w:rFonts w:ascii="Times New Roman" w:eastAsiaTheme="minorHAnsi" w:hAnsi="Times New Roman"/>
          <w:bCs/>
          <w:sz w:val="28"/>
          <w:szCs w:val="28"/>
          <w:lang w:eastAsia="en-US"/>
        </w:rPr>
        <w:t xml:space="preserve">17 </w:t>
      </w:r>
      <w:r w:rsidR="00E82640">
        <w:rPr>
          <w:rFonts w:ascii="Times New Roman" w:eastAsiaTheme="minorHAnsi" w:hAnsi="Times New Roman"/>
          <w:bCs/>
          <w:sz w:val="28"/>
          <w:szCs w:val="28"/>
          <w:lang w:eastAsia="en-US"/>
        </w:rPr>
        <w:t>«</w:t>
      </w:r>
      <w:r w:rsidRPr="005955A9">
        <w:rPr>
          <w:rFonts w:ascii="Times New Roman" w:eastAsiaTheme="minorHAnsi" w:hAnsi="Times New Roman"/>
          <w:bCs/>
          <w:sz w:val="28"/>
          <w:szCs w:val="28"/>
          <w:lang w:eastAsia="en-US"/>
        </w:rPr>
        <w:t>Отчет об исполнении консолидированного бюджета субъекта Российской Федерации и бюджета территориального госуда</w:t>
      </w:r>
      <w:r w:rsidR="00E82640">
        <w:rPr>
          <w:rFonts w:ascii="Times New Roman" w:eastAsiaTheme="minorHAnsi" w:hAnsi="Times New Roman"/>
          <w:bCs/>
          <w:sz w:val="28"/>
          <w:szCs w:val="28"/>
          <w:lang w:eastAsia="en-US"/>
        </w:rPr>
        <w:t>рственного внебюджетного фонда»</w:t>
      </w:r>
      <w:r w:rsidR="002D04CC">
        <w:rPr>
          <w:rFonts w:ascii="Times New Roman" w:eastAsiaTheme="minorHAnsi" w:hAnsi="Times New Roman"/>
          <w:bCs/>
          <w:sz w:val="28"/>
          <w:szCs w:val="28"/>
          <w:lang w:eastAsia="en-US"/>
        </w:rPr>
        <w:t>.</w:t>
      </w:r>
      <w:r w:rsidR="00076D12">
        <w:rPr>
          <w:rFonts w:ascii="Times New Roman" w:eastAsiaTheme="minorHAnsi" w:hAnsi="Times New Roman"/>
          <w:bCs/>
          <w:sz w:val="28"/>
          <w:szCs w:val="28"/>
          <w:lang w:eastAsia="en-US"/>
        </w:rPr>
        <w:t xml:space="preserve"> </w:t>
      </w:r>
    </w:p>
    <w:p w:rsidR="007F0C13" w:rsidRDefault="00E321B5" w:rsidP="00EA7FB4">
      <w:pPr>
        <w:spacing w:after="0" w:line="240" w:lineRule="auto"/>
        <w:ind w:firstLine="709"/>
        <w:jc w:val="both"/>
        <w:rPr>
          <w:rFonts w:ascii="Times New Roman" w:hAnsi="Times New Roman"/>
          <w:sz w:val="28"/>
          <w:szCs w:val="28"/>
        </w:rPr>
      </w:pPr>
      <w:r>
        <w:rPr>
          <w:rFonts w:ascii="Times New Roman" w:hAnsi="Times New Roman"/>
          <w:sz w:val="28"/>
          <w:szCs w:val="28"/>
        </w:rPr>
        <w:t>В отчетах</w:t>
      </w:r>
      <w:r w:rsidR="00BE2C57" w:rsidRPr="00BE2C57">
        <w:rPr>
          <w:rFonts w:ascii="Times New Roman" w:hAnsi="Times New Roman"/>
          <w:sz w:val="28"/>
          <w:szCs w:val="28"/>
        </w:rPr>
        <w:t xml:space="preserve"> о бюджетных обязательствах (ф. 0503128) </w:t>
      </w:r>
      <w:r w:rsidR="00630D8E">
        <w:rPr>
          <w:rFonts w:ascii="Times New Roman" w:hAnsi="Times New Roman"/>
          <w:sz w:val="28"/>
          <w:szCs w:val="28"/>
        </w:rPr>
        <w:t xml:space="preserve">показатели </w:t>
      </w:r>
      <w:r w:rsidR="00BE2C57" w:rsidRPr="00BE2C57">
        <w:rPr>
          <w:rFonts w:ascii="Times New Roman" w:hAnsi="Times New Roman"/>
          <w:sz w:val="28"/>
          <w:szCs w:val="28"/>
        </w:rPr>
        <w:t>раздел</w:t>
      </w:r>
      <w:r w:rsidR="00630D8E">
        <w:rPr>
          <w:rFonts w:ascii="Times New Roman" w:hAnsi="Times New Roman"/>
          <w:sz w:val="28"/>
          <w:szCs w:val="28"/>
        </w:rPr>
        <w:t>а</w:t>
      </w:r>
      <w:r w:rsidR="00BE2C57">
        <w:rPr>
          <w:rFonts w:ascii="Times New Roman" w:hAnsi="Times New Roman"/>
          <w:sz w:val="28"/>
          <w:szCs w:val="28"/>
        </w:rPr>
        <w:t xml:space="preserve"> 3</w:t>
      </w:r>
      <w:r w:rsidR="00630D8E">
        <w:rPr>
          <w:rFonts w:ascii="Times New Roman" w:hAnsi="Times New Roman"/>
          <w:sz w:val="28"/>
          <w:szCs w:val="28"/>
        </w:rPr>
        <w:t xml:space="preserve"> не соответствуют показателям</w:t>
      </w:r>
      <w:r w:rsidR="00BE2C57" w:rsidRPr="00BE2C57">
        <w:rPr>
          <w:rFonts w:ascii="Times New Roman" w:hAnsi="Times New Roman"/>
          <w:sz w:val="28"/>
          <w:szCs w:val="28"/>
        </w:rPr>
        <w:t xml:space="preserve">, утвержденных решением Совета </w:t>
      </w:r>
      <w:proofErr w:type="spellStart"/>
      <w:r w:rsidR="00630D8E">
        <w:rPr>
          <w:rFonts w:ascii="Times New Roman" w:hAnsi="Times New Roman"/>
          <w:sz w:val="28"/>
          <w:szCs w:val="28"/>
        </w:rPr>
        <w:t>Колпашевского</w:t>
      </w:r>
      <w:proofErr w:type="spellEnd"/>
      <w:r w:rsidR="00630D8E">
        <w:rPr>
          <w:rFonts w:ascii="Times New Roman" w:hAnsi="Times New Roman"/>
          <w:sz w:val="28"/>
          <w:szCs w:val="28"/>
        </w:rPr>
        <w:t xml:space="preserve"> городского</w:t>
      </w:r>
      <w:r w:rsidR="00BE2C57" w:rsidRPr="00BE2C57">
        <w:rPr>
          <w:rFonts w:ascii="Times New Roman" w:hAnsi="Times New Roman"/>
          <w:sz w:val="28"/>
          <w:szCs w:val="28"/>
        </w:rPr>
        <w:t xml:space="preserve"> поселения  от </w:t>
      </w:r>
      <w:r w:rsidR="00630D8E">
        <w:rPr>
          <w:rFonts w:ascii="Times New Roman" w:hAnsi="Times New Roman"/>
          <w:sz w:val="28"/>
          <w:szCs w:val="28"/>
        </w:rPr>
        <w:t>04</w:t>
      </w:r>
      <w:r w:rsidR="00BE2C57" w:rsidRPr="00BE2C57">
        <w:rPr>
          <w:rFonts w:ascii="Times New Roman" w:hAnsi="Times New Roman"/>
          <w:sz w:val="28"/>
          <w:szCs w:val="28"/>
        </w:rPr>
        <w:t xml:space="preserve"> декабря 2018 года</w:t>
      </w:r>
      <w:r w:rsidR="00630D8E">
        <w:rPr>
          <w:rFonts w:ascii="Times New Roman" w:hAnsi="Times New Roman"/>
          <w:sz w:val="28"/>
          <w:szCs w:val="28"/>
        </w:rPr>
        <w:t xml:space="preserve"> № 44</w:t>
      </w:r>
      <w:r w:rsidR="00BE2C57" w:rsidRPr="00BE2C57">
        <w:rPr>
          <w:rFonts w:ascii="Times New Roman" w:hAnsi="Times New Roman"/>
          <w:sz w:val="28"/>
          <w:szCs w:val="28"/>
        </w:rPr>
        <w:t xml:space="preserve"> «О бюджете муниципального образования «</w:t>
      </w:r>
      <w:proofErr w:type="spellStart"/>
      <w:r w:rsidR="00630D8E">
        <w:rPr>
          <w:rFonts w:ascii="Times New Roman" w:hAnsi="Times New Roman"/>
          <w:sz w:val="28"/>
          <w:szCs w:val="28"/>
        </w:rPr>
        <w:t>Колпашевское</w:t>
      </w:r>
      <w:proofErr w:type="spellEnd"/>
      <w:r w:rsidR="00630D8E">
        <w:rPr>
          <w:rFonts w:ascii="Times New Roman" w:hAnsi="Times New Roman"/>
          <w:sz w:val="28"/>
          <w:szCs w:val="28"/>
        </w:rPr>
        <w:t xml:space="preserve"> городское</w:t>
      </w:r>
      <w:r w:rsidR="00BE2C57" w:rsidRPr="00BE2C57">
        <w:rPr>
          <w:rFonts w:ascii="Times New Roman" w:hAnsi="Times New Roman"/>
          <w:sz w:val="28"/>
          <w:szCs w:val="28"/>
        </w:rPr>
        <w:t xml:space="preserve"> поселе</w:t>
      </w:r>
      <w:r w:rsidR="00630D8E">
        <w:rPr>
          <w:rFonts w:ascii="Times New Roman" w:hAnsi="Times New Roman"/>
          <w:sz w:val="28"/>
          <w:szCs w:val="28"/>
        </w:rPr>
        <w:t>н</w:t>
      </w:r>
      <w:r w:rsidR="00BE2C57" w:rsidRPr="00BE2C57">
        <w:rPr>
          <w:rFonts w:ascii="Times New Roman" w:hAnsi="Times New Roman"/>
          <w:sz w:val="28"/>
          <w:szCs w:val="28"/>
        </w:rPr>
        <w:t>ие» на 2019 год».</w:t>
      </w:r>
    </w:p>
    <w:p w:rsidR="007F0C13" w:rsidRDefault="00E321B5" w:rsidP="00EA7F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полученной отчетности МКУ </w:t>
      </w:r>
      <w:r w:rsidR="00E82640">
        <w:rPr>
          <w:rFonts w:ascii="Times New Roman" w:hAnsi="Times New Roman"/>
          <w:sz w:val="28"/>
          <w:szCs w:val="28"/>
        </w:rPr>
        <w:t>«</w:t>
      </w:r>
      <w:r>
        <w:rPr>
          <w:rFonts w:ascii="Times New Roman" w:hAnsi="Times New Roman"/>
          <w:sz w:val="28"/>
          <w:szCs w:val="28"/>
        </w:rPr>
        <w:t>Имущество</w:t>
      </w:r>
      <w:r w:rsidR="00E82640">
        <w:rPr>
          <w:rFonts w:ascii="Times New Roman" w:hAnsi="Times New Roman"/>
          <w:sz w:val="28"/>
          <w:szCs w:val="28"/>
        </w:rPr>
        <w:t>»</w:t>
      </w:r>
      <w:r>
        <w:rPr>
          <w:rFonts w:ascii="Times New Roman" w:hAnsi="Times New Roman"/>
          <w:sz w:val="28"/>
          <w:szCs w:val="28"/>
        </w:rPr>
        <w:t xml:space="preserve"> можно сделать следующие выводы:</w:t>
      </w:r>
    </w:p>
    <w:p w:rsidR="007F0C13" w:rsidRDefault="007F0C13" w:rsidP="00EA7FB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E321B5">
        <w:rPr>
          <w:rFonts w:ascii="Times New Roman" w:hAnsi="Times New Roman"/>
          <w:sz w:val="28"/>
          <w:szCs w:val="28"/>
        </w:rPr>
        <w:t xml:space="preserve">Отчетность МКУ </w:t>
      </w:r>
      <w:r w:rsidR="00E82640">
        <w:rPr>
          <w:rFonts w:ascii="Times New Roman" w:hAnsi="Times New Roman"/>
          <w:sz w:val="28"/>
          <w:szCs w:val="28"/>
        </w:rPr>
        <w:t>«</w:t>
      </w:r>
      <w:r w:rsidR="00E321B5">
        <w:rPr>
          <w:rFonts w:ascii="Times New Roman" w:hAnsi="Times New Roman"/>
          <w:sz w:val="28"/>
          <w:szCs w:val="28"/>
        </w:rPr>
        <w:t>Имущество</w:t>
      </w:r>
      <w:r w:rsidR="00E82640">
        <w:rPr>
          <w:rFonts w:ascii="Times New Roman" w:hAnsi="Times New Roman"/>
          <w:sz w:val="28"/>
          <w:szCs w:val="28"/>
        </w:rPr>
        <w:t>»</w:t>
      </w:r>
      <w:r w:rsidR="00E321B5" w:rsidRPr="00EB782C">
        <w:rPr>
          <w:rFonts w:ascii="Times New Roman" w:hAnsi="Times New Roman"/>
          <w:sz w:val="28"/>
          <w:szCs w:val="28"/>
        </w:rPr>
        <w:t xml:space="preserve"> </w:t>
      </w:r>
      <w:r w:rsidR="00E321B5">
        <w:rPr>
          <w:rFonts w:ascii="Times New Roman" w:hAnsi="Times New Roman"/>
          <w:sz w:val="28"/>
          <w:szCs w:val="28"/>
        </w:rPr>
        <w:t xml:space="preserve">и МО </w:t>
      </w:r>
      <w:r w:rsidR="00E82640">
        <w:rPr>
          <w:rFonts w:ascii="Times New Roman" w:hAnsi="Times New Roman"/>
          <w:sz w:val="28"/>
          <w:szCs w:val="28"/>
        </w:rPr>
        <w:t>«</w:t>
      </w:r>
      <w:r w:rsidR="00E321B5">
        <w:rPr>
          <w:rFonts w:ascii="Times New Roman" w:hAnsi="Times New Roman"/>
          <w:sz w:val="28"/>
          <w:szCs w:val="28"/>
        </w:rPr>
        <w:t>Имущественная казна</w:t>
      </w:r>
      <w:r w:rsidR="00E82640">
        <w:rPr>
          <w:rFonts w:ascii="Times New Roman" w:hAnsi="Times New Roman"/>
          <w:sz w:val="28"/>
          <w:szCs w:val="28"/>
        </w:rPr>
        <w:t xml:space="preserve">» </w:t>
      </w:r>
      <w:r w:rsidR="00E321B5">
        <w:rPr>
          <w:rFonts w:ascii="Times New Roman" w:hAnsi="Times New Roman"/>
          <w:sz w:val="28"/>
          <w:szCs w:val="28"/>
        </w:rPr>
        <w:t xml:space="preserve">вызывает вопросы осуществления бюджетного учета и соответственно составления бюджетной отчетности. Так, уставом МКУ </w:t>
      </w:r>
      <w:r w:rsidR="00EA7FB4">
        <w:rPr>
          <w:rFonts w:ascii="Times New Roman" w:hAnsi="Times New Roman"/>
          <w:sz w:val="28"/>
          <w:szCs w:val="28"/>
        </w:rPr>
        <w:t>«</w:t>
      </w:r>
      <w:r w:rsidR="00E321B5">
        <w:rPr>
          <w:rFonts w:ascii="Times New Roman" w:hAnsi="Times New Roman"/>
          <w:sz w:val="28"/>
          <w:szCs w:val="28"/>
        </w:rPr>
        <w:t>Имущество</w:t>
      </w:r>
      <w:r w:rsidR="00EA7FB4">
        <w:rPr>
          <w:rFonts w:ascii="Times New Roman" w:hAnsi="Times New Roman"/>
          <w:sz w:val="28"/>
          <w:szCs w:val="28"/>
        </w:rPr>
        <w:t>»</w:t>
      </w:r>
      <w:r w:rsidR="00E321B5" w:rsidRPr="00DF6188">
        <w:rPr>
          <w:rFonts w:ascii="Times New Roman" w:hAnsi="Times New Roman"/>
          <w:sz w:val="28"/>
          <w:szCs w:val="28"/>
        </w:rPr>
        <w:t xml:space="preserve"> </w:t>
      </w:r>
      <w:r w:rsidR="00E321B5">
        <w:rPr>
          <w:rFonts w:ascii="Times New Roman" w:hAnsi="Times New Roman"/>
          <w:sz w:val="28"/>
          <w:szCs w:val="28"/>
        </w:rPr>
        <w:t>установлено,</w:t>
      </w:r>
      <w:r>
        <w:rPr>
          <w:rFonts w:ascii="Times New Roman" w:hAnsi="Times New Roman"/>
          <w:sz w:val="28"/>
          <w:szCs w:val="28"/>
        </w:rPr>
        <w:t xml:space="preserve"> </w:t>
      </w:r>
      <w:r w:rsidR="00E321B5">
        <w:rPr>
          <w:rFonts w:ascii="Times New Roman" w:hAnsi="Times New Roman"/>
          <w:sz w:val="28"/>
          <w:szCs w:val="28"/>
        </w:rPr>
        <w:t xml:space="preserve">что данная организация создана для управленческих и иных функций некоммерческого характера, </w:t>
      </w:r>
      <w:r w:rsidR="00E321B5" w:rsidRPr="00272520">
        <w:rPr>
          <w:rFonts w:ascii="Times New Roman" w:hAnsi="Times New Roman"/>
          <w:b/>
          <w:sz w:val="28"/>
          <w:szCs w:val="28"/>
        </w:rPr>
        <w:t>необходимых для осуществления деятельности в области управ</w:t>
      </w:r>
      <w:r w:rsidR="00E321B5">
        <w:rPr>
          <w:rFonts w:ascii="Times New Roman" w:hAnsi="Times New Roman"/>
          <w:b/>
          <w:sz w:val="28"/>
          <w:szCs w:val="28"/>
        </w:rPr>
        <w:t>ления муниципальным имуществом.</w:t>
      </w:r>
    </w:p>
    <w:p w:rsidR="00E321B5" w:rsidRDefault="00E321B5" w:rsidP="007F0C13">
      <w:pPr>
        <w:spacing w:line="240" w:lineRule="auto"/>
        <w:ind w:firstLine="709"/>
        <w:jc w:val="both"/>
        <w:rPr>
          <w:rFonts w:ascii="Times New Roman" w:hAnsi="Times New Roman"/>
          <w:sz w:val="28"/>
          <w:szCs w:val="28"/>
        </w:rPr>
      </w:pPr>
      <w:r>
        <w:rPr>
          <w:rFonts w:ascii="Times New Roman" w:hAnsi="Times New Roman"/>
          <w:sz w:val="28"/>
          <w:szCs w:val="28"/>
        </w:rPr>
        <w:t>Таким образом, в соответствии с уставными функциями, бюджетный учет муниципального имущества</w:t>
      </w:r>
      <w:r w:rsidRPr="0097241B">
        <w:rPr>
          <w:rFonts w:ascii="Times New Roman" w:hAnsi="Times New Roman"/>
          <w:sz w:val="28"/>
          <w:szCs w:val="28"/>
        </w:rPr>
        <w:t xml:space="preserve"> </w:t>
      </w:r>
      <w:r>
        <w:rPr>
          <w:rFonts w:ascii="Times New Roman" w:hAnsi="Times New Roman"/>
          <w:sz w:val="28"/>
          <w:szCs w:val="28"/>
        </w:rPr>
        <w:t xml:space="preserve">МО </w:t>
      </w:r>
      <w:r w:rsidR="00EA7FB4">
        <w:rPr>
          <w:rFonts w:ascii="Times New Roman" w:hAnsi="Times New Roman"/>
          <w:sz w:val="28"/>
          <w:szCs w:val="28"/>
        </w:rPr>
        <w:t>«</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r w:rsidR="00EA7FB4">
        <w:rPr>
          <w:rFonts w:ascii="Times New Roman" w:hAnsi="Times New Roman"/>
          <w:sz w:val="28"/>
          <w:szCs w:val="28"/>
        </w:rPr>
        <w:t xml:space="preserve">» </w:t>
      </w:r>
      <w:r>
        <w:rPr>
          <w:rFonts w:ascii="Times New Roman" w:hAnsi="Times New Roman"/>
          <w:sz w:val="28"/>
          <w:szCs w:val="28"/>
        </w:rPr>
        <w:t>должен осуществляться</w:t>
      </w:r>
      <w:r w:rsidR="007F0C13">
        <w:rPr>
          <w:rFonts w:ascii="Times New Roman" w:hAnsi="Times New Roman"/>
          <w:sz w:val="28"/>
          <w:szCs w:val="28"/>
        </w:rPr>
        <w:t xml:space="preserve">  </w:t>
      </w:r>
      <w:r>
        <w:rPr>
          <w:rFonts w:ascii="Times New Roman" w:hAnsi="Times New Roman"/>
          <w:sz w:val="28"/>
          <w:szCs w:val="28"/>
        </w:rPr>
        <w:t xml:space="preserve">МКУ </w:t>
      </w:r>
      <w:r w:rsidR="00EA7FB4">
        <w:rPr>
          <w:rFonts w:ascii="Times New Roman" w:hAnsi="Times New Roman"/>
          <w:sz w:val="28"/>
          <w:szCs w:val="28"/>
        </w:rPr>
        <w:t>«</w:t>
      </w:r>
      <w:r>
        <w:rPr>
          <w:rFonts w:ascii="Times New Roman" w:hAnsi="Times New Roman"/>
          <w:sz w:val="28"/>
          <w:szCs w:val="28"/>
        </w:rPr>
        <w:t>Имущество</w:t>
      </w:r>
      <w:r w:rsidR="00EA7FB4">
        <w:rPr>
          <w:rFonts w:ascii="Times New Roman" w:hAnsi="Times New Roman"/>
          <w:sz w:val="28"/>
          <w:szCs w:val="28"/>
        </w:rPr>
        <w:t>»</w:t>
      </w:r>
      <w:r w:rsidRPr="00EB782C">
        <w:rPr>
          <w:rFonts w:ascii="Times New Roman" w:hAnsi="Times New Roman"/>
          <w:sz w:val="28"/>
          <w:szCs w:val="28"/>
        </w:rPr>
        <w:t xml:space="preserve"> </w:t>
      </w:r>
      <w:r w:rsidRPr="002055EF">
        <w:rPr>
          <w:rFonts w:ascii="Times New Roman" w:hAnsi="Times New Roman"/>
          <w:b/>
          <w:sz w:val="28"/>
          <w:szCs w:val="28"/>
        </w:rPr>
        <w:t>совместно</w:t>
      </w:r>
      <w:r>
        <w:rPr>
          <w:rFonts w:ascii="Times New Roman" w:hAnsi="Times New Roman"/>
          <w:sz w:val="28"/>
          <w:szCs w:val="28"/>
        </w:rPr>
        <w:t xml:space="preserve"> с учетом договорных отношений (договора аренды, оперативного управления, безвозмездного пользования, договора социального найма муниципального жилья и другие договорные отношения). К учету имущества должны прикрепляться соответствующие факты хозяйственной жизни (продажа, аренда, пользование и др.). На самом деле сложилась такая ситуация, что в одной базе данных ведется учет имущества казны МО </w:t>
      </w:r>
      <w:r w:rsidR="00EA7FB4">
        <w:rPr>
          <w:rFonts w:ascii="Times New Roman" w:hAnsi="Times New Roman"/>
          <w:sz w:val="28"/>
          <w:szCs w:val="28"/>
        </w:rPr>
        <w:t>«</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r w:rsidR="00EA7FB4">
        <w:rPr>
          <w:rFonts w:ascii="Times New Roman" w:hAnsi="Times New Roman"/>
          <w:sz w:val="28"/>
          <w:szCs w:val="28"/>
        </w:rPr>
        <w:t>»</w:t>
      </w:r>
      <w:r>
        <w:rPr>
          <w:rFonts w:ascii="Times New Roman" w:hAnsi="Times New Roman"/>
          <w:sz w:val="28"/>
          <w:szCs w:val="28"/>
        </w:rPr>
        <w:t xml:space="preserve"> в части </w:t>
      </w:r>
      <w:r w:rsidRPr="00D116E0">
        <w:rPr>
          <w:rFonts w:ascii="Times New Roman" w:hAnsi="Times New Roman"/>
          <w:b/>
          <w:sz w:val="28"/>
          <w:szCs w:val="28"/>
        </w:rPr>
        <w:t>только</w:t>
      </w:r>
      <w:r>
        <w:rPr>
          <w:rFonts w:ascii="Times New Roman" w:hAnsi="Times New Roman"/>
          <w:sz w:val="28"/>
          <w:szCs w:val="28"/>
        </w:rPr>
        <w:t xml:space="preserve"> счета 108 </w:t>
      </w:r>
      <w:r w:rsidR="00EA7FB4">
        <w:rPr>
          <w:rFonts w:ascii="Times New Roman" w:hAnsi="Times New Roman"/>
          <w:sz w:val="28"/>
          <w:szCs w:val="28"/>
        </w:rPr>
        <w:t>«</w:t>
      </w:r>
      <w:r>
        <w:rPr>
          <w:rFonts w:ascii="Times New Roman" w:hAnsi="Times New Roman"/>
          <w:sz w:val="28"/>
          <w:szCs w:val="28"/>
        </w:rPr>
        <w:t>Нефинансовые активы имущества казны</w:t>
      </w:r>
      <w:r w:rsidR="00EA7FB4">
        <w:rPr>
          <w:rFonts w:ascii="Times New Roman" w:hAnsi="Times New Roman"/>
          <w:sz w:val="28"/>
          <w:szCs w:val="28"/>
        </w:rPr>
        <w:t>»</w:t>
      </w:r>
      <w:r>
        <w:rPr>
          <w:rFonts w:ascii="Times New Roman" w:hAnsi="Times New Roman"/>
          <w:sz w:val="28"/>
          <w:szCs w:val="28"/>
        </w:rPr>
        <w:t xml:space="preserve">. В другой базе расходы на обеспечение МКУ </w:t>
      </w:r>
      <w:r w:rsidR="00EA7FB4">
        <w:rPr>
          <w:rFonts w:ascii="Times New Roman" w:hAnsi="Times New Roman"/>
          <w:sz w:val="28"/>
          <w:szCs w:val="28"/>
        </w:rPr>
        <w:t>«</w:t>
      </w:r>
      <w:r>
        <w:rPr>
          <w:rFonts w:ascii="Times New Roman" w:hAnsi="Times New Roman"/>
          <w:sz w:val="28"/>
          <w:szCs w:val="28"/>
        </w:rPr>
        <w:t>Имущество</w:t>
      </w:r>
      <w:r w:rsidR="00EA7FB4">
        <w:rPr>
          <w:rFonts w:ascii="Times New Roman" w:hAnsi="Times New Roman"/>
          <w:sz w:val="28"/>
          <w:szCs w:val="28"/>
        </w:rPr>
        <w:t>»</w:t>
      </w:r>
      <w:r>
        <w:rPr>
          <w:rFonts w:ascii="Times New Roman" w:hAnsi="Times New Roman"/>
          <w:sz w:val="28"/>
          <w:szCs w:val="28"/>
        </w:rPr>
        <w:t>, бюджетный учет администратора доходов бюджета (доходы, получаемые от имущества казны в виде арендной платы, реализации имущества и земельных участков) и другие операции.</w:t>
      </w:r>
    </w:p>
    <w:p w:rsidR="00E321B5" w:rsidRDefault="00E321B5" w:rsidP="00E321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Главного распорядителя, распорядителя, получателя бюджетных средств с наименованием </w:t>
      </w:r>
      <w:r w:rsidRPr="00272520">
        <w:rPr>
          <w:rFonts w:ascii="Times New Roman" w:hAnsi="Times New Roman"/>
          <w:b/>
          <w:sz w:val="28"/>
          <w:szCs w:val="28"/>
        </w:rPr>
        <w:t xml:space="preserve">Муниципальное образование </w:t>
      </w:r>
      <w:r w:rsidR="00EA7FB4">
        <w:rPr>
          <w:rFonts w:ascii="Times New Roman" w:hAnsi="Times New Roman"/>
          <w:b/>
          <w:sz w:val="28"/>
          <w:szCs w:val="28"/>
        </w:rPr>
        <w:t>«</w:t>
      </w:r>
      <w:r w:rsidRPr="00272520">
        <w:rPr>
          <w:rFonts w:ascii="Times New Roman" w:hAnsi="Times New Roman"/>
          <w:b/>
          <w:sz w:val="28"/>
          <w:szCs w:val="28"/>
        </w:rPr>
        <w:t>Имущественная казна</w:t>
      </w:r>
      <w:r w:rsidR="00EA7FB4">
        <w:rPr>
          <w:rFonts w:ascii="Times New Roman" w:hAnsi="Times New Roman"/>
          <w:b/>
          <w:sz w:val="28"/>
          <w:szCs w:val="28"/>
        </w:rPr>
        <w:t xml:space="preserve">» </w:t>
      </w:r>
      <w:r w:rsidRPr="004F2D7F">
        <w:rPr>
          <w:rFonts w:ascii="Times New Roman" w:hAnsi="Times New Roman"/>
          <w:b/>
          <w:sz w:val="28"/>
          <w:szCs w:val="28"/>
        </w:rPr>
        <w:t>(код главы по БК 905)</w:t>
      </w:r>
      <w:r>
        <w:rPr>
          <w:rFonts w:ascii="Times New Roman" w:hAnsi="Times New Roman"/>
          <w:sz w:val="28"/>
          <w:szCs w:val="28"/>
        </w:rPr>
        <w:t xml:space="preserve"> в муниципальном образовании </w:t>
      </w:r>
      <w:r w:rsidR="00EA7FB4">
        <w:rPr>
          <w:rFonts w:ascii="Times New Roman" w:hAnsi="Times New Roman"/>
          <w:sz w:val="28"/>
          <w:szCs w:val="28"/>
        </w:rPr>
        <w:t>«</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r w:rsidR="00EA7FB4">
        <w:rPr>
          <w:rFonts w:ascii="Times New Roman" w:hAnsi="Times New Roman"/>
          <w:sz w:val="28"/>
          <w:szCs w:val="28"/>
        </w:rPr>
        <w:t>»</w:t>
      </w:r>
      <w:r>
        <w:rPr>
          <w:rFonts w:ascii="Times New Roman" w:hAnsi="Times New Roman"/>
          <w:sz w:val="28"/>
          <w:szCs w:val="28"/>
        </w:rPr>
        <w:t xml:space="preserve"> не установлено.</w:t>
      </w:r>
    </w:p>
    <w:p w:rsidR="00E321B5" w:rsidRPr="009D7CA6" w:rsidRDefault="00E321B5" w:rsidP="00E321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запрос от 01.04.2019 № 23 </w:t>
      </w:r>
      <w:r w:rsidR="00EA7FB4">
        <w:rPr>
          <w:rFonts w:ascii="Times New Roman" w:hAnsi="Times New Roman"/>
          <w:sz w:val="28"/>
          <w:szCs w:val="28"/>
        </w:rPr>
        <w:t>«</w:t>
      </w:r>
      <w:r>
        <w:rPr>
          <w:rFonts w:ascii="Times New Roman" w:hAnsi="Times New Roman"/>
          <w:sz w:val="28"/>
          <w:szCs w:val="28"/>
        </w:rPr>
        <w:t>О предоставлении информации</w:t>
      </w:r>
      <w:r w:rsidR="00EA7FB4">
        <w:rPr>
          <w:rFonts w:ascii="Times New Roman" w:hAnsi="Times New Roman"/>
          <w:sz w:val="28"/>
          <w:szCs w:val="28"/>
        </w:rPr>
        <w:t>»</w:t>
      </w:r>
      <w:r>
        <w:rPr>
          <w:rFonts w:ascii="Times New Roman" w:hAnsi="Times New Roman"/>
          <w:sz w:val="28"/>
          <w:szCs w:val="28"/>
        </w:rPr>
        <w:t xml:space="preserve"> представлена Главная книга за 2018 год, в которой не отражен счет 108 </w:t>
      </w:r>
      <w:r w:rsidR="00EA7FB4">
        <w:rPr>
          <w:rFonts w:ascii="Times New Roman" w:hAnsi="Times New Roman"/>
          <w:sz w:val="28"/>
          <w:szCs w:val="28"/>
        </w:rPr>
        <w:t>«</w:t>
      </w:r>
      <w:r>
        <w:rPr>
          <w:rFonts w:ascii="Times New Roman" w:hAnsi="Times New Roman"/>
          <w:sz w:val="28"/>
          <w:szCs w:val="28"/>
        </w:rPr>
        <w:t>Нефинансовые активы имущества казны</w:t>
      </w:r>
      <w:r w:rsidR="00EA7FB4">
        <w:rPr>
          <w:rFonts w:ascii="Times New Roman" w:hAnsi="Times New Roman"/>
          <w:sz w:val="28"/>
          <w:szCs w:val="28"/>
        </w:rPr>
        <w:t>», в</w:t>
      </w:r>
      <w:r>
        <w:rPr>
          <w:rFonts w:ascii="Times New Roman" w:hAnsi="Times New Roman"/>
          <w:sz w:val="28"/>
          <w:szCs w:val="28"/>
        </w:rPr>
        <w:t xml:space="preserve"> связи с этим нет возможности проверить отчетные данные с Главной книгой.</w:t>
      </w:r>
    </w:p>
    <w:p w:rsidR="00E321B5" w:rsidRDefault="00E321B5" w:rsidP="00E321B5">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В форме 0503123 </w:t>
      </w:r>
      <w:r w:rsidR="00EA7FB4">
        <w:rPr>
          <w:rFonts w:ascii="Times New Roman" w:hAnsi="Times New Roman"/>
          <w:b/>
          <w:sz w:val="28"/>
          <w:szCs w:val="28"/>
        </w:rPr>
        <w:t>«</w:t>
      </w:r>
      <w:r>
        <w:rPr>
          <w:rFonts w:ascii="Times New Roman" w:hAnsi="Times New Roman"/>
          <w:b/>
          <w:sz w:val="28"/>
          <w:szCs w:val="28"/>
        </w:rPr>
        <w:t>Отчет о движении денежных средств</w:t>
      </w:r>
      <w:r w:rsidR="00EA7FB4">
        <w:rPr>
          <w:rFonts w:ascii="Times New Roman" w:hAnsi="Times New Roman"/>
          <w:b/>
          <w:sz w:val="28"/>
          <w:szCs w:val="28"/>
        </w:rPr>
        <w:t>»</w:t>
      </w:r>
      <w:r>
        <w:rPr>
          <w:rFonts w:ascii="Times New Roman" w:hAnsi="Times New Roman"/>
          <w:b/>
          <w:sz w:val="28"/>
          <w:szCs w:val="28"/>
        </w:rPr>
        <w:t xml:space="preserve"> нарушен пункт 150 Инструкции № 191н в части заполнения графы 5 </w:t>
      </w:r>
      <w:r w:rsidR="00EA7FB4">
        <w:rPr>
          <w:rFonts w:ascii="Times New Roman" w:hAnsi="Times New Roman"/>
          <w:b/>
          <w:sz w:val="28"/>
          <w:szCs w:val="28"/>
        </w:rPr>
        <w:t>«</w:t>
      </w:r>
      <w:r>
        <w:rPr>
          <w:rFonts w:ascii="Times New Roman" w:hAnsi="Times New Roman"/>
          <w:b/>
          <w:sz w:val="28"/>
          <w:szCs w:val="28"/>
        </w:rPr>
        <w:t>За аналогичный период прошлого финансового года</w:t>
      </w:r>
      <w:r w:rsidR="00EA7FB4">
        <w:rPr>
          <w:rFonts w:ascii="Times New Roman" w:hAnsi="Times New Roman"/>
          <w:b/>
          <w:sz w:val="28"/>
          <w:szCs w:val="28"/>
        </w:rPr>
        <w:t>»</w:t>
      </w:r>
      <w:r>
        <w:rPr>
          <w:rFonts w:ascii="Times New Roman" w:hAnsi="Times New Roman"/>
          <w:b/>
          <w:sz w:val="28"/>
          <w:szCs w:val="28"/>
        </w:rPr>
        <w:t>.</w:t>
      </w:r>
    </w:p>
    <w:p w:rsidR="00E321B5" w:rsidRPr="00D54F3B" w:rsidRDefault="00E321B5" w:rsidP="00E321B5">
      <w:pPr>
        <w:spacing w:after="0" w:line="240" w:lineRule="auto"/>
        <w:ind w:firstLine="709"/>
        <w:jc w:val="both"/>
        <w:rPr>
          <w:rFonts w:ascii="Times New Roman" w:hAnsi="Times New Roman"/>
          <w:b/>
          <w:sz w:val="28"/>
          <w:szCs w:val="28"/>
        </w:rPr>
      </w:pPr>
      <w:r w:rsidRPr="00D54F3B">
        <w:rPr>
          <w:rFonts w:ascii="Times New Roman" w:hAnsi="Times New Roman"/>
          <w:b/>
          <w:sz w:val="28"/>
          <w:szCs w:val="28"/>
        </w:rPr>
        <w:t xml:space="preserve">Форма 0503127 </w:t>
      </w:r>
      <w:r w:rsidR="00EF46BB">
        <w:rPr>
          <w:rFonts w:ascii="Times New Roman" w:hAnsi="Times New Roman"/>
          <w:b/>
          <w:sz w:val="28"/>
          <w:szCs w:val="28"/>
        </w:rPr>
        <w:t>«</w:t>
      </w:r>
      <w:r w:rsidRPr="00D54F3B">
        <w:rPr>
          <w:rFonts w:ascii="Times New Roman" w:hAnsi="Times New Roman"/>
          <w:b/>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F46BB">
        <w:rPr>
          <w:rFonts w:ascii="Times New Roman" w:hAnsi="Times New Roman"/>
          <w:b/>
          <w:sz w:val="28"/>
          <w:szCs w:val="28"/>
        </w:rPr>
        <w:t>»</w:t>
      </w:r>
      <w:r>
        <w:rPr>
          <w:rFonts w:ascii="Times New Roman" w:hAnsi="Times New Roman"/>
          <w:b/>
          <w:sz w:val="28"/>
          <w:szCs w:val="28"/>
        </w:rPr>
        <w:t xml:space="preserve"> раздел 2 Расходы бюджета в части утвержденных бюджетных назначений и лимитов бюджетных обязательств не соответствует приложению № 2 к проекту решения. Аналогичные нарушения в форме 0503128 </w:t>
      </w:r>
      <w:r w:rsidR="00EF46BB">
        <w:rPr>
          <w:rFonts w:ascii="Times New Roman" w:hAnsi="Times New Roman"/>
          <w:b/>
          <w:sz w:val="28"/>
          <w:szCs w:val="28"/>
        </w:rPr>
        <w:t>«</w:t>
      </w:r>
      <w:r>
        <w:rPr>
          <w:rFonts w:ascii="Times New Roman" w:hAnsi="Times New Roman"/>
          <w:b/>
          <w:sz w:val="28"/>
          <w:szCs w:val="28"/>
        </w:rPr>
        <w:t>Отчет о бюджетных обязательствах</w:t>
      </w:r>
      <w:r w:rsidR="00EF46BB">
        <w:rPr>
          <w:rFonts w:ascii="Times New Roman" w:hAnsi="Times New Roman"/>
          <w:b/>
          <w:sz w:val="28"/>
          <w:szCs w:val="28"/>
        </w:rPr>
        <w:t>»</w:t>
      </w:r>
      <w:r>
        <w:rPr>
          <w:rFonts w:ascii="Times New Roman" w:hAnsi="Times New Roman"/>
          <w:b/>
          <w:sz w:val="28"/>
          <w:szCs w:val="28"/>
        </w:rPr>
        <w:t>. Кроме этого в форме 0503128 не отражена кредиторская задолженность за услуги связи в сумме  1 824,41 рублей. А также в разделе 3 вышеуказанной формы не отражен резерв предстоящих расходов и плановые назначения на 2019 год в соответствии с Решением Совета от 04.12.2018 № 44.</w:t>
      </w:r>
    </w:p>
    <w:p w:rsidR="00E321B5" w:rsidRDefault="00E321B5" w:rsidP="00E321B5">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(ф. 0503161), Сведения об изменениях бюджетной росписи главного распорядителя бюджетных средств (ф. 0503163) </w:t>
      </w:r>
      <w:r>
        <w:rPr>
          <w:rFonts w:ascii="Times New Roman" w:hAnsi="Times New Roman"/>
          <w:b/>
          <w:sz w:val="28"/>
          <w:szCs w:val="28"/>
        </w:rPr>
        <w:t>не представлены в нарушение пунктов 160, 162 Инструкции № 191н.</w:t>
      </w:r>
    </w:p>
    <w:p w:rsidR="00E321B5" w:rsidRDefault="00E321B5" w:rsidP="00E321B5">
      <w:pPr>
        <w:spacing w:after="0" w:line="240" w:lineRule="auto"/>
        <w:ind w:firstLine="709"/>
        <w:jc w:val="both"/>
        <w:rPr>
          <w:rFonts w:ascii="Times New Roman" w:hAnsi="Times New Roman"/>
          <w:b/>
          <w:sz w:val="28"/>
          <w:szCs w:val="28"/>
        </w:rPr>
      </w:pPr>
      <w:r w:rsidRPr="00FF1A21">
        <w:rPr>
          <w:rFonts w:ascii="Times New Roman" w:hAnsi="Times New Roman"/>
          <w:b/>
          <w:sz w:val="28"/>
          <w:szCs w:val="28"/>
        </w:rPr>
        <w:t>Сведения об исполнении бюджета ф. 0503164 составлены с нарушением пункта 163 Инструкции № 191н.</w:t>
      </w:r>
    </w:p>
    <w:p w:rsidR="00E321B5" w:rsidRDefault="00E321B5" w:rsidP="00E321B5">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В сведениях о движении нефинансовых активов ф.0503168 отсутствуют данные по счету 105 </w:t>
      </w:r>
      <w:r w:rsidR="00EF46BB">
        <w:rPr>
          <w:rFonts w:ascii="Times New Roman" w:hAnsi="Times New Roman"/>
          <w:b/>
          <w:sz w:val="28"/>
          <w:szCs w:val="28"/>
        </w:rPr>
        <w:t>«</w:t>
      </w:r>
      <w:r>
        <w:rPr>
          <w:rFonts w:ascii="Times New Roman" w:hAnsi="Times New Roman"/>
          <w:b/>
          <w:sz w:val="28"/>
          <w:szCs w:val="28"/>
        </w:rPr>
        <w:t>Материальные запасы</w:t>
      </w:r>
      <w:r w:rsidR="00EF46BB">
        <w:rPr>
          <w:rFonts w:ascii="Times New Roman" w:hAnsi="Times New Roman"/>
          <w:b/>
          <w:sz w:val="28"/>
          <w:szCs w:val="28"/>
        </w:rPr>
        <w:t>»</w:t>
      </w:r>
      <w:r>
        <w:rPr>
          <w:rFonts w:ascii="Times New Roman" w:hAnsi="Times New Roman"/>
          <w:b/>
          <w:sz w:val="28"/>
          <w:szCs w:val="28"/>
        </w:rPr>
        <w:t>.</w:t>
      </w:r>
    </w:p>
    <w:p w:rsidR="00E321B5" w:rsidRDefault="00E321B5" w:rsidP="00E321B5">
      <w:pPr>
        <w:spacing w:after="0" w:line="240" w:lineRule="auto"/>
        <w:ind w:firstLine="709"/>
        <w:jc w:val="both"/>
        <w:rPr>
          <w:rFonts w:ascii="Times New Roman" w:hAnsi="Times New Roman"/>
          <w:b/>
          <w:sz w:val="28"/>
          <w:szCs w:val="28"/>
        </w:rPr>
      </w:pPr>
      <w:r>
        <w:rPr>
          <w:rFonts w:ascii="Times New Roman" w:hAnsi="Times New Roman"/>
          <w:b/>
          <w:sz w:val="28"/>
          <w:szCs w:val="28"/>
        </w:rPr>
        <w:t>Сведения об изменении остатков валюты баланса ф.0503173 заполнены с нарушениями пункта 170 Инструкции № 191н.</w:t>
      </w:r>
    </w:p>
    <w:p w:rsidR="00E321B5" w:rsidRDefault="00E321B5" w:rsidP="00E321B5">
      <w:pPr>
        <w:spacing w:after="0" w:line="240" w:lineRule="auto"/>
        <w:ind w:firstLine="709"/>
        <w:jc w:val="both"/>
        <w:rPr>
          <w:rFonts w:ascii="Times New Roman" w:hAnsi="Times New Roman"/>
          <w:b/>
          <w:sz w:val="28"/>
          <w:szCs w:val="28"/>
        </w:rPr>
      </w:pPr>
      <w:r w:rsidRPr="00FF1A21">
        <w:rPr>
          <w:rFonts w:ascii="Times New Roman" w:hAnsi="Times New Roman"/>
          <w:b/>
          <w:sz w:val="28"/>
          <w:szCs w:val="28"/>
        </w:rPr>
        <w:t xml:space="preserve">Также нарушен пункт 302.1 Инструкции № 157н  в части ведения счета 401 60 </w:t>
      </w:r>
      <w:r w:rsidR="00EF46BB">
        <w:rPr>
          <w:rFonts w:ascii="Times New Roman" w:hAnsi="Times New Roman"/>
          <w:b/>
          <w:sz w:val="28"/>
          <w:szCs w:val="28"/>
        </w:rPr>
        <w:t>«</w:t>
      </w:r>
      <w:r w:rsidRPr="00FF1A21">
        <w:rPr>
          <w:rFonts w:ascii="Times New Roman" w:hAnsi="Times New Roman"/>
          <w:b/>
          <w:sz w:val="28"/>
          <w:szCs w:val="28"/>
        </w:rPr>
        <w:t>Резервы предстоящих расходов</w:t>
      </w:r>
      <w:r w:rsidR="00EF46BB">
        <w:rPr>
          <w:rFonts w:ascii="Times New Roman" w:hAnsi="Times New Roman"/>
          <w:b/>
          <w:sz w:val="28"/>
          <w:szCs w:val="28"/>
        </w:rPr>
        <w:t>»</w:t>
      </w:r>
      <w:r w:rsidRPr="008E4441">
        <w:rPr>
          <w:rFonts w:ascii="Times New Roman" w:hAnsi="Times New Roman"/>
          <w:b/>
          <w:sz w:val="28"/>
          <w:szCs w:val="28"/>
        </w:rPr>
        <w:t xml:space="preserve"> (</w:t>
      </w:r>
      <w:r>
        <w:rPr>
          <w:rFonts w:ascii="Times New Roman" w:hAnsi="Times New Roman"/>
          <w:b/>
          <w:sz w:val="28"/>
          <w:szCs w:val="28"/>
        </w:rPr>
        <w:t>предстоящая оплата</w:t>
      </w:r>
      <w:r w:rsidRPr="00FF1A21">
        <w:rPr>
          <w:rFonts w:ascii="Times New Roman" w:hAnsi="Times New Roman"/>
          <w:b/>
          <w:sz w:val="28"/>
          <w:szCs w:val="28"/>
        </w:rPr>
        <w:t xml:space="preserve"> отпусков за фактически от</w:t>
      </w:r>
      <w:r>
        <w:rPr>
          <w:rFonts w:ascii="Times New Roman" w:hAnsi="Times New Roman"/>
          <w:b/>
          <w:sz w:val="28"/>
          <w:szCs w:val="28"/>
        </w:rPr>
        <w:t>работанное время или компенсации</w:t>
      </w:r>
      <w:r w:rsidRPr="00FF1A21">
        <w:rPr>
          <w:rFonts w:ascii="Times New Roman" w:hAnsi="Times New Roman"/>
          <w:b/>
          <w:sz w:val="28"/>
          <w:szCs w:val="28"/>
        </w:rPr>
        <w:t xml:space="preserve"> за неиспользованный отпуск, в том числе при увольнении, включая платежи на обязательное социальное страхование сотрудника (служащего) учреждения</w:t>
      </w:r>
      <w:r>
        <w:rPr>
          <w:rFonts w:ascii="Times New Roman" w:hAnsi="Times New Roman"/>
          <w:b/>
          <w:sz w:val="28"/>
          <w:szCs w:val="28"/>
        </w:rPr>
        <w:t>). Тем самым в бюджетном учете и отчетности на 01.01.2019 не отражен факт хозяйственной жизни учреждения.</w:t>
      </w:r>
    </w:p>
    <w:p w:rsidR="00E321B5" w:rsidRDefault="00E321B5" w:rsidP="00E321B5">
      <w:pPr>
        <w:spacing w:after="0" w:line="240" w:lineRule="auto"/>
        <w:ind w:firstLine="709"/>
        <w:jc w:val="both"/>
        <w:rPr>
          <w:rFonts w:ascii="Times New Roman" w:hAnsi="Times New Roman"/>
          <w:b/>
          <w:sz w:val="28"/>
          <w:szCs w:val="28"/>
        </w:rPr>
      </w:pPr>
      <w:r w:rsidRPr="004F2D7F">
        <w:rPr>
          <w:rFonts w:ascii="Times New Roman" w:hAnsi="Times New Roman"/>
          <w:b/>
          <w:sz w:val="28"/>
          <w:szCs w:val="28"/>
        </w:rPr>
        <w:t xml:space="preserve">В то же время сверкой отчетности установлено, что Администрацией поселения в учете применяется счет 108 00 </w:t>
      </w:r>
      <w:r w:rsidR="00EF46BB">
        <w:rPr>
          <w:rFonts w:ascii="Times New Roman" w:hAnsi="Times New Roman"/>
          <w:b/>
          <w:sz w:val="28"/>
          <w:szCs w:val="28"/>
        </w:rPr>
        <w:t>«</w:t>
      </w:r>
      <w:r w:rsidRPr="004F2D7F">
        <w:rPr>
          <w:rFonts w:ascii="Times New Roman" w:hAnsi="Times New Roman"/>
          <w:b/>
          <w:sz w:val="28"/>
          <w:szCs w:val="28"/>
        </w:rPr>
        <w:t>Нефинансовые активы имущества казны</w:t>
      </w:r>
      <w:r w:rsidR="00EF46BB">
        <w:rPr>
          <w:rFonts w:ascii="Times New Roman" w:hAnsi="Times New Roman"/>
          <w:b/>
          <w:sz w:val="28"/>
          <w:szCs w:val="28"/>
        </w:rPr>
        <w:t>».</w:t>
      </w:r>
      <w:r w:rsidRPr="004F2D7F">
        <w:rPr>
          <w:rFonts w:ascii="Times New Roman" w:hAnsi="Times New Roman"/>
          <w:b/>
          <w:sz w:val="28"/>
          <w:szCs w:val="28"/>
        </w:rPr>
        <w:t xml:space="preserve"> </w:t>
      </w:r>
      <w:proofErr w:type="gramStart"/>
      <w:r w:rsidRPr="004F2D7F">
        <w:rPr>
          <w:rFonts w:ascii="Times New Roman" w:hAnsi="Times New Roman"/>
          <w:b/>
          <w:sz w:val="28"/>
          <w:szCs w:val="28"/>
        </w:rPr>
        <w:t>На</w:t>
      </w:r>
      <w:r w:rsidR="00EF46BB">
        <w:rPr>
          <w:rFonts w:ascii="Times New Roman" w:hAnsi="Times New Roman"/>
          <w:b/>
          <w:sz w:val="28"/>
          <w:szCs w:val="28"/>
        </w:rPr>
        <w:t xml:space="preserve"> </w:t>
      </w:r>
      <w:r w:rsidRPr="004F2D7F">
        <w:rPr>
          <w:rFonts w:ascii="Times New Roman" w:hAnsi="Times New Roman"/>
          <w:b/>
          <w:sz w:val="28"/>
          <w:szCs w:val="28"/>
        </w:rPr>
        <w:t>основании пункта</w:t>
      </w:r>
      <w:r w:rsidR="007868B8">
        <w:rPr>
          <w:rFonts w:ascii="Times New Roman" w:hAnsi="Times New Roman"/>
          <w:b/>
          <w:sz w:val="28"/>
          <w:szCs w:val="28"/>
        </w:rPr>
        <w:t xml:space="preserve"> </w:t>
      </w:r>
      <w:r w:rsidRPr="004F2D7F">
        <w:rPr>
          <w:rFonts w:ascii="Times New Roman" w:hAnsi="Times New Roman"/>
          <w:b/>
          <w:sz w:val="28"/>
          <w:szCs w:val="28"/>
        </w:rPr>
        <w:t xml:space="preserve">141 </w:t>
      </w:r>
      <w:r w:rsidRPr="004F2D7F">
        <w:rPr>
          <w:rFonts w:ascii="Times New Roman" w:hAnsi="Times New Roman"/>
          <w:b/>
          <w:sz w:val="28"/>
          <w:szCs w:val="28"/>
        </w:rPr>
        <w:lastRenderedPageBreak/>
        <w:t>Приказ</w:t>
      </w:r>
      <w:r>
        <w:rPr>
          <w:rFonts w:ascii="Times New Roman" w:hAnsi="Times New Roman"/>
          <w:b/>
          <w:sz w:val="28"/>
          <w:szCs w:val="28"/>
        </w:rPr>
        <w:t>а</w:t>
      </w:r>
      <w:r w:rsidRPr="004F2D7F">
        <w:rPr>
          <w:rFonts w:ascii="Times New Roman" w:hAnsi="Times New Roman"/>
          <w:b/>
          <w:sz w:val="28"/>
          <w:szCs w:val="28"/>
        </w:rPr>
        <w:t xml:space="preserve"> Минфина РФ от 1 декабря 2010 г. № 157н </w:t>
      </w:r>
      <w:r w:rsidR="00EF46BB">
        <w:rPr>
          <w:rFonts w:ascii="Times New Roman" w:hAnsi="Times New Roman"/>
          <w:b/>
          <w:sz w:val="28"/>
          <w:szCs w:val="28"/>
        </w:rPr>
        <w:t>«</w:t>
      </w:r>
      <w:r w:rsidRPr="004F2D7F">
        <w:rPr>
          <w:rFonts w:ascii="Times New Roman" w:hAnsi="Times New Roman"/>
          <w:b/>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F46BB">
        <w:rPr>
          <w:rFonts w:ascii="Times New Roman" w:hAnsi="Times New Roman"/>
          <w:b/>
          <w:sz w:val="28"/>
          <w:szCs w:val="28"/>
        </w:rPr>
        <w:t>»</w:t>
      </w:r>
      <w:r>
        <w:rPr>
          <w:rFonts w:ascii="Times New Roman" w:hAnsi="Times New Roman"/>
          <w:b/>
          <w:sz w:val="28"/>
          <w:szCs w:val="28"/>
        </w:rPr>
        <w:t xml:space="preserve"> с</w:t>
      </w:r>
      <w:r w:rsidRPr="004F2D7F">
        <w:rPr>
          <w:rFonts w:ascii="Times New Roman" w:hAnsi="Times New Roman"/>
          <w:b/>
          <w:sz w:val="28"/>
          <w:szCs w:val="28"/>
        </w:rPr>
        <w:t>чет предназначен для учета объектов имущества (нефинансовых активов), составляющих государственную (муниципальную) казну Российской Федерации, субъектов</w:t>
      </w:r>
      <w:proofErr w:type="gramEnd"/>
      <w:r w:rsidRPr="004F2D7F">
        <w:rPr>
          <w:rFonts w:ascii="Times New Roman" w:hAnsi="Times New Roman"/>
          <w:b/>
          <w:sz w:val="28"/>
          <w:szCs w:val="28"/>
        </w:rPr>
        <w:t xml:space="preserve"> Российской Федерации и муниципальных образований, в разрезе материальных основных фондов, нематериальных основных фондов, </w:t>
      </w:r>
      <w:proofErr w:type="spellStart"/>
      <w:r w:rsidRPr="004F2D7F">
        <w:rPr>
          <w:rFonts w:ascii="Times New Roman" w:hAnsi="Times New Roman"/>
          <w:b/>
          <w:sz w:val="28"/>
          <w:szCs w:val="28"/>
        </w:rPr>
        <w:t>непроизведенных</w:t>
      </w:r>
      <w:proofErr w:type="spellEnd"/>
      <w:r w:rsidRPr="004F2D7F">
        <w:rPr>
          <w:rFonts w:ascii="Times New Roman" w:hAnsi="Times New Roman"/>
          <w:b/>
          <w:sz w:val="28"/>
          <w:szCs w:val="28"/>
        </w:rPr>
        <w:t xml:space="preserve"> активов и материальных запасов.</w:t>
      </w:r>
      <w:r>
        <w:rPr>
          <w:rFonts w:ascii="Times New Roman" w:hAnsi="Times New Roman"/>
          <w:b/>
          <w:sz w:val="28"/>
          <w:szCs w:val="28"/>
        </w:rPr>
        <w:t xml:space="preserve"> По мнению </w:t>
      </w:r>
      <w:proofErr w:type="gramStart"/>
      <w:r>
        <w:rPr>
          <w:rFonts w:ascii="Times New Roman" w:hAnsi="Times New Roman"/>
          <w:b/>
          <w:sz w:val="28"/>
          <w:szCs w:val="28"/>
        </w:rPr>
        <w:t>Счетной</w:t>
      </w:r>
      <w:proofErr w:type="gramEnd"/>
      <w:r>
        <w:rPr>
          <w:rFonts w:ascii="Times New Roman" w:hAnsi="Times New Roman"/>
          <w:b/>
          <w:sz w:val="28"/>
          <w:szCs w:val="28"/>
        </w:rPr>
        <w:t xml:space="preserve"> палаты, применение данного счета возможно только уполномоченным органо</w:t>
      </w:r>
      <w:r w:rsidR="009C30D1">
        <w:rPr>
          <w:rFonts w:ascii="Times New Roman" w:hAnsi="Times New Roman"/>
          <w:b/>
          <w:sz w:val="28"/>
          <w:szCs w:val="28"/>
        </w:rPr>
        <w:t>м</w:t>
      </w:r>
      <w:r>
        <w:rPr>
          <w:rFonts w:ascii="Times New Roman" w:hAnsi="Times New Roman"/>
          <w:b/>
          <w:sz w:val="28"/>
          <w:szCs w:val="28"/>
        </w:rPr>
        <w:t>.</w:t>
      </w:r>
    </w:p>
    <w:p w:rsidR="00E321B5" w:rsidRPr="009D7CA6" w:rsidRDefault="00E321B5" w:rsidP="00E321B5">
      <w:pPr>
        <w:tabs>
          <w:tab w:val="left" w:pos="1485"/>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9D7CA6">
        <w:rPr>
          <w:rFonts w:ascii="Times New Roman" w:hAnsi="Times New Roman"/>
          <w:b/>
          <w:sz w:val="28"/>
          <w:szCs w:val="28"/>
        </w:rPr>
        <w:t>В части проверки отчетност</w:t>
      </w:r>
      <w:r w:rsidR="005645AE">
        <w:rPr>
          <w:rFonts w:ascii="Times New Roman" w:hAnsi="Times New Roman"/>
          <w:b/>
          <w:sz w:val="28"/>
          <w:szCs w:val="28"/>
        </w:rPr>
        <w:t xml:space="preserve">и МКУ </w:t>
      </w:r>
      <w:r w:rsidR="00EF46BB">
        <w:rPr>
          <w:rFonts w:ascii="Times New Roman" w:hAnsi="Times New Roman"/>
          <w:b/>
          <w:sz w:val="28"/>
          <w:szCs w:val="28"/>
        </w:rPr>
        <w:t>«</w:t>
      </w:r>
      <w:r w:rsidR="005645AE">
        <w:rPr>
          <w:rFonts w:ascii="Times New Roman" w:hAnsi="Times New Roman"/>
          <w:b/>
          <w:sz w:val="28"/>
          <w:szCs w:val="28"/>
        </w:rPr>
        <w:t>ГМЦ</w:t>
      </w:r>
      <w:r w:rsidR="00EF46BB">
        <w:rPr>
          <w:rFonts w:ascii="Times New Roman" w:hAnsi="Times New Roman"/>
          <w:b/>
          <w:sz w:val="28"/>
          <w:szCs w:val="28"/>
        </w:rPr>
        <w:t>»</w:t>
      </w:r>
      <w:r w:rsidR="005645AE">
        <w:rPr>
          <w:rFonts w:ascii="Times New Roman" w:hAnsi="Times New Roman"/>
          <w:b/>
          <w:sz w:val="28"/>
          <w:szCs w:val="28"/>
        </w:rPr>
        <w:t xml:space="preserve"> установлено следующее:</w:t>
      </w:r>
    </w:p>
    <w:p w:rsidR="00E321B5" w:rsidRPr="009D7CA6" w:rsidRDefault="00E321B5" w:rsidP="00892CE6">
      <w:pPr>
        <w:spacing w:after="0" w:line="240" w:lineRule="auto"/>
        <w:ind w:firstLine="708"/>
        <w:jc w:val="both"/>
        <w:rPr>
          <w:rFonts w:ascii="Times New Roman" w:hAnsi="Times New Roman"/>
          <w:b/>
          <w:sz w:val="28"/>
          <w:szCs w:val="28"/>
        </w:rPr>
      </w:pPr>
      <w:r w:rsidRPr="009D7CA6">
        <w:rPr>
          <w:rFonts w:ascii="Times New Roman" w:hAnsi="Times New Roman"/>
          <w:b/>
          <w:sz w:val="28"/>
          <w:szCs w:val="28"/>
        </w:rPr>
        <w:t xml:space="preserve"> </w:t>
      </w:r>
      <w:r w:rsidR="005645AE">
        <w:rPr>
          <w:rFonts w:ascii="Times New Roman" w:hAnsi="Times New Roman"/>
          <w:b/>
          <w:sz w:val="28"/>
          <w:szCs w:val="28"/>
        </w:rPr>
        <w:t>- с</w:t>
      </w:r>
      <w:r w:rsidRPr="009D7CA6">
        <w:rPr>
          <w:rFonts w:ascii="Times New Roman" w:hAnsi="Times New Roman"/>
          <w:b/>
          <w:sz w:val="28"/>
          <w:szCs w:val="28"/>
        </w:rPr>
        <w:t>ведения об исполнении бюджета ф. 0503164 составлены с нарушением пункта 163 Инструкции № 191н.</w:t>
      </w:r>
    </w:p>
    <w:p w:rsidR="00B4557A" w:rsidRDefault="00B4557A" w:rsidP="00892CE6">
      <w:pPr>
        <w:spacing w:after="0" w:line="240" w:lineRule="auto"/>
        <w:ind w:firstLine="709"/>
        <w:jc w:val="both"/>
        <w:rPr>
          <w:rFonts w:ascii="Times New Roman" w:hAnsi="Times New Roman"/>
          <w:sz w:val="28"/>
          <w:szCs w:val="28"/>
        </w:rPr>
      </w:pPr>
      <w:r w:rsidRPr="003410A5">
        <w:rPr>
          <w:rFonts w:ascii="Times New Roman" w:hAnsi="Times New Roman"/>
          <w:bCs/>
          <w:sz w:val="28"/>
          <w:szCs w:val="28"/>
        </w:rPr>
        <w:t>Для обеспечения достоверности данных бухгалтерского учёта и бухгалтерской (финансовой) отчётности проводится инвентаризация активов и обязательств. При инвентаризации выявляется фактическое наличие активов и обязательств. Д</w:t>
      </w:r>
      <w:r w:rsidRPr="003410A5">
        <w:rPr>
          <w:rFonts w:ascii="Times New Roman" w:hAnsi="Times New Roman"/>
          <w:sz w:val="28"/>
          <w:szCs w:val="28"/>
        </w:rPr>
        <w:t>анные годовой бухгалтерской (финансовой) отчётности подтверждаются результатами инвентаризации активов и обязательств</w:t>
      </w:r>
      <w:r>
        <w:rPr>
          <w:rFonts w:ascii="Times New Roman" w:hAnsi="Times New Roman"/>
          <w:sz w:val="28"/>
          <w:szCs w:val="28"/>
        </w:rPr>
        <w:t>,</w:t>
      </w:r>
      <w:r w:rsidRPr="003410A5">
        <w:rPr>
          <w:rFonts w:ascii="Times New Roman" w:hAnsi="Times New Roman"/>
          <w:sz w:val="28"/>
          <w:szCs w:val="28"/>
        </w:rPr>
        <w:t xml:space="preserve"> как отраженные на балансовых счетах, так и на </w:t>
      </w:r>
      <w:proofErr w:type="spellStart"/>
      <w:r w:rsidRPr="003410A5">
        <w:rPr>
          <w:rFonts w:ascii="Times New Roman" w:hAnsi="Times New Roman"/>
          <w:sz w:val="28"/>
          <w:szCs w:val="28"/>
        </w:rPr>
        <w:t>забалансовых</w:t>
      </w:r>
      <w:proofErr w:type="spellEnd"/>
      <w:r w:rsidRPr="003410A5">
        <w:rPr>
          <w:rFonts w:ascii="Times New Roman" w:hAnsi="Times New Roman"/>
          <w:sz w:val="28"/>
          <w:szCs w:val="28"/>
        </w:rPr>
        <w:t xml:space="preserve"> счетах.</w:t>
      </w:r>
      <w:r>
        <w:rPr>
          <w:rFonts w:ascii="Times New Roman" w:hAnsi="Times New Roman"/>
          <w:sz w:val="28"/>
          <w:szCs w:val="28"/>
        </w:rPr>
        <w:t xml:space="preserve"> Так, всеми ГАБС представлены документы (приказы о проведении инвентаризации)</w:t>
      </w:r>
      <w:r w:rsidR="005645AE">
        <w:rPr>
          <w:rFonts w:ascii="Times New Roman" w:hAnsi="Times New Roman"/>
          <w:sz w:val="28"/>
          <w:szCs w:val="28"/>
        </w:rPr>
        <w:t xml:space="preserve">, </w:t>
      </w:r>
      <w:r>
        <w:rPr>
          <w:rFonts w:ascii="Times New Roman" w:hAnsi="Times New Roman"/>
          <w:sz w:val="28"/>
          <w:szCs w:val="28"/>
        </w:rPr>
        <w:t xml:space="preserve">подтверждающие проведение инвентаризации в целях составления годовой бюджетной отчетности за 2018 год. </w:t>
      </w:r>
    </w:p>
    <w:p w:rsidR="009206F6" w:rsidRPr="00B46557" w:rsidRDefault="009206F6" w:rsidP="00892CE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Рекомендуем </w:t>
      </w:r>
      <w:r w:rsidRPr="00B46557">
        <w:rPr>
          <w:rFonts w:ascii="Times New Roman" w:hAnsi="Times New Roman"/>
          <w:b/>
          <w:sz w:val="28"/>
          <w:szCs w:val="28"/>
        </w:rPr>
        <w:t>при составлении бюджетной отчетности соблюдать требования, установленные Инструкцией № 191н, а также</w:t>
      </w:r>
      <w:r w:rsidR="001342C3">
        <w:rPr>
          <w:rFonts w:ascii="Times New Roman" w:hAnsi="Times New Roman"/>
          <w:b/>
          <w:sz w:val="28"/>
          <w:szCs w:val="28"/>
        </w:rPr>
        <w:t xml:space="preserve"> руководствоваться</w:t>
      </w:r>
      <w:r w:rsidRPr="00B46557">
        <w:rPr>
          <w:rFonts w:ascii="Times New Roman" w:hAnsi="Times New Roman"/>
          <w:b/>
          <w:sz w:val="28"/>
          <w:szCs w:val="28"/>
        </w:rPr>
        <w:t xml:space="preserve"> действующими инструкциями по применению плана счетов.</w:t>
      </w:r>
    </w:p>
    <w:p w:rsidR="009206F6" w:rsidRPr="002439FA" w:rsidRDefault="009206F6" w:rsidP="009206F6">
      <w:pPr>
        <w:spacing w:after="0" w:line="240" w:lineRule="auto"/>
        <w:ind w:firstLine="709"/>
        <w:jc w:val="both"/>
        <w:rPr>
          <w:rFonts w:ascii="Times New Roman" w:hAnsi="Times New Roman"/>
          <w:sz w:val="16"/>
          <w:szCs w:val="16"/>
        </w:rPr>
      </w:pPr>
    </w:p>
    <w:p w:rsidR="00942CC2" w:rsidRPr="00892CE6" w:rsidRDefault="00C53699" w:rsidP="00942CC2">
      <w:pPr>
        <w:pStyle w:val="a3"/>
        <w:numPr>
          <w:ilvl w:val="0"/>
          <w:numId w:val="12"/>
        </w:numPr>
        <w:spacing w:after="0" w:line="240" w:lineRule="auto"/>
        <w:ind w:left="0" w:firstLine="0"/>
        <w:jc w:val="center"/>
        <w:rPr>
          <w:rFonts w:ascii="Times New Roman" w:hAnsi="Times New Roman"/>
          <w:b/>
          <w:sz w:val="28"/>
          <w:szCs w:val="28"/>
        </w:rPr>
      </w:pPr>
      <w:r w:rsidRPr="0002751F">
        <w:rPr>
          <w:rFonts w:ascii="Times New Roman" w:eastAsia="Calibri" w:hAnsi="Times New Roman"/>
          <w:b/>
          <w:sz w:val="28"/>
          <w:szCs w:val="28"/>
          <w:lang w:eastAsia="en-US"/>
        </w:rPr>
        <w:t>Внешняя проверка проекта решения Совета</w:t>
      </w:r>
      <w:r w:rsidR="00343B4C" w:rsidRPr="0002751F">
        <w:rPr>
          <w:rFonts w:ascii="Times New Roman" w:eastAsia="Calibri" w:hAnsi="Times New Roman"/>
          <w:b/>
          <w:sz w:val="28"/>
          <w:szCs w:val="28"/>
          <w:lang w:eastAsia="en-US"/>
        </w:rPr>
        <w:t xml:space="preserve"> </w:t>
      </w:r>
      <w:proofErr w:type="spellStart"/>
      <w:r w:rsidRPr="0002751F">
        <w:rPr>
          <w:rFonts w:ascii="Times New Roman" w:eastAsia="Calibri" w:hAnsi="Times New Roman"/>
          <w:b/>
          <w:sz w:val="28"/>
          <w:szCs w:val="28"/>
          <w:lang w:eastAsia="en-US"/>
        </w:rPr>
        <w:t>Колпашевского</w:t>
      </w:r>
      <w:proofErr w:type="spellEnd"/>
      <w:r w:rsidR="00476AE2" w:rsidRPr="0002751F">
        <w:rPr>
          <w:rFonts w:ascii="Times New Roman" w:eastAsia="Calibri" w:hAnsi="Times New Roman"/>
          <w:b/>
          <w:sz w:val="28"/>
          <w:szCs w:val="28"/>
          <w:lang w:eastAsia="en-US"/>
        </w:rPr>
        <w:t xml:space="preserve"> </w:t>
      </w:r>
      <w:r w:rsidRPr="0002751F">
        <w:rPr>
          <w:rFonts w:ascii="Times New Roman" w:eastAsia="Calibri" w:hAnsi="Times New Roman"/>
          <w:b/>
          <w:sz w:val="28"/>
          <w:szCs w:val="28"/>
          <w:lang w:eastAsia="en-US"/>
        </w:rPr>
        <w:t>городского поселения «Об исполнении бюджета</w:t>
      </w:r>
      <w:r w:rsidR="002F4E14" w:rsidRPr="0002751F">
        <w:rPr>
          <w:rFonts w:ascii="Times New Roman" w:eastAsia="Calibri" w:hAnsi="Times New Roman"/>
          <w:b/>
          <w:sz w:val="28"/>
          <w:szCs w:val="28"/>
          <w:lang w:eastAsia="en-US"/>
        </w:rPr>
        <w:t xml:space="preserve"> муниципального образования «</w:t>
      </w:r>
      <w:proofErr w:type="spellStart"/>
      <w:r w:rsidR="002F4E14" w:rsidRPr="0002751F">
        <w:rPr>
          <w:rFonts w:ascii="Times New Roman" w:eastAsia="Calibri" w:hAnsi="Times New Roman"/>
          <w:b/>
          <w:sz w:val="28"/>
          <w:szCs w:val="28"/>
          <w:lang w:eastAsia="en-US"/>
        </w:rPr>
        <w:t>Колпашевское</w:t>
      </w:r>
      <w:proofErr w:type="spellEnd"/>
      <w:r w:rsidR="002F4E14" w:rsidRPr="0002751F">
        <w:rPr>
          <w:rFonts w:ascii="Times New Roman" w:eastAsia="Calibri" w:hAnsi="Times New Roman"/>
          <w:b/>
          <w:sz w:val="28"/>
          <w:szCs w:val="28"/>
          <w:lang w:eastAsia="en-US"/>
        </w:rPr>
        <w:t xml:space="preserve"> городское поселение»</w:t>
      </w:r>
      <w:r w:rsidRPr="0002751F">
        <w:rPr>
          <w:rFonts w:ascii="Times New Roman" w:eastAsia="Calibri" w:hAnsi="Times New Roman"/>
          <w:b/>
          <w:sz w:val="28"/>
          <w:szCs w:val="28"/>
          <w:lang w:eastAsia="en-US"/>
        </w:rPr>
        <w:t xml:space="preserve"> за 201</w:t>
      </w:r>
      <w:r w:rsidR="008D1E1A">
        <w:rPr>
          <w:rFonts w:ascii="Times New Roman" w:eastAsia="Calibri" w:hAnsi="Times New Roman"/>
          <w:b/>
          <w:sz w:val="28"/>
          <w:szCs w:val="28"/>
          <w:lang w:eastAsia="en-US"/>
        </w:rPr>
        <w:t>8</w:t>
      </w:r>
      <w:r w:rsidRPr="0002751F">
        <w:rPr>
          <w:rFonts w:ascii="Times New Roman" w:eastAsia="Calibri" w:hAnsi="Times New Roman"/>
          <w:b/>
          <w:sz w:val="28"/>
          <w:szCs w:val="28"/>
          <w:lang w:eastAsia="en-US"/>
        </w:rPr>
        <w:t xml:space="preserve"> год»</w:t>
      </w:r>
    </w:p>
    <w:p w:rsidR="00892CE6" w:rsidRPr="00BF01BA" w:rsidRDefault="00892CE6" w:rsidP="00892CE6">
      <w:pPr>
        <w:pStyle w:val="a3"/>
        <w:spacing w:after="0" w:line="240" w:lineRule="auto"/>
        <w:ind w:left="0"/>
        <w:rPr>
          <w:rFonts w:ascii="Times New Roman" w:hAnsi="Times New Roman"/>
          <w:b/>
          <w:sz w:val="28"/>
          <w:szCs w:val="28"/>
        </w:rPr>
      </w:pPr>
    </w:p>
    <w:p w:rsidR="00C53699" w:rsidRPr="0002751F" w:rsidRDefault="00C53699" w:rsidP="00DF34C0">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 xml:space="preserve">Согласно </w:t>
      </w:r>
      <w:r w:rsidR="00280ADA" w:rsidRPr="0002751F">
        <w:rPr>
          <w:rFonts w:ascii="Times New Roman" w:hAnsi="Times New Roman"/>
          <w:sz w:val="28"/>
          <w:szCs w:val="28"/>
        </w:rPr>
        <w:t>под</w:t>
      </w:r>
      <w:r w:rsidR="00AC2F93" w:rsidRPr="0002751F">
        <w:rPr>
          <w:rFonts w:ascii="Times New Roman" w:hAnsi="Times New Roman"/>
          <w:sz w:val="28"/>
          <w:szCs w:val="28"/>
        </w:rPr>
        <w:t>пункту 3.2</w:t>
      </w:r>
      <w:r w:rsidR="00280ADA" w:rsidRPr="0002751F">
        <w:rPr>
          <w:rFonts w:ascii="Times New Roman" w:hAnsi="Times New Roman"/>
          <w:sz w:val="28"/>
          <w:szCs w:val="28"/>
        </w:rPr>
        <w:t xml:space="preserve"> пункта 5.9</w:t>
      </w:r>
      <w:r w:rsidR="00E83724" w:rsidRPr="0002751F">
        <w:rPr>
          <w:rFonts w:ascii="Times New Roman" w:hAnsi="Times New Roman"/>
          <w:sz w:val="28"/>
          <w:szCs w:val="28"/>
        </w:rPr>
        <w:t xml:space="preserve"> </w:t>
      </w:r>
      <w:r w:rsidR="00D95646" w:rsidRPr="0002751F">
        <w:rPr>
          <w:rFonts w:ascii="Times New Roman" w:hAnsi="Times New Roman"/>
          <w:sz w:val="28"/>
          <w:szCs w:val="28"/>
        </w:rPr>
        <w:t>раздела</w:t>
      </w:r>
      <w:r w:rsidR="00AC2F93" w:rsidRPr="0002751F">
        <w:rPr>
          <w:rFonts w:ascii="Times New Roman" w:hAnsi="Times New Roman"/>
          <w:sz w:val="28"/>
          <w:szCs w:val="28"/>
        </w:rPr>
        <w:t xml:space="preserve"> 5 </w:t>
      </w:r>
      <w:r w:rsidRPr="0002751F">
        <w:rPr>
          <w:rFonts w:ascii="Times New Roman" w:hAnsi="Times New Roman"/>
          <w:sz w:val="28"/>
          <w:szCs w:val="28"/>
        </w:rPr>
        <w:t>Положени</w:t>
      </w:r>
      <w:r w:rsidR="00AC2F93" w:rsidRPr="0002751F">
        <w:rPr>
          <w:rFonts w:ascii="Times New Roman" w:hAnsi="Times New Roman"/>
          <w:sz w:val="28"/>
          <w:szCs w:val="28"/>
        </w:rPr>
        <w:t>я</w:t>
      </w:r>
      <w:r w:rsidRPr="0002751F">
        <w:rPr>
          <w:rFonts w:ascii="Times New Roman" w:hAnsi="Times New Roman"/>
          <w:sz w:val="28"/>
          <w:szCs w:val="28"/>
        </w:rPr>
        <w:t xml:space="preserve"> о бюджетном процессе</w:t>
      </w:r>
      <w:r w:rsidR="00E83724" w:rsidRPr="0002751F">
        <w:rPr>
          <w:rFonts w:ascii="Times New Roman" w:hAnsi="Times New Roman"/>
          <w:sz w:val="28"/>
          <w:szCs w:val="28"/>
        </w:rPr>
        <w:t xml:space="preserve"> </w:t>
      </w:r>
      <w:r w:rsidRPr="0002751F">
        <w:rPr>
          <w:rFonts w:ascii="Times New Roman" w:hAnsi="Times New Roman"/>
          <w:sz w:val="28"/>
          <w:szCs w:val="28"/>
        </w:rPr>
        <w:t xml:space="preserve">предусмотрено предоставление </w:t>
      </w:r>
      <w:r w:rsidR="00E83724" w:rsidRPr="0002751F">
        <w:rPr>
          <w:rFonts w:ascii="Times New Roman" w:hAnsi="Times New Roman"/>
          <w:sz w:val="28"/>
          <w:szCs w:val="28"/>
        </w:rPr>
        <w:t>Счетной палате</w:t>
      </w:r>
      <w:r w:rsidRPr="0002751F">
        <w:rPr>
          <w:rFonts w:ascii="Times New Roman" w:hAnsi="Times New Roman"/>
          <w:sz w:val="28"/>
          <w:szCs w:val="28"/>
        </w:rPr>
        <w:t xml:space="preserve"> </w:t>
      </w:r>
      <w:proofErr w:type="spellStart"/>
      <w:r w:rsidR="002F4E14" w:rsidRPr="0002751F">
        <w:rPr>
          <w:rFonts w:ascii="Times New Roman" w:hAnsi="Times New Roman"/>
          <w:sz w:val="28"/>
          <w:szCs w:val="28"/>
        </w:rPr>
        <w:t>Колпашевского</w:t>
      </w:r>
      <w:proofErr w:type="spellEnd"/>
      <w:r w:rsidR="002F4E14" w:rsidRPr="0002751F">
        <w:rPr>
          <w:rFonts w:ascii="Times New Roman" w:hAnsi="Times New Roman"/>
          <w:sz w:val="28"/>
          <w:szCs w:val="28"/>
        </w:rPr>
        <w:t xml:space="preserve"> района </w:t>
      </w:r>
      <w:r w:rsidR="004B0882" w:rsidRPr="0002751F">
        <w:rPr>
          <w:rFonts w:ascii="Times New Roman" w:hAnsi="Times New Roman"/>
          <w:sz w:val="28"/>
          <w:szCs w:val="28"/>
        </w:rPr>
        <w:t xml:space="preserve">годового </w:t>
      </w:r>
      <w:r w:rsidR="00E83724" w:rsidRPr="0002751F">
        <w:rPr>
          <w:rFonts w:ascii="Times New Roman" w:hAnsi="Times New Roman"/>
          <w:sz w:val="28"/>
          <w:szCs w:val="28"/>
        </w:rPr>
        <w:t xml:space="preserve">отчета </w:t>
      </w:r>
      <w:r w:rsidRPr="0002751F">
        <w:rPr>
          <w:rFonts w:ascii="Times New Roman" w:hAnsi="Times New Roman"/>
          <w:sz w:val="28"/>
          <w:szCs w:val="28"/>
        </w:rPr>
        <w:t xml:space="preserve">об исполнении бюджета </w:t>
      </w:r>
      <w:r w:rsidR="00D95646" w:rsidRPr="0002751F">
        <w:rPr>
          <w:rFonts w:ascii="Times New Roman" w:hAnsi="Times New Roman"/>
          <w:sz w:val="28"/>
          <w:szCs w:val="28"/>
        </w:rPr>
        <w:t>муниципального образования</w:t>
      </w:r>
      <w:r w:rsidRPr="0002751F">
        <w:rPr>
          <w:rFonts w:ascii="Times New Roman" w:hAnsi="Times New Roman"/>
          <w:sz w:val="28"/>
          <w:szCs w:val="28"/>
        </w:rPr>
        <w:t xml:space="preserve"> «</w:t>
      </w:r>
      <w:proofErr w:type="spellStart"/>
      <w:r w:rsidR="00AC2F93" w:rsidRPr="0002751F">
        <w:rPr>
          <w:rFonts w:ascii="Times New Roman" w:hAnsi="Times New Roman"/>
          <w:sz w:val="28"/>
          <w:szCs w:val="28"/>
        </w:rPr>
        <w:t>Колпашевское</w:t>
      </w:r>
      <w:proofErr w:type="spellEnd"/>
      <w:r w:rsidR="00AC2F93"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w:t>
      </w:r>
      <w:r w:rsidR="00AC2F93" w:rsidRPr="0002751F">
        <w:rPr>
          <w:rFonts w:ascii="Times New Roman" w:hAnsi="Times New Roman"/>
          <w:sz w:val="28"/>
          <w:szCs w:val="28"/>
        </w:rPr>
        <w:t>, в срок не позднее 1 апреля</w:t>
      </w:r>
      <w:r w:rsidR="00195EEF">
        <w:rPr>
          <w:rFonts w:ascii="Times New Roman" w:hAnsi="Times New Roman"/>
          <w:sz w:val="28"/>
          <w:szCs w:val="28"/>
        </w:rPr>
        <w:t xml:space="preserve"> </w:t>
      </w:r>
      <w:r w:rsidRPr="0002751F">
        <w:rPr>
          <w:rFonts w:ascii="Times New Roman" w:hAnsi="Times New Roman"/>
          <w:sz w:val="28"/>
          <w:szCs w:val="28"/>
        </w:rPr>
        <w:t xml:space="preserve">в форме проекта решения Совета </w:t>
      </w:r>
      <w:proofErr w:type="spellStart"/>
      <w:r w:rsidR="00AC2F93" w:rsidRPr="0002751F">
        <w:rPr>
          <w:rFonts w:ascii="Times New Roman" w:hAnsi="Times New Roman"/>
          <w:sz w:val="28"/>
          <w:szCs w:val="28"/>
        </w:rPr>
        <w:t>Колпашевского</w:t>
      </w:r>
      <w:proofErr w:type="spellEnd"/>
      <w:r w:rsidR="00AC2F93" w:rsidRPr="0002751F">
        <w:rPr>
          <w:rFonts w:ascii="Times New Roman" w:hAnsi="Times New Roman"/>
          <w:sz w:val="28"/>
          <w:szCs w:val="28"/>
        </w:rPr>
        <w:t xml:space="preserve"> городского</w:t>
      </w:r>
      <w:r w:rsidRPr="0002751F">
        <w:rPr>
          <w:rFonts w:ascii="Times New Roman" w:hAnsi="Times New Roman"/>
          <w:sz w:val="28"/>
          <w:szCs w:val="28"/>
        </w:rPr>
        <w:t xml:space="preserve"> поселения за отчетный финансовый год со следующими приложениями, в которых указываются для утверждения показатели:</w:t>
      </w:r>
      <w:proofErr w:type="gramEnd"/>
    </w:p>
    <w:p w:rsidR="00AC2F93" w:rsidRPr="0002751F" w:rsidRDefault="00AC2F93" w:rsidP="00DF34C0">
      <w:pPr>
        <w:pStyle w:val="a9"/>
        <w:numPr>
          <w:ilvl w:val="0"/>
          <w:numId w:val="11"/>
        </w:numPr>
        <w:ind w:left="0" w:firstLine="709"/>
        <w:jc w:val="both"/>
        <w:rPr>
          <w:sz w:val="28"/>
          <w:szCs w:val="28"/>
          <w:lang w:val="ru-RU"/>
        </w:rPr>
      </w:pPr>
      <w:r w:rsidRPr="0002751F">
        <w:rPr>
          <w:sz w:val="28"/>
          <w:szCs w:val="28"/>
          <w:lang w:val="ru-RU"/>
        </w:rPr>
        <w:t>доходов бюджета по кодам классификации доходов бюджетов за отчетный финансовый год;</w:t>
      </w:r>
    </w:p>
    <w:p w:rsidR="00AC2F93" w:rsidRPr="0002751F" w:rsidRDefault="00AC2F93" w:rsidP="00DF34C0">
      <w:pPr>
        <w:pStyle w:val="a9"/>
        <w:numPr>
          <w:ilvl w:val="0"/>
          <w:numId w:val="11"/>
        </w:numPr>
        <w:ind w:left="0" w:firstLine="709"/>
        <w:jc w:val="both"/>
        <w:rPr>
          <w:sz w:val="28"/>
          <w:szCs w:val="28"/>
          <w:lang w:val="ru-RU"/>
        </w:rPr>
      </w:pPr>
      <w:r w:rsidRPr="0002751F">
        <w:rPr>
          <w:sz w:val="28"/>
          <w:szCs w:val="28"/>
          <w:lang w:val="ru-RU"/>
        </w:rPr>
        <w:lastRenderedPageBreak/>
        <w:t>расходов бюджета по ведомственной структуре расходов бюджета за отчетный финансовый год;</w:t>
      </w:r>
    </w:p>
    <w:p w:rsidR="00AC2F93" w:rsidRPr="0002751F" w:rsidRDefault="00AC2F93" w:rsidP="00DF34C0">
      <w:pPr>
        <w:pStyle w:val="a9"/>
        <w:numPr>
          <w:ilvl w:val="0"/>
          <w:numId w:val="11"/>
        </w:numPr>
        <w:ind w:left="0" w:firstLine="709"/>
        <w:jc w:val="both"/>
        <w:rPr>
          <w:sz w:val="28"/>
          <w:szCs w:val="28"/>
          <w:lang w:val="ru-RU"/>
        </w:rPr>
      </w:pPr>
      <w:r w:rsidRPr="0002751F">
        <w:rPr>
          <w:sz w:val="28"/>
          <w:szCs w:val="28"/>
          <w:lang w:val="ru-RU"/>
        </w:rPr>
        <w:t>расходов бюджета по разделам и подразделам классификации расходов бюджета;</w:t>
      </w:r>
    </w:p>
    <w:p w:rsidR="00AC2F93" w:rsidRPr="0002751F" w:rsidRDefault="00AC2F93" w:rsidP="00DF34C0">
      <w:pPr>
        <w:pStyle w:val="a9"/>
        <w:numPr>
          <w:ilvl w:val="0"/>
          <w:numId w:val="11"/>
        </w:numPr>
        <w:ind w:left="0" w:firstLine="709"/>
        <w:jc w:val="both"/>
        <w:rPr>
          <w:sz w:val="28"/>
          <w:szCs w:val="28"/>
          <w:lang w:val="ru-RU"/>
        </w:rPr>
      </w:pPr>
      <w:r w:rsidRPr="0002751F">
        <w:rPr>
          <w:sz w:val="28"/>
          <w:szCs w:val="28"/>
          <w:lang w:val="ru-RU"/>
        </w:rPr>
        <w:t xml:space="preserve">источников финансирования дефицита бюджета по кодам </w:t>
      </w:r>
      <w:proofErr w:type="gramStart"/>
      <w:r w:rsidRPr="0002751F">
        <w:rPr>
          <w:sz w:val="28"/>
          <w:szCs w:val="28"/>
          <w:lang w:val="ru-RU"/>
        </w:rPr>
        <w:t xml:space="preserve">классификации источников </w:t>
      </w:r>
      <w:r w:rsidR="00E45575" w:rsidRPr="0002751F">
        <w:rPr>
          <w:sz w:val="28"/>
          <w:szCs w:val="28"/>
          <w:lang w:val="ru-RU"/>
        </w:rPr>
        <w:t>финансирования дефицита бюджета</w:t>
      </w:r>
      <w:proofErr w:type="gramEnd"/>
      <w:r w:rsidR="00E45575" w:rsidRPr="0002751F">
        <w:rPr>
          <w:sz w:val="28"/>
          <w:szCs w:val="28"/>
          <w:lang w:val="ru-RU"/>
        </w:rPr>
        <w:t>.</w:t>
      </w:r>
    </w:p>
    <w:p w:rsidR="00C53699" w:rsidRPr="0002751F" w:rsidRDefault="00C53699" w:rsidP="00DF34C0">
      <w:pPr>
        <w:pStyle w:val="a9"/>
        <w:ind w:firstLine="709"/>
        <w:jc w:val="both"/>
        <w:rPr>
          <w:sz w:val="28"/>
          <w:szCs w:val="28"/>
          <w:lang w:val="ru-RU"/>
        </w:rPr>
      </w:pPr>
      <w:r w:rsidRPr="0002751F">
        <w:rPr>
          <w:sz w:val="28"/>
          <w:szCs w:val="28"/>
          <w:lang w:val="ru-RU"/>
        </w:rPr>
        <w:t xml:space="preserve">Для проведения данного экспертно-аналитического мероприятия представлен проект решения Совета </w:t>
      </w:r>
      <w:proofErr w:type="spellStart"/>
      <w:r w:rsidR="000A00FC" w:rsidRPr="0002751F">
        <w:rPr>
          <w:sz w:val="28"/>
          <w:szCs w:val="28"/>
          <w:lang w:val="ru-RU"/>
        </w:rPr>
        <w:t>Колпашевского</w:t>
      </w:r>
      <w:proofErr w:type="spellEnd"/>
      <w:r w:rsidR="000A00FC" w:rsidRPr="0002751F">
        <w:rPr>
          <w:sz w:val="28"/>
          <w:szCs w:val="28"/>
          <w:lang w:val="ru-RU"/>
        </w:rPr>
        <w:t xml:space="preserve"> городского поселения «О</w:t>
      </w:r>
      <w:r w:rsidRPr="0002751F">
        <w:rPr>
          <w:sz w:val="28"/>
          <w:szCs w:val="28"/>
          <w:lang w:val="ru-RU"/>
        </w:rPr>
        <w:t>б исполнении бюджета муниципального образования «</w:t>
      </w:r>
      <w:proofErr w:type="spellStart"/>
      <w:r w:rsidR="000A00FC" w:rsidRPr="0002751F">
        <w:rPr>
          <w:sz w:val="28"/>
          <w:szCs w:val="28"/>
          <w:lang w:val="ru-RU"/>
        </w:rPr>
        <w:t>Колпашевское</w:t>
      </w:r>
      <w:proofErr w:type="spellEnd"/>
      <w:r w:rsidR="000A00FC" w:rsidRPr="0002751F">
        <w:rPr>
          <w:sz w:val="28"/>
          <w:szCs w:val="28"/>
          <w:lang w:val="ru-RU"/>
        </w:rPr>
        <w:t xml:space="preserve"> городское</w:t>
      </w:r>
      <w:r w:rsidRPr="0002751F">
        <w:rPr>
          <w:sz w:val="28"/>
          <w:szCs w:val="28"/>
          <w:lang w:val="ru-RU"/>
        </w:rPr>
        <w:t xml:space="preserve"> поселение» за 201</w:t>
      </w:r>
      <w:r w:rsidR="008D1E1A">
        <w:rPr>
          <w:sz w:val="28"/>
          <w:szCs w:val="28"/>
          <w:lang w:val="ru-RU"/>
        </w:rPr>
        <w:t>8</w:t>
      </w:r>
      <w:r w:rsidRPr="0002751F">
        <w:rPr>
          <w:sz w:val="28"/>
          <w:szCs w:val="28"/>
          <w:lang w:val="ru-RU"/>
        </w:rPr>
        <w:t xml:space="preserve"> год» (далее – проект решения) со следующими приложениями:</w:t>
      </w:r>
    </w:p>
    <w:p w:rsidR="00C53699" w:rsidRPr="0002751F" w:rsidRDefault="00C53699"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ри</w:t>
      </w:r>
      <w:r w:rsidR="000A00FC" w:rsidRPr="0002751F">
        <w:rPr>
          <w:rFonts w:ascii="Times New Roman" w:hAnsi="Times New Roman"/>
          <w:sz w:val="28"/>
          <w:szCs w:val="28"/>
        </w:rPr>
        <w:t xml:space="preserve">ложение </w:t>
      </w:r>
      <w:r w:rsidR="00A447A8" w:rsidRPr="0002751F">
        <w:rPr>
          <w:rFonts w:ascii="Times New Roman" w:hAnsi="Times New Roman"/>
          <w:sz w:val="28"/>
          <w:szCs w:val="28"/>
        </w:rPr>
        <w:t xml:space="preserve">№ </w:t>
      </w:r>
      <w:r w:rsidR="000A00FC" w:rsidRPr="0002751F">
        <w:rPr>
          <w:rFonts w:ascii="Times New Roman" w:hAnsi="Times New Roman"/>
          <w:sz w:val="28"/>
          <w:szCs w:val="28"/>
        </w:rPr>
        <w:t>1 «Отчет об исполнении</w:t>
      </w:r>
      <w:r w:rsidRPr="0002751F">
        <w:rPr>
          <w:rFonts w:ascii="Times New Roman" w:hAnsi="Times New Roman"/>
          <w:sz w:val="28"/>
          <w:szCs w:val="28"/>
        </w:rPr>
        <w:t xml:space="preserve"> бюджета муниципального образования «</w:t>
      </w:r>
      <w:proofErr w:type="spellStart"/>
      <w:r w:rsidR="000A00FC" w:rsidRPr="0002751F">
        <w:rPr>
          <w:rFonts w:ascii="Times New Roman" w:hAnsi="Times New Roman"/>
          <w:sz w:val="28"/>
          <w:szCs w:val="28"/>
        </w:rPr>
        <w:t>Колпашевское</w:t>
      </w:r>
      <w:proofErr w:type="spellEnd"/>
      <w:r w:rsidR="000A00FC"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 по кодам классификации доходов бюджета за 201</w:t>
      </w:r>
      <w:r w:rsidR="008D1E1A">
        <w:rPr>
          <w:rFonts w:ascii="Times New Roman" w:hAnsi="Times New Roman"/>
          <w:sz w:val="28"/>
          <w:szCs w:val="28"/>
        </w:rPr>
        <w:t>8</w:t>
      </w:r>
      <w:r w:rsidRPr="0002751F">
        <w:rPr>
          <w:rFonts w:ascii="Times New Roman" w:hAnsi="Times New Roman"/>
          <w:sz w:val="28"/>
          <w:szCs w:val="28"/>
        </w:rPr>
        <w:t xml:space="preserve"> год» (далее – Приложение </w:t>
      </w:r>
      <w:r w:rsidR="00A447A8" w:rsidRPr="0002751F">
        <w:rPr>
          <w:rFonts w:ascii="Times New Roman" w:hAnsi="Times New Roman"/>
          <w:sz w:val="28"/>
          <w:szCs w:val="28"/>
        </w:rPr>
        <w:t xml:space="preserve">№ </w:t>
      </w:r>
      <w:r w:rsidRPr="0002751F">
        <w:rPr>
          <w:rFonts w:ascii="Times New Roman" w:hAnsi="Times New Roman"/>
          <w:sz w:val="28"/>
          <w:szCs w:val="28"/>
        </w:rPr>
        <w:t>1);</w:t>
      </w:r>
    </w:p>
    <w:p w:rsidR="00C53699" w:rsidRPr="0002751F" w:rsidRDefault="00C53699" w:rsidP="00A447A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2</w:t>
      </w:r>
      <w:r w:rsidRPr="0002751F">
        <w:rPr>
          <w:rFonts w:ascii="Times New Roman" w:hAnsi="Times New Roman"/>
          <w:sz w:val="28"/>
          <w:szCs w:val="28"/>
        </w:rPr>
        <w:t xml:space="preserve"> «Отчет об исполнении</w:t>
      </w:r>
      <w:r w:rsidR="008D1E1A">
        <w:rPr>
          <w:rFonts w:ascii="Times New Roman" w:hAnsi="Times New Roman"/>
          <w:sz w:val="28"/>
          <w:szCs w:val="28"/>
        </w:rPr>
        <w:t xml:space="preserve"> </w:t>
      </w:r>
      <w:r w:rsidRPr="0002751F">
        <w:rPr>
          <w:rFonts w:ascii="Times New Roman" w:hAnsi="Times New Roman"/>
          <w:sz w:val="28"/>
          <w:szCs w:val="28"/>
        </w:rPr>
        <w:t>бюджета муниципального образования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поселение» по ведомственной структуре</w:t>
      </w:r>
      <w:r w:rsidR="00AE1A8D" w:rsidRPr="0002751F">
        <w:rPr>
          <w:rFonts w:ascii="Times New Roman" w:hAnsi="Times New Roman"/>
          <w:sz w:val="28"/>
          <w:szCs w:val="28"/>
        </w:rPr>
        <w:t xml:space="preserve"> расходов бюджета</w:t>
      </w:r>
      <w:r w:rsidR="00A447A8" w:rsidRPr="0002751F">
        <w:rPr>
          <w:rFonts w:ascii="Times New Roman" w:hAnsi="Times New Roman"/>
          <w:sz w:val="28"/>
          <w:szCs w:val="28"/>
        </w:rPr>
        <w:t xml:space="preserve"> за 201</w:t>
      </w:r>
      <w:r w:rsidR="008D1E1A">
        <w:rPr>
          <w:rFonts w:ascii="Times New Roman" w:hAnsi="Times New Roman"/>
          <w:sz w:val="28"/>
          <w:szCs w:val="28"/>
        </w:rPr>
        <w:t>8</w:t>
      </w:r>
      <w:r w:rsidR="00A447A8" w:rsidRPr="0002751F">
        <w:rPr>
          <w:rFonts w:ascii="Times New Roman" w:hAnsi="Times New Roman"/>
          <w:sz w:val="28"/>
          <w:szCs w:val="28"/>
        </w:rPr>
        <w:t xml:space="preserve"> год» (далее – Приложение № 2</w:t>
      </w:r>
      <w:r w:rsidRPr="0002751F">
        <w:rPr>
          <w:rFonts w:ascii="Times New Roman" w:hAnsi="Times New Roman"/>
          <w:sz w:val="28"/>
          <w:szCs w:val="28"/>
        </w:rPr>
        <w:t>);</w:t>
      </w:r>
    </w:p>
    <w:p w:rsidR="00C53699" w:rsidRPr="0002751F" w:rsidRDefault="00C53699" w:rsidP="00A447A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3</w:t>
      </w:r>
      <w:r w:rsidRPr="0002751F">
        <w:rPr>
          <w:rFonts w:ascii="Times New Roman" w:hAnsi="Times New Roman"/>
          <w:sz w:val="28"/>
          <w:szCs w:val="28"/>
        </w:rPr>
        <w:t xml:space="preserve"> «Отчет об исполнении расход</w:t>
      </w:r>
      <w:r w:rsidR="00AE1A8D" w:rsidRPr="0002751F">
        <w:rPr>
          <w:rFonts w:ascii="Times New Roman" w:hAnsi="Times New Roman"/>
          <w:sz w:val="28"/>
          <w:szCs w:val="28"/>
        </w:rPr>
        <w:t>ов</w:t>
      </w:r>
      <w:r w:rsidRPr="0002751F">
        <w:rPr>
          <w:rFonts w:ascii="Times New Roman" w:hAnsi="Times New Roman"/>
          <w:sz w:val="28"/>
          <w:szCs w:val="28"/>
        </w:rPr>
        <w:t xml:space="preserve"> бюджета </w:t>
      </w:r>
      <w:r w:rsidR="00AE1A8D" w:rsidRPr="0002751F">
        <w:rPr>
          <w:rFonts w:ascii="Times New Roman" w:hAnsi="Times New Roman"/>
          <w:sz w:val="28"/>
          <w:szCs w:val="28"/>
        </w:rPr>
        <w:t>муниципального образования</w:t>
      </w:r>
      <w:r w:rsidRPr="0002751F">
        <w:rPr>
          <w:rFonts w:ascii="Times New Roman" w:hAnsi="Times New Roman"/>
          <w:sz w:val="28"/>
          <w:szCs w:val="28"/>
        </w:rPr>
        <w:t xml:space="preserve">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поселение» по разделам и подразделам классификации расходов бюджета за 201</w:t>
      </w:r>
      <w:r w:rsidR="008D1E1A">
        <w:rPr>
          <w:rFonts w:ascii="Times New Roman" w:hAnsi="Times New Roman"/>
          <w:sz w:val="28"/>
          <w:szCs w:val="28"/>
        </w:rPr>
        <w:t>8</w:t>
      </w:r>
      <w:r w:rsidRPr="0002751F">
        <w:rPr>
          <w:rFonts w:ascii="Times New Roman" w:hAnsi="Times New Roman"/>
          <w:sz w:val="28"/>
          <w:szCs w:val="28"/>
        </w:rPr>
        <w:t xml:space="preserve"> год» (далее </w:t>
      </w:r>
      <w:r w:rsidR="00A447A8" w:rsidRPr="0002751F">
        <w:rPr>
          <w:rFonts w:ascii="Times New Roman" w:hAnsi="Times New Roman"/>
          <w:sz w:val="28"/>
          <w:szCs w:val="28"/>
        </w:rPr>
        <w:t xml:space="preserve">– </w:t>
      </w:r>
      <w:r w:rsidRPr="0002751F">
        <w:rPr>
          <w:rFonts w:ascii="Times New Roman" w:hAnsi="Times New Roman"/>
          <w:sz w:val="28"/>
          <w:szCs w:val="28"/>
        </w:rPr>
        <w:t xml:space="preserve">Приложение </w:t>
      </w:r>
      <w:r w:rsidR="00A447A8" w:rsidRPr="0002751F">
        <w:rPr>
          <w:rFonts w:ascii="Times New Roman" w:hAnsi="Times New Roman"/>
          <w:sz w:val="28"/>
          <w:szCs w:val="28"/>
        </w:rPr>
        <w:t>№ 3</w:t>
      </w:r>
      <w:r w:rsidRPr="0002751F">
        <w:rPr>
          <w:rFonts w:ascii="Times New Roman" w:hAnsi="Times New Roman"/>
          <w:sz w:val="28"/>
          <w:szCs w:val="28"/>
        </w:rPr>
        <w:t>);</w:t>
      </w:r>
    </w:p>
    <w:p w:rsidR="00C53699" w:rsidRPr="0002751F" w:rsidRDefault="00C53699" w:rsidP="00A447A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4</w:t>
      </w:r>
      <w:r w:rsidRPr="0002751F">
        <w:rPr>
          <w:rFonts w:ascii="Times New Roman" w:hAnsi="Times New Roman"/>
          <w:sz w:val="28"/>
          <w:szCs w:val="28"/>
        </w:rPr>
        <w:t xml:space="preserve"> «Отчет об исполнении </w:t>
      </w:r>
      <w:r w:rsidR="00AE1A8D" w:rsidRPr="0002751F">
        <w:rPr>
          <w:rFonts w:ascii="Times New Roman" w:hAnsi="Times New Roman"/>
          <w:sz w:val="28"/>
          <w:szCs w:val="28"/>
        </w:rPr>
        <w:t xml:space="preserve">источников финансирования дефицита </w:t>
      </w:r>
      <w:r w:rsidRPr="0002751F">
        <w:rPr>
          <w:rFonts w:ascii="Times New Roman" w:hAnsi="Times New Roman"/>
          <w:sz w:val="28"/>
          <w:szCs w:val="28"/>
        </w:rPr>
        <w:t>бюджета муниципального образования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 xml:space="preserve">поселение» по кодам </w:t>
      </w:r>
      <w:proofErr w:type="gramStart"/>
      <w:r w:rsidRPr="0002751F">
        <w:rPr>
          <w:rFonts w:ascii="Times New Roman" w:hAnsi="Times New Roman"/>
          <w:sz w:val="28"/>
          <w:szCs w:val="28"/>
        </w:rPr>
        <w:t>классификации источников финансирования дефицита</w:t>
      </w:r>
      <w:r w:rsidR="00AE1A8D" w:rsidRPr="0002751F">
        <w:rPr>
          <w:rFonts w:ascii="Times New Roman" w:hAnsi="Times New Roman"/>
          <w:sz w:val="28"/>
          <w:szCs w:val="28"/>
        </w:rPr>
        <w:t xml:space="preserve"> бюджета</w:t>
      </w:r>
      <w:proofErr w:type="gramEnd"/>
      <w:r w:rsidR="00A447A8" w:rsidRPr="0002751F">
        <w:rPr>
          <w:rFonts w:ascii="Times New Roman" w:hAnsi="Times New Roman"/>
          <w:sz w:val="28"/>
          <w:szCs w:val="28"/>
        </w:rPr>
        <w:t xml:space="preserve"> за 201</w:t>
      </w:r>
      <w:r w:rsidR="008D1E1A">
        <w:rPr>
          <w:rFonts w:ascii="Times New Roman" w:hAnsi="Times New Roman"/>
          <w:sz w:val="28"/>
          <w:szCs w:val="28"/>
        </w:rPr>
        <w:t>8</w:t>
      </w:r>
      <w:r w:rsidRPr="0002751F">
        <w:rPr>
          <w:rFonts w:ascii="Times New Roman" w:hAnsi="Times New Roman"/>
          <w:sz w:val="28"/>
          <w:szCs w:val="28"/>
        </w:rPr>
        <w:t xml:space="preserve"> год» (далее </w:t>
      </w:r>
      <w:r w:rsidR="00A447A8" w:rsidRPr="0002751F">
        <w:rPr>
          <w:rFonts w:ascii="Times New Roman" w:hAnsi="Times New Roman"/>
          <w:sz w:val="28"/>
          <w:szCs w:val="28"/>
        </w:rPr>
        <w:t>– 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4</w:t>
      </w:r>
      <w:r w:rsidRPr="0002751F">
        <w:rPr>
          <w:rFonts w:ascii="Times New Roman" w:hAnsi="Times New Roman"/>
          <w:sz w:val="28"/>
          <w:szCs w:val="28"/>
        </w:rPr>
        <w:t>);</w:t>
      </w:r>
    </w:p>
    <w:p w:rsidR="00DF34C0" w:rsidRPr="0002751F" w:rsidRDefault="002858A8"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Также предоставлены:</w:t>
      </w:r>
    </w:p>
    <w:p w:rsidR="002858A8" w:rsidRPr="0002751F" w:rsidRDefault="002858A8"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прогнозного плана (программы) приватизации имущества, находящегося в собственности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и приобретения имущества в собственность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8D1E1A">
        <w:rPr>
          <w:rFonts w:ascii="Times New Roman" w:hAnsi="Times New Roman"/>
          <w:sz w:val="28"/>
          <w:szCs w:val="28"/>
        </w:rPr>
        <w:t>8</w:t>
      </w:r>
      <w:r w:rsidRPr="0002751F">
        <w:rPr>
          <w:rFonts w:ascii="Times New Roman" w:hAnsi="Times New Roman"/>
          <w:sz w:val="28"/>
          <w:szCs w:val="28"/>
        </w:rPr>
        <w:t xml:space="preserve"> год;</w:t>
      </w:r>
    </w:p>
    <w:p w:rsidR="002858A8" w:rsidRPr="0002751F" w:rsidRDefault="002858A8"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привлечении источников финансирования дефицита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335BB5">
        <w:rPr>
          <w:rFonts w:ascii="Times New Roman" w:hAnsi="Times New Roman"/>
          <w:sz w:val="28"/>
          <w:szCs w:val="28"/>
        </w:rPr>
        <w:t>8</w:t>
      </w:r>
      <w:r w:rsidRPr="0002751F">
        <w:rPr>
          <w:rFonts w:ascii="Times New Roman" w:hAnsi="Times New Roman"/>
          <w:sz w:val="28"/>
          <w:szCs w:val="28"/>
        </w:rPr>
        <w:t xml:space="preserve"> год;</w:t>
      </w:r>
    </w:p>
    <w:p w:rsidR="002858A8" w:rsidRPr="0002751F" w:rsidRDefault="002858A8"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904587" w:rsidRPr="0002751F">
        <w:rPr>
          <w:rFonts w:ascii="Times New Roman" w:hAnsi="Times New Roman"/>
          <w:sz w:val="28"/>
          <w:szCs w:val="28"/>
        </w:rPr>
        <w:t xml:space="preserve">отчет об использовании резервного фонда Администрации </w:t>
      </w:r>
      <w:proofErr w:type="spellStart"/>
      <w:r w:rsidR="00904587" w:rsidRPr="0002751F">
        <w:rPr>
          <w:rFonts w:ascii="Times New Roman" w:hAnsi="Times New Roman"/>
          <w:sz w:val="28"/>
          <w:szCs w:val="28"/>
        </w:rPr>
        <w:t>Колпашевского</w:t>
      </w:r>
      <w:proofErr w:type="spellEnd"/>
      <w:r w:rsidR="00904587" w:rsidRPr="0002751F">
        <w:rPr>
          <w:rFonts w:ascii="Times New Roman" w:hAnsi="Times New Roman"/>
          <w:sz w:val="28"/>
          <w:szCs w:val="28"/>
        </w:rPr>
        <w:t xml:space="preserve"> городского поселения за 201</w:t>
      </w:r>
      <w:r w:rsidR="00335BB5">
        <w:rPr>
          <w:rFonts w:ascii="Times New Roman" w:hAnsi="Times New Roman"/>
          <w:sz w:val="28"/>
          <w:szCs w:val="28"/>
        </w:rPr>
        <w:t>8</w:t>
      </w:r>
      <w:r w:rsidR="00904587" w:rsidRPr="0002751F">
        <w:rPr>
          <w:rFonts w:ascii="Times New Roman" w:hAnsi="Times New Roman"/>
          <w:sz w:val="28"/>
          <w:szCs w:val="28"/>
        </w:rPr>
        <w:t xml:space="preserve"> год;</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дорожного фонда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335BB5">
        <w:rPr>
          <w:rFonts w:ascii="Times New Roman" w:hAnsi="Times New Roman"/>
          <w:sz w:val="28"/>
          <w:szCs w:val="28"/>
        </w:rPr>
        <w:t>8</w:t>
      </w:r>
      <w:r w:rsidRPr="0002751F">
        <w:rPr>
          <w:rFonts w:ascii="Times New Roman" w:hAnsi="Times New Roman"/>
          <w:sz w:val="28"/>
          <w:szCs w:val="28"/>
        </w:rPr>
        <w:t xml:space="preserve"> год;</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выполнении программы муниципальных внутренних заимствований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9E74DE">
        <w:rPr>
          <w:rFonts w:ascii="Times New Roman" w:hAnsi="Times New Roman"/>
          <w:sz w:val="28"/>
          <w:szCs w:val="28"/>
        </w:rPr>
        <w:t>8</w:t>
      </w:r>
      <w:r w:rsidRPr="0002751F">
        <w:rPr>
          <w:rFonts w:ascii="Times New Roman" w:hAnsi="Times New Roman"/>
          <w:sz w:val="28"/>
          <w:szCs w:val="28"/>
        </w:rPr>
        <w:t xml:space="preserve"> год;</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сведения о предоставленных муниципальных гарантиях в 201</w:t>
      </w:r>
      <w:r w:rsidR="009E74DE">
        <w:rPr>
          <w:rFonts w:ascii="Times New Roman" w:hAnsi="Times New Roman"/>
          <w:sz w:val="28"/>
          <w:szCs w:val="28"/>
        </w:rPr>
        <w:t>8</w:t>
      </w:r>
      <w:r w:rsidRPr="0002751F">
        <w:rPr>
          <w:rFonts w:ascii="Times New Roman" w:hAnsi="Times New Roman"/>
          <w:sz w:val="28"/>
          <w:szCs w:val="28"/>
        </w:rPr>
        <w:t xml:space="preserve"> году;</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сведения о реализации муниципальных программ в 201</w:t>
      </w:r>
      <w:r w:rsidR="009E74DE">
        <w:rPr>
          <w:rFonts w:ascii="Times New Roman" w:hAnsi="Times New Roman"/>
          <w:sz w:val="28"/>
          <w:szCs w:val="28"/>
        </w:rPr>
        <w:t>8</w:t>
      </w:r>
      <w:r w:rsidRPr="0002751F">
        <w:rPr>
          <w:rFonts w:ascii="Times New Roman" w:hAnsi="Times New Roman"/>
          <w:sz w:val="28"/>
          <w:szCs w:val="28"/>
        </w:rPr>
        <w:t xml:space="preserve"> году;</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бюджета;</w:t>
      </w:r>
    </w:p>
    <w:p w:rsidR="00904587" w:rsidRPr="0002751F" w:rsidRDefault="00904587"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lastRenderedPageBreak/>
        <w:t>- баланс исполнения бюджета;</w:t>
      </w:r>
    </w:p>
    <w:p w:rsidR="00904587" w:rsidRPr="0002751F" w:rsidRDefault="00904587" w:rsidP="00904587">
      <w:pPr>
        <w:spacing w:after="0" w:line="240" w:lineRule="auto"/>
        <w:ind w:firstLine="709"/>
        <w:rPr>
          <w:rFonts w:ascii="Times New Roman" w:hAnsi="Times New Roman"/>
          <w:sz w:val="28"/>
          <w:szCs w:val="28"/>
        </w:rPr>
      </w:pPr>
      <w:r w:rsidRPr="0002751F">
        <w:rPr>
          <w:rFonts w:ascii="Times New Roman" w:hAnsi="Times New Roman"/>
          <w:sz w:val="28"/>
          <w:szCs w:val="28"/>
        </w:rPr>
        <w:t>- отчет о финансовых результатах деятельности;</w:t>
      </w:r>
    </w:p>
    <w:p w:rsidR="00904587" w:rsidRPr="0002751F" w:rsidRDefault="00904587" w:rsidP="00904587">
      <w:pPr>
        <w:spacing w:after="0" w:line="240" w:lineRule="auto"/>
        <w:ind w:firstLine="709"/>
        <w:rPr>
          <w:rFonts w:ascii="Times New Roman" w:hAnsi="Times New Roman"/>
          <w:sz w:val="28"/>
          <w:szCs w:val="28"/>
        </w:rPr>
      </w:pPr>
      <w:r w:rsidRPr="0002751F">
        <w:rPr>
          <w:rFonts w:ascii="Times New Roman" w:hAnsi="Times New Roman"/>
          <w:sz w:val="28"/>
          <w:szCs w:val="28"/>
        </w:rPr>
        <w:t>- отчет о движении де</w:t>
      </w:r>
      <w:r w:rsidR="000C7972" w:rsidRPr="0002751F">
        <w:rPr>
          <w:rFonts w:ascii="Times New Roman" w:hAnsi="Times New Roman"/>
          <w:sz w:val="28"/>
          <w:szCs w:val="28"/>
        </w:rPr>
        <w:t>нежных средств;</w:t>
      </w:r>
    </w:p>
    <w:p w:rsidR="000C7972" w:rsidRPr="0002751F" w:rsidRDefault="000C7972" w:rsidP="00904587">
      <w:pPr>
        <w:spacing w:after="0" w:line="240" w:lineRule="auto"/>
        <w:ind w:firstLine="709"/>
        <w:rPr>
          <w:rFonts w:ascii="Times New Roman" w:hAnsi="Times New Roman"/>
          <w:sz w:val="28"/>
          <w:szCs w:val="28"/>
        </w:rPr>
      </w:pPr>
      <w:r w:rsidRPr="0002751F">
        <w:rPr>
          <w:rFonts w:ascii="Times New Roman" w:hAnsi="Times New Roman"/>
          <w:sz w:val="28"/>
          <w:szCs w:val="28"/>
        </w:rPr>
        <w:t>-</w:t>
      </w:r>
      <w:r w:rsidR="00572C63" w:rsidRPr="0002751F">
        <w:rPr>
          <w:rFonts w:ascii="Times New Roman" w:hAnsi="Times New Roman"/>
          <w:sz w:val="28"/>
          <w:szCs w:val="28"/>
        </w:rPr>
        <w:t xml:space="preserve"> пояснительная записка к отчету.</w:t>
      </w:r>
    </w:p>
    <w:p w:rsidR="00DF34C0" w:rsidRPr="0002751F" w:rsidRDefault="006177A5" w:rsidP="00DF34C0">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Представленные в Счетную палату приложения определяют показатели в соответствии с </w:t>
      </w:r>
      <w:r w:rsidRPr="0002751F">
        <w:rPr>
          <w:rFonts w:ascii="Times New Roman" w:eastAsia="Calibri" w:hAnsi="Times New Roman"/>
          <w:sz w:val="28"/>
          <w:szCs w:val="28"/>
          <w:lang w:eastAsia="en-US"/>
        </w:rPr>
        <w:t>подпунктом 3.2 пункта 5.9 раздела 5</w:t>
      </w:r>
      <w:r w:rsidRPr="0002751F">
        <w:rPr>
          <w:rFonts w:ascii="Times New Roman" w:hAnsi="Times New Roman"/>
          <w:sz w:val="28"/>
          <w:szCs w:val="28"/>
        </w:rPr>
        <w:t xml:space="preserve"> Положения о бюджетном процессе, а также соответствуют показателям решения об исполнении бюджета за отчетный финансовый год, определенным статьей 264.6 Бюджетного кодекса РФ</w:t>
      </w:r>
      <w:r w:rsidR="00E45575" w:rsidRPr="0002751F">
        <w:rPr>
          <w:rFonts w:ascii="Times New Roman" w:hAnsi="Times New Roman"/>
          <w:sz w:val="28"/>
          <w:szCs w:val="28"/>
        </w:rPr>
        <w:t>.</w:t>
      </w:r>
      <w:r w:rsidRPr="0002751F">
        <w:rPr>
          <w:rFonts w:ascii="Times New Roman" w:hAnsi="Times New Roman"/>
          <w:sz w:val="28"/>
          <w:szCs w:val="28"/>
        </w:rPr>
        <w:t xml:space="preserve"> </w:t>
      </w:r>
    </w:p>
    <w:p w:rsidR="00DF34C0" w:rsidRPr="0002751F" w:rsidRDefault="00990DC4" w:rsidP="00E45575">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соответствии с пунктом 8 Порядка формирования и использования дорожного фонда МО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утвержденным решением Совета поселения от 21.11.2013 № 52 отчет об исполнении дорожного фонда формируется администрацией </w:t>
      </w:r>
      <w:proofErr w:type="spellStart"/>
      <w:r w:rsidRPr="0002751F">
        <w:rPr>
          <w:rFonts w:ascii="Times New Roman" w:hAnsi="Times New Roman"/>
          <w:sz w:val="28"/>
          <w:szCs w:val="28"/>
        </w:rPr>
        <w:t>Колпашевского</w:t>
      </w:r>
      <w:proofErr w:type="spellEnd"/>
      <w:r w:rsidRPr="0002751F">
        <w:rPr>
          <w:rFonts w:ascii="Times New Roman" w:hAnsi="Times New Roman"/>
          <w:sz w:val="28"/>
          <w:szCs w:val="28"/>
        </w:rPr>
        <w:t xml:space="preserve"> поселения в составе бюджетной отчетности об исполнении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отдельным приложением к отче</w:t>
      </w:r>
      <w:r w:rsidR="00E45575" w:rsidRPr="0002751F">
        <w:rPr>
          <w:rFonts w:ascii="Times New Roman" w:hAnsi="Times New Roman"/>
          <w:sz w:val="28"/>
          <w:szCs w:val="28"/>
        </w:rPr>
        <w:t xml:space="preserve">ту об исполнении бюджета. </w:t>
      </w:r>
    </w:p>
    <w:p w:rsidR="00240026" w:rsidRPr="0002751F" w:rsidRDefault="00AE1A8D" w:rsidP="00240026">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w:t>
      </w:r>
      <w:r w:rsidR="00DB13C7" w:rsidRPr="0002751F">
        <w:rPr>
          <w:rFonts w:ascii="Times New Roman" w:hAnsi="Times New Roman"/>
          <w:sz w:val="28"/>
          <w:szCs w:val="28"/>
        </w:rPr>
        <w:t xml:space="preserve">ы </w:t>
      </w:r>
      <w:r w:rsidR="00240026" w:rsidRPr="0002751F">
        <w:rPr>
          <w:rFonts w:ascii="Times New Roman" w:hAnsi="Times New Roman"/>
          <w:sz w:val="28"/>
          <w:szCs w:val="28"/>
        </w:rPr>
        <w:t>Отчета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01.01.201</w:t>
      </w:r>
      <w:r w:rsidR="009E74DE">
        <w:rPr>
          <w:rFonts w:ascii="Times New Roman" w:hAnsi="Times New Roman"/>
          <w:sz w:val="28"/>
          <w:szCs w:val="28"/>
        </w:rPr>
        <w:t>9</w:t>
      </w:r>
      <w:r w:rsidR="00240026" w:rsidRPr="0002751F">
        <w:rPr>
          <w:rFonts w:ascii="Times New Roman" w:hAnsi="Times New Roman"/>
          <w:sz w:val="28"/>
          <w:szCs w:val="28"/>
        </w:rPr>
        <w:t xml:space="preserve"> год (</w:t>
      </w:r>
      <w:r w:rsidR="00DB13C7" w:rsidRPr="0002751F">
        <w:rPr>
          <w:rFonts w:ascii="Times New Roman" w:hAnsi="Times New Roman"/>
          <w:sz w:val="28"/>
          <w:szCs w:val="28"/>
        </w:rPr>
        <w:t>формы по ОКУД 0503</w:t>
      </w:r>
      <w:r w:rsidR="00240026" w:rsidRPr="0002751F">
        <w:rPr>
          <w:rFonts w:ascii="Times New Roman" w:hAnsi="Times New Roman"/>
          <w:sz w:val="28"/>
          <w:szCs w:val="28"/>
        </w:rPr>
        <w:t>317)</w:t>
      </w:r>
      <w:r w:rsidR="00DB13C7" w:rsidRPr="0002751F">
        <w:rPr>
          <w:rFonts w:ascii="Times New Roman" w:hAnsi="Times New Roman"/>
          <w:sz w:val="28"/>
          <w:szCs w:val="28"/>
        </w:rPr>
        <w:t>, предоставленной</w:t>
      </w:r>
      <w:r w:rsidR="00240026" w:rsidRPr="0002751F">
        <w:rPr>
          <w:rFonts w:ascii="Times New Roman" w:hAnsi="Times New Roman"/>
          <w:sz w:val="28"/>
          <w:szCs w:val="28"/>
        </w:rPr>
        <w:t xml:space="preserve"> С</w:t>
      </w:r>
      <w:r w:rsidR="00280ADA" w:rsidRPr="0002751F">
        <w:rPr>
          <w:rFonts w:ascii="Times New Roman" w:hAnsi="Times New Roman"/>
          <w:sz w:val="28"/>
          <w:szCs w:val="28"/>
        </w:rPr>
        <w:t>четной палате</w:t>
      </w:r>
      <w:r w:rsidR="00240026" w:rsidRPr="0002751F">
        <w:rPr>
          <w:rFonts w:ascii="Times New Roman" w:hAnsi="Times New Roman"/>
          <w:sz w:val="28"/>
          <w:szCs w:val="28"/>
        </w:rPr>
        <w:t xml:space="preserve"> одновременно с проектом решения.</w:t>
      </w:r>
    </w:p>
    <w:p w:rsidR="00674468" w:rsidRDefault="00280ADA" w:rsidP="00A657A7">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целом показатели исполнения доходов и расходов местного бюджета за 201</w:t>
      </w:r>
      <w:r w:rsidR="009E74DE">
        <w:rPr>
          <w:rFonts w:ascii="Times New Roman" w:hAnsi="Times New Roman"/>
          <w:sz w:val="28"/>
          <w:szCs w:val="28"/>
        </w:rPr>
        <w:t>8</w:t>
      </w:r>
      <w:r w:rsidRPr="0002751F">
        <w:rPr>
          <w:rFonts w:ascii="Times New Roman" w:hAnsi="Times New Roman"/>
          <w:sz w:val="28"/>
          <w:szCs w:val="28"/>
        </w:rPr>
        <w:t xml:space="preserve"> год являются достоверными</w:t>
      </w:r>
      <w:r w:rsidR="00A657A7" w:rsidRPr="0002751F">
        <w:rPr>
          <w:rFonts w:ascii="Times New Roman" w:hAnsi="Times New Roman"/>
          <w:sz w:val="28"/>
          <w:szCs w:val="28"/>
        </w:rPr>
        <w:t>.</w:t>
      </w:r>
    </w:p>
    <w:p w:rsidR="00892CE6" w:rsidRPr="00892CE6" w:rsidRDefault="00892CE6" w:rsidP="00A657A7">
      <w:pPr>
        <w:spacing w:after="0" w:line="240" w:lineRule="auto"/>
        <w:ind w:firstLine="709"/>
        <w:jc w:val="both"/>
        <w:rPr>
          <w:rFonts w:ascii="Times New Roman" w:hAnsi="Times New Roman"/>
          <w:sz w:val="16"/>
          <w:szCs w:val="16"/>
        </w:rPr>
      </w:pPr>
    </w:p>
    <w:p w:rsidR="00C53699" w:rsidRDefault="00892CE6" w:rsidP="00892CE6">
      <w:pPr>
        <w:pStyle w:val="1"/>
        <w:jc w:val="center"/>
        <w:rPr>
          <w:rFonts w:ascii="Times New Roman" w:hAnsi="Times New Roman" w:cs="Times New Roman"/>
          <w:sz w:val="28"/>
          <w:szCs w:val="28"/>
        </w:rPr>
      </w:pPr>
      <w:r>
        <w:rPr>
          <w:rFonts w:ascii="Times New Roman" w:hAnsi="Times New Roman" w:cs="Times New Roman"/>
          <w:sz w:val="28"/>
          <w:szCs w:val="28"/>
        </w:rPr>
        <w:t>2.1.</w:t>
      </w:r>
      <w:r w:rsidR="00C53699" w:rsidRPr="004C1CF2">
        <w:rPr>
          <w:rFonts w:ascii="Times New Roman" w:hAnsi="Times New Roman" w:cs="Times New Roman"/>
          <w:sz w:val="28"/>
          <w:szCs w:val="28"/>
        </w:rPr>
        <w:t>Анализ основных характеристик исполнения бюджета муниципального образования «</w:t>
      </w:r>
      <w:proofErr w:type="spellStart"/>
      <w:r w:rsidR="00FD5F07" w:rsidRPr="004C1CF2">
        <w:rPr>
          <w:rFonts w:ascii="Times New Roman" w:hAnsi="Times New Roman" w:cs="Times New Roman"/>
          <w:sz w:val="28"/>
          <w:szCs w:val="28"/>
        </w:rPr>
        <w:t>Колпашевское</w:t>
      </w:r>
      <w:proofErr w:type="spellEnd"/>
      <w:r w:rsidR="00FD5F07" w:rsidRPr="004C1CF2">
        <w:rPr>
          <w:rFonts w:ascii="Times New Roman" w:hAnsi="Times New Roman" w:cs="Times New Roman"/>
          <w:sz w:val="28"/>
          <w:szCs w:val="28"/>
        </w:rPr>
        <w:t xml:space="preserve"> городское</w:t>
      </w:r>
      <w:r w:rsidR="00C53699" w:rsidRPr="004C1CF2">
        <w:rPr>
          <w:rFonts w:ascii="Times New Roman" w:hAnsi="Times New Roman" w:cs="Times New Roman"/>
          <w:sz w:val="28"/>
          <w:szCs w:val="28"/>
        </w:rPr>
        <w:t xml:space="preserve"> поселение»</w:t>
      </w:r>
      <w:r w:rsidR="004C1CF2">
        <w:rPr>
          <w:rFonts w:ascii="Times New Roman" w:hAnsi="Times New Roman" w:cs="Times New Roman"/>
          <w:sz w:val="28"/>
          <w:szCs w:val="28"/>
        </w:rPr>
        <w:t xml:space="preserve"> </w:t>
      </w:r>
      <w:r w:rsidR="00C53699" w:rsidRPr="004C1CF2">
        <w:rPr>
          <w:rFonts w:ascii="Times New Roman" w:hAnsi="Times New Roman" w:cs="Times New Roman"/>
          <w:sz w:val="28"/>
          <w:szCs w:val="28"/>
        </w:rPr>
        <w:t>за 201</w:t>
      </w:r>
      <w:r w:rsidR="00EE305E" w:rsidRPr="004C1CF2">
        <w:rPr>
          <w:rFonts w:ascii="Times New Roman" w:hAnsi="Times New Roman" w:cs="Times New Roman"/>
          <w:sz w:val="28"/>
          <w:szCs w:val="28"/>
        </w:rPr>
        <w:t>8</w:t>
      </w:r>
      <w:r w:rsidR="00C53699" w:rsidRPr="004C1CF2">
        <w:rPr>
          <w:rFonts w:ascii="Times New Roman" w:hAnsi="Times New Roman" w:cs="Times New Roman"/>
          <w:sz w:val="28"/>
          <w:szCs w:val="28"/>
        </w:rPr>
        <w:t xml:space="preserve"> год</w:t>
      </w:r>
    </w:p>
    <w:p w:rsidR="00892CE6" w:rsidRDefault="00892CE6" w:rsidP="00465065">
      <w:pPr>
        <w:spacing w:after="0" w:line="240" w:lineRule="auto"/>
        <w:ind w:firstLine="709"/>
        <w:jc w:val="both"/>
        <w:rPr>
          <w:rFonts w:ascii="Times New Roman" w:hAnsi="Times New Roman"/>
          <w:sz w:val="28"/>
          <w:szCs w:val="28"/>
        </w:rPr>
      </w:pPr>
    </w:p>
    <w:p w:rsidR="00A97FF7"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Первоначально решением Совета поселения «О бюджете муниципального образования «</w:t>
      </w:r>
      <w:proofErr w:type="spellStart"/>
      <w:r w:rsidR="00EA0CE9" w:rsidRPr="0002751F">
        <w:rPr>
          <w:rFonts w:ascii="Times New Roman" w:hAnsi="Times New Roman"/>
          <w:sz w:val="28"/>
          <w:szCs w:val="28"/>
        </w:rPr>
        <w:t>Колпашевское</w:t>
      </w:r>
      <w:proofErr w:type="spellEnd"/>
      <w:r w:rsidR="00EA0CE9"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 на 201</w:t>
      </w:r>
      <w:r w:rsidR="00A266AA">
        <w:rPr>
          <w:rFonts w:ascii="Times New Roman" w:hAnsi="Times New Roman"/>
          <w:sz w:val="28"/>
          <w:szCs w:val="28"/>
        </w:rPr>
        <w:t>8</w:t>
      </w:r>
      <w:r w:rsidRPr="0002751F">
        <w:rPr>
          <w:rFonts w:ascii="Times New Roman" w:hAnsi="Times New Roman"/>
          <w:sz w:val="28"/>
          <w:szCs w:val="28"/>
        </w:rPr>
        <w:t xml:space="preserve"> год» от </w:t>
      </w:r>
      <w:r w:rsidR="0070026E" w:rsidRPr="0002751F">
        <w:rPr>
          <w:rFonts w:ascii="Times New Roman" w:hAnsi="Times New Roman"/>
          <w:sz w:val="28"/>
          <w:szCs w:val="28"/>
        </w:rPr>
        <w:t>30</w:t>
      </w:r>
      <w:r w:rsidR="00EA0CE9" w:rsidRPr="0002751F">
        <w:rPr>
          <w:rFonts w:ascii="Times New Roman" w:hAnsi="Times New Roman"/>
          <w:sz w:val="28"/>
          <w:szCs w:val="28"/>
        </w:rPr>
        <w:t>.1</w:t>
      </w:r>
      <w:r w:rsidR="0070026E" w:rsidRPr="0002751F">
        <w:rPr>
          <w:rFonts w:ascii="Times New Roman" w:hAnsi="Times New Roman"/>
          <w:sz w:val="28"/>
          <w:szCs w:val="28"/>
        </w:rPr>
        <w:t>1</w:t>
      </w:r>
      <w:r w:rsidR="00EA0CE9" w:rsidRPr="0002751F">
        <w:rPr>
          <w:rFonts w:ascii="Times New Roman" w:hAnsi="Times New Roman"/>
          <w:sz w:val="28"/>
          <w:szCs w:val="28"/>
        </w:rPr>
        <w:t>.201</w:t>
      </w:r>
      <w:r w:rsidR="00A266AA">
        <w:rPr>
          <w:rFonts w:ascii="Times New Roman" w:hAnsi="Times New Roman"/>
          <w:sz w:val="28"/>
          <w:szCs w:val="28"/>
        </w:rPr>
        <w:t>7</w:t>
      </w:r>
      <w:r w:rsidR="00902928" w:rsidRPr="0002751F">
        <w:rPr>
          <w:rFonts w:ascii="Times New Roman" w:hAnsi="Times New Roman"/>
          <w:sz w:val="28"/>
          <w:szCs w:val="28"/>
        </w:rPr>
        <w:t xml:space="preserve"> </w:t>
      </w:r>
      <w:r w:rsidR="00EA0CE9" w:rsidRPr="0002751F">
        <w:rPr>
          <w:rFonts w:ascii="Times New Roman" w:hAnsi="Times New Roman"/>
          <w:sz w:val="28"/>
          <w:szCs w:val="28"/>
        </w:rPr>
        <w:t xml:space="preserve">№ </w:t>
      </w:r>
      <w:r w:rsidR="00A97FF7" w:rsidRPr="0002751F">
        <w:rPr>
          <w:rFonts w:ascii="Times New Roman" w:hAnsi="Times New Roman"/>
          <w:sz w:val="28"/>
          <w:szCs w:val="28"/>
        </w:rPr>
        <w:t>5</w:t>
      </w:r>
      <w:r w:rsidR="00A266AA">
        <w:rPr>
          <w:rFonts w:ascii="Times New Roman" w:hAnsi="Times New Roman"/>
          <w:sz w:val="28"/>
          <w:szCs w:val="28"/>
        </w:rPr>
        <w:t>8</w:t>
      </w:r>
      <w:r w:rsidR="0070026E" w:rsidRPr="0002751F">
        <w:rPr>
          <w:rFonts w:ascii="Times New Roman" w:hAnsi="Times New Roman"/>
          <w:sz w:val="28"/>
          <w:szCs w:val="28"/>
        </w:rPr>
        <w:t xml:space="preserve"> (далее - решение о бюджете от 3</w:t>
      </w:r>
      <w:r w:rsidR="00A97FF7" w:rsidRPr="0002751F">
        <w:rPr>
          <w:rFonts w:ascii="Times New Roman" w:hAnsi="Times New Roman"/>
          <w:sz w:val="28"/>
          <w:szCs w:val="28"/>
        </w:rPr>
        <w:t>0</w:t>
      </w:r>
      <w:r w:rsidR="00EA0CE9" w:rsidRPr="0002751F">
        <w:rPr>
          <w:rFonts w:ascii="Times New Roman" w:hAnsi="Times New Roman"/>
          <w:sz w:val="28"/>
          <w:szCs w:val="28"/>
        </w:rPr>
        <w:t>.1</w:t>
      </w:r>
      <w:r w:rsidR="0070026E" w:rsidRPr="0002751F">
        <w:rPr>
          <w:rFonts w:ascii="Times New Roman" w:hAnsi="Times New Roman"/>
          <w:sz w:val="28"/>
          <w:szCs w:val="28"/>
        </w:rPr>
        <w:t>1</w:t>
      </w:r>
      <w:r w:rsidR="00EA0CE9" w:rsidRPr="0002751F">
        <w:rPr>
          <w:rFonts w:ascii="Times New Roman" w:hAnsi="Times New Roman"/>
          <w:sz w:val="28"/>
          <w:szCs w:val="28"/>
        </w:rPr>
        <w:t>.201</w:t>
      </w:r>
      <w:r w:rsidR="00A266AA">
        <w:rPr>
          <w:rFonts w:ascii="Times New Roman" w:hAnsi="Times New Roman"/>
          <w:sz w:val="28"/>
          <w:szCs w:val="28"/>
        </w:rPr>
        <w:t>7</w:t>
      </w:r>
      <w:r w:rsidR="00EA0CE9" w:rsidRPr="0002751F">
        <w:rPr>
          <w:rFonts w:ascii="Times New Roman" w:hAnsi="Times New Roman"/>
          <w:sz w:val="28"/>
          <w:szCs w:val="28"/>
        </w:rPr>
        <w:t xml:space="preserve"> № </w:t>
      </w:r>
      <w:r w:rsidR="0070026E" w:rsidRPr="0002751F">
        <w:rPr>
          <w:rFonts w:ascii="Times New Roman" w:hAnsi="Times New Roman"/>
          <w:sz w:val="28"/>
          <w:szCs w:val="28"/>
        </w:rPr>
        <w:t>5</w:t>
      </w:r>
      <w:r w:rsidR="00A266AA">
        <w:rPr>
          <w:rFonts w:ascii="Times New Roman" w:hAnsi="Times New Roman"/>
          <w:sz w:val="28"/>
          <w:szCs w:val="28"/>
        </w:rPr>
        <w:t>8</w:t>
      </w:r>
      <w:r w:rsidRPr="0002751F">
        <w:rPr>
          <w:rFonts w:ascii="Times New Roman" w:hAnsi="Times New Roman"/>
          <w:sz w:val="28"/>
          <w:szCs w:val="28"/>
        </w:rPr>
        <w:t xml:space="preserve">) утверждался </w:t>
      </w:r>
      <w:r w:rsidR="00A97FF7" w:rsidRPr="0002751F">
        <w:rPr>
          <w:rFonts w:ascii="Times New Roman" w:hAnsi="Times New Roman"/>
          <w:sz w:val="28"/>
          <w:szCs w:val="28"/>
        </w:rPr>
        <w:t xml:space="preserve">сбалансированный </w:t>
      </w:r>
      <w:r w:rsidR="00EA0CE9" w:rsidRPr="0002751F">
        <w:rPr>
          <w:rFonts w:ascii="Times New Roman" w:hAnsi="Times New Roman"/>
          <w:sz w:val="28"/>
          <w:szCs w:val="28"/>
        </w:rPr>
        <w:t>бюджет с общим</w:t>
      </w:r>
      <w:r w:rsidR="00A97FF7" w:rsidRPr="0002751F">
        <w:rPr>
          <w:rFonts w:ascii="Times New Roman" w:hAnsi="Times New Roman"/>
          <w:sz w:val="28"/>
          <w:szCs w:val="28"/>
        </w:rPr>
        <w:t>и</w:t>
      </w:r>
      <w:r w:rsidR="00EA0CE9" w:rsidRPr="0002751F">
        <w:rPr>
          <w:rFonts w:ascii="Times New Roman" w:hAnsi="Times New Roman"/>
          <w:sz w:val="28"/>
          <w:szCs w:val="28"/>
        </w:rPr>
        <w:t xml:space="preserve"> объем</w:t>
      </w:r>
      <w:r w:rsidR="00A97FF7" w:rsidRPr="0002751F">
        <w:rPr>
          <w:rFonts w:ascii="Times New Roman" w:hAnsi="Times New Roman"/>
          <w:sz w:val="28"/>
          <w:szCs w:val="28"/>
        </w:rPr>
        <w:t>а</w:t>
      </w:r>
      <w:r w:rsidR="00EA0CE9" w:rsidRPr="0002751F">
        <w:rPr>
          <w:rFonts w:ascii="Times New Roman" w:hAnsi="Times New Roman"/>
          <w:sz w:val="28"/>
          <w:szCs w:val="28"/>
        </w:rPr>
        <w:t>м</w:t>
      </w:r>
      <w:r w:rsidR="00A97FF7" w:rsidRPr="0002751F">
        <w:rPr>
          <w:rFonts w:ascii="Times New Roman" w:hAnsi="Times New Roman"/>
          <w:sz w:val="28"/>
          <w:szCs w:val="28"/>
        </w:rPr>
        <w:t>и</w:t>
      </w:r>
      <w:r w:rsidR="00EA0CE9" w:rsidRPr="0002751F">
        <w:rPr>
          <w:rFonts w:ascii="Times New Roman" w:hAnsi="Times New Roman"/>
          <w:sz w:val="28"/>
          <w:szCs w:val="28"/>
        </w:rPr>
        <w:t xml:space="preserve"> </w:t>
      </w:r>
      <w:r w:rsidRPr="0002751F">
        <w:rPr>
          <w:rFonts w:ascii="Times New Roman" w:hAnsi="Times New Roman"/>
          <w:sz w:val="28"/>
          <w:szCs w:val="28"/>
        </w:rPr>
        <w:t>доходов</w:t>
      </w:r>
      <w:r w:rsidR="00A97FF7" w:rsidRPr="0002751F">
        <w:rPr>
          <w:rFonts w:ascii="Times New Roman" w:hAnsi="Times New Roman"/>
          <w:sz w:val="28"/>
          <w:szCs w:val="28"/>
        </w:rPr>
        <w:t xml:space="preserve"> и расходов</w:t>
      </w:r>
      <w:r w:rsidRPr="0002751F">
        <w:rPr>
          <w:rFonts w:ascii="Times New Roman" w:hAnsi="Times New Roman"/>
          <w:sz w:val="28"/>
          <w:szCs w:val="28"/>
        </w:rPr>
        <w:t xml:space="preserve"> </w:t>
      </w:r>
      <w:r w:rsidR="00EA0CE9" w:rsidRPr="0002751F">
        <w:rPr>
          <w:rFonts w:ascii="Times New Roman" w:hAnsi="Times New Roman"/>
          <w:sz w:val="28"/>
          <w:szCs w:val="28"/>
        </w:rPr>
        <w:t xml:space="preserve">в сумме </w:t>
      </w:r>
      <w:r w:rsidR="0070026E" w:rsidRPr="0002751F">
        <w:rPr>
          <w:rFonts w:ascii="Times New Roman" w:hAnsi="Times New Roman"/>
          <w:sz w:val="28"/>
          <w:szCs w:val="28"/>
        </w:rPr>
        <w:t>138 </w:t>
      </w:r>
      <w:r w:rsidR="00A266AA">
        <w:rPr>
          <w:rFonts w:ascii="Times New Roman" w:hAnsi="Times New Roman"/>
          <w:sz w:val="28"/>
          <w:szCs w:val="28"/>
        </w:rPr>
        <w:t>870</w:t>
      </w:r>
      <w:r w:rsidR="0070026E" w:rsidRPr="0002751F">
        <w:rPr>
          <w:rFonts w:ascii="Times New Roman" w:hAnsi="Times New Roman"/>
          <w:sz w:val="28"/>
          <w:szCs w:val="28"/>
        </w:rPr>
        <w:t>,</w:t>
      </w:r>
      <w:r w:rsidR="00A266AA">
        <w:rPr>
          <w:rFonts w:ascii="Times New Roman" w:hAnsi="Times New Roman"/>
          <w:sz w:val="28"/>
          <w:szCs w:val="28"/>
        </w:rPr>
        <w:t>9</w:t>
      </w:r>
      <w:r w:rsidR="0070026E" w:rsidRPr="0002751F">
        <w:rPr>
          <w:rFonts w:ascii="Times New Roman" w:hAnsi="Times New Roman"/>
          <w:sz w:val="28"/>
          <w:szCs w:val="28"/>
        </w:rPr>
        <w:t xml:space="preserve"> </w:t>
      </w:r>
      <w:r w:rsidR="00EA0CE9"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p w:rsidR="00C53699" w:rsidRPr="0002751F" w:rsidRDefault="00A97FF7"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П</w:t>
      </w:r>
      <w:r w:rsidR="00C53699" w:rsidRPr="0002751F">
        <w:rPr>
          <w:rFonts w:ascii="Times New Roman" w:hAnsi="Times New Roman"/>
          <w:sz w:val="28"/>
          <w:szCs w:val="28"/>
        </w:rPr>
        <w:t xml:space="preserve">роект решения составлен с объемом доходов в сумме </w:t>
      </w:r>
      <w:r w:rsidR="00A266AA">
        <w:rPr>
          <w:rFonts w:ascii="Times New Roman" w:hAnsi="Times New Roman"/>
          <w:sz w:val="28"/>
          <w:szCs w:val="28"/>
        </w:rPr>
        <w:t>259</w:t>
      </w:r>
      <w:r w:rsidR="00540619" w:rsidRPr="0002751F">
        <w:rPr>
          <w:rFonts w:ascii="Times New Roman" w:hAnsi="Times New Roman"/>
          <w:sz w:val="28"/>
          <w:szCs w:val="28"/>
        </w:rPr>
        <w:t> 6</w:t>
      </w:r>
      <w:r w:rsidR="00A266AA">
        <w:rPr>
          <w:rFonts w:ascii="Times New Roman" w:hAnsi="Times New Roman"/>
          <w:sz w:val="28"/>
          <w:szCs w:val="28"/>
        </w:rPr>
        <w:t>04</w:t>
      </w:r>
      <w:r w:rsidR="00540619" w:rsidRPr="0002751F">
        <w:rPr>
          <w:rFonts w:ascii="Times New Roman" w:hAnsi="Times New Roman"/>
          <w:sz w:val="28"/>
          <w:szCs w:val="28"/>
        </w:rPr>
        <w:t>,</w:t>
      </w:r>
      <w:r w:rsidR="00A266AA">
        <w:rPr>
          <w:rFonts w:ascii="Times New Roman" w:hAnsi="Times New Roman"/>
          <w:sz w:val="28"/>
          <w:szCs w:val="28"/>
        </w:rPr>
        <w:t>9</w:t>
      </w:r>
      <w:r w:rsidR="00540619" w:rsidRPr="0002751F">
        <w:rPr>
          <w:rFonts w:ascii="Times New Roman" w:hAnsi="Times New Roman"/>
          <w:sz w:val="28"/>
          <w:szCs w:val="28"/>
        </w:rPr>
        <w:t xml:space="preserve">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C53699" w:rsidRPr="0002751F">
        <w:rPr>
          <w:rFonts w:ascii="Times New Roman" w:hAnsi="Times New Roman"/>
          <w:sz w:val="28"/>
          <w:szCs w:val="28"/>
        </w:rPr>
        <w:t>, расходов</w:t>
      </w:r>
      <w:r w:rsidR="004E5A02" w:rsidRPr="0002751F">
        <w:rPr>
          <w:rFonts w:ascii="Times New Roman" w:hAnsi="Times New Roman"/>
          <w:sz w:val="28"/>
          <w:szCs w:val="28"/>
        </w:rPr>
        <w:t xml:space="preserve"> в сумме</w:t>
      </w:r>
      <w:r w:rsidR="00C53699" w:rsidRPr="0002751F">
        <w:rPr>
          <w:rFonts w:ascii="Times New Roman" w:hAnsi="Times New Roman"/>
          <w:sz w:val="28"/>
          <w:szCs w:val="28"/>
        </w:rPr>
        <w:t xml:space="preserve"> </w:t>
      </w:r>
      <w:r w:rsidR="00A266AA">
        <w:rPr>
          <w:rFonts w:ascii="Times New Roman" w:hAnsi="Times New Roman"/>
          <w:sz w:val="28"/>
          <w:szCs w:val="28"/>
        </w:rPr>
        <w:t>266</w:t>
      </w:r>
      <w:r w:rsidR="00540619" w:rsidRPr="0002751F">
        <w:rPr>
          <w:rFonts w:ascii="Times New Roman" w:hAnsi="Times New Roman"/>
          <w:sz w:val="28"/>
          <w:szCs w:val="28"/>
        </w:rPr>
        <w:t> </w:t>
      </w:r>
      <w:r w:rsidR="00A266AA">
        <w:rPr>
          <w:rFonts w:ascii="Times New Roman" w:hAnsi="Times New Roman"/>
          <w:sz w:val="28"/>
          <w:szCs w:val="28"/>
        </w:rPr>
        <w:t>143</w:t>
      </w:r>
      <w:r w:rsidR="00540619" w:rsidRPr="0002751F">
        <w:rPr>
          <w:rFonts w:ascii="Times New Roman" w:hAnsi="Times New Roman"/>
          <w:sz w:val="28"/>
          <w:szCs w:val="28"/>
        </w:rPr>
        <w:t xml:space="preserve">,8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C53699" w:rsidRPr="0002751F">
        <w:rPr>
          <w:rFonts w:ascii="Times New Roman" w:hAnsi="Times New Roman"/>
          <w:sz w:val="28"/>
          <w:szCs w:val="28"/>
        </w:rPr>
        <w:t xml:space="preserve"> и общим объемом </w:t>
      </w:r>
      <w:r w:rsidR="00A266AA">
        <w:rPr>
          <w:rFonts w:ascii="Times New Roman" w:hAnsi="Times New Roman"/>
          <w:sz w:val="28"/>
          <w:szCs w:val="28"/>
        </w:rPr>
        <w:t>де</w:t>
      </w:r>
      <w:r w:rsidR="00C53699" w:rsidRPr="0002751F">
        <w:rPr>
          <w:rFonts w:ascii="Times New Roman" w:hAnsi="Times New Roman"/>
          <w:sz w:val="28"/>
          <w:szCs w:val="28"/>
        </w:rPr>
        <w:t xml:space="preserve">фицита в сумме </w:t>
      </w:r>
      <w:r w:rsidR="00540619" w:rsidRPr="0002751F">
        <w:rPr>
          <w:rFonts w:ascii="Times New Roman" w:hAnsi="Times New Roman"/>
          <w:sz w:val="28"/>
          <w:szCs w:val="28"/>
        </w:rPr>
        <w:t>6 </w:t>
      </w:r>
      <w:r w:rsidR="00A266AA">
        <w:rPr>
          <w:rFonts w:ascii="Times New Roman" w:hAnsi="Times New Roman"/>
          <w:sz w:val="28"/>
          <w:szCs w:val="28"/>
        </w:rPr>
        <w:t>53</w:t>
      </w:r>
      <w:r w:rsidR="00540619" w:rsidRPr="0002751F">
        <w:rPr>
          <w:rFonts w:ascii="Times New Roman" w:hAnsi="Times New Roman"/>
          <w:sz w:val="28"/>
          <w:szCs w:val="28"/>
        </w:rPr>
        <w:t>8,</w:t>
      </w:r>
      <w:r w:rsidR="00A266AA">
        <w:rPr>
          <w:rFonts w:ascii="Times New Roman" w:hAnsi="Times New Roman"/>
          <w:sz w:val="28"/>
          <w:szCs w:val="28"/>
        </w:rPr>
        <w:t>9</w:t>
      </w:r>
      <w:r w:rsidR="00540619" w:rsidRPr="0002751F">
        <w:rPr>
          <w:rFonts w:ascii="Times New Roman" w:hAnsi="Times New Roman"/>
          <w:sz w:val="28"/>
          <w:szCs w:val="28"/>
        </w:rPr>
        <w:t xml:space="preserve">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540619" w:rsidRPr="0002751F">
        <w:rPr>
          <w:rFonts w:ascii="Times New Roman" w:hAnsi="Times New Roman"/>
          <w:sz w:val="28"/>
          <w:szCs w:val="28"/>
        </w:rPr>
        <w:t>.</w:t>
      </w:r>
    </w:p>
    <w:p w:rsidR="00C53699"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течение 201</w:t>
      </w:r>
      <w:r w:rsidR="00A266AA">
        <w:rPr>
          <w:rFonts w:ascii="Times New Roman" w:hAnsi="Times New Roman"/>
          <w:sz w:val="28"/>
          <w:szCs w:val="28"/>
        </w:rPr>
        <w:t>8</w:t>
      </w:r>
      <w:r w:rsidRPr="0002751F">
        <w:rPr>
          <w:rFonts w:ascii="Times New Roman" w:hAnsi="Times New Roman"/>
          <w:sz w:val="28"/>
          <w:szCs w:val="28"/>
        </w:rPr>
        <w:t xml:space="preserve"> года объем доходов и расходов местного бюджета увеличился на </w:t>
      </w:r>
      <w:r w:rsidR="00AF02E3" w:rsidRPr="0002751F">
        <w:rPr>
          <w:rFonts w:ascii="Times New Roman" w:hAnsi="Times New Roman"/>
          <w:sz w:val="28"/>
          <w:szCs w:val="28"/>
        </w:rPr>
        <w:t>1</w:t>
      </w:r>
      <w:r w:rsidR="00A266AA">
        <w:rPr>
          <w:rFonts w:ascii="Times New Roman" w:hAnsi="Times New Roman"/>
          <w:sz w:val="28"/>
          <w:szCs w:val="28"/>
        </w:rPr>
        <w:t>88</w:t>
      </w:r>
      <w:r w:rsidR="00AF02E3" w:rsidRPr="0002751F">
        <w:rPr>
          <w:rFonts w:ascii="Times New Roman" w:hAnsi="Times New Roman"/>
          <w:sz w:val="28"/>
          <w:szCs w:val="28"/>
        </w:rPr>
        <w:t> </w:t>
      </w:r>
      <w:r w:rsidR="00A266AA">
        <w:rPr>
          <w:rFonts w:ascii="Times New Roman" w:hAnsi="Times New Roman"/>
          <w:sz w:val="28"/>
          <w:szCs w:val="28"/>
        </w:rPr>
        <w:t>357</w:t>
      </w:r>
      <w:r w:rsidR="00AF02E3" w:rsidRPr="0002751F">
        <w:rPr>
          <w:rFonts w:ascii="Times New Roman" w:hAnsi="Times New Roman"/>
          <w:sz w:val="28"/>
          <w:szCs w:val="28"/>
        </w:rPr>
        <w:t>,</w:t>
      </w:r>
      <w:r w:rsidR="00A266AA">
        <w:rPr>
          <w:rFonts w:ascii="Times New Roman" w:hAnsi="Times New Roman"/>
          <w:sz w:val="28"/>
          <w:szCs w:val="28"/>
        </w:rPr>
        <w:t>1</w:t>
      </w:r>
      <w:r w:rsidR="00AF02E3"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и </w:t>
      </w:r>
      <w:r w:rsidR="00AF02E3" w:rsidRPr="0002751F">
        <w:rPr>
          <w:rFonts w:ascii="Times New Roman" w:hAnsi="Times New Roman"/>
          <w:sz w:val="28"/>
          <w:szCs w:val="28"/>
        </w:rPr>
        <w:t>19</w:t>
      </w:r>
      <w:r w:rsidR="00A266AA">
        <w:rPr>
          <w:rFonts w:ascii="Times New Roman" w:hAnsi="Times New Roman"/>
          <w:sz w:val="28"/>
          <w:szCs w:val="28"/>
        </w:rPr>
        <w:t>8</w:t>
      </w:r>
      <w:r w:rsidR="00AF02E3" w:rsidRPr="0002751F">
        <w:rPr>
          <w:rFonts w:ascii="Times New Roman" w:hAnsi="Times New Roman"/>
          <w:sz w:val="28"/>
          <w:szCs w:val="28"/>
        </w:rPr>
        <w:t> 0</w:t>
      </w:r>
      <w:r w:rsidR="00A266AA">
        <w:rPr>
          <w:rFonts w:ascii="Times New Roman" w:hAnsi="Times New Roman"/>
          <w:sz w:val="28"/>
          <w:szCs w:val="28"/>
        </w:rPr>
        <w:t>55</w:t>
      </w:r>
      <w:r w:rsidR="00AF02E3" w:rsidRPr="0002751F">
        <w:rPr>
          <w:rFonts w:ascii="Times New Roman" w:hAnsi="Times New Roman"/>
          <w:sz w:val="28"/>
          <w:szCs w:val="28"/>
        </w:rPr>
        <w:t>,</w:t>
      </w:r>
      <w:r w:rsidR="00A266AA">
        <w:rPr>
          <w:rFonts w:ascii="Times New Roman" w:hAnsi="Times New Roman"/>
          <w:sz w:val="28"/>
          <w:szCs w:val="28"/>
        </w:rPr>
        <w:t>8</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соответственно.</w:t>
      </w:r>
    </w:p>
    <w:p w:rsidR="00C53699"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Решение о бюджете от </w:t>
      </w:r>
      <w:r w:rsidR="00D2510F" w:rsidRPr="0002751F">
        <w:rPr>
          <w:rFonts w:ascii="Times New Roman" w:hAnsi="Times New Roman"/>
          <w:sz w:val="28"/>
          <w:szCs w:val="28"/>
        </w:rPr>
        <w:t>3</w:t>
      </w:r>
      <w:r w:rsidR="004E5A02" w:rsidRPr="0002751F">
        <w:rPr>
          <w:rFonts w:ascii="Times New Roman" w:hAnsi="Times New Roman"/>
          <w:sz w:val="28"/>
          <w:szCs w:val="28"/>
        </w:rPr>
        <w:t>0</w:t>
      </w:r>
      <w:r w:rsidRPr="0002751F">
        <w:rPr>
          <w:rFonts w:ascii="Times New Roman" w:hAnsi="Times New Roman"/>
          <w:sz w:val="28"/>
          <w:szCs w:val="28"/>
        </w:rPr>
        <w:t>.1</w:t>
      </w:r>
      <w:r w:rsidR="00D2510F" w:rsidRPr="0002751F">
        <w:rPr>
          <w:rFonts w:ascii="Times New Roman" w:hAnsi="Times New Roman"/>
          <w:sz w:val="28"/>
          <w:szCs w:val="28"/>
        </w:rPr>
        <w:t>1</w:t>
      </w:r>
      <w:r w:rsidRPr="0002751F">
        <w:rPr>
          <w:rFonts w:ascii="Times New Roman" w:hAnsi="Times New Roman"/>
          <w:sz w:val="28"/>
          <w:szCs w:val="28"/>
        </w:rPr>
        <w:t>.201</w:t>
      </w:r>
      <w:r w:rsidR="00A266AA">
        <w:rPr>
          <w:rFonts w:ascii="Times New Roman" w:hAnsi="Times New Roman"/>
          <w:sz w:val="28"/>
          <w:szCs w:val="28"/>
        </w:rPr>
        <w:t>7</w:t>
      </w:r>
      <w:r w:rsidRPr="0002751F">
        <w:rPr>
          <w:rFonts w:ascii="Times New Roman" w:hAnsi="Times New Roman"/>
          <w:sz w:val="28"/>
          <w:szCs w:val="28"/>
        </w:rPr>
        <w:t xml:space="preserve"> № </w:t>
      </w:r>
      <w:r w:rsidR="00D2510F" w:rsidRPr="0002751F">
        <w:rPr>
          <w:rFonts w:ascii="Times New Roman" w:hAnsi="Times New Roman"/>
          <w:sz w:val="28"/>
          <w:szCs w:val="28"/>
        </w:rPr>
        <w:t>5</w:t>
      </w:r>
      <w:r w:rsidR="00A266AA">
        <w:rPr>
          <w:rFonts w:ascii="Times New Roman" w:hAnsi="Times New Roman"/>
          <w:sz w:val="28"/>
          <w:szCs w:val="28"/>
        </w:rPr>
        <w:t>8</w:t>
      </w:r>
      <w:r w:rsidRPr="0002751F">
        <w:rPr>
          <w:rFonts w:ascii="Times New Roman" w:hAnsi="Times New Roman"/>
          <w:sz w:val="28"/>
          <w:szCs w:val="28"/>
        </w:rPr>
        <w:t xml:space="preserve"> подвергалось изменениям </w:t>
      </w:r>
      <w:r w:rsidR="00EA0CE9" w:rsidRPr="0002751F">
        <w:rPr>
          <w:rFonts w:ascii="Times New Roman" w:hAnsi="Times New Roman"/>
          <w:sz w:val="28"/>
          <w:szCs w:val="28"/>
        </w:rPr>
        <w:t>1</w:t>
      </w:r>
      <w:r w:rsidR="00712D20">
        <w:rPr>
          <w:rFonts w:ascii="Times New Roman" w:hAnsi="Times New Roman"/>
          <w:sz w:val="28"/>
          <w:szCs w:val="28"/>
        </w:rPr>
        <w:t>1</w:t>
      </w:r>
      <w:r w:rsidRPr="0002751F">
        <w:rPr>
          <w:rFonts w:ascii="Times New Roman" w:hAnsi="Times New Roman"/>
          <w:sz w:val="28"/>
          <w:szCs w:val="28"/>
        </w:rPr>
        <w:t xml:space="preserve"> раз (таблица 1).</w:t>
      </w:r>
    </w:p>
    <w:p w:rsidR="006238FA" w:rsidRPr="0002751F" w:rsidRDefault="006238FA" w:rsidP="00465065">
      <w:pPr>
        <w:spacing w:after="0" w:line="240" w:lineRule="auto"/>
        <w:ind w:firstLine="709"/>
        <w:jc w:val="both"/>
        <w:rPr>
          <w:rFonts w:ascii="Times New Roman" w:hAnsi="Times New Roman"/>
          <w:sz w:val="28"/>
          <w:szCs w:val="28"/>
        </w:rPr>
      </w:pPr>
    </w:p>
    <w:p w:rsidR="00892CE6" w:rsidRDefault="00892CE6" w:rsidP="00942CC2">
      <w:pPr>
        <w:spacing w:after="0" w:line="240" w:lineRule="auto"/>
        <w:ind w:right="-285"/>
        <w:jc w:val="right"/>
        <w:rPr>
          <w:rFonts w:ascii="Times New Roman" w:hAnsi="Times New Roman"/>
          <w:sz w:val="28"/>
          <w:szCs w:val="28"/>
        </w:rPr>
      </w:pPr>
    </w:p>
    <w:p w:rsidR="00892CE6" w:rsidRDefault="00892CE6" w:rsidP="00942CC2">
      <w:pPr>
        <w:spacing w:after="0" w:line="240" w:lineRule="auto"/>
        <w:ind w:right="-285"/>
        <w:jc w:val="right"/>
        <w:rPr>
          <w:rFonts w:ascii="Times New Roman" w:hAnsi="Times New Roman"/>
          <w:sz w:val="28"/>
          <w:szCs w:val="28"/>
        </w:rPr>
      </w:pPr>
    </w:p>
    <w:p w:rsidR="00C53699" w:rsidRPr="0002751F" w:rsidRDefault="00C53699" w:rsidP="00942CC2">
      <w:pPr>
        <w:spacing w:after="0" w:line="240" w:lineRule="auto"/>
        <w:ind w:right="-285"/>
        <w:jc w:val="right"/>
        <w:rPr>
          <w:rFonts w:ascii="Times New Roman" w:hAnsi="Times New Roman"/>
          <w:sz w:val="28"/>
          <w:szCs w:val="28"/>
        </w:rPr>
      </w:pPr>
      <w:r w:rsidRPr="0002751F">
        <w:rPr>
          <w:rFonts w:ascii="Times New Roman" w:hAnsi="Times New Roman"/>
          <w:sz w:val="28"/>
          <w:szCs w:val="28"/>
        </w:rPr>
        <w:lastRenderedPageBreak/>
        <w:t>Таблица 1</w:t>
      </w:r>
    </w:p>
    <w:p w:rsidR="00C53699" w:rsidRPr="0002751F" w:rsidRDefault="00C53699" w:rsidP="00C53699">
      <w:pPr>
        <w:spacing w:after="0" w:line="240" w:lineRule="auto"/>
        <w:jc w:val="center"/>
        <w:rPr>
          <w:rFonts w:ascii="Times New Roman" w:hAnsi="Times New Roman"/>
          <w:b/>
          <w:sz w:val="28"/>
          <w:szCs w:val="28"/>
        </w:rPr>
      </w:pPr>
      <w:r w:rsidRPr="0002751F">
        <w:rPr>
          <w:rFonts w:ascii="Times New Roman" w:hAnsi="Times New Roman"/>
          <w:b/>
          <w:sz w:val="28"/>
          <w:szCs w:val="28"/>
        </w:rPr>
        <w:t>Изменения, вносимые в бюджет муниципального образования «</w:t>
      </w:r>
      <w:proofErr w:type="spellStart"/>
      <w:r w:rsidR="00EA0CE9" w:rsidRPr="0002751F">
        <w:rPr>
          <w:rFonts w:ascii="Times New Roman" w:hAnsi="Times New Roman"/>
          <w:b/>
          <w:sz w:val="28"/>
          <w:szCs w:val="28"/>
        </w:rPr>
        <w:t>Колпашевское</w:t>
      </w:r>
      <w:proofErr w:type="spellEnd"/>
      <w:r w:rsidR="00EA0CE9" w:rsidRPr="0002751F">
        <w:rPr>
          <w:rFonts w:ascii="Times New Roman" w:hAnsi="Times New Roman"/>
          <w:b/>
          <w:sz w:val="28"/>
          <w:szCs w:val="28"/>
        </w:rPr>
        <w:t xml:space="preserve"> городское</w:t>
      </w:r>
      <w:r w:rsidRPr="0002751F">
        <w:rPr>
          <w:rFonts w:ascii="Times New Roman" w:hAnsi="Times New Roman"/>
          <w:b/>
          <w:sz w:val="28"/>
          <w:szCs w:val="28"/>
        </w:rPr>
        <w:t xml:space="preserve"> поселение» за 201</w:t>
      </w:r>
      <w:r w:rsidR="00A266AA">
        <w:rPr>
          <w:rFonts w:ascii="Times New Roman" w:hAnsi="Times New Roman"/>
          <w:b/>
          <w:sz w:val="28"/>
          <w:szCs w:val="28"/>
        </w:rPr>
        <w:t>8</w:t>
      </w:r>
      <w:r w:rsidRPr="0002751F">
        <w:rPr>
          <w:rFonts w:ascii="Times New Roman" w:hAnsi="Times New Roman"/>
          <w:b/>
          <w:sz w:val="28"/>
          <w:szCs w:val="28"/>
        </w:rPr>
        <w:t xml:space="preserve"> год</w:t>
      </w:r>
    </w:p>
    <w:p w:rsidR="00C53699" w:rsidRPr="0002751F" w:rsidRDefault="00C53699" w:rsidP="00942CC2">
      <w:pPr>
        <w:spacing w:after="0" w:line="240" w:lineRule="auto"/>
        <w:ind w:right="-285"/>
        <w:jc w:val="right"/>
        <w:rPr>
          <w:rFonts w:ascii="Times New Roman" w:hAnsi="Times New Roman"/>
          <w:sz w:val="28"/>
          <w:szCs w:val="28"/>
        </w:rPr>
      </w:pP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tbl>
      <w:tblPr>
        <w:tblW w:w="9473" w:type="dxa"/>
        <w:tblInd w:w="97" w:type="dxa"/>
        <w:tblLook w:val="04A0"/>
      </w:tblPr>
      <w:tblGrid>
        <w:gridCol w:w="2177"/>
        <w:gridCol w:w="1265"/>
        <w:gridCol w:w="1642"/>
        <w:gridCol w:w="1141"/>
        <w:gridCol w:w="1809"/>
        <w:gridCol w:w="1439"/>
      </w:tblGrid>
      <w:tr w:rsidR="00AF144A" w:rsidRPr="0002751F" w:rsidTr="00AF144A">
        <w:trPr>
          <w:trHeight w:val="816"/>
        </w:trPr>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Решение Совета поселения</w:t>
            </w:r>
          </w:p>
        </w:tc>
        <w:tc>
          <w:tcPr>
            <w:tcW w:w="1265"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Доходы</w:t>
            </w:r>
          </w:p>
        </w:tc>
        <w:tc>
          <w:tcPr>
            <w:tcW w:w="1642"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xml:space="preserve">Изменения «+»увеличение; </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»уменьшение</w:t>
            </w:r>
          </w:p>
        </w:tc>
        <w:tc>
          <w:tcPr>
            <w:tcW w:w="1141"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Расходы</w:t>
            </w:r>
          </w:p>
        </w:tc>
        <w:tc>
          <w:tcPr>
            <w:tcW w:w="1809"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Изменения «+»увеличение</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 xml:space="preserve">-»уменьшение </w:t>
            </w:r>
          </w:p>
        </w:tc>
        <w:tc>
          <w:tcPr>
            <w:tcW w:w="1439"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дефицит; «+»</w:t>
            </w:r>
            <w:proofErr w:type="spellStart"/>
            <w:r w:rsidRPr="0002751F">
              <w:rPr>
                <w:rFonts w:ascii="Times New Roman" w:hAnsi="Times New Roman"/>
                <w:b/>
                <w:bCs/>
                <w:color w:val="000000"/>
                <w:sz w:val="20"/>
                <w:szCs w:val="20"/>
              </w:rPr>
              <w:t>профицит</w:t>
            </w:r>
            <w:proofErr w:type="spellEnd"/>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5</w:t>
            </w:r>
            <w:r w:rsidR="00A266AA">
              <w:rPr>
                <w:rFonts w:ascii="Times New Roman" w:hAnsi="Times New Roman"/>
                <w:b/>
                <w:bCs/>
                <w:color w:val="000000"/>
                <w:sz w:val="20"/>
                <w:szCs w:val="20"/>
              </w:rPr>
              <w:t>8</w:t>
            </w:r>
            <w:r w:rsidRPr="0002751F">
              <w:rPr>
                <w:rFonts w:ascii="Times New Roman" w:hAnsi="Times New Roman"/>
                <w:b/>
                <w:bCs/>
                <w:color w:val="000000"/>
                <w:sz w:val="20"/>
                <w:szCs w:val="20"/>
              </w:rPr>
              <w:t xml:space="preserve"> от 30.11.201</w:t>
            </w:r>
            <w:r w:rsidR="00A266AA">
              <w:rPr>
                <w:rFonts w:ascii="Times New Roman" w:hAnsi="Times New Roman"/>
                <w:b/>
                <w:bCs/>
                <w:color w:val="000000"/>
                <w:sz w:val="20"/>
                <w:szCs w:val="20"/>
              </w:rPr>
              <w:t>7</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xml:space="preserve">138 </w:t>
            </w:r>
            <w:r w:rsidR="00A266AA">
              <w:rPr>
                <w:rFonts w:ascii="Times New Roman" w:hAnsi="Times New Roman"/>
                <w:b/>
                <w:bCs/>
                <w:color w:val="000000"/>
                <w:sz w:val="20"/>
                <w:szCs w:val="20"/>
              </w:rPr>
              <w:t>870</w:t>
            </w:r>
            <w:r w:rsidRPr="0002751F">
              <w:rPr>
                <w:rFonts w:ascii="Times New Roman" w:hAnsi="Times New Roman"/>
                <w:b/>
                <w:bCs/>
                <w:color w:val="000000"/>
                <w:sz w:val="20"/>
                <w:szCs w:val="20"/>
              </w:rPr>
              <w:t>,</w:t>
            </w:r>
            <w:r w:rsidR="00A266AA">
              <w:rPr>
                <w:rFonts w:ascii="Times New Roman" w:hAnsi="Times New Roman"/>
                <w:b/>
                <w:bCs/>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xml:space="preserve">138 </w:t>
            </w:r>
            <w:r w:rsidR="00A266AA">
              <w:rPr>
                <w:rFonts w:ascii="Times New Roman" w:hAnsi="Times New Roman"/>
                <w:b/>
                <w:bCs/>
                <w:color w:val="000000"/>
                <w:sz w:val="20"/>
                <w:szCs w:val="20"/>
              </w:rPr>
              <w:t>870</w:t>
            </w:r>
            <w:r w:rsidRPr="0002751F">
              <w:rPr>
                <w:rFonts w:ascii="Times New Roman" w:hAnsi="Times New Roman"/>
                <w:b/>
                <w:bCs/>
                <w:color w:val="000000"/>
                <w:sz w:val="20"/>
                <w:szCs w:val="20"/>
              </w:rPr>
              <w:t>,</w:t>
            </w:r>
            <w:r w:rsidR="00A266AA">
              <w:rPr>
                <w:rFonts w:ascii="Times New Roman" w:hAnsi="Times New Roman"/>
                <w:b/>
                <w:bCs/>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0,0</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30</w:t>
            </w:r>
            <w:r w:rsidR="00C1278A" w:rsidRPr="0002751F">
              <w:rPr>
                <w:rFonts w:ascii="Times New Roman" w:hAnsi="Times New Roman"/>
                <w:color w:val="000000"/>
                <w:sz w:val="20"/>
                <w:szCs w:val="20"/>
              </w:rPr>
              <w:t>.01.201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138 </w:t>
            </w:r>
            <w:r w:rsidR="00A266AA">
              <w:rPr>
                <w:rFonts w:ascii="Times New Roman" w:hAnsi="Times New Roman"/>
                <w:color w:val="000000"/>
                <w:sz w:val="20"/>
                <w:szCs w:val="20"/>
              </w:rPr>
              <w:t>870</w:t>
            </w:r>
            <w:r w:rsidRPr="0002751F">
              <w:rPr>
                <w:rFonts w:ascii="Times New Roman" w:hAnsi="Times New Roman"/>
                <w:color w:val="000000"/>
                <w:sz w:val="20"/>
                <w:szCs w:val="20"/>
              </w:rPr>
              <w:t>,</w:t>
            </w:r>
            <w:r w:rsidR="00A266AA">
              <w:rPr>
                <w:rFonts w:ascii="Times New Roman" w:hAnsi="Times New Roman"/>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0,0</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A266AA">
              <w:rPr>
                <w:rFonts w:ascii="Times New Roman" w:hAnsi="Times New Roman"/>
                <w:color w:val="000000"/>
                <w:sz w:val="20"/>
                <w:szCs w:val="20"/>
              </w:rPr>
              <w:t>40</w:t>
            </w:r>
            <w:r w:rsidRPr="0002751F">
              <w:rPr>
                <w:rFonts w:ascii="Times New Roman" w:hAnsi="Times New Roman"/>
                <w:color w:val="000000"/>
                <w:sz w:val="20"/>
                <w:szCs w:val="20"/>
              </w:rPr>
              <w:t xml:space="preserve"> </w:t>
            </w:r>
            <w:r w:rsidR="00A266AA">
              <w:rPr>
                <w:rFonts w:ascii="Times New Roman" w:hAnsi="Times New Roman"/>
                <w:color w:val="000000"/>
                <w:sz w:val="20"/>
                <w:szCs w:val="20"/>
              </w:rPr>
              <w:t>569</w:t>
            </w:r>
            <w:r w:rsidRPr="0002751F">
              <w:rPr>
                <w:rFonts w:ascii="Times New Roman" w:hAnsi="Times New Roman"/>
                <w:color w:val="000000"/>
                <w:sz w:val="20"/>
                <w:szCs w:val="20"/>
              </w:rPr>
              <w:t>,</w:t>
            </w:r>
            <w:r w:rsidR="00A266AA">
              <w:rPr>
                <w:rFonts w:ascii="Times New Roman" w:hAnsi="Times New Roman"/>
                <w:color w:val="000000"/>
                <w:sz w:val="20"/>
                <w:szCs w:val="20"/>
              </w:rPr>
              <w:t>3</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1 698</w:t>
            </w:r>
            <w:r w:rsidR="00C1278A" w:rsidRPr="0002751F">
              <w:rPr>
                <w:rFonts w:ascii="Times New Roman" w:hAnsi="Times New Roman"/>
                <w:color w:val="000000"/>
                <w:sz w:val="20"/>
                <w:szCs w:val="20"/>
              </w:rPr>
              <w:t>,</w:t>
            </w:r>
            <w:r>
              <w:rPr>
                <w:rFonts w:ascii="Times New Roman" w:hAnsi="Times New Roman"/>
                <w:color w:val="000000"/>
                <w:sz w:val="20"/>
                <w:szCs w:val="20"/>
              </w:rPr>
              <w:t>4</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-1 698</w:t>
            </w:r>
            <w:r w:rsidR="00C1278A" w:rsidRPr="0002751F">
              <w:rPr>
                <w:rFonts w:ascii="Times New Roman" w:hAnsi="Times New Roman"/>
                <w:b/>
                <w:bCs/>
                <w:color w:val="000000"/>
                <w:sz w:val="20"/>
                <w:szCs w:val="20"/>
              </w:rPr>
              <w:t>,</w:t>
            </w:r>
            <w:r>
              <w:rPr>
                <w:rFonts w:ascii="Times New Roman" w:hAnsi="Times New Roman"/>
                <w:b/>
                <w:bCs/>
                <w:color w:val="000000"/>
                <w:sz w:val="20"/>
                <w:szCs w:val="20"/>
              </w:rPr>
              <w:t>4</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C1278A" w:rsidRPr="0002751F">
              <w:rPr>
                <w:rFonts w:ascii="Times New Roman" w:hAnsi="Times New Roman"/>
                <w:color w:val="000000"/>
                <w:sz w:val="20"/>
                <w:szCs w:val="20"/>
              </w:rPr>
              <w:t xml:space="preserve"> от 2</w:t>
            </w:r>
            <w:r>
              <w:rPr>
                <w:rFonts w:ascii="Times New Roman" w:hAnsi="Times New Roman"/>
                <w:color w:val="000000"/>
                <w:sz w:val="20"/>
                <w:szCs w:val="20"/>
              </w:rPr>
              <w:t>7</w:t>
            </w:r>
            <w:r w:rsidR="00C1278A" w:rsidRPr="0002751F">
              <w:rPr>
                <w:rFonts w:ascii="Times New Roman" w:hAnsi="Times New Roman"/>
                <w:color w:val="000000"/>
                <w:sz w:val="20"/>
                <w:szCs w:val="20"/>
              </w:rPr>
              <w:t>.02.201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A266AA">
              <w:rPr>
                <w:rFonts w:ascii="Times New Roman" w:hAnsi="Times New Roman"/>
                <w:color w:val="000000"/>
                <w:sz w:val="20"/>
                <w:szCs w:val="20"/>
              </w:rPr>
              <w:t>71</w:t>
            </w:r>
            <w:r w:rsidRPr="0002751F">
              <w:rPr>
                <w:rFonts w:ascii="Times New Roman" w:hAnsi="Times New Roman"/>
                <w:color w:val="000000"/>
                <w:sz w:val="20"/>
                <w:szCs w:val="20"/>
              </w:rPr>
              <w:t xml:space="preserve"> </w:t>
            </w:r>
            <w:r w:rsidR="00A266AA">
              <w:rPr>
                <w:rFonts w:ascii="Times New Roman" w:hAnsi="Times New Roman"/>
                <w:color w:val="000000"/>
                <w:sz w:val="20"/>
                <w:szCs w:val="20"/>
              </w:rPr>
              <w:t>750</w:t>
            </w:r>
            <w:r w:rsidRPr="0002751F">
              <w:rPr>
                <w:rFonts w:ascii="Times New Roman" w:hAnsi="Times New Roman"/>
                <w:color w:val="000000"/>
                <w:sz w:val="20"/>
                <w:szCs w:val="20"/>
              </w:rPr>
              <w:t>,</w:t>
            </w:r>
            <w:r w:rsidR="00A266AA">
              <w:rPr>
                <w:rFonts w:ascii="Times New Roman" w:hAnsi="Times New Roman"/>
                <w:color w:val="000000"/>
                <w:sz w:val="20"/>
                <w:szCs w:val="20"/>
              </w:rPr>
              <w:t>6</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879</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A266AA">
              <w:rPr>
                <w:rFonts w:ascii="Times New Roman" w:hAnsi="Times New Roman"/>
                <w:color w:val="000000"/>
                <w:sz w:val="20"/>
                <w:szCs w:val="20"/>
              </w:rPr>
              <w:t>76</w:t>
            </w:r>
            <w:r w:rsidRPr="0002751F">
              <w:rPr>
                <w:rFonts w:ascii="Times New Roman" w:hAnsi="Times New Roman"/>
                <w:color w:val="000000"/>
                <w:sz w:val="20"/>
                <w:szCs w:val="20"/>
              </w:rPr>
              <w:t xml:space="preserve"> </w:t>
            </w:r>
            <w:r w:rsidR="00A266AA">
              <w:rPr>
                <w:rFonts w:ascii="Times New Roman" w:hAnsi="Times New Roman"/>
                <w:color w:val="000000"/>
                <w:sz w:val="20"/>
                <w:szCs w:val="20"/>
              </w:rPr>
              <w:t>055</w:t>
            </w:r>
            <w:r w:rsidRPr="0002751F">
              <w:rPr>
                <w:rFonts w:ascii="Times New Roman" w:hAnsi="Times New Roman"/>
                <w:color w:val="000000"/>
                <w:sz w:val="20"/>
                <w:szCs w:val="20"/>
              </w:rPr>
              <w:t>,</w:t>
            </w:r>
            <w:r w:rsidR="00A266AA">
              <w:rPr>
                <w:rFonts w:ascii="Times New Roman" w:hAnsi="Times New Roman"/>
                <w:color w:val="000000"/>
                <w:sz w:val="20"/>
                <w:szCs w:val="20"/>
              </w:rPr>
              <w:t>0</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C1278A" w:rsidRPr="0002751F">
              <w:rPr>
                <w:rFonts w:ascii="Times New Roman" w:hAnsi="Times New Roman"/>
                <w:color w:val="000000"/>
                <w:sz w:val="20"/>
                <w:szCs w:val="20"/>
              </w:rPr>
              <w:t xml:space="preserve">5 </w:t>
            </w:r>
            <w:r>
              <w:rPr>
                <w:rFonts w:ascii="Times New Roman" w:hAnsi="Times New Roman"/>
                <w:color w:val="000000"/>
                <w:sz w:val="20"/>
                <w:szCs w:val="20"/>
              </w:rPr>
              <w:t>485</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A266AA">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A266AA">
              <w:rPr>
                <w:rFonts w:ascii="Times New Roman" w:hAnsi="Times New Roman"/>
                <w:b/>
                <w:bCs/>
                <w:color w:val="000000"/>
                <w:sz w:val="20"/>
                <w:szCs w:val="20"/>
              </w:rPr>
              <w:t>3</w:t>
            </w:r>
            <w:r w:rsidRPr="0002751F">
              <w:rPr>
                <w:rFonts w:ascii="Times New Roman" w:hAnsi="Times New Roman"/>
                <w:b/>
                <w:bCs/>
                <w:color w:val="000000"/>
                <w:sz w:val="20"/>
                <w:szCs w:val="20"/>
              </w:rPr>
              <w:t>0</w:t>
            </w:r>
            <w:r w:rsidR="00A266AA">
              <w:rPr>
                <w:rFonts w:ascii="Times New Roman" w:hAnsi="Times New Roman"/>
                <w:b/>
                <w:bCs/>
                <w:color w:val="000000"/>
                <w:sz w:val="20"/>
                <w:szCs w:val="20"/>
              </w:rPr>
              <w:t>4</w:t>
            </w:r>
            <w:r w:rsidRPr="0002751F">
              <w:rPr>
                <w:rFonts w:ascii="Times New Roman" w:hAnsi="Times New Roman"/>
                <w:b/>
                <w:bCs/>
                <w:color w:val="000000"/>
                <w:sz w:val="20"/>
                <w:szCs w:val="20"/>
              </w:rPr>
              <w:t>,</w:t>
            </w:r>
            <w:r w:rsidR="00A266AA">
              <w:rPr>
                <w:rFonts w:ascii="Times New Roman" w:hAnsi="Times New Roman"/>
                <w:b/>
                <w:bCs/>
                <w:color w:val="000000"/>
                <w:sz w:val="20"/>
                <w:szCs w:val="20"/>
              </w:rPr>
              <w:t>4</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A266A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11 от </w:t>
            </w:r>
            <w:r w:rsidR="00A266AA">
              <w:rPr>
                <w:rFonts w:ascii="Times New Roman" w:hAnsi="Times New Roman"/>
                <w:color w:val="000000"/>
                <w:sz w:val="20"/>
                <w:szCs w:val="20"/>
              </w:rPr>
              <w:t>06</w:t>
            </w:r>
            <w:r w:rsidRPr="0002751F">
              <w:rPr>
                <w:rFonts w:ascii="Times New Roman" w:hAnsi="Times New Roman"/>
                <w:color w:val="000000"/>
                <w:sz w:val="20"/>
                <w:szCs w:val="20"/>
              </w:rPr>
              <w:t>.0</w:t>
            </w:r>
            <w:r w:rsidR="00A266AA">
              <w:rPr>
                <w:rFonts w:ascii="Times New Roman" w:hAnsi="Times New Roman"/>
                <w:color w:val="000000"/>
                <w:sz w:val="20"/>
                <w:szCs w:val="20"/>
              </w:rPr>
              <w:t>4</w:t>
            </w:r>
            <w:r w:rsidRPr="0002751F">
              <w:rPr>
                <w:rFonts w:ascii="Times New Roman" w:hAnsi="Times New Roman"/>
                <w:color w:val="000000"/>
                <w:sz w:val="20"/>
                <w:szCs w:val="20"/>
              </w:rPr>
              <w:t>.201</w:t>
            </w:r>
            <w:r w:rsidR="00A266AA">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671</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010039" w:rsidP="000100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920</w:t>
            </w:r>
            <w:r w:rsidR="00C1278A" w:rsidRPr="0002751F">
              <w:rPr>
                <w:rFonts w:ascii="Times New Roman" w:hAnsi="Times New Roman"/>
                <w:color w:val="000000"/>
                <w:sz w:val="20"/>
                <w:szCs w:val="20"/>
              </w:rPr>
              <w:t>,6</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A266AA" w:rsidP="00A266A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261</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996</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010039" w:rsidP="000100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C1278A" w:rsidRPr="0002751F">
              <w:rPr>
                <w:rFonts w:ascii="Times New Roman" w:hAnsi="Times New Roman"/>
                <w:color w:val="000000"/>
                <w:sz w:val="20"/>
                <w:szCs w:val="20"/>
              </w:rPr>
              <w:t xml:space="preserve">5 </w:t>
            </w:r>
            <w:r>
              <w:rPr>
                <w:rFonts w:ascii="Times New Roman" w:hAnsi="Times New Roman"/>
                <w:color w:val="000000"/>
                <w:sz w:val="20"/>
                <w:szCs w:val="20"/>
              </w:rPr>
              <w:t>941</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010039">
              <w:rPr>
                <w:rFonts w:ascii="Times New Roman" w:hAnsi="Times New Roman"/>
                <w:b/>
                <w:bCs/>
                <w:color w:val="000000"/>
                <w:sz w:val="20"/>
                <w:szCs w:val="20"/>
              </w:rPr>
              <w:t>9</w:t>
            </w:r>
            <w:r w:rsidRPr="0002751F">
              <w:rPr>
                <w:rFonts w:ascii="Times New Roman" w:hAnsi="Times New Roman"/>
                <w:b/>
                <w:bCs/>
                <w:color w:val="000000"/>
                <w:sz w:val="20"/>
                <w:szCs w:val="20"/>
              </w:rPr>
              <w:t xml:space="preserve"> 3</w:t>
            </w:r>
            <w:r w:rsidR="00010039">
              <w:rPr>
                <w:rFonts w:ascii="Times New Roman" w:hAnsi="Times New Roman"/>
                <w:b/>
                <w:bCs/>
                <w:color w:val="000000"/>
                <w:sz w:val="20"/>
                <w:szCs w:val="20"/>
              </w:rPr>
              <w:t>25</w:t>
            </w:r>
            <w:r w:rsidRPr="0002751F">
              <w:rPr>
                <w:rFonts w:ascii="Times New Roman" w:hAnsi="Times New Roman"/>
                <w:b/>
                <w:bCs/>
                <w:color w:val="000000"/>
                <w:sz w:val="20"/>
                <w:szCs w:val="20"/>
              </w:rPr>
              <w:t>,</w:t>
            </w:r>
            <w:r w:rsidR="00010039">
              <w:rPr>
                <w:rFonts w:ascii="Times New Roman" w:hAnsi="Times New Roman"/>
                <w:b/>
                <w:bCs/>
                <w:color w:val="000000"/>
                <w:sz w:val="20"/>
                <w:szCs w:val="20"/>
              </w:rPr>
              <w:t>0</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010039">
              <w:rPr>
                <w:rFonts w:ascii="Times New Roman" w:hAnsi="Times New Roman"/>
                <w:color w:val="000000"/>
                <w:sz w:val="20"/>
                <w:szCs w:val="20"/>
              </w:rPr>
              <w:t>7</w:t>
            </w:r>
            <w:r w:rsidRPr="0002751F">
              <w:rPr>
                <w:rFonts w:ascii="Times New Roman" w:hAnsi="Times New Roman"/>
                <w:color w:val="000000"/>
                <w:sz w:val="20"/>
                <w:szCs w:val="20"/>
              </w:rPr>
              <w:t xml:space="preserve"> от </w:t>
            </w:r>
            <w:r w:rsidR="00010039">
              <w:rPr>
                <w:rFonts w:ascii="Times New Roman" w:hAnsi="Times New Roman"/>
                <w:color w:val="000000"/>
                <w:sz w:val="20"/>
                <w:szCs w:val="20"/>
              </w:rPr>
              <w:t>31</w:t>
            </w:r>
            <w:r w:rsidRPr="0002751F">
              <w:rPr>
                <w:rFonts w:ascii="Times New Roman" w:hAnsi="Times New Roman"/>
                <w:color w:val="000000"/>
                <w:sz w:val="20"/>
                <w:szCs w:val="20"/>
              </w:rPr>
              <w:t>.0</w:t>
            </w:r>
            <w:r w:rsidR="00010039">
              <w:rPr>
                <w:rFonts w:ascii="Times New Roman" w:hAnsi="Times New Roman"/>
                <w:color w:val="000000"/>
                <w:sz w:val="20"/>
                <w:szCs w:val="20"/>
              </w:rPr>
              <w:t>5</w:t>
            </w:r>
            <w:r w:rsidRPr="0002751F">
              <w:rPr>
                <w:rFonts w:ascii="Times New Roman" w:hAnsi="Times New Roman"/>
                <w:color w:val="000000"/>
                <w:sz w:val="20"/>
                <w:szCs w:val="20"/>
              </w:rPr>
              <w:t>.201</w:t>
            </w:r>
            <w:r w:rsidR="00010039">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010039">
              <w:rPr>
                <w:rFonts w:ascii="Times New Roman" w:hAnsi="Times New Roman"/>
                <w:color w:val="000000"/>
                <w:sz w:val="20"/>
                <w:szCs w:val="20"/>
              </w:rPr>
              <w:t>64</w:t>
            </w:r>
            <w:r w:rsidRPr="0002751F">
              <w:rPr>
                <w:rFonts w:ascii="Times New Roman" w:hAnsi="Times New Roman"/>
                <w:color w:val="000000"/>
                <w:sz w:val="20"/>
                <w:szCs w:val="20"/>
              </w:rPr>
              <w:t xml:space="preserve"> </w:t>
            </w:r>
            <w:r w:rsidR="00010039">
              <w:rPr>
                <w:rFonts w:ascii="Times New Roman" w:hAnsi="Times New Roman"/>
                <w:color w:val="000000"/>
                <w:sz w:val="20"/>
                <w:szCs w:val="20"/>
              </w:rPr>
              <w:t>76</w:t>
            </w:r>
            <w:r w:rsidRPr="0002751F">
              <w:rPr>
                <w:rFonts w:ascii="Times New Roman" w:hAnsi="Times New Roman"/>
                <w:color w:val="000000"/>
                <w:sz w:val="20"/>
                <w:szCs w:val="20"/>
              </w:rPr>
              <w:t>2,</w:t>
            </w:r>
            <w:r w:rsidR="00010039">
              <w:rPr>
                <w:rFonts w:ascii="Times New Roman" w:hAnsi="Times New Roman"/>
                <w:color w:val="000000"/>
                <w:sz w:val="20"/>
                <w:szCs w:val="20"/>
              </w:rPr>
              <w:t>0</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010039" w:rsidP="000100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00C1278A" w:rsidRPr="0002751F">
              <w:rPr>
                <w:rFonts w:ascii="Times New Roman" w:hAnsi="Times New Roman"/>
                <w:color w:val="000000"/>
                <w:sz w:val="20"/>
                <w:szCs w:val="20"/>
              </w:rPr>
              <w:t xml:space="preserve"> 0</w:t>
            </w:r>
            <w:r>
              <w:rPr>
                <w:rFonts w:ascii="Times New Roman" w:hAnsi="Times New Roman"/>
                <w:color w:val="000000"/>
                <w:sz w:val="20"/>
                <w:szCs w:val="20"/>
              </w:rPr>
              <w:t>90</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010039">
              <w:rPr>
                <w:rFonts w:ascii="Times New Roman" w:hAnsi="Times New Roman"/>
                <w:color w:val="000000"/>
                <w:sz w:val="20"/>
                <w:szCs w:val="20"/>
              </w:rPr>
              <w:t>74 601</w:t>
            </w:r>
            <w:r w:rsidRPr="0002751F">
              <w:rPr>
                <w:rFonts w:ascii="Times New Roman" w:hAnsi="Times New Roman"/>
                <w:color w:val="000000"/>
                <w:sz w:val="20"/>
                <w:szCs w:val="20"/>
              </w:rPr>
              <w:t>,</w:t>
            </w:r>
            <w:r w:rsidR="00010039">
              <w:rPr>
                <w:rFonts w:ascii="Times New Roman" w:hAnsi="Times New Roman"/>
                <w:color w:val="000000"/>
                <w:sz w:val="20"/>
                <w:szCs w:val="20"/>
              </w:rPr>
              <w:t>7</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010039" w:rsidP="0001003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605</w:t>
            </w:r>
            <w:r w:rsidR="00C1278A" w:rsidRPr="0002751F">
              <w:rPr>
                <w:rFonts w:ascii="Times New Roman" w:hAnsi="Times New Roman"/>
                <w:color w:val="000000"/>
                <w:sz w:val="20"/>
                <w:szCs w:val="20"/>
              </w:rPr>
              <w:t>,</w:t>
            </w:r>
            <w:r>
              <w:rPr>
                <w:rFonts w:ascii="Times New Roman" w:hAnsi="Times New Roman"/>
                <w:color w:val="000000"/>
                <w:sz w:val="20"/>
                <w:szCs w:val="20"/>
              </w:rPr>
              <w:t>5</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010039">
              <w:rPr>
                <w:rFonts w:ascii="Times New Roman" w:hAnsi="Times New Roman"/>
                <w:b/>
                <w:bCs/>
                <w:color w:val="000000"/>
                <w:sz w:val="20"/>
                <w:szCs w:val="20"/>
              </w:rPr>
              <w:t>9</w:t>
            </w:r>
            <w:r w:rsidRPr="0002751F">
              <w:rPr>
                <w:rFonts w:ascii="Times New Roman" w:hAnsi="Times New Roman"/>
                <w:b/>
                <w:bCs/>
                <w:color w:val="000000"/>
                <w:sz w:val="20"/>
                <w:szCs w:val="20"/>
              </w:rPr>
              <w:t xml:space="preserve"> </w:t>
            </w:r>
            <w:r w:rsidR="00010039">
              <w:rPr>
                <w:rFonts w:ascii="Times New Roman" w:hAnsi="Times New Roman"/>
                <w:b/>
                <w:bCs/>
                <w:color w:val="000000"/>
                <w:sz w:val="20"/>
                <w:szCs w:val="20"/>
              </w:rPr>
              <w:t>839</w:t>
            </w:r>
            <w:r w:rsidRPr="0002751F">
              <w:rPr>
                <w:rFonts w:ascii="Times New Roman" w:hAnsi="Times New Roman"/>
                <w:b/>
                <w:bCs/>
                <w:color w:val="000000"/>
                <w:sz w:val="20"/>
                <w:szCs w:val="20"/>
              </w:rPr>
              <w:t>,</w:t>
            </w:r>
            <w:r w:rsidR="00010039">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010039">
              <w:rPr>
                <w:rFonts w:ascii="Times New Roman" w:hAnsi="Times New Roman"/>
                <w:color w:val="000000"/>
                <w:sz w:val="20"/>
                <w:szCs w:val="20"/>
              </w:rPr>
              <w:t>2</w:t>
            </w:r>
            <w:r w:rsidRPr="0002751F">
              <w:rPr>
                <w:rFonts w:ascii="Times New Roman" w:hAnsi="Times New Roman"/>
                <w:color w:val="000000"/>
                <w:sz w:val="20"/>
                <w:szCs w:val="20"/>
              </w:rPr>
              <w:t xml:space="preserve"> от 2</w:t>
            </w:r>
            <w:r w:rsidR="00010039">
              <w:rPr>
                <w:rFonts w:ascii="Times New Roman" w:hAnsi="Times New Roman"/>
                <w:color w:val="000000"/>
                <w:sz w:val="20"/>
                <w:szCs w:val="20"/>
              </w:rPr>
              <w:t>8</w:t>
            </w:r>
            <w:r w:rsidRPr="0002751F">
              <w:rPr>
                <w:rFonts w:ascii="Times New Roman" w:hAnsi="Times New Roman"/>
                <w:color w:val="000000"/>
                <w:sz w:val="20"/>
                <w:szCs w:val="20"/>
              </w:rPr>
              <w:t>.0</w:t>
            </w:r>
            <w:r w:rsidR="00010039">
              <w:rPr>
                <w:rFonts w:ascii="Times New Roman" w:hAnsi="Times New Roman"/>
                <w:color w:val="000000"/>
                <w:sz w:val="20"/>
                <w:szCs w:val="20"/>
              </w:rPr>
              <w:t>6</w:t>
            </w:r>
            <w:r w:rsidRPr="0002751F">
              <w:rPr>
                <w:rFonts w:ascii="Times New Roman" w:hAnsi="Times New Roman"/>
                <w:color w:val="000000"/>
                <w:sz w:val="20"/>
                <w:szCs w:val="20"/>
              </w:rPr>
              <w:t>.201</w:t>
            </w:r>
            <w:r w:rsidR="00010039">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26</w:t>
            </w:r>
            <w:r w:rsidR="00010039">
              <w:rPr>
                <w:rFonts w:ascii="Times New Roman" w:hAnsi="Times New Roman"/>
                <w:color w:val="000000"/>
                <w:sz w:val="20"/>
                <w:szCs w:val="20"/>
              </w:rPr>
              <w:t>5</w:t>
            </w:r>
            <w:r w:rsidRPr="0002751F">
              <w:rPr>
                <w:rFonts w:ascii="Times New Roman" w:hAnsi="Times New Roman"/>
                <w:color w:val="000000"/>
                <w:sz w:val="20"/>
                <w:szCs w:val="20"/>
              </w:rPr>
              <w:t xml:space="preserve"> 9</w:t>
            </w:r>
            <w:r w:rsidR="00010039">
              <w:rPr>
                <w:rFonts w:ascii="Times New Roman" w:hAnsi="Times New Roman"/>
                <w:color w:val="000000"/>
                <w:sz w:val="20"/>
                <w:szCs w:val="20"/>
              </w:rPr>
              <w:t>82</w:t>
            </w:r>
            <w:r w:rsidRPr="0002751F">
              <w:rPr>
                <w:rFonts w:ascii="Times New Roman" w:hAnsi="Times New Roman"/>
                <w:color w:val="000000"/>
                <w:sz w:val="20"/>
                <w:szCs w:val="20"/>
              </w:rPr>
              <w:t>,</w:t>
            </w:r>
            <w:r w:rsidR="00010039">
              <w:rPr>
                <w:rFonts w:ascii="Times New Roman" w:hAnsi="Times New Roman"/>
                <w:color w:val="000000"/>
                <w:sz w:val="20"/>
                <w:szCs w:val="20"/>
              </w:rPr>
              <w:t>1</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1 2</w:t>
            </w:r>
            <w:r w:rsidR="00010039">
              <w:rPr>
                <w:rFonts w:ascii="Times New Roman" w:hAnsi="Times New Roman"/>
                <w:color w:val="000000"/>
                <w:sz w:val="20"/>
                <w:szCs w:val="20"/>
              </w:rPr>
              <w:t>20</w:t>
            </w:r>
            <w:r w:rsidRPr="0002751F">
              <w:rPr>
                <w:rFonts w:ascii="Times New Roman" w:hAnsi="Times New Roman"/>
                <w:color w:val="000000"/>
                <w:sz w:val="20"/>
                <w:szCs w:val="20"/>
              </w:rPr>
              <w:t>,</w:t>
            </w:r>
            <w:r w:rsidR="00010039">
              <w:rPr>
                <w:rFonts w:ascii="Times New Roman" w:hAnsi="Times New Roman"/>
                <w:color w:val="000000"/>
                <w:sz w:val="20"/>
                <w:szCs w:val="20"/>
              </w:rPr>
              <w:t>1</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010039">
              <w:rPr>
                <w:rFonts w:ascii="Times New Roman" w:hAnsi="Times New Roman"/>
                <w:color w:val="000000"/>
                <w:sz w:val="20"/>
                <w:szCs w:val="20"/>
              </w:rPr>
              <w:t>75</w:t>
            </w:r>
            <w:r w:rsidRPr="0002751F">
              <w:rPr>
                <w:rFonts w:ascii="Times New Roman" w:hAnsi="Times New Roman"/>
                <w:color w:val="000000"/>
                <w:sz w:val="20"/>
                <w:szCs w:val="20"/>
              </w:rPr>
              <w:t xml:space="preserve"> </w:t>
            </w:r>
            <w:r w:rsidR="00010039">
              <w:rPr>
                <w:rFonts w:ascii="Times New Roman" w:hAnsi="Times New Roman"/>
                <w:color w:val="000000"/>
                <w:sz w:val="20"/>
                <w:szCs w:val="20"/>
              </w:rPr>
              <w:t>821</w:t>
            </w:r>
            <w:r w:rsidRPr="0002751F">
              <w:rPr>
                <w:rFonts w:ascii="Times New Roman" w:hAnsi="Times New Roman"/>
                <w:color w:val="000000"/>
                <w:sz w:val="20"/>
                <w:szCs w:val="20"/>
              </w:rPr>
              <w:t>,</w:t>
            </w:r>
            <w:r w:rsidR="00010039">
              <w:rPr>
                <w:rFonts w:ascii="Times New Roman" w:hAnsi="Times New Roman"/>
                <w:color w:val="000000"/>
                <w:sz w:val="20"/>
                <w:szCs w:val="20"/>
              </w:rPr>
              <w:t>8</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1 </w:t>
            </w:r>
            <w:r w:rsidR="00010039">
              <w:rPr>
                <w:rFonts w:ascii="Times New Roman" w:hAnsi="Times New Roman"/>
                <w:color w:val="000000"/>
                <w:sz w:val="20"/>
                <w:szCs w:val="20"/>
              </w:rPr>
              <w:t>220</w:t>
            </w:r>
            <w:r w:rsidRPr="0002751F">
              <w:rPr>
                <w:rFonts w:ascii="Times New Roman" w:hAnsi="Times New Roman"/>
                <w:color w:val="000000"/>
                <w:sz w:val="20"/>
                <w:szCs w:val="20"/>
              </w:rPr>
              <w:t>,</w:t>
            </w:r>
            <w:r w:rsidR="00010039">
              <w:rPr>
                <w:rFonts w:ascii="Times New Roman" w:hAnsi="Times New Roman"/>
                <w:color w:val="000000"/>
                <w:sz w:val="20"/>
                <w:szCs w:val="20"/>
              </w:rPr>
              <w:t>1</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01003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010039">
              <w:rPr>
                <w:rFonts w:ascii="Times New Roman" w:hAnsi="Times New Roman"/>
                <w:b/>
                <w:bCs/>
                <w:color w:val="000000"/>
                <w:sz w:val="20"/>
                <w:szCs w:val="20"/>
              </w:rPr>
              <w:t>9</w:t>
            </w:r>
            <w:r w:rsidRPr="0002751F">
              <w:rPr>
                <w:rFonts w:ascii="Times New Roman" w:hAnsi="Times New Roman"/>
                <w:b/>
                <w:bCs/>
                <w:color w:val="000000"/>
                <w:sz w:val="20"/>
                <w:szCs w:val="20"/>
              </w:rPr>
              <w:t xml:space="preserve"> </w:t>
            </w:r>
            <w:r w:rsidR="00010039">
              <w:rPr>
                <w:rFonts w:ascii="Times New Roman" w:hAnsi="Times New Roman"/>
                <w:b/>
                <w:bCs/>
                <w:color w:val="000000"/>
                <w:sz w:val="20"/>
                <w:szCs w:val="20"/>
              </w:rPr>
              <w:t>839</w:t>
            </w:r>
            <w:r w:rsidRPr="0002751F">
              <w:rPr>
                <w:rFonts w:ascii="Times New Roman" w:hAnsi="Times New Roman"/>
                <w:b/>
                <w:bCs/>
                <w:color w:val="000000"/>
                <w:sz w:val="20"/>
                <w:szCs w:val="20"/>
              </w:rPr>
              <w:t>,</w:t>
            </w:r>
            <w:r w:rsidR="00010039">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492FC9" w:rsidP="00492F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31</w:t>
            </w:r>
            <w:r w:rsidR="00C1278A" w:rsidRPr="0002751F">
              <w:rPr>
                <w:rFonts w:ascii="Times New Roman" w:hAnsi="Times New Roman"/>
                <w:color w:val="000000"/>
                <w:sz w:val="20"/>
                <w:szCs w:val="20"/>
              </w:rPr>
              <w:t>.0</w:t>
            </w:r>
            <w:r>
              <w:rPr>
                <w:rFonts w:ascii="Times New Roman" w:hAnsi="Times New Roman"/>
                <w:color w:val="000000"/>
                <w:sz w:val="20"/>
                <w:szCs w:val="20"/>
              </w:rPr>
              <w:t>8</w:t>
            </w:r>
            <w:r w:rsidR="00C1278A" w:rsidRPr="0002751F">
              <w:rPr>
                <w:rFonts w:ascii="Times New Roman" w:hAnsi="Times New Roman"/>
                <w:color w:val="000000"/>
                <w:sz w:val="20"/>
                <w:szCs w:val="20"/>
              </w:rPr>
              <w:t>.201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492FC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26</w:t>
            </w:r>
            <w:r w:rsidR="00492FC9">
              <w:rPr>
                <w:rFonts w:ascii="Times New Roman" w:hAnsi="Times New Roman"/>
                <w:color w:val="000000"/>
                <w:sz w:val="20"/>
                <w:szCs w:val="20"/>
              </w:rPr>
              <w:t>8</w:t>
            </w:r>
            <w:r w:rsidRPr="0002751F">
              <w:rPr>
                <w:rFonts w:ascii="Times New Roman" w:hAnsi="Times New Roman"/>
                <w:color w:val="000000"/>
                <w:sz w:val="20"/>
                <w:szCs w:val="20"/>
              </w:rPr>
              <w:t xml:space="preserve"> </w:t>
            </w:r>
            <w:r w:rsidR="00492FC9">
              <w:rPr>
                <w:rFonts w:ascii="Times New Roman" w:hAnsi="Times New Roman"/>
                <w:color w:val="000000"/>
                <w:sz w:val="20"/>
                <w:szCs w:val="20"/>
              </w:rPr>
              <w:t>13</w:t>
            </w:r>
            <w:r w:rsidRPr="0002751F">
              <w:rPr>
                <w:rFonts w:ascii="Times New Roman" w:hAnsi="Times New Roman"/>
                <w:color w:val="000000"/>
                <w:sz w:val="20"/>
                <w:szCs w:val="20"/>
              </w:rPr>
              <w:t>5,</w:t>
            </w:r>
            <w:r w:rsidR="00492FC9">
              <w:rPr>
                <w:rFonts w:ascii="Times New Roman" w:hAnsi="Times New Roman"/>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492FC9" w:rsidP="00492F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2 153</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492FC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492FC9">
              <w:rPr>
                <w:rFonts w:ascii="Times New Roman" w:hAnsi="Times New Roman"/>
                <w:color w:val="000000"/>
                <w:sz w:val="20"/>
                <w:szCs w:val="20"/>
              </w:rPr>
              <w:t>77</w:t>
            </w:r>
            <w:r w:rsidRPr="0002751F">
              <w:rPr>
                <w:rFonts w:ascii="Times New Roman" w:hAnsi="Times New Roman"/>
                <w:color w:val="000000"/>
                <w:sz w:val="20"/>
                <w:szCs w:val="20"/>
              </w:rPr>
              <w:t xml:space="preserve"> </w:t>
            </w:r>
            <w:r w:rsidR="00492FC9">
              <w:rPr>
                <w:rFonts w:ascii="Times New Roman" w:hAnsi="Times New Roman"/>
                <w:color w:val="000000"/>
                <w:sz w:val="20"/>
                <w:szCs w:val="20"/>
              </w:rPr>
              <w:t>975</w:t>
            </w:r>
            <w:r w:rsidRPr="0002751F">
              <w:rPr>
                <w:rFonts w:ascii="Times New Roman" w:hAnsi="Times New Roman"/>
                <w:color w:val="000000"/>
                <w:sz w:val="20"/>
                <w:szCs w:val="20"/>
              </w:rPr>
              <w:t>,6</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492FC9" w:rsidP="00492F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153</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492FC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492FC9">
              <w:rPr>
                <w:rFonts w:ascii="Times New Roman" w:hAnsi="Times New Roman"/>
                <w:b/>
                <w:bCs/>
                <w:color w:val="000000"/>
                <w:sz w:val="20"/>
                <w:szCs w:val="20"/>
              </w:rPr>
              <w:t>9</w:t>
            </w:r>
            <w:r w:rsidRPr="0002751F">
              <w:rPr>
                <w:rFonts w:ascii="Times New Roman" w:hAnsi="Times New Roman"/>
                <w:b/>
                <w:bCs/>
                <w:color w:val="000000"/>
                <w:sz w:val="20"/>
                <w:szCs w:val="20"/>
              </w:rPr>
              <w:t xml:space="preserve"> </w:t>
            </w:r>
            <w:r w:rsidR="00492FC9">
              <w:rPr>
                <w:rFonts w:ascii="Times New Roman" w:hAnsi="Times New Roman"/>
                <w:b/>
                <w:bCs/>
                <w:color w:val="000000"/>
                <w:sz w:val="20"/>
                <w:szCs w:val="20"/>
              </w:rPr>
              <w:t>839</w:t>
            </w:r>
            <w:r w:rsidRPr="0002751F">
              <w:rPr>
                <w:rFonts w:ascii="Times New Roman" w:hAnsi="Times New Roman"/>
                <w:b/>
                <w:bCs/>
                <w:color w:val="000000"/>
                <w:sz w:val="20"/>
                <w:szCs w:val="20"/>
              </w:rPr>
              <w:t>,</w:t>
            </w:r>
            <w:r w:rsidR="00492FC9">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0A4D64">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0A4D64">
              <w:rPr>
                <w:rFonts w:ascii="Times New Roman" w:hAnsi="Times New Roman"/>
                <w:color w:val="000000"/>
                <w:sz w:val="20"/>
                <w:szCs w:val="20"/>
              </w:rPr>
              <w:t>3</w:t>
            </w:r>
            <w:r w:rsidRPr="0002751F">
              <w:rPr>
                <w:rFonts w:ascii="Times New Roman" w:hAnsi="Times New Roman"/>
                <w:color w:val="000000"/>
                <w:sz w:val="20"/>
                <w:szCs w:val="20"/>
              </w:rPr>
              <w:t xml:space="preserve"> от </w:t>
            </w:r>
            <w:r w:rsidR="000A4D64">
              <w:rPr>
                <w:rFonts w:ascii="Times New Roman" w:hAnsi="Times New Roman"/>
                <w:color w:val="000000"/>
                <w:sz w:val="20"/>
                <w:szCs w:val="20"/>
              </w:rPr>
              <w:t>08</w:t>
            </w:r>
            <w:r w:rsidRPr="0002751F">
              <w:rPr>
                <w:rFonts w:ascii="Times New Roman" w:hAnsi="Times New Roman"/>
                <w:color w:val="000000"/>
                <w:sz w:val="20"/>
                <w:szCs w:val="20"/>
              </w:rPr>
              <w:t>.</w:t>
            </w:r>
            <w:r w:rsidR="000A4D64">
              <w:rPr>
                <w:rFonts w:ascii="Times New Roman" w:hAnsi="Times New Roman"/>
                <w:color w:val="000000"/>
                <w:sz w:val="20"/>
                <w:szCs w:val="20"/>
              </w:rPr>
              <w:t>10</w:t>
            </w:r>
            <w:r w:rsidRPr="0002751F">
              <w:rPr>
                <w:rFonts w:ascii="Times New Roman" w:hAnsi="Times New Roman"/>
                <w:color w:val="000000"/>
                <w:sz w:val="20"/>
                <w:szCs w:val="20"/>
              </w:rPr>
              <w:t>.201</w:t>
            </w:r>
            <w:r w:rsidR="000A4D64">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0A4D64" w:rsidP="000A4D6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254</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929</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0A4D64" w:rsidP="000A4D6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2</w:t>
            </w:r>
            <w:r w:rsidR="00C1278A" w:rsidRPr="0002751F">
              <w:rPr>
                <w:rFonts w:ascii="Times New Roman" w:hAnsi="Times New Roman"/>
                <w:color w:val="000000"/>
                <w:sz w:val="20"/>
                <w:szCs w:val="20"/>
              </w:rPr>
              <w:t>0</w:t>
            </w:r>
            <w:r>
              <w:rPr>
                <w:rFonts w:ascii="Times New Roman" w:hAnsi="Times New Roman"/>
                <w:color w:val="000000"/>
                <w:sz w:val="20"/>
                <w:szCs w:val="20"/>
              </w:rPr>
              <w:t>6</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0A4D64" w:rsidP="000A4D6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r w:rsidR="00C1278A" w:rsidRPr="0002751F">
              <w:rPr>
                <w:rFonts w:ascii="Times New Roman" w:hAnsi="Times New Roman"/>
                <w:color w:val="000000"/>
                <w:sz w:val="20"/>
                <w:szCs w:val="20"/>
              </w:rPr>
              <w:t>4 7</w:t>
            </w:r>
            <w:r>
              <w:rPr>
                <w:rFonts w:ascii="Times New Roman" w:hAnsi="Times New Roman"/>
                <w:color w:val="000000"/>
                <w:sz w:val="20"/>
                <w:szCs w:val="20"/>
              </w:rPr>
              <w:t>68</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0A4D64" w:rsidP="000A4D6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206</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0A4D64">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0A4D64">
              <w:rPr>
                <w:rFonts w:ascii="Times New Roman" w:hAnsi="Times New Roman"/>
                <w:b/>
                <w:bCs/>
                <w:color w:val="000000"/>
                <w:sz w:val="20"/>
                <w:szCs w:val="20"/>
              </w:rPr>
              <w:t>9</w:t>
            </w:r>
            <w:r w:rsidRPr="0002751F">
              <w:rPr>
                <w:rFonts w:ascii="Times New Roman" w:hAnsi="Times New Roman"/>
                <w:b/>
                <w:bCs/>
                <w:color w:val="000000"/>
                <w:sz w:val="20"/>
                <w:szCs w:val="20"/>
              </w:rPr>
              <w:t xml:space="preserve"> </w:t>
            </w:r>
            <w:r w:rsidR="000A4D64">
              <w:rPr>
                <w:rFonts w:ascii="Times New Roman" w:hAnsi="Times New Roman"/>
                <w:b/>
                <w:bCs/>
                <w:color w:val="000000"/>
                <w:sz w:val="20"/>
                <w:szCs w:val="20"/>
              </w:rPr>
              <w:t>839</w:t>
            </w:r>
            <w:r w:rsidRPr="0002751F">
              <w:rPr>
                <w:rFonts w:ascii="Times New Roman" w:hAnsi="Times New Roman"/>
                <w:b/>
                <w:bCs/>
                <w:color w:val="000000"/>
                <w:sz w:val="20"/>
                <w:szCs w:val="20"/>
              </w:rPr>
              <w:t>,</w:t>
            </w:r>
            <w:r w:rsidR="000A4D64">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5F59B6" w:rsidP="005F59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r w:rsidR="00C1278A" w:rsidRPr="0002751F">
              <w:rPr>
                <w:rFonts w:ascii="Times New Roman" w:hAnsi="Times New Roman"/>
                <w:color w:val="000000"/>
                <w:sz w:val="20"/>
                <w:szCs w:val="20"/>
              </w:rPr>
              <w:t xml:space="preserve"> от 3</w:t>
            </w:r>
            <w:r>
              <w:rPr>
                <w:rFonts w:ascii="Times New Roman" w:hAnsi="Times New Roman"/>
                <w:color w:val="000000"/>
                <w:sz w:val="20"/>
                <w:szCs w:val="20"/>
              </w:rPr>
              <w:t>0</w:t>
            </w:r>
            <w:r w:rsidR="00C1278A" w:rsidRPr="0002751F">
              <w:rPr>
                <w:rFonts w:ascii="Times New Roman" w:hAnsi="Times New Roman"/>
                <w:color w:val="000000"/>
                <w:sz w:val="20"/>
                <w:szCs w:val="20"/>
              </w:rPr>
              <w:t>.</w:t>
            </w:r>
            <w:r>
              <w:rPr>
                <w:rFonts w:ascii="Times New Roman" w:hAnsi="Times New Roman"/>
                <w:color w:val="000000"/>
                <w:sz w:val="20"/>
                <w:szCs w:val="20"/>
              </w:rPr>
              <w:t>11</w:t>
            </w:r>
            <w:r w:rsidR="00C1278A" w:rsidRPr="0002751F">
              <w:rPr>
                <w:rFonts w:ascii="Times New Roman" w:hAnsi="Times New Roman"/>
                <w:color w:val="000000"/>
                <w:sz w:val="20"/>
                <w:szCs w:val="20"/>
              </w:rPr>
              <w:t>.201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5F59B6" w:rsidP="005F59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7</w:t>
            </w:r>
            <w:r w:rsidR="00C1278A" w:rsidRPr="0002751F">
              <w:rPr>
                <w:rFonts w:ascii="Times New Roman" w:hAnsi="Times New Roman"/>
                <w:color w:val="000000"/>
                <w:sz w:val="20"/>
                <w:szCs w:val="20"/>
              </w:rPr>
              <w:t>47,</w:t>
            </w:r>
            <w:r>
              <w:rPr>
                <w:rFonts w:ascii="Times New Roman" w:hAnsi="Times New Roman"/>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5F59B6" w:rsidP="005F59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C1278A" w:rsidRPr="0002751F">
              <w:rPr>
                <w:rFonts w:ascii="Times New Roman" w:hAnsi="Times New Roman"/>
                <w:color w:val="000000"/>
                <w:sz w:val="20"/>
                <w:szCs w:val="20"/>
              </w:rPr>
              <w:t xml:space="preserve">5 </w:t>
            </w:r>
            <w:r>
              <w:rPr>
                <w:rFonts w:ascii="Times New Roman" w:hAnsi="Times New Roman"/>
                <w:color w:val="000000"/>
                <w:sz w:val="20"/>
                <w:szCs w:val="20"/>
              </w:rPr>
              <w:t>818</w:t>
            </w:r>
            <w:r w:rsidR="00C1278A" w:rsidRPr="0002751F">
              <w:rPr>
                <w:rFonts w:ascii="Times New Roman" w:hAnsi="Times New Roman"/>
                <w:color w:val="000000"/>
                <w:sz w:val="20"/>
                <w:szCs w:val="20"/>
              </w:rPr>
              <w:t>,</w:t>
            </w:r>
            <w:r>
              <w:rPr>
                <w:rFonts w:ascii="Times New Roman" w:hAnsi="Times New Roman"/>
                <w:color w:val="000000"/>
                <w:sz w:val="20"/>
                <w:szCs w:val="20"/>
              </w:rPr>
              <w:t>0</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5F59B6" w:rsidP="005F59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290</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445</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5F59B6" w:rsidP="005F59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r w:rsidR="00C1278A" w:rsidRPr="0002751F">
              <w:rPr>
                <w:rFonts w:ascii="Times New Roman" w:hAnsi="Times New Roman"/>
                <w:color w:val="000000"/>
                <w:sz w:val="20"/>
                <w:szCs w:val="20"/>
              </w:rPr>
              <w:t xml:space="preserve"> 6</w:t>
            </w:r>
            <w:r>
              <w:rPr>
                <w:rFonts w:ascii="Times New Roman" w:hAnsi="Times New Roman"/>
                <w:color w:val="000000"/>
                <w:sz w:val="20"/>
                <w:szCs w:val="20"/>
              </w:rPr>
              <w:t>77</w:t>
            </w:r>
            <w:r w:rsidR="00C1278A" w:rsidRPr="0002751F">
              <w:rPr>
                <w:rFonts w:ascii="Times New Roman" w:hAnsi="Times New Roman"/>
                <w:color w:val="000000"/>
                <w:sz w:val="20"/>
                <w:szCs w:val="20"/>
              </w:rPr>
              <w:t>,</w:t>
            </w:r>
            <w:r>
              <w:rPr>
                <w:rFonts w:ascii="Times New Roman" w:hAnsi="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5F59B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5F59B6">
              <w:rPr>
                <w:rFonts w:ascii="Times New Roman" w:hAnsi="Times New Roman"/>
                <w:b/>
                <w:bCs/>
                <w:color w:val="000000"/>
                <w:sz w:val="20"/>
                <w:szCs w:val="20"/>
              </w:rPr>
              <w:t>9</w:t>
            </w:r>
            <w:r w:rsidRPr="0002751F">
              <w:rPr>
                <w:rFonts w:ascii="Times New Roman" w:hAnsi="Times New Roman"/>
                <w:b/>
                <w:bCs/>
                <w:color w:val="000000"/>
                <w:sz w:val="20"/>
                <w:szCs w:val="20"/>
              </w:rPr>
              <w:t xml:space="preserve"> </w:t>
            </w:r>
            <w:r w:rsidR="005F59B6">
              <w:rPr>
                <w:rFonts w:ascii="Times New Roman" w:hAnsi="Times New Roman"/>
                <w:b/>
                <w:bCs/>
                <w:color w:val="000000"/>
                <w:sz w:val="20"/>
                <w:szCs w:val="20"/>
              </w:rPr>
              <w:t>698</w:t>
            </w:r>
            <w:r w:rsidRPr="0002751F">
              <w:rPr>
                <w:rFonts w:ascii="Times New Roman" w:hAnsi="Times New Roman"/>
                <w:b/>
                <w:bCs/>
                <w:color w:val="000000"/>
                <w:sz w:val="20"/>
                <w:szCs w:val="20"/>
              </w:rPr>
              <w:t>,</w:t>
            </w:r>
            <w:r w:rsidR="005F59B6">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B03D79" w:rsidP="00B03D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04</w:t>
            </w:r>
            <w:r w:rsidR="00C1278A" w:rsidRPr="0002751F">
              <w:rPr>
                <w:rFonts w:ascii="Times New Roman" w:hAnsi="Times New Roman"/>
                <w:color w:val="000000"/>
                <w:sz w:val="20"/>
                <w:szCs w:val="20"/>
              </w:rPr>
              <w:t>.1</w:t>
            </w:r>
            <w:r>
              <w:rPr>
                <w:rFonts w:ascii="Times New Roman" w:hAnsi="Times New Roman"/>
                <w:color w:val="000000"/>
                <w:sz w:val="20"/>
                <w:szCs w:val="20"/>
              </w:rPr>
              <w:t>2</w:t>
            </w:r>
            <w:r w:rsidR="00C1278A" w:rsidRPr="0002751F">
              <w:rPr>
                <w:rFonts w:ascii="Times New Roman" w:hAnsi="Times New Roman"/>
                <w:color w:val="000000"/>
                <w:sz w:val="20"/>
                <w:szCs w:val="20"/>
              </w:rPr>
              <w:t>.201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B03D7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B03D79">
              <w:rPr>
                <w:rFonts w:ascii="Times New Roman" w:hAnsi="Times New Roman"/>
                <w:color w:val="000000"/>
                <w:sz w:val="20"/>
                <w:szCs w:val="20"/>
              </w:rPr>
              <w:t>27</w:t>
            </w:r>
            <w:r w:rsidRPr="0002751F">
              <w:rPr>
                <w:rFonts w:ascii="Times New Roman" w:hAnsi="Times New Roman"/>
                <w:color w:val="000000"/>
                <w:sz w:val="20"/>
                <w:szCs w:val="20"/>
              </w:rPr>
              <w:t xml:space="preserve"> </w:t>
            </w:r>
            <w:r w:rsidR="00B03D79">
              <w:rPr>
                <w:rFonts w:ascii="Times New Roman" w:hAnsi="Times New Roman"/>
                <w:color w:val="000000"/>
                <w:sz w:val="20"/>
                <w:szCs w:val="20"/>
              </w:rPr>
              <w:t>747</w:t>
            </w:r>
            <w:r w:rsidRPr="0002751F">
              <w:rPr>
                <w:rFonts w:ascii="Times New Roman" w:hAnsi="Times New Roman"/>
                <w:color w:val="000000"/>
                <w:sz w:val="20"/>
                <w:szCs w:val="20"/>
              </w:rPr>
              <w:t>,</w:t>
            </w:r>
            <w:r w:rsidR="00B03D79">
              <w:rPr>
                <w:rFonts w:ascii="Times New Roman" w:hAnsi="Times New Roman"/>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B03D79" w:rsidP="00B03D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000</w:t>
            </w:r>
            <w:r w:rsidR="00C1278A" w:rsidRPr="0002751F">
              <w:rPr>
                <w:rFonts w:ascii="Times New Roman" w:hAnsi="Times New Roman"/>
                <w:color w:val="000000"/>
                <w:sz w:val="20"/>
                <w:szCs w:val="20"/>
              </w:rPr>
              <w:t>,</w:t>
            </w:r>
            <w:r>
              <w:rPr>
                <w:rFonts w:ascii="Times New Roman" w:hAnsi="Times New Roman"/>
                <w:color w:val="000000"/>
                <w:sz w:val="20"/>
                <w:szCs w:val="20"/>
              </w:rPr>
              <w:t>0</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B03D7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B03D79">
              <w:rPr>
                <w:rFonts w:ascii="Times New Roman" w:hAnsi="Times New Roman"/>
                <w:color w:val="000000"/>
                <w:sz w:val="20"/>
                <w:szCs w:val="20"/>
              </w:rPr>
              <w:t>37</w:t>
            </w:r>
            <w:r w:rsidRPr="0002751F">
              <w:rPr>
                <w:rFonts w:ascii="Times New Roman" w:hAnsi="Times New Roman"/>
                <w:color w:val="000000"/>
                <w:sz w:val="20"/>
                <w:szCs w:val="20"/>
              </w:rPr>
              <w:t xml:space="preserve"> </w:t>
            </w:r>
            <w:r w:rsidR="00B03D79">
              <w:rPr>
                <w:rFonts w:ascii="Times New Roman" w:hAnsi="Times New Roman"/>
                <w:color w:val="000000"/>
                <w:sz w:val="20"/>
                <w:szCs w:val="20"/>
              </w:rPr>
              <w:t>445</w:t>
            </w:r>
            <w:r w:rsidRPr="0002751F">
              <w:rPr>
                <w:rFonts w:ascii="Times New Roman" w:hAnsi="Times New Roman"/>
                <w:color w:val="000000"/>
                <w:sz w:val="20"/>
                <w:szCs w:val="20"/>
              </w:rPr>
              <w:t>,</w:t>
            </w:r>
            <w:r w:rsidR="00B03D79">
              <w:rPr>
                <w:rFonts w:ascii="Times New Roman" w:hAnsi="Times New Roman"/>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B03D79" w:rsidP="00B03D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000</w:t>
            </w:r>
            <w:r w:rsidR="00C1278A" w:rsidRPr="0002751F">
              <w:rPr>
                <w:rFonts w:ascii="Times New Roman" w:hAnsi="Times New Roman"/>
                <w:color w:val="000000"/>
                <w:sz w:val="20"/>
                <w:szCs w:val="20"/>
              </w:rPr>
              <w:t>,</w:t>
            </w:r>
            <w:r>
              <w:rPr>
                <w:rFonts w:ascii="Times New Roman" w:hAnsi="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B03D7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B03D79">
              <w:rPr>
                <w:rFonts w:ascii="Times New Roman" w:hAnsi="Times New Roman"/>
                <w:b/>
                <w:bCs/>
                <w:color w:val="000000"/>
                <w:sz w:val="20"/>
                <w:szCs w:val="20"/>
              </w:rPr>
              <w:t>9</w:t>
            </w:r>
            <w:r w:rsidRPr="0002751F">
              <w:rPr>
                <w:rFonts w:ascii="Times New Roman" w:hAnsi="Times New Roman"/>
                <w:b/>
                <w:bCs/>
                <w:color w:val="000000"/>
                <w:sz w:val="20"/>
                <w:szCs w:val="20"/>
              </w:rPr>
              <w:t xml:space="preserve"> 698,7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712D20" w:rsidP="00712D2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18</w:t>
            </w:r>
            <w:r w:rsidR="00C1278A" w:rsidRPr="0002751F">
              <w:rPr>
                <w:rFonts w:ascii="Times New Roman" w:hAnsi="Times New Roman"/>
                <w:color w:val="000000"/>
                <w:sz w:val="20"/>
                <w:szCs w:val="20"/>
              </w:rPr>
              <w:t>.1</w:t>
            </w:r>
            <w:r>
              <w:rPr>
                <w:rFonts w:ascii="Times New Roman" w:hAnsi="Times New Roman"/>
                <w:color w:val="000000"/>
                <w:sz w:val="20"/>
                <w:szCs w:val="20"/>
              </w:rPr>
              <w:t>2</w:t>
            </w:r>
            <w:r w:rsidR="00C1278A" w:rsidRPr="0002751F">
              <w:rPr>
                <w:rFonts w:ascii="Times New Roman" w:hAnsi="Times New Roman"/>
                <w:color w:val="000000"/>
                <w:sz w:val="20"/>
                <w:szCs w:val="20"/>
              </w:rPr>
              <w:t>.201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712D2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712D20">
              <w:rPr>
                <w:rFonts w:ascii="Times New Roman" w:hAnsi="Times New Roman"/>
                <w:color w:val="000000"/>
                <w:sz w:val="20"/>
                <w:szCs w:val="20"/>
              </w:rPr>
              <w:t>27</w:t>
            </w:r>
            <w:r w:rsidRPr="0002751F">
              <w:rPr>
                <w:rFonts w:ascii="Times New Roman" w:hAnsi="Times New Roman"/>
                <w:color w:val="000000"/>
                <w:sz w:val="20"/>
                <w:szCs w:val="20"/>
              </w:rPr>
              <w:t xml:space="preserve"> </w:t>
            </w:r>
            <w:r w:rsidR="00712D20">
              <w:rPr>
                <w:rFonts w:ascii="Times New Roman" w:hAnsi="Times New Roman"/>
                <w:color w:val="000000"/>
                <w:sz w:val="20"/>
                <w:szCs w:val="20"/>
              </w:rPr>
              <w:t>747</w:t>
            </w:r>
            <w:r w:rsidRPr="0002751F">
              <w:rPr>
                <w:rFonts w:ascii="Times New Roman" w:hAnsi="Times New Roman"/>
                <w:color w:val="000000"/>
                <w:sz w:val="20"/>
                <w:szCs w:val="20"/>
              </w:rPr>
              <w:t>,</w:t>
            </w:r>
            <w:r w:rsidR="00712D20">
              <w:rPr>
                <w:rFonts w:ascii="Times New Roman" w:hAnsi="Times New Roman"/>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712D2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0,</w:t>
            </w:r>
            <w:r w:rsidR="00712D20">
              <w:rPr>
                <w:rFonts w:ascii="Times New Roman" w:hAnsi="Times New Roman"/>
                <w:color w:val="000000"/>
                <w:sz w:val="20"/>
                <w:szCs w:val="20"/>
              </w:rPr>
              <w:t>0</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712D2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712D20">
              <w:rPr>
                <w:rFonts w:ascii="Times New Roman" w:hAnsi="Times New Roman"/>
                <w:color w:val="000000"/>
                <w:sz w:val="20"/>
                <w:szCs w:val="20"/>
              </w:rPr>
              <w:t>37</w:t>
            </w:r>
            <w:r w:rsidRPr="0002751F">
              <w:rPr>
                <w:rFonts w:ascii="Times New Roman" w:hAnsi="Times New Roman"/>
                <w:color w:val="000000"/>
                <w:sz w:val="20"/>
                <w:szCs w:val="20"/>
              </w:rPr>
              <w:t xml:space="preserve"> </w:t>
            </w:r>
            <w:r w:rsidR="00712D20">
              <w:rPr>
                <w:rFonts w:ascii="Times New Roman" w:hAnsi="Times New Roman"/>
                <w:color w:val="000000"/>
                <w:sz w:val="20"/>
                <w:szCs w:val="20"/>
              </w:rPr>
              <w:t>445</w:t>
            </w:r>
            <w:r w:rsidRPr="0002751F">
              <w:rPr>
                <w:rFonts w:ascii="Times New Roman" w:hAnsi="Times New Roman"/>
                <w:color w:val="000000"/>
                <w:sz w:val="20"/>
                <w:szCs w:val="20"/>
              </w:rPr>
              <w:t>,</w:t>
            </w:r>
            <w:r w:rsidR="00712D20">
              <w:rPr>
                <w:rFonts w:ascii="Times New Roman" w:hAnsi="Times New Roman"/>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712D2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712D20" w:rsidP="00C1278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r w:rsidR="00C1278A" w:rsidRPr="0002751F">
              <w:rPr>
                <w:rFonts w:ascii="Times New Roman" w:hAnsi="Times New Roman"/>
                <w:b/>
                <w:bCs/>
                <w:color w:val="000000"/>
                <w:sz w:val="20"/>
                <w:szCs w:val="20"/>
              </w:rPr>
              <w:t xml:space="preserve"> 698,7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6226B0" w:rsidP="006226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2</w:t>
            </w:r>
            <w:r w:rsidR="00C1278A" w:rsidRPr="0002751F">
              <w:rPr>
                <w:rFonts w:ascii="Times New Roman" w:hAnsi="Times New Roman"/>
                <w:color w:val="000000"/>
                <w:sz w:val="20"/>
                <w:szCs w:val="20"/>
              </w:rPr>
              <w:t>5.12.201</w:t>
            </w:r>
            <w:r>
              <w:rPr>
                <w:rFonts w:ascii="Times New Roman" w:hAnsi="Times New Roman"/>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32</w:t>
            </w:r>
            <w:r w:rsidR="00370FAD">
              <w:rPr>
                <w:rFonts w:ascii="Times New Roman" w:hAnsi="Times New Roman"/>
                <w:color w:val="000000"/>
                <w:sz w:val="20"/>
                <w:szCs w:val="20"/>
              </w:rPr>
              <w:t>7</w:t>
            </w:r>
            <w:r w:rsidRPr="0002751F">
              <w:rPr>
                <w:rFonts w:ascii="Times New Roman" w:hAnsi="Times New Roman"/>
                <w:color w:val="000000"/>
                <w:sz w:val="20"/>
                <w:szCs w:val="20"/>
              </w:rPr>
              <w:t xml:space="preserve"> </w:t>
            </w:r>
            <w:r w:rsidR="00370FAD">
              <w:rPr>
                <w:rFonts w:ascii="Times New Roman" w:hAnsi="Times New Roman"/>
                <w:color w:val="000000"/>
                <w:sz w:val="20"/>
                <w:szCs w:val="20"/>
              </w:rPr>
              <w:t>228</w:t>
            </w:r>
            <w:r w:rsidRPr="0002751F">
              <w:rPr>
                <w:rFonts w:ascii="Times New Roman" w:hAnsi="Times New Roman"/>
                <w:color w:val="000000"/>
                <w:sz w:val="20"/>
                <w:szCs w:val="20"/>
              </w:rPr>
              <w:t>,0</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370FAD" w:rsidP="00370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-519</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370FAD">
              <w:rPr>
                <w:rFonts w:ascii="Times New Roman" w:hAnsi="Times New Roman"/>
                <w:color w:val="000000"/>
                <w:sz w:val="20"/>
                <w:szCs w:val="20"/>
              </w:rPr>
              <w:t>36</w:t>
            </w:r>
            <w:r w:rsidRPr="0002751F">
              <w:rPr>
                <w:rFonts w:ascii="Times New Roman" w:hAnsi="Times New Roman"/>
                <w:color w:val="000000"/>
                <w:sz w:val="20"/>
                <w:szCs w:val="20"/>
              </w:rPr>
              <w:t xml:space="preserve"> 9</w:t>
            </w:r>
            <w:r w:rsidR="00370FAD">
              <w:rPr>
                <w:rFonts w:ascii="Times New Roman" w:hAnsi="Times New Roman"/>
                <w:color w:val="000000"/>
                <w:sz w:val="20"/>
                <w:szCs w:val="20"/>
              </w:rPr>
              <w:t>26</w:t>
            </w:r>
            <w:r w:rsidRPr="0002751F">
              <w:rPr>
                <w:rFonts w:ascii="Times New Roman" w:hAnsi="Times New Roman"/>
                <w:color w:val="000000"/>
                <w:sz w:val="20"/>
                <w:szCs w:val="20"/>
              </w:rPr>
              <w:t>,7</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370FAD" w:rsidP="00370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-519</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370FAD">
              <w:rPr>
                <w:rFonts w:ascii="Times New Roman" w:hAnsi="Times New Roman"/>
                <w:b/>
                <w:bCs/>
                <w:color w:val="000000"/>
                <w:sz w:val="20"/>
                <w:szCs w:val="20"/>
              </w:rPr>
              <w:t>9 698</w:t>
            </w:r>
            <w:r w:rsidRPr="0002751F">
              <w:rPr>
                <w:rFonts w:ascii="Times New Roman" w:hAnsi="Times New Roman"/>
                <w:b/>
                <w:bCs/>
                <w:color w:val="000000"/>
                <w:sz w:val="20"/>
                <w:szCs w:val="20"/>
              </w:rPr>
              <w:t>,7</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Проект решения</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370FAD" w:rsidP="00370FA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259</w:t>
            </w:r>
            <w:r w:rsidR="00C1278A" w:rsidRPr="0002751F">
              <w:rPr>
                <w:rFonts w:ascii="Times New Roman" w:hAnsi="Times New Roman"/>
                <w:b/>
                <w:bCs/>
                <w:color w:val="000000"/>
                <w:sz w:val="20"/>
                <w:szCs w:val="20"/>
              </w:rPr>
              <w:t xml:space="preserve"> 6</w:t>
            </w:r>
            <w:r>
              <w:rPr>
                <w:rFonts w:ascii="Times New Roman" w:hAnsi="Times New Roman"/>
                <w:b/>
                <w:bCs/>
                <w:color w:val="000000"/>
                <w:sz w:val="20"/>
                <w:szCs w:val="20"/>
              </w:rPr>
              <w:t>04</w:t>
            </w:r>
            <w:r w:rsidR="00C1278A" w:rsidRPr="0002751F">
              <w:rPr>
                <w:rFonts w:ascii="Times New Roman" w:hAnsi="Times New Roman"/>
                <w:b/>
                <w:bCs/>
                <w:color w:val="000000"/>
                <w:sz w:val="20"/>
                <w:szCs w:val="20"/>
              </w:rPr>
              <w:t>,</w:t>
            </w:r>
            <w:r>
              <w:rPr>
                <w:rFonts w:ascii="Times New Roman" w:hAnsi="Times New Roman"/>
                <w:b/>
                <w:bCs/>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370FAD">
              <w:rPr>
                <w:rFonts w:ascii="Times New Roman" w:hAnsi="Times New Roman"/>
                <w:b/>
                <w:bCs/>
                <w:color w:val="000000"/>
                <w:sz w:val="20"/>
                <w:szCs w:val="20"/>
              </w:rPr>
              <w:t>6</w:t>
            </w:r>
            <w:r w:rsidRPr="0002751F">
              <w:rPr>
                <w:rFonts w:ascii="Times New Roman" w:hAnsi="Times New Roman"/>
                <w:b/>
                <w:bCs/>
                <w:color w:val="000000"/>
                <w:sz w:val="20"/>
                <w:szCs w:val="20"/>
              </w:rPr>
              <w:t>7</w:t>
            </w:r>
            <w:r w:rsidR="00370FAD">
              <w:rPr>
                <w:rFonts w:ascii="Times New Roman" w:hAnsi="Times New Roman"/>
                <w:b/>
                <w:bCs/>
                <w:color w:val="000000"/>
                <w:sz w:val="20"/>
                <w:szCs w:val="20"/>
              </w:rPr>
              <w:t xml:space="preserve"> 623</w:t>
            </w:r>
            <w:r w:rsidRPr="0002751F">
              <w:rPr>
                <w:rFonts w:ascii="Times New Roman" w:hAnsi="Times New Roman"/>
                <w:b/>
                <w:bCs/>
                <w:color w:val="000000"/>
                <w:sz w:val="20"/>
                <w:szCs w:val="20"/>
              </w:rPr>
              <w:t>,</w:t>
            </w:r>
            <w:r w:rsidR="00370FAD">
              <w:rPr>
                <w:rFonts w:ascii="Times New Roman" w:hAnsi="Times New Roman"/>
                <w:b/>
                <w:bCs/>
                <w:color w:val="000000"/>
                <w:sz w:val="20"/>
                <w:szCs w:val="20"/>
              </w:rPr>
              <w:t>1</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370FAD" w:rsidP="00370FA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266</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143</w:t>
            </w:r>
            <w:r w:rsidR="00C1278A" w:rsidRPr="0002751F">
              <w:rPr>
                <w:rFonts w:ascii="Times New Roman" w:hAnsi="Times New Roman"/>
                <w:b/>
                <w:bCs/>
                <w:color w:val="000000"/>
                <w:sz w:val="20"/>
                <w:szCs w:val="20"/>
              </w:rPr>
              <w:t>,8</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-7</w:t>
            </w:r>
            <w:r w:rsidR="00370FAD">
              <w:rPr>
                <w:rFonts w:ascii="Times New Roman" w:hAnsi="Times New Roman"/>
                <w:b/>
                <w:bCs/>
                <w:color w:val="000000"/>
                <w:sz w:val="20"/>
                <w:szCs w:val="20"/>
              </w:rPr>
              <w:t>0</w:t>
            </w:r>
            <w:r w:rsidRPr="0002751F">
              <w:rPr>
                <w:rFonts w:ascii="Times New Roman" w:hAnsi="Times New Roman"/>
                <w:b/>
                <w:bCs/>
                <w:color w:val="000000"/>
                <w:sz w:val="20"/>
                <w:szCs w:val="20"/>
              </w:rPr>
              <w:t xml:space="preserve"> </w:t>
            </w:r>
            <w:r w:rsidR="00370FAD">
              <w:rPr>
                <w:rFonts w:ascii="Times New Roman" w:hAnsi="Times New Roman"/>
                <w:b/>
                <w:bCs/>
                <w:color w:val="000000"/>
                <w:sz w:val="20"/>
                <w:szCs w:val="20"/>
              </w:rPr>
              <w:t>782</w:t>
            </w:r>
            <w:r w:rsidRPr="0002751F">
              <w:rPr>
                <w:rFonts w:ascii="Times New Roman" w:hAnsi="Times New Roman"/>
                <w:b/>
                <w:bCs/>
                <w:color w:val="000000"/>
                <w:sz w:val="20"/>
                <w:szCs w:val="20"/>
              </w:rPr>
              <w:t>,9</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370FAD" w:rsidP="00370FA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t>
            </w:r>
            <w:r w:rsidR="00C1278A" w:rsidRPr="0002751F">
              <w:rPr>
                <w:rFonts w:ascii="Times New Roman" w:hAnsi="Times New Roman"/>
                <w:b/>
                <w:bCs/>
                <w:color w:val="000000"/>
                <w:sz w:val="20"/>
                <w:szCs w:val="20"/>
              </w:rPr>
              <w:t xml:space="preserve">6 </w:t>
            </w:r>
            <w:r>
              <w:rPr>
                <w:rFonts w:ascii="Times New Roman" w:hAnsi="Times New Roman"/>
                <w:b/>
                <w:bCs/>
                <w:color w:val="000000"/>
                <w:sz w:val="20"/>
                <w:szCs w:val="20"/>
              </w:rPr>
              <w:t>53</w:t>
            </w:r>
            <w:r w:rsidR="00C1278A" w:rsidRPr="0002751F">
              <w:rPr>
                <w:rFonts w:ascii="Times New Roman" w:hAnsi="Times New Roman"/>
                <w:b/>
                <w:bCs/>
                <w:color w:val="000000"/>
                <w:sz w:val="20"/>
                <w:szCs w:val="20"/>
              </w:rPr>
              <w:t>8,</w:t>
            </w:r>
            <w:r>
              <w:rPr>
                <w:rFonts w:ascii="Times New Roman" w:hAnsi="Times New Roman"/>
                <w:b/>
                <w:bCs/>
                <w:color w:val="000000"/>
                <w:sz w:val="20"/>
                <w:szCs w:val="20"/>
              </w:rPr>
              <w:t>9</w:t>
            </w:r>
          </w:p>
        </w:tc>
      </w:tr>
      <w:tr w:rsidR="00AF144A" w:rsidRPr="0002751F" w:rsidTr="00AF144A">
        <w:trPr>
          <w:trHeight w:val="247"/>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Итого изменений:</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w:t>
            </w:r>
            <w:r w:rsidR="00370FAD">
              <w:rPr>
                <w:rFonts w:ascii="Times New Roman" w:hAnsi="Times New Roman"/>
                <w:b/>
                <w:bCs/>
                <w:color w:val="000000"/>
                <w:sz w:val="20"/>
                <w:szCs w:val="20"/>
              </w:rPr>
              <w:t>20</w:t>
            </w:r>
            <w:r w:rsidRPr="0002751F">
              <w:rPr>
                <w:rFonts w:ascii="Times New Roman" w:hAnsi="Times New Roman"/>
                <w:b/>
                <w:bCs/>
                <w:color w:val="000000"/>
                <w:sz w:val="20"/>
                <w:szCs w:val="20"/>
              </w:rPr>
              <w:t xml:space="preserve"> </w:t>
            </w:r>
            <w:r w:rsidR="00370FAD">
              <w:rPr>
                <w:rFonts w:ascii="Times New Roman" w:hAnsi="Times New Roman"/>
                <w:b/>
                <w:bCs/>
                <w:color w:val="000000"/>
                <w:sz w:val="20"/>
                <w:szCs w:val="20"/>
              </w:rPr>
              <w:t>734</w:t>
            </w:r>
            <w:r w:rsidRPr="0002751F">
              <w:rPr>
                <w:rFonts w:ascii="Times New Roman" w:hAnsi="Times New Roman"/>
                <w:b/>
                <w:bCs/>
                <w:color w:val="000000"/>
                <w:sz w:val="20"/>
                <w:szCs w:val="20"/>
              </w:rPr>
              <w:t>,</w:t>
            </w:r>
            <w:r w:rsidR="00370FAD">
              <w:rPr>
                <w:rFonts w:ascii="Times New Roman" w:hAnsi="Times New Roman"/>
                <w:b/>
                <w:bCs/>
                <w:color w:val="000000"/>
                <w:sz w:val="20"/>
                <w:szCs w:val="20"/>
              </w:rPr>
              <w:t>0</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370FA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w:t>
            </w:r>
            <w:r w:rsidR="00370FAD">
              <w:rPr>
                <w:rFonts w:ascii="Times New Roman" w:hAnsi="Times New Roman"/>
                <w:b/>
                <w:bCs/>
                <w:color w:val="000000"/>
                <w:sz w:val="20"/>
                <w:szCs w:val="20"/>
              </w:rPr>
              <w:t>27</w:t>
            </w:r>
            <w:r w:rsidRPr="0002751F">
              <w:rPr>
                <w:rFonts w:ascii="Times New Roman" w:hAnsi="Times New Roman"/>
                <w:b/>
                <w:bCs/>
                <w:color w:val="000000"/>
                <w:sz w:val="20"/>
                <w:szCs w:val="20"/>
              </w:rPr>
              <w:t xml:space="preserve"> </w:t>
            </w:r>
            <w:r w:rsidR="00370FAD">
              <w:rPr>
                <w:rFonts w:ascii="Times New Roman" w:hAnsi="Times New Roman"/>
                <w:b/>
                <w:bCs/>
                <w:color w:val="000000"/>
                <w:sz w:val="20"/>
                <w:szCs w:val="20"/>
              </w:rPr>
              <w:t>272</w:t>
            </w:r>
            <w:r w:rsidRPr="0002751F">
              <w:rPr>
                <w:rFonts w:ascii="Times New Roman" w:hAnsi="Times New Roman"/>
                <w:b/>
                <w:bCs/>
                <w:color w:val="000000"/>
                <w:sz w:val="20"/>
                <w:szCs w:val="20"/>
              </w:rPr>
              <w:t>,</w:t>
            </w:r>
            <w:r w:rsidR="00370FAD">
              <w:rPr>
                <w:rFonts w:ascii="Times New Roman" w:hAnsi="Times New Roman"/>
                <w:b/>
                <w:bCs/>
                <w:color w:val="000000"/>
                <w:sz w:val="20"/>
                <w:szCs w:val="20"/>
              </w:rPr>
              <w:t>9</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r>
    </w:tbl>
    <w:p w:rsidR="00A97FF7" w:rsidRPr="0002751F" w:rsidRDefault="00A97FF7" w:rsidP="00942CC2">
      <w:pPr>
        <w:spacing w:after="0" w:line="240" w:lineRule="auto"/>
        <w:ind w:right="-285"/>
        <w:jc w:val="right"/>
        <w:rPr>
          <w:rFonts w:ascii="Times New Roman" w:hAnsi="Times New Roman"/>
          <w:sz w:val="28"/>
          <w:szCs w:val="28"/>
        </w:rPr>
      </w:pPr>
    </w:p>
    <w:p w:rsidR="00E25A2E" w:rsidRPr="0002751F" w:rsidRDefault="00E25A2E" w:rsidP="004E5A02">
      <w:pPr>
        <w:spacing w:after="0" w:line="240" w:lineRule="auto"/>
        <w:ind w:firstLine="709"/>
        <w:jc w:val="both"/>
        <w:rPr>
          <w:rFonts w:ascii="Times New Roman" w:hAnsi="Times New Roman"/>
          <w:sz w:val="28"/>
          <w:szCs w:val="28"/>
        </w:rPr>
      </w:pPr>
      <w:r w:rsidRPr="0002751F">
        <w:rPr>
          <w:rFonts w:ascii="Times New Roman" w:hAnsi="Times New Roman"/>
          <w:sz w:val="28"/>
          <w:szCs w:val="28"/>
        </w:rPr>
        <w:t>Динамика основных характеристик местного бюджета за период 201</w:t>
      </w:r>
      <w:r w:rsidR="00754342">
        <w:rPr>
          <w:rFonts w:ascii="Times New Roman" w:hAnsi="Times New Roman"/>
          <w:sz w:val="28"/>
          <w:szCs w:val="28"/>
        </w:rPr>
        <w:t>5</w:t>
      </w:r>
      <w:r w:rsidRPr="0002751F">
        <w:rPr>
          <w:rFonts w:ascii="Times New Roman" w:hAnsi="Times New Roman"/>
          <w:sz w:val="28"/>
          <w:szCs w:val="28"/>
        </w:rPr>
        <w:t>-201</w:t>
      </w:r>
      <w:r w:rsidR="00754342">
        <w:rPr>
          <w:rFonts w:ascii="Times New Roman" w:hAnsi="Times New Roman"/>
          <w:sz w:val="28"/>
          <w:szCs w:val="28"/>
        </w:rPr>
        <w:t>8</w:t>
      </w:r>
      <w:r w:rsidRPr="0002751F">
        <w:rPr>
          <w:rFonts w:ascii="Times New Roman" w:hAnsi="Times New Roman"/>
          <w:sz w:val="28"/>
          <w:szCs w:val="28"/>
        </w:rPr>
        <w:t xml:space="preserve"> годы отражена в таблице 2.</w:t>
      </w:r>
    </w:p>
    <w:p w:rsidR="00E25A2E" w:rsidRPr="0002751F" w:rsidRDefault="00E25A2E" w:rsidP="00F8453A">
      <w:pPr>
        <w:spacing w:after="0" w:line="240" w:lineRule="auto"/>
        <w:ind w:right="-144"/>
        <w:jc w:val="right"/>
        <w:rPr>
          <w:rFonts w:ascii="Times New Roman" w:hAnsi="Times New Roman"/>
          <w:sz w:val="28"/>
          <w:szCs w:val="28"/>
        </w:rPr>
      </w:pPr>
      <w:r w:rsidRPr="0002751F">
        <w:rPr>
          <w:rFonts w:ascii="Times New Roman" w:hAnsi="Times New Roman"/>
          <w:sz w:val="28"/>
          <w:szCs w:val="28"/>
        </w:rPr>
        <w:t>Таблица 2</w:t>
      </w:r>
    </w:p>
    <w:p w:rsidR="00E25A2E" w:rsidRPr="0002751F" w:rsidRDefault="00E25A2E" w:rsidP="00E25A2E">
      <w:pPr>
        <w:spacing w:after="0" w:line="240" w:lineRule="auto"/>
        <w:jc w:val="center"/>
        <w:rPr>
          <w:rFonts w:ascii="Times New Roman" w:hAnsi="Times New Roman"/>
          <w:b/>
          <w:sz w:val="28"/>
          <w:szCs w:val="28"/>
        </w:rPr>
      </w:pPr>
      <w:r w:rsidRPr="0002751F">
        <w:rPr>
          <w:rFonts w:ascii="Times New Roman" w:hAnsi="Times New Roman"/>
          <w:b/>
          <w:sz w:val="28"/>
          <w:szCs w:val="28"/>
        </w:rPr>
        <w:t xml:space="preserve">Динамика основных характеристик местного бюджета </w:t>
      </w:r>
    </w:p>
    <w:p w:rsidR="00E25A2E" w:rsidRPr="0002751F" w:rsidRDefault="00E25A2E" w:rsidP="00F8453A">
      <w:pPr>
        <w:spacing w:after="0" w:line="240" w:lineRule="auto"/>
        <w:ind w:right="-144"/>
        <w:jc w:val="right"/>
        <w:rPr>
          <w:rFonts w:ascii="Times New Roman" w:hAnsi="Times New Roman"/>
          <w:sz w:val="28"/>
          <w:szCs w:val="28"/>
        </w:rPr>
      </w:pP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tbl>
      <w:tblPr>
        <w:tblW w:w="9489" w:type="dxa"/>
        <w:tblInd w:w="97" w:type="dxa"/>
        <w:tblLook w:val="04A0"/>
      </w:tblPr>
      <w:tblGrid>
        <w:gridCol w:w="2504"/>
        <w:gridCol w:w="1051"/>
        <w:gridCol w:w="1154"/>
        <w:gridCol w:w="1179"/>
        <w:gridCol w:w="1240"/>
        <w:gridCol w:w="343"/>
        <w:gridCol w:w="975"/>
        <w:gridCol w:w="1043"/>
      </w:tblGrid>
      <w:tr w:rsidR="00B76622" w:rsidRPr="0002751F" w:rsidTr="00917E14">
        <w:trPr>
          <w:trHeight w:val="208"/>
        </w:trPr>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Показатель</w:t>
            </w:r>
          </w:p>
        </w:tc>
        <w:tc>
          <w:tcPr>
            <w:tcW w:w="1051"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9F5E1B">
              <w:rPr>
                <w:rFonts w:ascii="Times New Roman" w:hAnsi="Times New Roman"/>
                <w:b/>
                <w:bCs/>
                <w:color w:val="000000"/>
                <w:sz w:val="20"/>
                <w:szCs w:val="20"/>
              </w:rPr>
              <w:t>5</w:t>
            </w:r>
            <w:r w:rsidRPr="0002751F">
              <w:rPr>
                <w:rFonts w:ascii="Times New Roman" w:hAnsi="Times New Roman"/>
                <w:b/>
                <w:bCs/>
                <w:color w:val="000000"/>
                <w:sz w:val="20"/>
                <w:szCs w:val="20"/>
              </w:rPr>
              <w:t xml:space="preserve"> год</w:t>
            </w:r>
          </w:p>
        </w:tc>
        <w:tc>
          <w:tcPr>
            <w:tcW w:w="1154"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9F5E1B">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w:t>
            </w:r>
          </w:p>
        </w:tc>
        <w:tc>
          <w:tcPr>
            <w:tcW w:w="1179"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9F5E1B">
              <w:rPr>
                <w:rFonts w:ascii="Times New Roman" w:hAnsi="Times New Roman"/>
                <w:b/>
                <w:bCs/>
                <w:color w:val="000000"/>
                <w:sz w:val="20"/>
                <w:szCs w:val="20"/>
              </w:rPr>
              <w:t>7</w:t>
            </w:r>
            <w:r w:rsidRPr="0002751F">
              <w:rPr>
                <w:rFonts w:ascii="Times New Roman" w:hAnsi="Times New Roman"/>
                <w:b/>
                <w:bCs/>
                <w:color w:val="000000"/>
                <w:sz w:val="20"/>
                <w:szCs w:val="20"/>
              </w:rPr>
              <w:t xml:space="preserve"> год</w:t>
            </w:r>
          </w:p>
        </w:tc>
        <w:tc>
          <w:tcPr>
            <w:tcW w:w="3601" w:type="dxa"/>
            <w:gridSpan w:val="4"/>
            <w:tcBorders>
              <w:top w:val="single" w:sz="4" w:space="0" w:color="auto"/>
              <w:left w:val="nil"/>
              <w:bottom w:val="single" w:sz="4" w:space="0" w:color="auto"/>
              <w:right w:val="single" w:sz="4" w:space="0" w:color="auto"/>
            </w:tcBorders>
            <w:shd w:val="clear" w:color="auto" w:fill="auto"/>
            <w:hideMark/>
          </w:tcPr>
          <w:p w:rsidR="00AF144A" w:rsidRPr="0002751F" w:rsidRDefault="009F5E1B" w:rsidP="00AF14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2018</w:t>
            </w:r>
            <w:r w:rsidR="00AF144A" w:rsidRPr="0002751F">
              <w:rPr>
                <w:rFonts w:ascii="Times New Roman" w:hAnsi="Times New Roman"/>
                <w:b/>
                <w:bCs/>
                <w:color w:val="000000"/>
                <w:sz w:val="20"/>
                <w:szCs w:val="20"/>
              </w:rPr>
              <w:t xml:space="preserve"> год</w:t>
            </w:r>
          </w:p>
        </w:tc>
      </w:tr>
      <w:tr w:rsidR="00AF144A" w:rsidRPr="0002751F" w:rsidTr="00917E14">
        <w:trPr>
          <w:trHeight w:val="208"/>
        </w:trPr>
        <w:tc>
          <w:tcPr>
            <w:tcW w:w="2504" w:type="dxa"/>
            <w:vMerge/>
            <w:tcBorders>
              <w:top w:val="single" w:sz="4" w:space="0" w:color="auto"/>
              <w:left w:val="single" w:sz="4" w:space="0" w:color="auto"/>
              <w:bottom w:val="single" w:sz="4" w:space="0" w:color="auto"/>
              <w:right w:val="single" w:sz="4" w:space="0" w:color="auto"/>
            </w:tcBorders>
            <w:vAlign w:val="center"/>
            <w:hideMark/>
          </w:tcPr>
          <w:p w:rsidR="00AF144A" w:rsidRPr="0002751F" w:rsidRDefault="00AF144A" w:rsidP="00AF144A">
            <w:pPr>
              <w:spacing w:after="0" w:line="240" w:lineRule="auto"/>
              <w:rPr>
                <w:rFonts w:ascii="Times New Roman" w:hAnsi="Times New Roman"/>
                <w:b/>
                <w:bCs/>
                <w:color w:val="000000"/>
                <w:sz w:val="20"/>
                <w:szCs w:val="20"/>
              </w:rPr>
            </w:pPr>
          </w:p>
        </w:tc>
        <w:tc>
          <w:tcPr>
            <w:tcW w:w="3384"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Исполнено</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План</w:t>
            </w:r>
          </w:p>
        </w:tc>
        <w:tc>
          <w:tcPr>
            <w:tcW w:w="1318" w:type="dxa"/>
            <w:gridSpan w:val="2"/>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rPr>
            </w:pPr>
            <w:r w:rsidRPr="0002751F">
              <w:rPr>
                <w:rFonts w:ascii="Times New Roman" w:hAnsi="Times New Roman"/>
                <w:b/>
                <w:bCs/>
                <w:color w:val="000000"/>
              </w:rPr>
              <w:t>Исполнено</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rPr>
            </w:pPr>
            <w:r w:rsidRPr="0002751F">
              <w:rPr>
                <w:rFonts w:ascii="Times New Roman" w:hAnsi="Times New Roman"/>
                <w:b/>
                <w:bCs/>
                <w:color w:val="000000"/>
              </w:rPr>
              <w:t>% исп.</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Доходы</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F144A" w:rsidRPr="0002751F">
              <w:rPr>
                <w:rFonts w:ascii="Times New Roman" w:hAnsi="Times New Roman"/>
                <w:color w:val="000000"/>
                <w:sz w:val="20"/>
                <w:szCs w:val="20"/>
              </w:rPr>
              <w:t xml:space="preserve">30 </w:t>
            </w:r>
            <w:r>
              <w:rPr>
                <w:rFonts w:ascii="Times New Roman" w:hAnsi="Times New Roman"/>
                <w:color w:val="000000"/>
                <w:sz w:val="20"/>
                <w:szCs w:val="20"/>
              </w:rPr>
              <w:t>284</w:t>
            </w:r>
            <w:r w:rsidR="00AF144A" w:rsidRPr="0002751F">
              <w:rPr>
                <w:rFonts w:ascii="Times New Roman" w:hAnsi="Times New Roman"/>
                <w:color w:val="000000"/>
                <w:sz w:val="20"/>
                <w:szCs w:val="20"/>
              </w:rPr>
              <w:t>,</w:t>
            </w:r>
            <w:r>
              <w:rPr>
                <w:rFonts w:ascii="Times New Roman" w:hAnsi="Times New Roman"/>
                <w:color w:val="000000"/>
                <w:sz w:val="20"/>
                <w:szCs w:val="20"/>
              </w:rPr>
              <w:t>0</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9F5E1B">
              <w:rPr>
                <w:rFonts w:ascii="Times New Roman" w:hAnsi="Times New Roman"/>
                <w:color w:val="000000"/>
                <w:sz w:val="20"/>
                <w:szCs w:val="20"/>
              </w:rPr>
              <w:t>83</w:t>
            </w:r>
            <w:r w:rsidRPr="0002751F">
              <w:rPr>
                <w:rFonts w:ascii="Times New Roman" w:hAnsi="Times New Roman"/>
                <w:color w:val="000000"/>
                <w:sz w:val="20"/>
                <w:szCs w:val="20"/>
              </w:rPr>
              <w:t xml:space="preserve"> 8</w:t>
            </w:r>
            <w:r w:rsidR="009F5E1B">
              <w:rPr>
                <w:rFonts w:ascii="Times New Roman" w:hAnsi="Times New Roman"/>
                <w:color w:val="000000"/>
                <w:sz w:val="20"/>
                <w:szCs w:val="20"/>
              </w:rPr>
              <w:t>22</w:t>
            </w:r>
            <w:r w:rsidRPr="0002751F">
              <w:rPr>
                <w:rFonts w:ascii="Times New Roman" w:hAnsi="Times New Roman"/>
                <w:color w:val="000000"/>
                <w:sz w:val="20"/>
                <w:szCs w:val="20"/>
              </w:rPr>
              <w:t>,</w:t>
            </w:r>
            <w:r w:rsidR="009F5E1B">
              <w:rPr>
                <w:rFonts w:ascii="Times New Roman" w:hAnsi="Times New Roman"/>
                <w:color w:val="000000"/>
                <w:sz w:val="20"/>
                <w:szCs w:val="20"/>
              </w:rPr>
              <w:t>2</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9F5E1B">
              <w:rPr>
                <w:rFonts w:ascii="Times New Roman" w:hAnsi="Times New Roman"/>
                <w:color w:val="000000"/>
                <w:sz w:val="20"/>
                <w:szCs w:val="20"/>
              </w:rPr>
              <w:t>37</w:t>
            </w:r>
            <w:r w:rsidRPr="0002751F">
              <w:rPr>
                <w:rFonts w:ascii="Times New Roman" w:hAnsi="Times New Roman"/>
                <w:color w:val="000000"/>
                <w:sz w:val="20"/>
                <w:szCs w:val="20"/>
              </w:rPr>
              <w:t xml:space="preserve"> </w:t>
            </w:r>
            <w:r w:rsidR="009F5E1B">
              <w:rPr>
                <w:rFonts w:ascii="Times New Roman" w:hAnsi="Times New Roman"/>
                <w:color w:val="000000"/>
                <w:sz w:val="20"/>
                <w:szCs w:val="20"/>
              </w:rPr>
              <w:t>661</w:t>
            </w:r>
            <w:r w:rsidRPr="0002751F">
              <w:rPr>
                <w:rFonts w:ascii="Times New Roman" w:hAnsi="Times New Roman"/>
                <w:color w:val="000000"/>
                <w:sz w:val="20"/>
                <w:szCs w:val="20"/>
              </w:rPr>
              <w:t>,2</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296C5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9F5E1B">
              <w:rPr>
                <w:rFonts w:ascii="Times New Roman" w:hAnsi="Times New Roman"/>
                <w:color w:val="000000"/>
                <w:sz w:val="20"/>
                <w:szCs w:val="20"/>
              </w:rPr>
              <w:t>2</w:t>
            </w:r>
            <w:r w:rsidR="00296C50">
              <w:rPr>
                <w:rFonts w:ascii="Times New Roman" w:hAnsi="Times New Roman"/>
                <w:color w:val="000000"/>
                <w:sz w:val="20"/>
                <w:szCs w:val="20"/>
              </w:rPr>
              <w:t>8</w:t>
            </w:r>
            <w:r w:rsidRPr="0002751F">
              <w:rPr>
                <w:rFonts w:ascii="Times New Roman" w:hAnsi="Times New Roman"/>
                <w:color w:val="000000"/>
                <w:sz w:val="20"/>
                <w:szCs w:val="20"/>
              </w:rPr>
              <w:t xml:space="preserve"> </w:t>
            </w:r>
            <w:r w:rsidR="00296C50">
              <w:rPr>
                <w:rFonts w:ascii="Times New Roman" w:hAnsi="Times New Roman"/>
                <w:color w:val="000000"/>
                <w:sz w:val="20"/>
                <w:szCs w:val="20"/>
              </w:rPr>
              <w:t>08</w:t>
            </w:r>
            <w:r w:rsidR="009F5E1B">
              <w:rPr>
                <w:rFonts w:ascii="Times New Roman" w:hAnsi="Times New Roman"/>
                <w:color w:val="000000"/>
                <w:sz w:val="20"/>
                <w:szCs w:val="20"/>
              </w:rPr>
              <w:t>8</w:t>
            </w:r>
            <w:r w:rsidRPr="0002751F">
              <w:rPr>
                <w:rFonts w:ascii="Times New Roman" w:hAnsi="Times New Roman"/>
                <w:color w:val="000000"/>
                <w:sz w:val="20"/>
                <w:szCs w:val="20"/>
              </w:rPr>
              <w:t>,</w:t>
            </w:r>
            <w:r w:rsidR="00296C50">
              <w:rPr>
                <w:rFonts w:ascii="Times New Roman" w:hAnsi="Times New Roman"/>
                <w:color w:val="000000"/>
                <w:sz w:val="20"/>
                <w:szCs w:val="20"/>
              </w:rPr>
              <w:t>6</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296C50" w:rsidP="00296C50">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259</w:t>
            </w:r>
            <w:r w:rsidR="00AF144A" w:rsidRPr="00383566">
              <w:rPr>
                <w:rFonts w:ascii="Times New Roman" w:hAnsi="Times New Roman"/>
                <w:color w:val="000000"/>
                <w:sz w:val="20"/>
                <w:szCs w:val="20"/>
              </w:rPr>
              <w:t xml:space="preserve"> 6</w:t>
            </w:r>
            <w:r w:rsidRPr="00383566">
              <w:rPr>
                <w:rFonts w:ascii="Times New Roman" w:hAnsi="Times New Roman"/>
                <w:color w:val="000000"/>
                <w:sz w:val="20"/>
                <w:szCs w:val="20"/>
              </w:rPr>
              <w:t>04</w:t>
            </w:r>
            <w:r w:rsidR="00AF144A" w:rsidRPr="00383566">
              <w:rPr>
                <w:rFonts w:ascii="Times New Roman" w:hAnsi="Times New Roman"/>
                <w:color w:val="000000"/>
                <w:sz w:val="20"/>
                <w:szCs w:val="20"/>
              </w:rPr>
              <w:t>,</w:t>
            </w:r>
            <w:r w:rsidRPr="00383566">
              <w:rPr>
                <w:rFonts w:ascii="Times New Roman" w:hAnsi="Times New Roman"/>
                <w:color w:val="000000"/>
                <w:sz w:val="20"/>
                <w:szCs w:val="20"/>
              </w:rPr>
              <w:t>9</w:t>
            </w:r>
          </w:p>
        </w:tc>
        <w:tc>
          <w:tcPr>
            <w:tcW w:w="1043" w:type="dxa"/>
            <w:tcBorders>
              <w:top w:val="nil"/>
              <w:left w:val="nil"/>
              <w:bottom w:val="single" w:sz="4" w:space="0" w:color="auto"/>
              <w:right w:val="single" w:sz="4" w:space="0" w:color="auto"/>
            </w:tcBorders>
            <w:shd w:val="clear" w:color="auto" w:fill="auto"/>
            <w:hideMark/>
          </w:tcPr>
          <w:p w:rsidR="00AF144A" w:rsidRPr="00383566" w:rsidRDefault="00296C50" w:rsidP="00296C50">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7</w:t>
            </w:r>
            <w:r w:rsidR="00AF144A" w:rsidRPr="00383566">
              <w:rPr>
                <w:rFonts w:ascii="Times New Roman" w:hAnsi="Times New Roman"/>
                <w:color w:val="000000"/>
                <w:sz w:val="20"/>
                <w:szCs w:val="20"/>
              </w:rPr>
              <w:t>9,</w:t>
            </w:r>
            <w:r w:rsidRPr="00383566">
              <w:rPr>
                <w:rFonts w:ascii="Times New Roman" w:hAnsi="Times New Roman"/>
                <w:color w:val="000000"/>
                <w:sz w:val="20"/>
                <w:szCs w:val="20"/>
              </w:rPr>
              <w:t>1</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sz w:val="20"/>
                <w:szCs w:val="20"/>
              </w:rPr>
            </w:pPr>
            <w:proofErr w:type="spellStart"/>
            <w:r w:rsidRPr="0002751F">
              <w:rPr>
                <w:rFonts w:ascii="Times New Roman" w:hAnsi="Times New Roman"/>
                <w:color w:val="000000"/>
                <w:sz w:val="20"/>
                <w:szCs w:val="20"/>
              </w:rPr>
              <w:t>х</w:t>
            </w:r>
            <w:proofErr w:type="spellEnd"/>
          </w:p>
        </w:tc>
        <w:tc>
          <w:tcPr>
            <w:tcW w:w="1154" w:type="dxa"/>
            <w:tcBorders>
              <w:top w:val="nil"/>
              <w:left w:val="nil"/>
              <w:bottom w:val="single" w:sz="4" w:space="0" w:color="auto"/>
              <w:right w:val="single" w:sz="4" w:space="0" w:color="auto"/>
            </w:tcBorders>
            <w:shd w:val="clear" w:color="auto" w:fill="auto"/>
            <w:hideMark/>
          </w:tcPr>
          <w:p w:rsidR="00AF144A" w:rsidRPr="0002751F" w:rsidRDefault="00296C50" w:rsidP="00296C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w:t>
            </w:r>
            <w:r w:rsidR="00AF144A" w:rsidRPr="0002751F">
              <w:rPr>
                <w:rFonts w:ascii="Times New Roman" w:hAnsi="Times New Roman"/>
                <w:color w:val="000000"/>
                <w:sz w:val="20"/>
                <w:szCs w:val="20"/>
              </w:rPr>
              <w:t>,</w:t>
            </w:r>
            <w:r>
              <w:rPr>
                <w:rFonts w:ascii="Times New Roman" w:hAnsi="Times New Roman"/>
                <w:color w:val="000000"/>
                <w:sz w:val="20"/>
                <w:szCs w:val="20"/>
              </w:rPr>
              <w:t>2</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00AF144A" w:rsidRPr="0002751F">
              <w:rPr>
                <w:rFonts w:ascii="Times New Roman" w:hAnsi="Times New Roman"/>
                <w:color w:val="000000"/>
                <w:sz w:val="20"/>
                <w:szCs w:val="20"/>
              </w:rPr>
              <w:t>9,</w:t>
            </w:r>
            <w:r>
              <w:rPr>
                <w:rFonts w:ascii="Times New Roman" w:hAnsi="Times New Roman"/>
                <w:color w:val="000000"/>
                <w:sz w:val="20"/>
                <w:szCs w:val="20"/>
              </w:rPr>
              <w:t>0</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383566" w:rsidP="00AF144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w:t>
            </w:r>
            <w:r w:rsidR="00AF144A" w:rsidRPr="0002751F">
              <w:rPr>
                <w:rFonts w:ascii="Times New Roman" w:hAnsi="Times New Roman"/>
                <w:color w:val="000000"/>
                <w:sz w:val="20"/>
                <w:szCs w:val="20"/>
              </w:rPr>
              <w:t>,2</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383566" w:rsidP="00383566">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76</w:t>
            </w:r>
            <w:r w:rsidR="00AF144A" w:rsidRPr="00383566">
              <w:rPr>
                <w:rFonts w:ascii="Times New Roman" w:hAnsi="Times New Roman"/>
                <w:color w:val="000000"/>
                <w:sz w:val="20"/>
                <w:szCs w:val="20"/>
              </w:rPr>
              <w:t>,</w:t>
            </w:r>
            <w:r w:rsidRPr="00383566">
              <w:rPr>
                <w:rFonts w:ascii="Times New Roman" w:hAnsi="Times New Roman"/>
                <w:color w:val="000000"/>
                <w:sz w:val="20"/>
                <w:szCs w:val="20"/>
              </w:rPr>
              <w:t>9</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Расходы</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544</w:t>
            </w:r>
            <w:r w:rsidR="00AF144A" w:rsidRPr="0002751F">
              <w:rPr>
                <w:rFonts w:ascii="Times New Roman" w:hAnsi="Times New Roman"/>
                <w:color w:val="000000"/>
                <w:sz w:val="20"/>
                <w:szCs w:val="20"/>
              </w:rPr>
              <w:t>,</w:t>
            </w:r>
            <w:r>
              <w:rPr>
                <w:rFonts w:ascii="Times New Roman" w:hAnsi="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AF144A" w:rsidP="009F5E1B">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9F5E1B">
              <w:rPr>
                <w:rFonts w:ascii="Times New Roman" w:hAnsi="Times New Roman"/>
                <w:color w:val="000000"/>
                <w:sz w:val="20"/>
                <w:szCs w:val="20"/>
              </w:rPr>
              <w:t>87</w:t>
            </w:r>
            <w:r w:rsidRPr="0002751F">
              <w:rPr>
                <w:rFonts w:ascii="Times New Roman" w:hAnsi="Times New Roman"/>
                <w:color w:val="000000"/>
                <w:sz w:val="20"/>
                <w:szCs w:val="20"/>
              </w:rPr>
              <w:t xml:space="preserve"> </w:t>
            </w:r>
            <w:r w:rsidR="009F5E1B">
              <w:rPr>
                <w:rFonts w:ascii="Times New Roman" w:hAnsi="Times New Roman"/>
                <w:color w:val="000000"/>
                <w:sz w:val="20"/>
                <w:szCs w:val="20"/>
              </w:rPr>
              <w:t>268</w:t>
            </w:r>
            <w:r w:rsidRPr="0002751F">
              <w:rPr>
                <w:rFonts w:ascii="Times New Roman" w:hAnsi="Times New Roman"/>
                <w:color w:val="000000"/>
                <w:sz w:val="20"/>
                <w:szCs w:val="20"/>
              </w:rPr>
              <w:t>,</w:t>
            </w:r>
            <w:r w:rsidR="009F5E1B">
              <w:rPr>
                <w:rFonts w:ascii="Times New Roman" w:hAnsi="Times New Roman"/>
                <w:color w:val="000000"/>
                <w:sz w:val="20"/>
                <w:szCs w:val="20"/>
              </w:rPr>
              <w:t>7</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052</w:t>
            </w:r>
            <w:r w:rsidR="00AF144A" w:rsidRPr="0002751F">
              <w:rPr>
                <w:rFonts w:ascii="Times New Roman" w:hAnsi="Times New Roman"/>
                <w:color w:val="000000"/>
                <w:sz w:val="20"/>
                <w:szCs w:val="20"/>
              </w:rPr>
              <w:t>,</w:t>
            </w:r>
            <w:r>
              <w:rPr>
                <w:rFonts w:ascii="Times New Roman" w:hAnsi="Times New Roman"/>
                <w:color w:val="000000"/>
                <w:sz w:val="20"/>
                <w:szCs w:val="20"/>
              </w:rPr>
              <w:t>8</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38356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33</w:t>
            </w:r>
            <w:r w:rsidR="00383566">
              <w:rPr>
                <w:rFonts w:ascii="Times New Roman" w:hAnsi="Times New Roman"/>
                <w:color w:val="000000"/>
                <w:sz w:val="20"/>
                <w:szCs w:val="20"/>
              </w:rPr>
              <w:t>7</w:t>
            </w:r>
            <w:r w:rsidRPr="0002751F">
              <w:rPr>
                <w:rFonts w:ascii="Times New Roman" w:hAnsi="Times New Roman"/>
                <w:color w:val="000000"/>
                <w:sz w:val="20"/>
                <w:szCs w:val="20"/>
              </w:rPr>
              <w:t xml:space="preserve"> 78</w:t>
            </w:r>
            <w:r w:rsidR="00383566">
              <w:rPr>
                <w:rFonts w:ascii="Times New Roman" w:hAnsi="Times New Roman"/>
                <w:color w:val="000000"/>
                <w:sz w:val="20"/>
                <w:szCs w:val="20"/>
              </w:rPr>
              <w:t>7</w:t>
            </w:r>
            <w:r w:rsidRPr="0002751F">
              <w:rPr>
                <w:rFonts w:ascii="Times New Roman" w:hAnsi="Times New Roman"/>
                <w:color w:val="000000"/>
                <w:sz w:val="20"/>
                <w:szCs w:val="20"/>
              </w:rPr>
              <w:t>,</w:t>
            </w:r>
            <w:r w:rsidR="00383566">
              <w:rPr>
                <w:rFonts w:ascii="Times New Roman" w:hAnsi="Times New Roman"/>
                <w:color w:val="000000"/>
                <w:sz w:val="20"/>
                <w:szCs w:val="20"/>
              </w:rPr>
              <w:t>2</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383566" w:rsidP="003835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266</w:t>
            </w:r>
            <w:r w:rsidR="00AF144A" w:rsidRPr="00383566">
              <w:rPr>
                <w:rFonts w:ascii="Times New Roman" w:hAnsi="Times New Roman"/>
                <w:color w:val="000000"/>
                <w:sz w:val="20"/>
                <w:szCs w:val="20"/>
              </w:rPr>
              <w:t xml:space="preserve"> </w:t>
            </w:r>
            <w:r>
              <w:rPr>
                <w:rFonts w:ascii="Times New Roman" w:hAnsi="Times New Roman"/>
                <w:color w:val="000000"/>
                <w:sz w:val="20"/>
                <w:szCs w:val="20"/>
              </w:rPr>
              <w:t>143</w:t>
            </w:r>
            <w:r w:rsidR="00AF144A" w:rsidRPr="00383566">
              <w:rPr>
                <w:rFonts w:ascii="Times New Roman" w:hAnsi="Times New Roman"/>
                <w:color w:val="000000"/>
                <w:sz w:val="20"/>
                <w:szCs w:val="20"/>
              </w:rPr>
              <w:t>,8</w:t>
            </w:r>
          </w:p>
        </w:tc>
        <w:tc>
          <w:tcPr>
            <w:tcW w:w="1043" w:type="dxa"/>
            <w:tcBorders>
              <w:top w:val="nil"/>
              <w:left w:val="nil"/>
              <w:bottom w:val="single" w:sz="4" w:space="0" w:color="auto"/>
              <w:right w:val="single" w:sz="4" w:space="0" w:color="auto"/>
            </w:tcBorders>
            <w:shd w:val="clear" w:color="auto" w:fill="auto"/>
            <w:hideMark/>
          </w:tcPr>
          <w:p w:rsidR="00AF144A" w:rsidRPr="00383566" w:rsidRDefault="00AF144A" w:rsidP="00AF144A">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7</w:t>
            </w:r>
            <w:r w:rsidR="00383566" w:rsidRPr="00383566">
              <w:rPr>
                <w:rFonts w:ascii="Times New Roman" w:hAnsi="Times New Roman"/>
                <w:color w:val="000000"/>
                <w:sz w:val="20"/>
                <w:szCs w:val="20"/>
              </w:rPr>
              <w:t>8</w:t>
            </w:r>
            <w:r w:rsidRPr="00383566">
              <w:rPr>
                <w:rFonts w:ascii="Times New Roman" w:hAnsi="Times New Roman"/>
                <w:color w:val="000000"/>
                <w:sz w:val="20"/>
                <w:szCs w:val="20"/>
              </w:rPr>
              <w:t>,8</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sz w:val="20"/>
                <w:szCs w:val="20"/>
              </w:rPr>
            </w:pPr>
            <w:proofErr w:type="spellStart"/>
            <w:r w:rsidRPr="0002751F">
              <w:rPr>
                <w:rFonts w:ascii="Times New Roman" w:hAnsi="Times New Roman"/>
                <w:color w:val="000000"/>
                <w:sz w:val="20"/>
                <w:szCs w:val="20"/>
              </w:rPr>
              <w:t>х</w:t>
            </w:r>
            <w:proofErr w:type="spellEnd"/>
          </w:p>
        </w:tc>
        <w:tc>
          <w:tcPr>
            <w:tcW w:w="1154" w:type="dxa"/>
            <w:tcBorders>
              <w:top w:val="nil"/>
              <w:left w:val="nil"/>
              <w:bottom w:val="single" w:sz="4" w:space="0" w:color="auto"/>
              <w:right w:val="single" w:sz="4" w:space="0" w:color="auto"/>
            </w:tcBorders>
            <w:shd w:val="clear" w:color="auto" w:fill="auto"/>
            <w:hideMark/>
          </w:tcPr>
          <w:p w:rsidR="00AF144A" w:rsidRPr="0002751F" w:rsidRDefault="00296C50" w:rsidP="00AF144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w:t>
            </w:r>
            <w:r w:rsidR="00AF144A" w:rsidRPr="0002751F">
              <w:rPr>
                <w:rFonts w:ascii="Times New Roman" w:hAnsi="Times New Roman"/>
                <w:color w:val="000000"/>
                <w:sz w:val="20"/>
                <w:szCs w:val="20"/>
              </w:rPr>
              <w:t>,1</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w:t>
            </w:r>
            <w:r w:rsidR="00AF144A" w:rsidRPr="0002751F">
              <w:rPr>
                <w:rFonts w:ascii="Times New Roman" w:hAnsi="Times New Roman"/>
                <w:color w:val="000000"/>
                <w:sz w:val="20"/>
                <w:szCs w:val="20"/>
              </w:rPr>
              <w:t>,</w:t>
            </w:r>
            <w:r>
              <w:rPr>
                <w:rFonts w:ascii="Times New Roman" w:hAnsi="Times New Roman"/>
                <w:color w:val="000000"/>
                <w:sz w:val="20"/>
                <w:szCs w:val="20"/>
              </w:rPr>
              <w:t>2</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38356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383566">
              <w:rPr>
                <w:rFonts w:ascii="Times New Roman" w:hAnsi="Times New Roman"/>
                <w:color w:val="000000"/>
                <w:sz w:val="20"/>
                <w:szCs w:val="20"/>
              </w:rPr>
              <w:t>02</w:t>
            </w:r>
            <w:r w:rsidRPr="0002751F">
              <w:rPr>
                <w:rFonts w:ascii="Times New Roman" w:hAnsi="Times New Roman"/>
                <w:color w:val="000000"/>
                <w:sz w:val="20"/>
                <w:szCs w:val="20"/>
              </w:rPr>
              <w:t>,</w:t>
            </w:r>
            <w:r w:rsidR="00383566">
              <w:rPr>
                <w:rFonts w:ascii="Times New Roman" w:hAnsi="Times New Roman"/>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383566" w:rsidP="00383566">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80</w:t>
            </w:r>
            <w:r w:rsidR="00AF144A" w:rsidRPr="00383566">
              <w:rPr>
                <w:rFonts w:ascii="Times New Roman" w:hAnsi="Times New Roman"/>
                <w:color w:val="000000"/>
                <w:sz w:val="20"/>
                <w:szCs w:val="20"/>
              </w:rPr>
              <w:t>,</w:t>
            </w:r>
            <w:r w:rsidRPr="00383566">
              <w:rPr>
                <w:rFonts w:ascii="Times New Roman" w:hAnsi="Times New Roman"/>
                <w:color w:val="000000"/>
                <w:sz w:val="20"/>
                <w:szCs w:val="20"/>
              </w:rPr>
              <w:t>4</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 xml:space="preserve">«-»Дефицит, «+» </w:t>
            </w:r>
            <w:proofErr w:type="spellStart"/>
            <w:r w:rsidRPr="0002751F">
              <w:rPr>
                <w:rFonts w:ascii="Times New Roman" w:hAnsi="Times New Roman"/>
                <w:b/>
                <w:bCs/>
                <w:color w:val="000000"/>
                <w:sz w:val="20"/>
                <w:szCs w:val="20"/>
              </w:rPr>
              <w:t>профицит</w:t>
            </w:r>
            <w:proofErr w:type="spellEnd"/>
            <w:r w:rsidRPr="0002751F">
              <w:rPr>
                <w:rFonts w:ascii="Times New Roman" w:hAnsi="Times New Roman"/>
                <w:b/>
                <w:bCs/>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7</w:t>
            </w:r>
            <w:r w:rsidR="00AF144A" w:rsidRPr="0002751F">
              <w:rPr>
                <w:rFonts w:ascii="Times New Roman" w:hAnsi="Times New Roman"/>
                <w:color w:val="000000"/>
                <w:sz w:val="20"/>
                <w:szCs w:val="20"/>
              </w:rPr>
              <w:t>3</w:t>
            </w:r>
            <w:r>
              <w:rPr>
                <w:rFonts w:ascii="Times New Roman" w:hAnsi="Times New Roman"/>
                <w:color w:val="000000"/>
                <w:sz w:val="20"/>
                <w:szCs w:val="20"/>
              </w:rPr>
              <w:t>9</w:t>
            </w:r>
            <w:r w:rsidR="00AF144A" w:rsidRPr="0002751F">
              <w:rPr>
                <w:rFonts w:ascii="Times New Roman" w:hAnsi="Times New Roman"/>
                <w:color w:val="000000"/>
                <w:sz w:val="20"/>
                <w:szCs w:val="20"/>
              </w:rPr>
              <w:t>,</w:t>
            </w:r>
            <w:r>
              <w:rPr>
                <w:rFonts w:ascii="Times New Roman" w:hAnsi="Times New Roman"/>
                <w:color w:val="000000"/>
                <w:sz w:val="20"/>
                <w:szCs w:val="20"/>
              </w:rPr>
              <w:t>2</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446</w:t>
            </w:r>
            <w:r w:rsidR="00AF144A" w:rsidRPr="0002751F">
              <w:rPr>
                <w:rFonts w:ascii="Times New Roman" w:hAnsi="Times New Roman"/>
                <w:color w:val="000000"/>
                <w:sz w:val="20"/>
                <w:szCs w:val="20"/>
              </w:rPr>
              <w:t>,</w:t>
            </w:r>
            <w:r>
              <w:rPr>
                <w:rFonts w:ascii="Times New Roman" w:hAnsi="Times New Roman"/>
                <w:color w:val="000000"/>
                <w:sz w:val="20"/>
                <w:szCs w:val="20"/>
              </w:rPr>
              <w:t>5</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9F5E1B" w:rsidP="009F5E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AF144A" w:rsidRPr="0002751F">
              <w:rPr>
                <w:rFonts w:ascii="Times New Roman" w:hAnsi="Times New Roman"/>
                <w:color w:val="000000"/>
                <w:sz w:val="20"/>
                <w:szCs w:val="20"/>
              </w:rPr>
              <w:t xml:space="preserve"> 6</w:t>
            </w:r>
            <w:r>
              <w:rPr>
                <w:rFonts w:ascii="Times New Roman" w:hAnsi="Times New Roman"/>
                <w:color w:val="000000"/>
                <w:sz w:val="20"/>
                <w:szCs w:val="20"/>
              </w:rPr>
              <w:t>08</w:t>
            </w:r>
            <w:r w:rsidR="00AF144A" w:rsidRPr="0002751F">
              <w:rPr>
                <w:rFonts w:ascii="Times New Roman" w:hAnsi="Times New Roman"/>
                <w:color w:val="000000"/>
                <w:sz w:val="20"/>
                <w:szCs w:val="20"/>
              </w:rPr>
              <w:t>,</w:t>
            </w:r>
            <w:r>
              <w:rPr>
                <w:rFonts w:ascii="Times New Roman" w:hAnsi="Times New Roman"/>
                <w:color w:val="000000"/>
                <w:sz w:val="20"/>
                <w:szCs w:val="20"/>
              </w:rPr>
              <w:t>4</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38356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w:t>
            </w:r>
            <w:r w:rsidR="00383566">
              <w:rPr>
                <w:rFonts w:ascii="Times New Roman" w:hAnsi="Times New Roman"/>
                <w:color w:val="000000"/>
                <w:sz w:val="20"/>
                <w:szCs w:val="20"/>
              </w:rPr>
              <w:t>9 69</w:t>
            </w:r>
            <w:r w:rsidRPr="0002751F">
              <w:rPr>
                <w:rFonts w:ascii="Times New Roman" w:hAnsi="Times New Roman"/>
                <w:color w:val="000000"/>
                <w:sz w:val="20"/>
                <w:szCs w:val="20"/>
              </w:rPr>
              <w:t>8,</w:t>
            </w:r>
            <w:r w:rsidR="00383566">
              <w:rPr>
                <w:rFonts w:ascii="Times New Roman" w:hAnsi="Times New Roman"/>
                <w:color w:val="000000"/>
                <w:sz w:val="20"/>
                <w:szCs w:val="20"/>
              </w:rPr>
              <w:t>6</w:t>
            </w:r>
          </w:p>
        </w:tc>
        <w:tc>
          <w:tcPr>
            <w:tcW w:w="1318" w:type="dxa"/>
            <w:gridSpan w:val="2"/>
            <w:tcBorders>
              <w:top w:val="nil"/>
              <w:left w:val="nil"/>
              <w:bottom w:val="single" w:sz="4" w:space="0" w:color="auto"/>
              <w:right w:val="single" w:sz="4" w:space="0" w:color="auto"/>
            </w:tcBorders>
            <w:shd w:val="clear" w:color="auto" w:fill="auto"/>
            <w:hideMark/>
          </w:tcPr>
          <w:p w:rsidR="00AF144A" w:rsidRPr="0002751F" w:rsidRDefault="00383566" w:rsidP="00383566">
            <w:pPr>
              <w:spacing w:after="0" w:line="240" w:lineRule="auto"/>
              <w:jc w:val="center"/>
              <w:rPr>
                <w:rFonts w:ascii="Times New Roman" w:hAnsi="Times New Roman"/>
                <w:color w:val="000000"/>
              </w:rPr>
            </w:pPr>
            <w:r>
              <w:rPr>
                <w:rFonts w:ascii="Times New Roman" w:hAnsi="Times New Roman"/>
                <w:color w:val="000000"/>
              </w:rPr>
              <w:t>-</w:t>
            </w:r>
            <w:r w:rsidR="00AF144A" w:rsidRPr="0002751F">
              <w:rPr>
                <w:rFonts w:ascii="Times New Roman" w:hAnsi="Times New Roman"/>
                <w:color w:val="000000"/>
              </w:rPr>
              <w:t xml:space="preserve">6 </w:t>
            </w:r>
            <w:r>
              <w:rPr>
                <w:rFonts w:ascii="Times New Roman" w:hAnsi="Times New Roman"/>
                <w:color w:val="000000"/>
              </w:rPr>
              <w:t>538</w:t>
            </w:r>
            <w:r w:rsidR="00AF144A" w:rsidRPr="0002751F">
              <w:rPr>
                <w:rFonts w:ascii="Times New Roman" w:hAnsi="Times New Roman"/>
                <w:color w:val="000000"/>
              </w:rPr>
              <w:t>,</w:t>
            </w:r>
            <w:r>
              <w:rPr>
                <w:rFonts w:ascii="Times New Roman" w:hAnsi="Times New Roman"/>
                <w:color w:val="000000"/>
              </w:rPr>
              <w:t>9</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9489" w:type="dxa"/>
            <w:gridSpan w:val="8"/>
            <w:tcBorders>
              <w:top w:val="single" w:sz="4" w:space="0" w:color="auto"/>
              <w:left w:val="single" w:sz="4" w:space="0" w:color="auto"/>
              <w:bottom w:val="single" w:sz="4" w:space="0" w:color="auto"/>
              <w:right w:val="single" w:sz="4" w:space="0" w:color="auto"/>
            </w:tcBorders>
            <w:shd w:val="clear" w:color="auto" w:fill="auto"/>
            <w:hideMark/>
          </w:tcPr>
          <w:p w:rsidR="00AF144A" w:rsidRPr="0002751F" w:rsidRDefault="00AF144A" w:rsidP="00020EC3">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Отклонение основных показателей исполнения бюджета 201</w:t>
            </w:r>
            <w:r w:rsidR="00020EC3">
              <w:rPr>
                <w:rFonts w:ascii="Times New Roman" w:hAnsi="Times New Roman"/>
                <w:b/>
                <w:bCs/>
                <w:color w:val="000000"/>
                <w:sz w:val="20"/>
                <w:szCs w:val="20"/>
              </w:rPr>
              <w:t>8</w:t>
            </w:r>
            <w:r w:rsidRPr="0002751F">
              <w:rPr>
                <w:rFonts w:ascii="Times New Roman" w:hAnsi="Times New Roman"/>
                <w:b/>
                <w:bCs/>
                <w:color w:val="000000"/>
                <w:sz w:val="20"/>
                <w:szCs w:val="20"/>
              </w:rPr>
              <w:t xml:space="preserve"> года («+» увеличение, </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 уменьшение), тыс. рублей</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b/>
                <w:bCs/>
                <w:color w:val="000000"/>
                <w:sz w:val="20"/>
                <w:szCs w:val="20"/>
              </w:rPr>
            </w:pPr>
            <w:r w:rsidRPr="0002751F">
              <w:rPr>
                <w:rFonts w:ascii="Times New Roman" w:hAnsi="Times New Roman"/>
                <w:b/>
                <w:bCs/>
                <w:color w:val="000000"/>
                <w:sz w:val="20"/>
                <w:szCs w:val="20"/>
              </w:rPr>
              <w:t>Показатель</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AF144A" w:rsidP="00020EC3">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к 201</w:t>
            </w:r>
            <w:r w:rsidR="00020EC3">
              <w:rPr>
                <w:rFonts w:ascii="Times New Roman" w:hAnsi="Times New Roman"/>
                <w:b/>
                <w:bCs/>
                <w:color w:val="000000"/>
                <w:sz w:val="20"/>
                <w:szCs w:val="20"/>
              </w:rPr>
              <w:t>5</w:t>
            </w:r>
            <w:r w:rsidRPr="0002751F">
              <w:rPr>
                <w:rFonts w:ascii="Times New Roman" w:hAnsi="Times New Roman"/>
                <w:b/>
                <w:bCs/>
                <w:color w:val="000000"/>
                <w:sz w:val="20"/>
                <w:szCs w:val="20"/>
              </w:rPr>
              <w:t xml:space="preserve"> году</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020EC3">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к 201</w:t>
            </w:r>
            <w:r w:rsidR="00020EC3">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году</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AF144A" w:rsidP="00020EC3">
            <w:pPr>
              <w:spacing w:after="0" w:line="240" w:lineRule="auto"/>
              <w:jc w:val="center"/>
              <w:rPr>
                <w:rFonts w:ascii="Times New Roman" w:hAnsi="Times New Roman"/>
                <w:b/>
                <w:bCs/>
                <w:color w:val="000000"/>
              </w:rPr>
            </w:pPr>
            <w:r w:rsidRPr="0002751F">
              <w:rPr>
                <w:rFonts w:ascii="Times New Roman" w:hAnsi="Times New Roman"/>
                <w:b/>
                <w:bCs/>
                <w:color w:val="000000"/>
              </w:rPr>
              <w:t>к 201</w:t>
            </w:r>
            <w:r w:rsidR="00020EC3">
              <w:rPr>
                <w:rFonts w:ascii="Times New Roman" w:hAnsi="Times New Roman"/>
                <w:b/>
                <w:bCs/>
                <w:color w:val="000000"/>
              </w:rPr>
              <w:t>7</w:t>
            </w:r>
            <w:r w:rsidRPr="0002751F">
              <w:rPr>
                <w:rFonts w:ascii="Times New Roman" w:hAnsi="Times New Roman"/>
                <w:b/>
                <w:bCs/>
                <w:color w:val="000000"/>
              </w:rPr>
              <w:t xml:space="preserve"> году</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Доходы</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320</w:t>
            </w:r>
            <w:r w:rsidR="00AF144A" w:rsidRPr="0002751F">
              <w:rPr>
                <w:rFonts w:ascii="Times New Roman" w:hAnsi="Times New Roman"/>
                <w:color w:val="000000"/>
                <w:sz w:val="20"/>
                <w:szCs w:val="20"/>
              </w:rPr>
              <w:t>,</w:t>
            </w:r>
            <w:r>
              <w:rPr>
                <w:rFonts w:ascii="Times New Roman" w:hAnsi="Times New Roman"/>
                <w:color w:val="000000"/>
                <w:sz w:val="20"/>
                <w:szCs w:val="20"/>
              </w:rPr>
              <w:t>9</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-24 217</w:t>
            </w:r>
            <w:r w:rsidR="00AF144A" w:rsidRPr="0002751F">
              <w:rPr>
                <w:rFonts w:ascii="Times New Roman" w:hAnsi="Times New Roman"/>
                <w:color w:val="000000"/>
                <w:sz w:val="20"/>
                <w:szCs w:val="20"/>
              </w:rPr>
              <w:t>,</w:t>
            </w:r>
            <w:r>
              <w:rPr>
                <w:rFonts w:ascii="Times New Roman" w:hAnsi="Times New Roman"/>
                <w:color w:val="000000"/>
                <w:sz w:val="20"/>
                <w:szCs w:val="20"/>
              </w:rPr>
              <w:t>3</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rPr>
            </w:pPr>
            <w:r>
              <w:rPr>
                <w:rFonts w:ascii="Times New Roman" w:hAnsi="Times New Roman"/>
                <w:color w:val="000000"/>
              </w:rPr>
              <w:t>-78</w:t>
            </w:r>
            <w:r w:rsidR="00AF144A" w:rsidRPr="0002751F">
              <w:rPr>
                <w:rFonts w:ascii="Times New Roman" w:hAnsi="Times New Roman"/>
                <w:color w:val="000000"/>
              </w:rPr>
              <w:t xml:space="preserve"> </w:t>
            </w:r>
            <w:r>
              <w:rPr>
                <w:rFonts w:ascii="Times New Roman" w:hAnsi="Times New Roman"/>
                <w:color w:val="000000"/>
              </w:rPr>
              <w:t>056</w:t>
            </w:r>
            <w:r w:rsidR="00AF144A" w:rsidRPr="0002751F">
              <w:rPr>
                <w:rFonts w:ascii="Times New Roman" w:hAnsi="Times New Roman"/>
                <w:color w:val="000000"/>
              </w:rPr>
              <w:t>,</w:t>
            </w:r>
            <w:r>
              <w:rPr>
                <w:rFonts w:ascii="Times New Roman" w:hAnsi="Times New Roman"/>
                <w:color w:val="000000"/>
              </w:rPr>
              <w:t>3</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Расходы</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43 599</w:t>
            </w:r>
            <w:r w:rsidR="00AF144A" w:rsidRPr="0002751F">
              <w:rPr>
                <w:rFonts w:ascii="Times New Roman" w:hAnsi="Times New Roman"/>
                <w:color w:val="000000"/>
                <w:sz w:val="20"/>
                <w:szCs w:val="20"/>
              </w:rPr>
              <w:t>,</w:t>
            </w:r>
            <w:r>
              <w:rPr>
                <w:rFonts w:ascii="Times New Roman" w:hAnsi="Times New Roman"/>
                <w:color w:val="000000"/>
                <w:sz w:val="20"/>
                <w:szCs w:val="20"/>
              </w:rPr>
              <w:t>0</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124</w:t>
            </w:r>
            <w:r w:rsidR="00AF144A" w:rsidRPr="0002751F">
              <w:rPr>
                <w:rFonts w:ascii="Times New Roman" w:hAnsi="Times New Roman"/>
                <w:color w:val="000000"/>
                <w:sz w:val="20"/>
                <w:szCs w:val="20"/>
              </w:rPr>
              <w:t>,</w:t>
            </w:r>
            <w:r>
              <w:rPr>
                <w:rFonts w:ascii="Times New Roman" w:hAnsi="Times New Roman"/>
                <w:color w:val="000000"/>
                <w:sz w:val="20"/>
                <w:szCs w:val="20"/>
              </w:rPr>
              <w:t>9</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rPr>
            </w:pPr>
            <w:r>
              <w:rPr>
                <w:rFonts w:ascii="Times New Roman" w:hAnsi="Times New Roman"/>
                <w:color w:val="000000"/>
              </w:rPr>
              <w:t>-64 909</w:t>
            </w:r>
            <w:r w:rsidR="00AF144A" w:rsidRPr="0002751F">
              <w:rPr>
                <w:rFonts w:ascii="Times New Roman" w:hAnsi="Times New Roman"/>
                <w:color w:val="000000"/>
              </w:rPr>
              <w:t>,</w:t>
            </w:r>
            <w:r>
              <w:rPr>
                <w:rFonts w:ascii="Times New Roman" w:hAnsi="Times New Roman"/>
                <w:color w:val="000000"/>
              </w:rPr>
              <w:t>0</w:t>
            </w:r>
          </w:p>
        </w:tc>
      </w:tr>
      <w:tr w:rsidR="00AF144A" w:rsidRPr="0002751F" w:rsidTr="00917E14">
        <w:trPr>
          <w:trHeight w:val="263"/>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 xml:space="preserve">«-»Дефицит, «+» </w:t>
            </w:r>
            <w:proofErr w:type="spellStart"/>
            <w:r w:rsidRPr="0002751F">
              <w:rPr>
                <w:rFonts w:ascii="Times New Roman" w:hAnsi="Times New Roman"/>
                <w:b/>
                <w:bCs/>
                <w:color w:val="000000"/>
                <w:sz w:val="20"/>
                <w:szCs w:val="20"/>
              </w:rPr>
              <w:t>профицит</w:t>
            </w:r>
            <w:proofErr w:type="spellEnd"/>
            <w:r w:rsidRPr="0002751F">
              <w:rPr>
                <w:rFonts w:ascii="Times New Roman" w:hAnsi="Times New Roman"/>
                <w:b/>
                <w:bCs/>
                <w:color w:val="000000"/>
                <w:sz w:val="20"/>
                <w:szCs w:val="20"/>
              </w:rPr>
              <w:t xml:space="preserve"> </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278</w:t>
            </w:r>
            <w:r w:rsidR="00AF144A" w:rsidRPr="0002751F">
              <w:rPr>
                <w:rFonts w:ascii="Times New Roman" w:hAnsi="Times New Roman"/>
                <w:color w:val="000000"/>
                <w:sz w:val="20"/>
                <w:szCs w:val="20"/>
              </w:rPr>
              <w:t>,</w:t>
            </w:r>
            <w:r>
              <w:rPr>
                <w:rFonts w:ascii="Times New Roman" w:hAnsi="Times New Roman"/>
                <w:color w:val="000000"/>
                <w:sz w:val="20"/>
                <w:szCs w:val="20"/>
              </w:rPr>
              <w:t>1</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984D81">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w:t>
            </w:r>
            <w:r w:rsidR="00984D81">
              <w:rPr>
                <w:rFonts w:ascii="Times New Roman" w:hAnsi="Times New Roman"/>
                <w:color w:val="000000"/>
                <w:sz w:val="20"/>
                <w:szCs w:val="20"/>
              </w:rPr>
              <w:t>9</w:t>
            </w:r>
            <w:r w:rsidRPr="0002751F">
              <w:rPr>
                <w:rFonts w:ascii="Times New Roman" w:hAnsi="Times New Roman"/>
                <w:color w:val="000000"/>
                <w:sz w:val="20"/>
                <w:szCs w:val="20"/>
              </w:rPr>
              <w:t xml:space="preserve"> </w:t>
            </w:r>
            <w:r w:rsidR="00984D81">
              <w:rPr>
                <w:rFonts w:ascii="Times New Roman" w:hAnsi="Times New Roman"/>
                <w:color w:val="000000"/>
                <w:sz w:val="20"/>
                <w:szCs w:val="20"/>
              </w:rPr>
              <w:t>985</w:t>
            </w:r>
            <w:r w:rsidRPr="0002751F">
              <w:rPr>
                <w:rFonts w:ascii="Times New Roman" w:hAnsi="Times New Roman"/>
                <w:color w:val="000000"/>
                <w:sz w:val="20"/>
                <w:szCs w:val="20"/>
              </w:rPr>
              <w:t>,</w:t>
            </w:r>
            <w:r w:rsidR="00984D81">
              <w:rPr>
                <w:rFonts w:ascii="Times New Roman" w:hAnsi="Times New Roman"/>
                <w:color w:val="000000"/>
                <w:sz w:val="20"/>
                <w:szCs w:val="20"/>
              </w:rPr>
              <w:t>4</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984D81">
            <w:pPr>
              <w:spacing w:after="0" w:line="240" w:lineRule="auto"/>
              <w:jc w:val="center"/>
              <w:rPr>
                <w:rFonts w:ascii="Times New Roman" w:hAnsi="Times New Roman"/>
                <w:color w:val="000000"/>
              </w:rPr>
            </w:pPr>
            <w:r>
              <w:rPr>
                <w:rFonts w:ascii="Times New Roman" w:hAnsi="Times New Roman"/>
                <w:color w:val="000000"/>
              </w:rPr>
              <w:t>-69</w:t>
            </w:r>
            <w:r w:rsidR="00AF144A" w:rsidRPr="0002751F">
              <w:rPr>
                <w:rFonts w:ascii="Times New Roman" w:hAnsi="Times New Roman"/>
                <w:color w:val="000000"/>
              </w:rPr>
              <w:t>,</w:t>
            </w:r>
            <w:r>
              <w:rPr>
                <w:rFonts w:ascii="Times New Roman" w:hAnsi="Times New Roman"/>
                <w:color w:val="000000"/>
              </w:rPr>
              <w:t>5</w:t>
            </w:r>
          </w:p>
        </w:tc>
      </w:tr>
    </w:tbl>
    <w:p w:rsidR="00AF144A" w:rsidRPr="0002751F" w:rsidRDefault="00AF144A" w:rsidP="00C53699">
      <w:pPr>
        <w:spacing w:after="0" w:line="240" w:lineRule="auto"/>
        <w:jc w:val="both"/>
        <w:rPr>
          <w:rFonts w:ascii="Times New Roman" w:hAnsi="Times New Roman"/>
          <w:i/>
          <w:sz w:val="16"/>
          <w:szCs w:val="16"/>
          <w:u w:val="single"/>
        </w:rPr>
      </w:pPr>
    </w:p>
    <w:p w:rsidR="00B10279" w:rsidRPr="0002751F" w:rsidRDefault="00B10279" w:rsidP="00892CE6">
      <w:pPr>
        <w:spacing w:after="0" w:line="240" w:lineRule="auto"/>
        <w:jc w:val="center"/>
        <w:rPr>
          <w:rFonts w:ascii="Times New Roman" w:hAnsi="Times New Roman"/>
          <w:i/>
          <w:sz w:val="28"/>
          <w:szCs w:val="28"/>
          <w:u w:val="single"/>
        </w:rPr>
      </w:pPr>
      <w:r w:rsidRPr="0002751F">
        <w:rPr>
          <w:rFonts w:ascii="Times New Roman" w:hAnsi="Times New Roman"/>
          <w:i/>
          <w:sz w:val="28"/>
          <w:szCs w:val="28"/>
          <w:u w:val="single"/>
        </w:rPr>
        <w:t>Доходы местного бюджета</w:t>
      </w:r>
    </w:p>
    <w:p w:rsidR="00311466" w:rsidRPr="0002751F" w:rsidRDefault="00B10279"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За 201</w:t>
      </w:r>
      <w:r w:rsidR="00404C08">
        <w:rPr>
          <w:rFonts w:ascii="Times New Roman" w:hAnsi="Times New Roman"/>
          <w:sz w:val="28"/>
          <w:szCs w:val="28"/>
        </w:rPr>
        <w:t>8</w:t>
      </w:r>
      <w:r w:rsidRPr="0002751F">
        <w:rPr>
          <w:rFonts w:ascii="Times New Roman" w:hAnsi="Times New Roman"/>
          <w:sz w:val="28"/>
          <w:szCs w:val="28"/>
        </w:rPr>
        <w:t xml:space="preserve"> год местный бюджет исполнен по доходам в сумме </w:t>
      </w:r>
      <w:r w:rsidR="00404C08">
        <w:rPr>
          <w:rFonts w:ascii="Times New Roman" w:hAnsi="Times New Roman"/>
          <w:sz w:val="28"/>
          <w:szCs w:val="28"/>
        </w:rPr>
        <w:t>259</w:t>
      </w:r>
      <w:r w:rsidR="00173CFA" w:rsidRPr="0002751F">
        <w:rPr>
          <w:rFonts w:ascii="Times New Roman" w:hAnsi="Times New Roman"/>
          <w:sz w:val="28"/>
          <w:szCs w:val="28"/>
        </w:rPr>
        <w:t> 6</w:t>
      </w:r>
      <w:r w:rsidR="00404C08">
        <w:rPr>
          <w:rFonts w:ascii="Times New Roman" w:hAnsi="Times New Roman"/>
          <w:sz w:val="28"/>
          <w:szCs w:val="28"/>
        </w:rPr>
        <w:t>04</w:t>
      </w:r>
      <w:r w:rsidR="00173CFA" w:rsidRPr="0002751F">
        <w:rPr>
          <w:rFonts w:ascii="Times New Roman" w:hAnsi="Times New Roman"/>
          <w:sz w:val="28"/>
          <w:szCs w:val="28"/>
        </w:rPr>
        <w:t>,</w:t>
      </w:r>
      <w:r w:rsidR="00404C08">
        <w:rPr>
          <w:rFonts w:ascii="Times New Roman" w:hAnsi="Times New Roman"/>
          <w:sz w:val="28"/>
          <w:szCs w:val="28"/>
        </w:rPr>
        <w:t>9</w:t>
      </w:r>
      <w:r w:rsidR="00173CFA"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404C08">
        <w:rPr>
          <w:rFonts w:ascii="Times New Roman" w:hAnsi="Times New Roman"/>
          <w:sz w:val="28"/>
          <w:szCs w:val="28"/>
        </w:rPr>
        <w:t>328 088</w:t>
      </w:r>
      <w:r w:rsidR="00173CFA" w:rsidRPr="0002751F">
        <w:rPr>
          <w:rFonts w:ascii="Times New Roman" w:hAnsi="Times New Roman"/>
          <w:sz w:val="28"/>
          <w:szCs w:val="28"/>
        </w:rPr>
        <w:t>,</w:t>
      </w:r>
      <w:r w:rsidR="00404C08">
        <w:rPr>
          <w:rFonts w:ascii="Times New Roman" w:hAnsi="Times New Roman"/>
          <w:sz w:val="28"/>
          <w:szCs w:val="28"/>
        </w:rPr>
        <w:t>6</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404C08">
        <w:rPr>
          <w:rFonts w:ascii="Times New Roman" w:hAnsi="Times New Roman"/>
          <w:sz w:val="28"/>
          <w:szCs w:val="28"/>
        </w:rPr>
        <w:t>79</w:t>
      </w:r>
      <w:r w:rsidR="00173CFA" w:rsidRPr="0002751F">
        <w:rPr>
          <w:rFonts w:ascii="Times New Roman" w:hAnsi="Times New Roman"/>
          <w:sz w:val="28"/>
          <w:szCs w:val="28"/>
        </w:rPr>
        <w:t>,</w:t>
      </w:r>
      <w:r w:rsidR="00404C08">
        <w:rPr>
          <w:rFonts w:ascii="Times New Roman" w:hAnsi="Times New Roman"/>
          <w:sz w:val="28"/>
          <w:szCs w:val="28"/>
        </w:rPr>
        <w:t>1</w:t>
      </w:r>
      <w:r w:rsidRPr="0002751F">
        <w:rPr>
          <w:rFonts w:ascii="Times New Roman" w:hAnsi="Times New Roman"/>
          <w:sz w:val="28"/>
          <w:szCs w:val="28"/>
        </w:rPr>
        <w:t xml:space="preserve">%), неисполнение составило </w:t>
      </w:r>
      <w:r w:rsidR="00173CFA" w:rsidRPr="0002751F">
        <w:rPr>
          <w:rFonts w:ascii="Times New Roman" w:hAnsi="Times New Roman"/>
          <w:sz w:val="28"/>
          <w:szCs w:val="28"/>
        </w:rPr>
        <w:t>68</w:t>
      </w:r>
      <w:r w:rsidR="00404C08">
        <w:rPr>
          <w:rFonts w:ascii="Times New Roman" w:hAnsi="Times New Roman"/>
          <w:sz w:val="28"/>
          <w:szCs w:val="28"/>
        </w:rPr>
        <w:t xml:space="preserve"> 4</w:t>
      </w:r>
      <w:r w:rsidR="00173CFA" w:rsidRPr="0002751F">
        <w:rPr>
          <w:rFonts w:ascii="Times New Roman" w:hAnsi="Times New Roman"/>
          <w:sz w:val="28"/>
          <w:szCs w:val="28"/>
        </w:rPr>
        <w:t>8</w:t>
      </w:r>
      <w:r w:rsidR="00404C08">
        <w:rPr>
          <w:rFonts w:ascii="Times New Roman" w:hAnsi="Times New Roman"/>
          <w:sz w:val="28"/>
          <w:szCs w:val="28"/>
        </w:rPr>
        <w:t>3</w:t>
      </w:r>
      <w:r w:rsidR="00173CFA" w:rsidRPr="0002751F">
        <w:rPr>
          <w:rFonts w:ascii="Times New Roman" w:hAnsi="Times New Roman"/>
          <w:sz w:val="28"/>
          <w:szCs w:val="28"/>
        </w:rPr>
        <w:t xml:space="preserve">,7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в том числе:</w:t>
      </w:r>
    </w:p>
    <w:p w:rsidR="0093739F" w:rsidRPr="0002751F" w:rsidRDefault="00B10279"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налоговые доходы исполнены в сумме </w:t>
      </w:r>
      <w:r w:rsidR="00B6789E">
        <w:rPr>
          <w:rFonts w:ascii="Times New Roman" w:hAnsi="Times New Roman"/>
          <w:sz w:val="28"/>
          <w:szCs w:val="28"/>
        </w:rPr>
        <w:t>62</w:t>
      </w:r>
      <w:r w:rsidR="00F46B88" w:rsidRPr="0002751F">
        <w:rPr>
          <w:rFonts w:ascii="Times New Roman" w:hAnsi="Times New Roman"/>
          <w:sz w:val="28"/>
          <w:szCs w:val="28"/>
        </w:rPr>
        <w:t> </w:t>
      </w:r>
      <w:r w:rsidR="00B6789E">
        <w:rPr>
          <w:rFonts w:ascii="Times New Roman" w:hAnsi="Times New Roman"/>
          <w:sz w:val="28"/>
          <w:szCs w:val="28"/>
        </w:rPr>
        <w:t>391</w:t>
      </w:r>
      <w:r w:rsidR="00F46B88" w:rsidRPr="0002751F">
        <w:rPr>
          <w:rFonts w:ascii="Times New Roman" w:hAnsi="Times New Roman"/>
          <w:sz w:val="28"/>
          <w:szCs w:val="28"/>
        </w:rPr>
        <w:t>,</w:t>
      </w:r>
      <w:r w:rsidR="00B15F6A">
        <w:rPr>
          <w:rFonts w:ascii="Times New Roman" w:hAnsi="Times New Roman"/>
          <w:sz w:val="28"/>
          <w:szCs w:val="28"/>
        </w:rPr>
        <w:t>1</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B44EC5">
        <w:rPr>
          <w:rFonts w:ascii="Times New Roman" w:hAnsi="Times New Roman"/>
          <w:sz w:val="28"/>
          <w:szCs w:val="28"/>
        </w:rPr>
        <w:t>60 487</w:t>
      </w:r>
      <w:r w:rsidR="00F46B88" w:rsidRPr="0002751F">
        <w:rPr>
          <w:rFonts w:ascii="Times New Roman" w:hAnsi="Times New Roman"/>
          <w:sz w:val="28"/>
          <w:szCs w:val="28"/>
        </w:rPr>
        <w:t>,</w:t>
      </w:r>
      <w:r w:rsidR="00B15F6A">
        <w:rPr>
          <w:rFonts w:ascii="Times New Roman" w:hAnsi="Times New Roman"/>
          <w:sz w:val="28"/>
          <w:szCs w:val="28"/>
        </w:rPr>
        <w:t>3</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CB60FD" w:rsidRPr="0002751F">
        <w:rPr>
          <w:rFonts w:ascii="Times New Roman" w:hAnsi="Times New Roman"/>
          <w:sz w:val="28"/>
          <w:szCs w:val="28"/>
        </w:rPr>
        <w:t>10</w:t>
      </w:r>
      <w:r w:rsidR="00B44EC5">
        <w:rPr>
          <w:rFonts w:ascii="Times New Roman" w:hAnsi="Times New Roman"/>
          <w:sz w:val="28"/>
          <w:szCs w:val="28"/>
        </w:rPr>
        <w:t>3</w:t>
      </w:r>
      <w:r w:rsidR="002C5AA4">
        <w:rPr>
          <w:rFonts w:ascii="Times New Roman" w:hAnsi="Times New Roman"/>
          <w:sz w:val="28"/>
          <w:szCs w:val="28"/>
        </w:rPr>
        <w:t>,</w:t>
      </w:r>
      <w:r w:rsidR="00B44EC5">
        <w:rPr>
          <w:rFonts w:ascii="Times New Roman" w:hAnsi="Times New Roman"/>
          <w:sz w:val="28"/>
          <w:szCs w:val="28"/>
        </w:rPr>
        <w:t>1</w:t>
      </w:r>
      <w:r w:rsidR="00CB60FD" w:rsidRPr="0002751F">
        <w:rPr>
          <w:rFonts w:ascii="Times New Roman" w:hAnsi="Times New Roman"/>
          <w:sz w:val="28"/>
          <w:szCs w:val="28"/>
        </w:rPr>
        <w:t>%</w:t>
      </w:r>
      <w:r w:rsidRPr="0002751F">
        <w:rPr>
          <w:rFonts w:ascii="Times New Roman" w:hAnsi="Times New Roman"/>
          <w:sz w:val="28"/>
          <w:szCs w:val="28"/>
        </w:rPr>
        <w:t>)</w:t>
      </w:r>
      <w:r w:rsidR="00A72D93" w:rsidRPr="0002751F">
        <w:rPr>
          <w:rFonts w:ascii="Times New Roman" w:hAnsi="Times New Roman"/>
          <w:sz w:val="28"/>
          <w:szCs w:val="28"/>
        </w:rPr>
        <w:t xml:space="preserve">, перевыполнение составило </w:t>
      </w:r>
      <w:r w:rsidR="00B44EC5">
        <w:rPr>
          <w:rFonts w:ascii="Times New Roman" w:hAnsi="Times New Roman"/>
          <w:sz w:val="28"/>
          <w:szCs w:val="28"/>
        </w:rPr>
        <w:t xml:space="preserve">1 </w:t>
      </w:r>
      <w:r w:rsidR="00F46B88" w:rsidRPr="0002751F">
        <w:rPr>
          <w:rFonts w:ascii="Times New Roman" w:hAnsi="Times New Roman"/>
          <w:sz w:val="28"/>
          <w:szCs w:val="28"/>
        </w:rPr>
        <w:t>9</w:t>
      </w:r>
      <w:r w:rsidR="00B44EC5">
        <w:rPr>
          <w:rFonts w:ascii="Times New Roman" w:hAnsi="Times New Roman"/>
          <w:sz w:val="28"/>
          <w:szCs w:val="28"/>
        </w:rPr>
        <w:t>03</w:t>
      </w:r>
      <w:r w:rsidR="00F46B88" w:rsidRPr="0002751F">
        <w:rPr>
          <w:rFonts w:ascii="Times New Roman" w:hAnsi="Times New Roman"/>
          <w:sz w:val="28"/>
          <w:szCs w:val="28"/>
        </w:rPr>
        <w:t>,</w:t>
      </w:r>
      <w:r w:rsidR="00B44EC5">
        <w:rPr>
          <w:rFonts w:ascii="Times New Roman" w:hAnsi="Times New Roman"/>
          <w:sz w:val="28"/>
          <w:szCs w:val="28"/>
        </w:rPr>
        <w:t>8</w:t>
      </w:r>
      <w:r w:rsidR="00F46B88" w:rsidRPr="0002751F">
        <w:rPr>
          <w:rFonts w:ascii="Times New Roman" w:hAnsi="Times New Roman"/>
          <w:sz w:val="28"/>
          <w:szCs w:val="28"/>
        </w:rPr>
        <w:t xml:space="preserve"> </w:t>
      </w:r>
      <w:r w:rsidR="00A72D93"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0093739F" w:rsidRPr="0002751F">
        <w:rPr>
          <w:rFonts w:ascii="Times New Roman" w:hAnsi="Times New Roman"/>
          <w:sz w:val="28"/>
          <w:szCs w:val="28"/>
        </w:rPr>
        <w:t>;</w:t>
      </w:r>
    </w:p>
    <w:p w:rsidR="0093739F" w:rsidRPr="0002751F" w:rsidRDefault="00CB60FD"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lastRenderedPageBreak/>
        <w:t xml:space="preserve">- неналоговые доходы исполнены в сумме </w:t>
      </w:r>
      <w:r w:rsidR="00B44EC5">
        <w:rPr>
          <w:rFonts w:ascii="Times New Roman" w:hAnsi="Times New Roman"/>
          <w:sz w:val="28"/>
          <w:szCs w:val="28"/>
        </w:rPr>
        <w:t>16</w:t>
      </w:r>
      <w:r w:rsidR="00173716" w:rsidRPr="0002751F">
        <w:rPr>
          <w:rFonts w:ascii="Times New Roman" w:hAnsi="Times New Roman"/>
          <w:sz w:val="28"/>
          <w:szCs w:val="28"/>
        </w:rPr>
        <w:t> </w:t>
      </w:r>
      <w:r w:rsidR="00137D56" w:rsidRPr="0002751F">
        <w:rPr>
          <w:rFonts w:ascii="Times New Roman" w:hAnsi="Times New Roman"/>
          <w:sz w:val="28"/>
          <w:szCs w:val="28"/>
        </w:rPr>
        <w:t>0</w:t>
      </w:r>
      <w:r w:rsidR="00B44EC5">
        <w:rPr>
          <w:rFonts w:ascii="Times New Roman" w:hAnsi="Times New Roman"/>
          <w:sz w:val="28"/>
          <w:szCs w:val="28"/>
        </w:rPr>
        <w:t>50</w:t>
      </w:r>
      <w:r w:rsidR="00173716" w:rsidRPr="0002751F">
        <w:rPr>
          <w:rFonts w:ascii="Times New Roman" w:hAnsi="Times New Roman"/>
          <w:sz w:val="28"/>
          <w:szCs w:val="28"/>
        </w:rPr>
        <w:t>,</w:t>
      </w:r>
      <w:r w:rsidR="00B44EC5">
        <w:rPr>
          <w:rFonts w:ascii="Times New Roman" w:hAnsi="Times New Roman"/>
          <w:sz w:val="28"/>
          <w:szCs w:val="28"/>
        </w:rPr>
        <w:t>1</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B44EC5">
        <w:rPr>
          <w:rFonts w:ascii="Times New Roman" w:hAnsi="Times New Roman"/>
          <w:sz w:val="28"/>
          <w:szCs w:val="28"/>
        </w:rPr>
        <w:t>16</w:t>
      </w:r>
      <w:r w:rsidR="00173716" w:rsidRPr="0002751F">
        <w:rPr>
          <w:rFonts w:ascii="Times New Roman" w:hAnsi="Times New Roman"/>
          <w:sz w:val="28"/>
          <w:szCs w:val="28"/>
        </w:rPr>
        <w:t> </w:t>
      </w:r>
      <w:r w:rsidR="00137D56" w:rsidRPr="0002751F">
        <w:rPr>
          <w:rFonts w:ascii="Times New Roman" w:hAnsi="Times New Roman"/>
          <w:sz w:val="28"/>
          <w:szCs w:val="28"/>
        </w:rPr>
        <w:t>0</w:t>
      </w:r>
      <w:r w:rsidR="00B44EC5">
        <w:rPr>
          <w:rFonts w:ascii="Times New Roman" w:hAnsi="Times New Roman"/>
          <w:sz w:val="28"/>
          <w:szCs w:val="28"/>
        </w:rPr>
        <w:t>69</w:t>
      </w:r>
      <w:r w:rsidR="00173716" w:rsidRPr="0002751F">
        <w:rPr>
          <w:rFonts w:ascii="Times New Roman" w:hAnsi="Times New Roman"/>
          <w:sz w:val="28"/>
          <w:szCs w:val="28"/>
        </w:rPr>
        <w:t>,</w:t>
      </w:r>
      <w:r w:rsidR="009C7060">
        <w:rPr>
          <w:rFonts w:ascii="Times New Roman" w:hAnsi="Times New Roman"/>
          <w:sz w:val="28"/>
          <w:szCs w:val="28"/>
        </w:rPr>
        <w:t>2</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137D56" w:rsidRPr="0002751F">
        <w:rPr>
          <w:rFonts w:ascii="Times New Roman" w:hAnsi="Times New Roman"/>
          <w:sz w:val="28"/>
          <w:szCs w:val="28"/>
        </w:rPr>
        <w:t>99,9</w:t>
      </w:r>
      <w:r w:rsidRPr="0002751F">
        <w:rPr>
          <w:rFonts w:ascii="Times New Roman" w:hAnsi="Times New Roman"/>
          <w:sz w:val="28"/>
          <w:szCs w:val="28"/>
        </w:rPr>
        <w:t>%)</w:t>
      </w:r>
      <w:r w:rsidR="00A72D93" w:rsidRPr="0002751F">
        <w:rPr>
          <w:rFonts w:ascii="Times New Roman" w:hAnsi="Times New Roman"/>
          <w:sz w:val="28"/>
          <w:szCs w:val="28"/>
        </w:rPr>
        <w:t xml:space="preserve">, </w:t>
      </w:r>
      <w:r w:rsidR="00173716" w:rsidRPr="0002751F">
        <w:rPr>
          <w:rFonts w:ascii="Times New Roman" w:hAnsi="Times New Roman"/>
          <w:sz w:val="28"/>
          <w:szCs w:val="28"/>
        </w:rPr>
        <w:t>неисполнение</w:t>
      </w:r>
      <w:r w:rsidR="00A72D93" w:rsidRPr="0002751F">
        <w:rPr>
          <w:rFonts w:ascii="Times New Roman" w:hAnsi="Times New Roman"/>
          <w:sz w:val="28"/>
          <w:szCs w:val="28"/>
        </w:rPr>
        <w:t xml:space="preserve"> составило </w:t>
      </w:r>
      <w:r w:rsidR="00B44EC5">
        <w:rPr>
          <w:rFonts w:ascii="Times New Roman" w:hAnsi="Times New Roman"/>
          <w:sz w:val="28"/>
          <w:szCs w:val="28"/>
        </w:rPr>
        <w:t>19</w:t>
      </w:r>
      <w:r w:rsidR="00137D56" w:rsidRPr="0002751F">
        <w:rPr>
          <w:rFonts w:ascii="Times New Roman" w:hAnsi="Times New Roman"/>
          <w:sz w:val="28"/>
          <w:szCs w:val="28"/>
        </w:rPr>
        <w:t>,</w:t>
      </w:r>
      <w:r w:rsidR="009C7060">
        <w:rPr>
          <w:rFonts w:ascii="Times New Roman" w:hAnsi="Times New Roman"/>
          <w:sz w:val="28"/>
          <w:szCs w:val="28"/>
        </w:rPr>
        <w:t>1</w:t>
      </w:r>
      <w:r w:rsidR="00137D56" w:rsidRPr="0002751F">
        <w:rPr>
          <w:rFonts w:ascii="Times New Roman" w:hAnsi="Times New Roman"/>
          <w:sz w:val="28"/>
          <w:szCs w:val="28"/>
        </w:rPr>
        <w:t xml:space="preserve"> </w:t>
      </w:r>
      <w:r w:rsidR="00A72D93"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00A72D93" w:rsidRPr="0002751F">
        <w:rPr>
          <w:rFonts w:ascii="Times New Roman" w:hAnsi="Times New Roman"/>
          <w:sz w:val="28"/>
          <w:szCs w:val="28"/>
        </w:rPr>
        <w:t>;</w:t>
      </w:r>
    </w:p>
    <w:p w:rsidR="0093739F" w:rsidRPr="0002751F" w:rsidRDefault="00A72D93"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безвозмездные поступления исполнены в сумме </w:t>
      </w:r>
      <w:r w:rsidR="00906525">
        <w:rPr>
          <w:rFonts w:ascii="Times New Roman" w:hAnsi="Times New Roman"/>
          <w:sz w:val="28"/>
          <w:szCs w:val="28"/>
        </w:rPr>
        <w:t>181</w:t>
      </w:r>
      <w:r w:rsidR="00B36719" w:rsidRPr="0002751F">
        <w:rPr>
          <w:rFonts w:ascii="Times New Roman" w:hAnsi="Times New Roman"/>
          <w:sz w:val="28"/>
          <w:szCs w:val="28"/>
        </w:rPr>
        <w:t xml:space="preserve"> </w:t>
      </w:r>
      <w:r w:rsidR="00906525">
        <w:rPr>
          <w:rFonts w:ascii="Times New Roman" w:hAnsi="Times New Roman"/>
          <w:sz w:val="28"/>
          <w:szCs w:val="28"/>
        </w:rPr>
        <w:t>163</w:t>
      </w:r>
      <w:r w:rsidR="00005E25" w:rsidRPr="0002751F">
        <w:rPr>
          <w:rFonts w:ascii="Times New Roman" w:hAnsi="Times New Roman"/>
          <w:sz w:val="28"/>
          <w:szCs w:val="28"/>
        </w:rPr>
        <w:t>,</w:t>
      </w:r>
      <w:r w:rsidR="00906525">
        <w:rPr>
          <w:rFonts w:ascii="Times New Roman" w:hAnsi="Times New Roman"/>
          <w:sz w:val="28"/>
          <w:szCs w:val="28"/>
        </w:rPr>
        <w:t>7</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w:t>
      </w:r>
      <w:r w:rsidR="00906525">
        <w:rPr>
          <w:rFonts w:ascii="Times New Roman" w:hAnsi="Times New Roman"/>
          <w:sz w:val="28"/>
          <w:szCs w:val="28"/>
        </w:rPr>
        <w:t>251</w:t>
      </w:r>
      <w:r w:rsidR="00B36719" w:rsidRPr="0002751F">
        <w:rPr>
          <w:rFonts w:ascii="Times New Roman" w:hAnsi="Times New Roman"/>
          <w:sz w:val="28"/>
          <w:szCs w:val="28"/>
        </w:rPr>
        <w:t xml:space="preserve"> </w:t>
      </w:r>
      <w:r w:rsidR="00906525">
        <w:rPr>
          <w:rFonts w:ascii="Times New Roman" w:hAnsi="Times New Roman"/>
          <w:sz w:val="28"/>
          <w:szCs w:val="28"/>
        </w:rPr>
        <w:t>532</w:t>
      </w:r>
      <w:r w:rsidR="00B36719" w:rsidRPr="0002751F">
        <w:rPr>
          <w:rFonts w:ascii="Times New Roman" w:hAnsi="Times New Roman"/>
          <w:sz w:val="28"/>
          <w:szCs w:val="28"/>
        </w:rPr>
        <w:t>,</w:t>
      </w:r>
      <w:r w:rsidR="00906525">
        <w:rPr>
          <w:rFonts w:ascii="Times New Roman" w:hAnsi="Times New Roman"/>
          <w:sz w:val="28"/>
          <w:szCs w:val="28"/>
        </w:rPr>
        <w:t>1</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906525">
        <w:rPr>
          <w:rFonts w:ascii="Times New Roman" w:hAnsi="Times New Roman"/>
          <w:sz w:val="28"/>
          <w:szCs w:val="28"/>
        </w:rPr>
        <w:t>72</w:t>
      </w:r>
      <w:r w:rsidR="00005E25" w:rsidRPr="0002751F">
        <w:rPr>
          <w:rFonts w:ascii="Times New Roman" w:hAnsi="Times New Roman"/>
          <w:sz w:val="28"/>
          <w:szCs w:val="28"/>
        </w:rPr>
        <w:t>,</w:t>
      </w:r>
      <w:r w:rsidR="00906525">
        <w:rPr>
          <w:rFonts w:ascii="Times New Roman" w:hAnsi="Times New Roman"/>
          <w:sz w:val="28"/>
          <w:szCs w:val="28"/>
        </w:rPr>
        <w:t>0</w:t>
      </w:r>
      <w:r w:rsidRPr="0002751F">
        <w:rPr>
          <w:rFonts w:ascii="Times New Roman" w:hAnsi="Times New Roman"/>
          <w:sz w:val="28"/>
          <w:szCs w:val="28"/>
        </w:rPr>
        <w:t>%),</w:t>
      </w:r>
      <w:r w:rsidR="00005E25" w:rsidRPr="0002751F">
        <w:rPr>
          <w:rFonts w:ascii="Times New Roman" w:hAnsi="Times New Roman"/>
          <w:sz w:val="28"/>
          <w:szCs w:val="28"/>
        </w:rPr>
        <w:t xml:space="preserve"> неисполнение составило </w:t>
      </w:r>
      <w:r w:rsidR="00906525">
        <w:rPr>
          <w:rFonts w:ascii="Times New Roman" w:hAnsi="Times New Roman"/>
          <w:sz w:val="28"/>
          <w:szCs w:val="28"/>
        </w:rPr>
        <w:t>70</w:t>
      </w:r>
      <w:r w:rsidR="00B36719" w:rsidRPr="0002751F">
        <w:rPr>
          <w:rFonts w:ascii="Times New Roman" w:hAnsi="Times New Roman"/>
          <w:sz w:val="28"/>
          <w:szCs w:val="28"/>
        </w:rPr>
        <w:t> </w:t>
      </w:r>
      <w:r w:rsidR="00906525">
        <w:rPr>
          <w:rFonts w:ascii="Times New Roman" w:hAnsi="Times New Roman"/>
          <w:sz w:val="28"/>
          <w:szCs w:val="28"/>
        </w:rPr>
        <w:t>36</w:t>
      </w:r>
      <w:r w:rsidR="00B36719" w:rsidRPr="0002751F">
        <w:rPr>
          <w:rFonts w:ascii="Times New Roman" w:hAnsi="Times New Roman"/>
          <w:sz w:val="28"/>
          <w:szCs w:val="28"/>
        </w:rPr>
        <w:t>8,</w:t>
      </w:r>
      <w:r w:rsidR="00906525">
        <w:rPr>
          <w:rFonts w:ascii="Times New Roman" w:hAnsi="Times New Roman"/>
          <w:sz w:val="28"/>
          <w:szCs w:val="28"/>
        </w:rPr>
        <w:t>4</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w:t>
      </w:r>
    </w:p>
    <w:p w:rsidR="0093739F" w:rsidRPr="0002751F" w:rsidRDefault="00A72D93"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t>- возврат остатков субсидий составил</w:t>
      </w:r>
      <w:r w:rsidR="00E16EB6" w:rsidRPr="0002751F">
        <w:rPr>
          <w:rFonts w:ascii="Times New Roman" w:hAnsi="Times New Roman"/>
          <w:sz w:val="28"/>
          <w:szCs w:val="28"/>
        </w:rPr>
        <w:t xml:space="preserve"> </w:t>
      </w:r>
      <w:r w:rsidR="00DE482B">
        <w:rPr>
          <w:rFonts w:ascii="Times New Roman" w:hAnsi="Times New Roman"/>
          <w:sz w:val="28"/>
          <w:szCs w:val="28"/>
        </w:rPr>
        <w:t>4 734</w:t>
      </w:r>
      <w:r w:rsidR="00005E25" w:rsidRPr="0002751F">
        <w:rPr>
          <w:rFonts w:ascii="Times New Roman" w:hAnsi="Times New Roman"/>
          <w:sz w:val="28"/>
          <w:szCs w:val="28"/>
        </w:rPr>
        <w:t>,</w:t>
      </w:r>
      <w:r w:rsidR="00DE482B">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(100%).</w:t>
      </w:r>
    </w:p>
    <w:p w:rsidR="00AC790B" w:rsidRPr="0002751F" w:rsidRDefault="00A72D93"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Динамика </w:t>
      </w:r>
      <w:r w:rsidR="00AC790B" w:rsidRPr="0002751F">
        <w:rPr>
          <w:rFonts w:ascii="Times New Roman" w:hAnsi="Times New Roman"/>
          <w:sz w:val="28"/>
          <w:szCs w:val="28"/>
        </w:rPr>
        <w:t>уровня исполнения (в %) доходной части местного бюджета за период 201</w:t>
      </w:r>
      <w:r w:rsidR="00D50160">
        <w:rPr>
          <w:rFonts w:ascii="Times New Roman" w:hAnsi="Times New Roman"/>
          <w:sz w:val="28"/>
          <w:szCs w:val="28"/>
        </w:rPr>
        <w:t>5</w:t>
      </w:r>
      <w:r w:rsidR="006975EA" w:rsidRPr="0002751F">
        <w:rPr>
          <w:rFonts w:ascii="Times New Roman" w:hAnsi="Times New Roman"/>
          <w:sz w:val="28"/>
          <w:szCs w:val="28"/>
        </w:rPr>
        <w:t>-201</w:t>
      </w:r>
      <w:r w:rsidR="00D50160">
        <w:rPr>
          <w:rFonts w:ascii="Times New Roman" w:hAnsi="Times New Roman"/>
          <w:sz w:val="28"/>
          <w:szCs w:val="28"/>
        </w:rPr>
        <w:t>8</w:t>
      </w:r>
      <w:r w:rsidR="00AC790B" w:rsidRPr="0002751F">
        <w:rPr>
          <w:rFonts w:ascii="Times New Roman" w:hAnsi="Times New Roman"/>
          <w:sz w:val="28"/>
          <w:szCs w:val="28"/>
        </w:rPr>
        <w:t xml:space="preserve"> годы представлена в таблице 3.</w:t>
      </w:r>
    </w:p>
    <w:p w:rsidR="00AC790B" w:rsidRPr="0002751F" w:rsidRDefault="00AC790B" w:rsidP="00005E25">
      <w:pPr>
        <w:spacing w:after="0" w:line="240" w:lineRule="auto"/>
        <w:ind w:right="-144"/>
        <w:jc w:val="right"/>
        <w:rPr>
          <w:rFonts w:ascii="Times New Roman" w:hAnsi="Times New Roman"/>
          <w:sz w:val="28"/>
          <w:szCs w:val="28"/>
        </w:rPr>
      </w:pPr>
      <w:r w:rsidRPr="0002751F">
        <w:rPr>
          <w:rFonts w:ascii="Times New Roman" w:hAnsi="Times New Roman"/>
          <w:sz w:val="28"/>
          <w:szCs w:val="28"/>
        </w:rPr>
        <w:t>Таблица 3</w:t>
      </w:r>
    </w:p>
    <w:p w:rsidR="00AC790B" w:rsidRPr="0002751F" w:rsidRDefault="00AC790B" w:rsidP="00AC790B">
      <w:pPr>
        <w:spacing w:after="0" w:line="240" w:lineRule="auto"/>
        <w:jc w:val="center"/>
        <w:rPr>
          <w:rFonts w:ascii="Times New Roman" w:hAnsi="Times New Roman"/>
          <w:b/>
          <w:sz w:val="28"/>
          <w:szCs w:val="28"/>
        </w:rPr>
      </w:pPr>
      <w:r w:rsidRPr="0002751F">
        <w:rPr>
          <w:rFonts w:ascii="Times New Roman" w:hAnsi="Times New Roman"/>
          <w:b/>
          <w:sz w:val="28"/>
          <w:szCs w:val="28"/>
        </w:rPr>
        <w:t>Уровень исполнения доходов местного бюджета</w:t>
      </w:r>
    </w:p>
    <w:tbl>
      <w:tblPr>
        <w:tblW w:w="9509" w:type="dxa"/>
        <w:tblInd w:w="97" w:type="dxa"/>
        <w:tblLook w:val="04A0"/>
      </w:tblPr>
      <w:tblGrid>
        <w:gridCol w:w="2563"/>
        <w:gridCol w:w="1276"/>
        <w:gridCol w:w="1275"/>
        <w:gridCol w:w="1418"/>
        <w:gridCol w:w="1276"/>
        <w:gridCol w:w="1701"/>
      </w:tblGrid>
      <w:tr w:rsidR="00D15560" w:rsidRPr="0002751F" w:rsidTr="008C5D9E">
        <w:trPr>
          <w:trHeight w:val="315"/>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Наименование показателя</w:t>
            </w:r>
          </w:p>
        </w:tc>
        <w:tc>
          <w:tcPr>
            <w:tcW w:w="5245" w:type="dxa"/>
            <w:gridSpan w:val="4"/>
            <w:tcBorders>
              <w:top w:val="single" w:sz="4" w:space="0" w:color="auto"/>
              <w:left w:val="nil"/>
              <w:bottom w:val="single" w:sz="4" w:space="0" w:color="auto"/>
              <w:right w:val="single" w:sz="4" w:space="0" w:color="auto"/>
            </w:tcBorders>
            <w:shd w:val="clear" w:color="auto" w:fill="auto"/>
            <w:hideMark/>
          </w:tcPr>
          <w:p w:rsidR="00D15560" w:rsidRPr="0002751F" w:rsidRDefault="00D15560" w:rsidP="00D15560">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Исполнение,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Отклонение 201</w:t>
            </w:r>
            <w:r w:rsidR="008F4FCB">
              <w:rPr>
                <w:rFonts w:ascii="Times New Roman" w:hAnsi="Times New Roman"/>
                <w:b/>
                <w:bCs/>
                <w:color w:val="000000"/>
                <w:sz w:val="24"/>
                <w:szCs w:val="24"/>
              </w:rPr>
              <w:t>8</w:t>
            </w:r>
            <w:r w:rsidRPr="0002751F">
              <w:rPr>
                <w:rFonts w:ascii="Times New Roman" w:hAnsi="Times New Roman"/>
                <w:b/>
                <w:bCs/>
                <w:color w:val="000000"/>
                <w:sz w:val="24"/>
                <w:szCs w:val="24"/>
              </w:rPr>
              <w:t>/201</w:t>
            </w:r>
            <w:r w:rsidR="008F4FCB">
              <w:rPr>
                <w:rFonts w:ascii="Times New Roman" w:hAnsi="Times New Roman"/>
                <w:b/>
                <w:bCs/>
                <w:color w:val="000000"/>
                <w:sz w:val="24"/>
                <w:szCs w:val="24"/>
              </w:rPr>
              <w:t>7</w:t>
            </w:r>
            <w:r w:rsidRPr="0002751F">
              <w:rPr>
                <w:rFonts w:ascii="Times New Roman" w:hAnsi="Times New Roman"/>
                <w:b/>
                <w:bCs/>
                <w:color w:val="000000"/>
                <w:sz w:val="24"/>
                <w:szCs w:val="24"/>
              </w:rPr>
              <w:t>, %</w:t>
            </w:r>
          </w:p>
        </w:tc>
      </w:tr>
      <w:tr w:rsidR="00D15560" w:rsidRPr="0002751F" w:rsidTr="008C5D9E">
        <w:trPr>
          <w:trHeight w:val="31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D15560" w:rsidRPr="0002751F" w:rsidRDefault="00D15560" w:rsidP="00D15560">
            <w:pPr>
              <w:spacing w:after="0" w:line="240" w:lineRule="auto"/>
              <w:rPr>
                <w:rFonts w:ascii="Times New Roman" w:hAnsi="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8F4FCB">
              <w:rPr>
                <w:rFonts w:ascii="Times New Roman" w:hAnsi="Times New Roman"/>
                <w:b/>
                <w:bCs/>
                <w:color w:val="000000"/>
                <w:sz w:val="24"/>
                <w:szCs w:val="24"/>
              </w:rPr>
              <w:t>5</w:t>
            </w:r>
            <w:r w:rsidRPr="0002751F">
              <w:rPr>
                <w:rFonts w:ascii="Times New Roman" w:hAnsi="Times New Roman"/>
                <w:b/>
                <w:bCs/>
                <w:color w:val="000000"/>
                <w:sz w:val="24"/>
                <w:szCs w:val="24"/>
              </w:rPr>
              <w:t xml:space="preserve"> год</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8F4FCB">
              <w:rPr>
                <w:rFonts w:ascii="Times New Roman" w:hAnsi="Times New Roman"/>
                <w:b/>
                <w:bCs/>
                <w:color w:val="000000"/>
                <w:sz w:val="24"/>
                <w:szCs w:val="24"/>
              </w:rPr>
              <w:t>6</w:t>
            </w:r>
            <w:r w:rsidRPr="0002751F">
              <w:rPr>
                <w:rFonts w:ascii="Times New Roman" w:hAnsi="Times New Roman"/>
                <w:b/>
                <w:bCs/>
                <w:color w:val="000000"/>
                <w:sz w:val="24"/>
                <w:szCs w:val="24"/>
              </w:rPr>
              <w:t xml:space="preserve"> год</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8F4FCB" w:rsidP="00D1556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2017</w:t>
            </w:r>
            <w:r w:rsidR="00D15560" w:rsidRPr="0002751F">
              <w:rPr>
                <w:rFonts w:ascii="Times New Roman" w:hAnsi="Times New Roman"/>
                <w:b/>
                <w:bCs/>
                <w:color w:val="000000"/>
                <w:sz w:val="24"/>
                <w:szCs w:val="24"/>
              </w:rPr>
              <w:t xml:space="preserve"> год</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8F4FCB">
              <w:rPr>
                <w:rFonts w:ascii="Times New Roman" w:hAnsi="Times New Roman"/>
                <w:b/>
                <w:bCs/>
                <w:color w:val="000000"/>
                <w:sz w:val="24"/>
                <w:szCs w:val="24"/>
              </w:rPr>
              <w:t>8</w:t>
            </w:r>
            <w:r w:rsidRPr="0002751F">
              <w:rPr>
                <w:rFonts w:ascii="Times New Roman" w:hAnsi="Times New Roman"/>
                <w:b/>
                <w:bCs/>
                <w:color w:val="000000"/>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5560" w:rsidRPr="0002751F" w:rsidRDefault="00D15560" w:rsidP="00D15560">
            <w:pPr>
              <w:spacing w:after="0" w:line="240" w:lineRule="auto"/>
              <w:rPr>
                <w:rFonts w:ascii="Times New Roman" w:hAnsi="Times New Roman"/>
                <w:b/>
                <w:bCs/>
                <w:color w:val="000000"/>
                <w:sz w:val="24"/>
                <w:szCs w:val="24"/>
              </w:rPr>
            </w:pP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Налоговые доходы</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D15560" w:rsidRPr="0002751F">
              <w:rPr>
                <w:rFonts w:ascii="Times New Roman" w:hAnsi="Times New Roman"/>
                <w:color w:val="000000"/>
                <w:sz w:val="24"/>
                <w:szCs w:val="24"/>
              </w:rPr>
              <w:t>,</w:t>
            </w:r>
            <w:r>
              <w:rPr>
                <w:rFonts w:ascii="Times New Roman" w:hAnsi="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8F4FCB">
              <w:rPr>
                <w:rFonts w:ascii="Times New Roman" w:hAnsi="Times New Roman"/>
                <w:color w:val="000000"/>
                <w:sz w:val="24"/>
                <w:szCs w:val="24"/>
              </w:rPr>
              <w:t>1</w:t>
            </w:r>
            <w:r w:rsidRPr="0002751F">
              <w:rPr>
                <w:rFonts w:ascii="Times New Roman" w:hAnsi="Times New Roman"/>
                <w:color w:val="000000"/>
                <w:sz w:val="24"/>
                <w:szCs w:val="24"/>
              </w:rPr>
              <w:t>,</w:t>
            </w:r>
            <w:r w:rsidR="008F4FCB">
              <w:rPr>
                <w:rFonts w:ascii="Times New Roman" w:hAnsi="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8F4FCB">
              <w:rPr>
                <w:rFonts w:ascii="Times New Roman" w:hAnsi="Times New Roman"/>
                <w:color w:val="000000"/>
                <w:sz w:val="24"/>
                <w:szCs w:val="24"/>
              </w:rPr>
              <w:t>0</w:t>
            </w:r>
            <w:r w:rsidRPr="0002751F">
              <w:rPr>
                <w:rFonts w:ascii="Times New Roman" w:hAnsi="Times New Roman"/>
                <w:color w:val="000000"/>
                <w:sz w:val="24"/>
                <w:szCs w:val="24"/>
              </w:rPr>
              <w:t>,</w:t>
            </w:r>
            <w:r w:rsidR="008F4FCB">
              <w:rPr>
                <w:rFonts w:ascii="Times New Roman" w:hAnsi="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8F4FCB">
              <w:rPr>
                <w:rFonts w:ascii="Times New Roman" w:hAnsi="Times New Roman"/>
                <w:color w:val="000000"/>
                <w:sz w:val="24"/>
                <w:szCs w:val="24"/>
              </w:rPr>
              <w:t>3</w:t>
            </w:r>
            <w:r w:rsidR="002C5AA4">
              <w:rPr>
                <w:rFonts w:ascii="Times New Roman" w:hAnsi="Times New Roman"/>
                <w:color w:val="000000"/>
                <w:sz w:val="24"/>
                <w:szCs w:val="24"/>
              </w:rPr>
              <w:t>,</w:t>
            </w:r>
            <w:r w:rsidR="008F4FCB">
              <w:rPr>
                <w:rFonts w:ascii="Times New Roman" w:hAnsi="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2C5AA4">
              <w:rPr>
                <w:rFonts w:ascii="Times New Roman" w:hAnsi="Times New Roman"/>
                <w:color w:val="000000"/>
                <w:sz w:val="24"/>
                <w:szCs w:val="24"/>
              </w:rPr>
              <w:t>,</w:t>
            </w:r>
            <w:r>
              <w:rPr>
                <w:rFonts w:ascii="Times New Roman" w:hAnsi="Times New Roman"/>
                <w:color w:val="000000"/>
                <w:sz w:val="24"/>
                <w:szCs w:val="24"/>
              </w:rPr>
              <w:t>4</w:t>
            </w: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Неналоговые доходы</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r w:rsidR="00D15560" w:rsidRPr="0002751F">
              <w:rPr>
                <w:rFonts w:ascii="Times New Roman" w:hAnsi="Times New Roman"/>
                <w:color w:val="000000"/>
                <w:sz w:val="24"/>
                <w:szCs w:val="24"/>
              </w:rPr>
              <w:t>9,</w:t>
            </w:r>
            <w:r>
              <w:rPr>
                <w:rFonts w:ascii="Times New Roman" w:hAnsi="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8F4FCB">
              <w:rPr>
                <w:rFonts w:ascii="Times New Roman" w:hAnsi="Times New Roman"/>
                <w:color w:val="000000"/>
                <w:sz w:val="24"/>
                <w:szCs w:val="24"/>
              </w:rPr>
              <w:t>5</w:t>
            </w:r>
            <w:r w:rsidRPr="0002751F">
              <w:rPr>
                <w:rFonts w:ascii="Times New Roman" w:hAnsi="Times New Roman"/>
                <w:color w:val="000000"/>
                <w:sz w:val="24"/>
                <w:szCs w:val="24"/>
              </w:rPr>
              <w:t>,</w:t>
            </w:r>
            <w:r w:rsidR="008F4FCB">
              <w:rPr>
                <w:rFonts w:ascii="Times New Roman" w:hAnsi="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8F4FCB">
              <w:rPr>
                <w:rFonts w:ascii="Times New Roman" w:hAnsi="Times New Roman"/>
                <w:color w:val="000000"/>
                <w:sz w:val="24"/>
                <w:szCs w:val="24"/>
              </w:rPr>
              <w:t>9</w:t>
            </w:r>
            <w:r w:rsidRPr="0002751F">
              <w:rPr>
                <w:rFonts w:ascii="Times New Roman" w:hAnsi="Times New Roman"/>
                <w:color w:val="000000"/>
                <w:sz w:val="24"/>
                <w:szCs w:val="24"/>
              </w:rPr>
              <w:t>,</w:t>
            </w:r>
            <w:r w:rsidR="008F4FCB">
              <w:rPr>
                <w:rFonts w:ascii="Times New Roman" w:hAnsi="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D15560">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99,9</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8F4FCB" w:rsidP="00D1556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D15560" w:rsidRPr="0002751F" w:rsidTr="008C5D9E">
        <w:trPr>
          <w:trHeight w:val="630"/>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r w:rsidR="00D15560" w:rsidRPr="0002751F">
              <w:rPr>
                <w:rFonts w:ascii="Times New Roman" w:hAnsi="Times New Roman"/>
                <w:color w:val="000000"/>
                <w:sz w:val="24"/>
                <w:szCs w:val="24"/>
              </w:rPr>
              <w:t>,</w:t>
            </w:r>
            <w:r>
              <w:rPr>
                <w:rFonts w:ascii="Times New Roman" w:hAnsi="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D15560" w:rsidRPr="0002751F">
              <w:rPr>
                <w:rFonts w:ascii="Times New Roman" w:hAnsi="Times New Roman"/>
                <w:color w:val="000000"/>
                <w:sz w:val="24"/>
                <w:szCs w:val="24"/>
              </w:rPr>
              <w:t>,</w:t>
            </w:r>
            <w:r>
              <w:rPr>
                <w:rFonts w:ascii="Times New Roman" w:hAnsi="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D15560" w:rsidRPr="0002751F">
              <w:rPr>
                <w:rFonts w:ascii="Times New Roman" w:hAnsi="Times New Roman"/>
                <w:color w:val="000000"/>
                <w:sz w:val="24"/>
                <w:szCs w:val="24"/>
              </w:rPr>
              <w:t>,</w:t>
            </w:r>
            <w:r>
              <w:rPr>
                <w:rFonts w:ascii="Times New Roman" w:hAnsi="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r w:rsidR="00D15560" w:rsidRPr="0002751F">
              <w:rPr>
                <w:rFonts w:ascii="Times New Roman" w:hAnsi="Times New Roman"/>
                <w:color w:val="000000"/>
                <w:sz w:val="24"/>
                <w:szCs w:val="24"/>
              </w:rPr>
              <w:t>,</w:t>
            </w:r>
            <w:r>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r w:rsidR="00D15560" w:rsidRPr="0002751F">
              <w:rPr>
                <w:rFonts w:ascii="Times New Roman" w:hAnsi="Times New Roman"/>
                <w:color w:val="000000"/>
                <w:sz w:val="24"/>
                <w:szCs w:val="24"/>
              </w:rPr>
              <w:t>,</w:t>
            </w:r>
            <w:r>
              <w:rPr>
                <w:rFonts w:ascii="Times New Roman" w:hAnsi="Times New Roman"/>
                <w:color w:val="000000"/>
                <w:sz w:val="24"/>
                <w:szCs w:val="24"/>
              </w:rPr>
              <w:t>6</w:t>
            </w: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Всего доходов</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7</w:t>
            </w:r>
            <w:r w:rsidR="008F4FCB">
              <w:rPr>
                <w:rFonts w:ascii="Times New Roman" w:hAnsi="Times New Roman"/>
                <w:b/>
                <w:bCs/>
                <w:color w:val="000000"/>
                <w:sz w:val="24"/>
                <w:szCs w:val="24"/>
              </w:rPr>
              <w:t>9</w:t>
            </w:r>
            <w:r w:rsidRPr="0002751F">
              <w:rPr>
                <w:rFonts w:ascii="Times New Roman" w:hAnsi="Times New Roman"/>
                <w:b/>
                <w:bCs/>
                <w:color w:val="000000"/>
                <w:sz w:val="24"/>
                <w:szCs w:val="24"/>
              </w:rPr>
              <w:t>,</w:t>
            </w:r>
            <w:r w:rsidR="008F4FCB">
              <w:rPr>
                <w:rFonts w:ascii="Times New Roman" w:hAnsi="Times New Roman"/>
                <w:b/>
                <w:bCs/>
                <w:color w:val="000000"/>
                <w:sz w:val="24"/>
                <w:szCs w:val="24"/>
              </w:rPr>
              <w:t>8</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8F4FCB">
              <w:rPr>
                <w:rFonts w:ascii="Times New Roman" w:hAnsi="Times New Roman"/>
                <w:b/>
                <w:bCs/>
                <w:color w:val="000000"/>
                <w:sz w:val="24"/>
                <w:szCs w:val="24"/>
              </w:rPr>
              <w:t>8</w:t>
            </w:r>
            <w:r w:rsidRPr="0002751F">
              <w:rPr>
                <w:rFonts w:ascii="Times New Roman" w:hAnsi="Times New Roman"/>
                <w:b/>
                <w:bCs/>
                <w:color w:val="000000"/>
                <w:sz w:val="24"/>
                <w:szCs w:val="24"/>
              </w:rPr>
              <w:t>,</w:t>
            </w:r>
            <w:r w:rsidR="008F4FCB">
              <w:rPr>
                <w:rFonts w:ascii="Times New Roman" w:hAnsi="Times New Roman"/>
                <w:b/>
                <w:bCs/>
                <w:color w:val="000000"/>
                <w:sz w:val="24"/>
                <w:szCs w:val="24"/>
              </w:rPr>
              <w:t>5</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99</w:t>
            </w:r>
            <w:r w:rsidR="00D15560" w:rsidRPr="0002751F">
              <w:rPr>
                <w:rFonts w:ascii="Times New Roman" w:hAnsi="Times New Roman"/>
                <w:b/>
                <w:bCs/>
                <w:color w:val="000000"/>
                <w:sz w:val="24"/>
                <w:szCs w:val="24"/>
              </w:rPr>
              <w:t>,</w:t>
            </w:r>
            <w:r>
              <w:rPr>
                <w:rFonts w:ascii="Times New Roman" w:hAnsi="Times New Roman"/>
                <w:b/>
                <w:bCs/>
                <w:color w:val="000000"/>
                <w:sz w:val="24"/>
                <w:szCs w:val="24"/>
              </w:rPr>
              <w:t>8</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8F4FC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D15560" w:rsidRPr="0002751F">
              <w:rPr>
                <w:rFonts w:ascii="Times New Roman" w:hAnsi="Times New Roman"/>
                <w:b/>
                <w:bCs/>
                <w:color w:val="000000"/>
                <w:sz w:val="24"/>
                <w:szCs w:val="24"/>
              </w:rPr>
              <w:t>9,</w:t>
            </w:r>
            <w:r>
              <w:rPr>
                <w:rFonts w:ascii="Times New Roman" w:hAnsi="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hideMark/>
          </w:tcPr>
          <w:p w:rsidR="00D15560" w:rsidRPr="002C5AA4" w:rsidRDefault="008F4FCB" w:rsidP="008F4FC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r w:rsidR="00D15560" w:rsidRPr="002C5AA4">
              <w:rPr>
                <w:rFonts w:ascii="Times New Roman" w:hAnsi="Times New Roman"/>
                <w:b/>
                <w:color w:val="000000"/>
                <w:sz w:val="24"/>
                <w:szCs w:val="24"/>
              </w:rPr>
              <w:t>,</w:t>
            </w:r>
            <w:r>
              <w:rPr>
                <w:rFonts w:ascii="Times New Roman" w:hAnsi="Times New Roman"/>
                <w:b/>
                <w:color w:val="000000"/>
                <w:sz w:val="24"/>
                <w:szCs w:val="24"/>
              </w:rPr>
              <w:t>7</w:t>
            </w:r>
          </w:p>
        </w:tc>
      </w:tr>
    </w:tbl>
    <w:p w:rsidR="00B10279" w:rsidRPr="0002751F" w:rsidRDefault="00B10279" w:rsidP="00AC790B">
      <w:pPr>
        <w:spacing w:after="0" w:line="240" w:lineRule="auto"/>
        <w:rPr>
          <w:rFonts w:ascii="Times New Roman" w:hAnsi="Times New Roman"/>
          <w:sz w:val="28"/>
          <w:szCs w:val="28"/>
        </w:rPr>
      </w:pPr>
    </w:p>
    <w:p w:rsidR="002F369C" w:rsidRPr="0002751F"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общем объеме собственных доходов бюджета поселения в 201</w:t>
      </w:r>
      <w:r w:rsidR="006D406B">
        <w:rPr>
          <w:rFonts w:ascii="Times New Roman" w:hAnsi="Times New Roman"/>
          <w:sz w:val="28"/>
          <w:szCs w:val="28"/>
        </w:rPr>
        <w:t>8</w:t>
      </w:r>
      <w:r w:rsidRPr="0002751F">
        <w:rPr>
          <w:rFonts w:ascii="Times New Roman" w:hAnsi="Times New Roman"/>
          <w:sz w:val="28"/>
          <w:szCs w:val="28"/>
        </w:rPr>
        <w:t xml:space="preserve"> году (как и в предыдущие периоды) наибольшую долю составили поступления от налога на доходы физических лиц – 5</w:t>
      </w:r>
      <w:r w:rsidR="006D406B">
        <w:rPr>
          <w:rFonts w:ascii="Times New Roman" w:hAnsi="Times New Roman"/>
          <w:sz w:val="28"/>
          <w:szCs w:val="28"/>
        </w:rPr>
        <w:t>0</w:t>
      </w:r>
      <w:r w:rsidRPr="0002751F">
        <w:rPr>
          <w:rFonts w:ascii="Times New Roman" w:hAnsi="Times New Roman"/>
          <w:sz w:val="28"/>
          <w:szCs w:val="28"/>
        </w:rPr>
        <w:t>,</w:t>
      </w:r>
      <w:r w:rsidR="006D406B">
        <w:rPr>
          <w:rFonts w:ascii="Times New Roman" w:hAnsi="Times New Roman"/>
          <w:sz w:val="28"/>
          <w:szCs w:val="28"/>
        </w:rPr>
        <w:t>6</w:t>
      </w:r>
      <w:r w:rsidRPr="0002751F">
        <w:rPr>
          <w:rFonts w:ascii="Times New Roman" w:hAnsi="Times New Roman"/>
          <w:sz w:val="28"/>
          <w:szCs w:val="28"/>
        </w:rPr>
        <w:t>%, что в натуральном выражении составляет 3</w:t>
      </w:r>
      <w:r w:rsidR="006D406B">
        <w:rPr>
          <w:rFonts w:ascii="Times New Roman" w:hAnsi="Times New Roman"/>
          <w:sz w:val="28"/>
          <w:szCs w:val="28"/>
        </w:rPr>
        <w:t>9</w:t>
      </w:r>
      <w:r w:rsidRPr="0002751F">
        <w:rPr>
          <w:rFonts w:ascii="Times New Roman" w:hAnsi="Times New Roman"/>
          <w:sz w:val="28"/>
          <w:szCs w:val="28"/>
        </w:rPr>
        <w:t> </w:t>
      </w:r>
      <w:r w:rsidR="006D406B">
        <w:rPr>
          <w:rFonts w:ascii="Times New Roman" w:hAnsi="Times New Roman"/>
          <w:sz w:val="28"/>
          <w:szCs w:val="28"/>
        </w:rPr>
        <w:t>693</w:t>
      </w:r>
      <w:r w:rsidRPr="0002751F">
        <w:rPr>
          <w:rFonts w:ascii="Times New Roman" w:hAnsi="Times New Roman"/>
          <w:sz w:val="28"/>
          <w:szCs w:val="28"/>
        </w:rPr>
        <w:t>,</w:t>
      </w:r>
      <w:r w:rsidR="006D406B">
        <w:rPr>
          <w:rFonts w:ascii="Times New Roman" w:hAnsi="Times New Roman"/>
          <w:sz w:val="28"/>
          <w:szCs w:val="28"/>
        </w:rPr>
        <w:t>5</w:t>
      </w:r>
      <w:r w:rsidRPr="0002751F">
        <w:rPr>
          <w:rFonts w:ascii="Times New Roman" w:hAnsi="Times New Roman"/>
          <w:sz w:val="28"/>
          <w:szCs w:val="28"/>
        </w:rPr>
        <w:t xml:space="preserve"> тыс. рублей из общего объема налоговых и неналоговых доходов (78 </w:t>
      </w:r>
      <w:r w:rsidR="006D406B">
        <w:rPr>
          <w:rFonts w:ascii="Times New Roman" w:hAnsi="Times New Roman"/>
          <w:sz w:val="28"/>
          <w:szCs w:val="28"/>
        </w:rPr>
        <w:t>441</w:t>
      </w:r>
      <w:r w:rsidRPr="0002751F">
        <w:rPr>
          <w:rFonts w:ascii="Times New Roman" w:hAnsi="Times New Roman"/>
          <w:sz w:val="28"/>
          <w:szCs w:val="28"/>
        </w:rPr>
        <w:t>,</w:t>
      </w:r>
      <w:r w:rsidR="006D406B">
        <w:rPr>
          <w:rFonts w:ascii="Times New Roman" w:hAnsi="Times New Roman"/>
          <w:sz w:val="28"/>
          <w:szCs w:val="28"/>
        </w:rPr>
        <w:t>2</w:t>
      </w:r>
      <w:r w:rsidRPr="0002751F">
        <w:rPr>
          <w:rFonts w:ascii="Times New Roman" w:hAnsi="Times New Roman"/>
          <w:sz w:val="28"/>
          <w:szCs w:val="28"/>
        </w:rPr>
        <w:t> тыс. рублей).</w:t>
      </w:r>
    </w:p>
    <w:p w:rsidR="002F369C" w:rsidRPr="0002751F"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Бюджет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сохраняет свою слабую финансовую самостоятельность, так по итогам исполнения местного бюджета за 201</w:t>
      </w:r>
      <w:r w:rsidR="006D406B">
        <w:rPr>
          <w:rFonts w:ascii="Times New Roman" w:hAnsi="Times New Roman"/>
          <w:sz w:val="28"/>
          <w:szCs w:val="28"/>
        </w:rPr>
        <w:t>8</w:t>
      </w:r>
      <w:r w:rsidRPr="0002751F">
        <w:rPr>
          <w:rFonts w:ascii="Times New Roman" w:hAnsi="Times New Roman"/>
          <w:sz w:val="28"/>
          <w:szCs w:val="28"/>
        </w:rPr>
        <w:t xml:space="preserve"> год на безвозмездные поступления в общем объеме доходов приходится 6</w:t>
      </w:r>
      <w:r w:rsidR="006D406B">
        <w:rPr>
          <w:rFonts w:ascii="Times New Roman" w:hAnsi="Times New Roman"/>
          <w:sz w:val="28"/>
          <w:szCs w:val="28"/>
        </w:rPr>
        <w:t>9</w:t>
      </w:r>
      <w:r w:rsidRPr="0002751F">
        <w:rPr>
          <w:rFonts w:ascii="Times New Roman" w:hAnsi="Times New Roman"/>
          <w:sz w:val="28"/>
          <w:szCs w:val="28"/>
        </w:rPr>
        <w:t>,8% (в 201</w:t>
      </w:r>
      <w:r w:rsidR="006D406B">
        <w:rPr>
          <w:rFonts w:ascii="Times New Roman" w:hAnsi="Times New Roman"/>
          <w:sz w:val="28"/>
          <w:szCs w:val="28"/>
        </w:rPr>
        <w:t>7</w:t>
      </w:r>
      <w:r w:rsidRPr="0002751F">
        <w:rPr>
          <w:rFonts w:ascii="Times New Roman" w:hAnsi="Times New Roman"/>
          <w:sz w:val="28"/>
          <w:szCs w:val="28"/>
        </w:rPr>
        <w:t xml:space="preserve"> году – 7</w:t>
      </w:r>
      <w:r w:rsidR="00425D61">
        <w:rPr>
          <w:rFonts w:ascii="Times New Roman" w:hAnsi="Times New Roman"/>
          <w:sz w:val="28"/>
          <w:szCs w:val="28"/>
        </w:rPr>
        <w:t>6</w:t>
      </w:r>
      <w:r w:rsidRPr="0002751F">
        <w:rPr>
          <w:rFonts w:ascii="Times New Roman" w:hAnsi="Times New Roman"/>
          <w:sz w:val="28"/>
          <w:szCs w:val="28"/>
        </w:rPr>
        <w:t>,</w:t>
      </w:r>
      <w:r w:rsidR="00425D61">
        <w:rPr>
          <w:rFonts w:ascii="Times New Roman" w:hAnsi="Times New Roman"/>
          <w:sz w:val="28"/>
          <w:szCs w:val="28"/>
        </w:rPr>
        <w:t>8</w:t>
      </w:r>
      <w:r w:rsidRPr="0002751F">
        <w:rPr>
          <w:rFonts w:ascii="Times New Roman" w:hAnsi="Times New Roman"/>
          <w:sz w:val="28"/>
          <w:szCs w:val="28"/>
        </w:rPr>
        <w:t>%), доля налоговых и неналоговых доходов составляет 3</w:t>
      </w:r>
      <w:r w:rsidR="00425D61">
        <w:rPr>
          <w:rFonts w:ascii="Times New Roman" w:hAnsi="Times New Roman"/>
          <w:sz w:val="28"/>
          <w:szCs w:val="28"/>
        </w:rPr>
        <w:t>0</w:t>
      </w:r>
      <w:r w:rsidRPr="0002751F">
        <w:rPr>
          <w:rFonts w:ascii="Times New Roman" w:hAnsi="Times New Roman"/>
          <w:sz w:val="28"/>
          <w:szCs w:val="28"/>
        </w:rPr>
        <w:t>,2%                          (в 201</w:t>
      </w:r>
      <w:r w:rsidR="00425D61">
        <w:rPr>
          <w:rFonts w:ascii="Times New Roman" w:hAnsi="Times New Roman"/>
          <w:sz w:val="28"/>
          <w:szCs w:val="28"/>
        </w:rPr>
        <w:t>7</w:t>
      </w:r>
      <w:r w:rsidRPr="0002751F">
        <w:rPr>
          <w:rFonts w:ascii="Times New Roman" w:hAnsi="Times New Roman"/>
          <w:sz w:val="28"/>
          <w:szCs w:val="28"/>
        </w:rPr>
        <w:t xml:space="preserve"> году –2</w:t>
      </w:r>
      <w:r w:rsidR="00425D61">
        <w:rPr>
          <w:rFonts w:ascii="Times New Roman" w:hAnsi="Times New Roman"/>
          <w:sz w:val="28"/>
          <w:szCs w:val="28"/>
        </w:rPr>
        <w:t>3</w:t>
      </w:r>
      <w:r w:rsidRPr="0002751F">
        <w:rPr>
          <w:rFonts w:ascii="Times New Roman" w:hAnsi="Times New Roman"/>
          <w:sz w:val="28"/>
          <w:szCs w:val="28"/>
        </w:rPr>
        <w:t>,</w:t>
      </w:r>
      <w:r w:rsidR="00425D61">
        <w:rPr>
          <w:rFonts w:ascii="Times New Roman" w:hAnsi="Times New Roman"/>
          <w:sz w:val="28"/>
          <w:szCs w:val="28"/>
        </w:rPr>
        <w:t>2</w:t>
      </w:r>
      <w:r w:rsidRPr="0002751F">
        <w:rPr>
          <w:rFonts w:ascii="Times New Roman" w:hAnsi="Times New Roman"/>
          <w:sz w:val="28"/>
          <w:szCs w:val="28"/>
        </w:rPr>
        <w:t>%).</w:t>
      </w:r>
    </w:p>
    <w:p w:rsidR="002F369C" w:rsidRPr="0002751F"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Основные причины отклонений значений исполнения бюджета по доходам за 201</w:t>
      </w:r>
      <w:r w:rsidR="00D6561F">
        <w:rPr>
          <w:rFonts w:ascii="Times New Roman" w:hAnsi="Times New Roman"/>
          <w:sz w:val="28"/>
          <w:szCs w:val="28"/>
        </w:rPr>
        <w:t>8</w:t>
      </w:r>
      <w:r w:rsidRPr="0002751F">
        <w:rPr>
          <w:rFonts w:ascii="Times New Roman" w:hAnsi="Times New Roman"/>
          <w:sz w:val="28"/>
          <w:szCs w:val="28"/>
        </w:rPr>
        <w:t xml:space="preserve"> год от плановых показателей отражены в Пояснительной записке к отчету об исполнении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по состоянию на 01.01.201</w:t>
      </w:r>
      <w:r w:rsidR="00D6561F">
        <w:rPr>
          <w:rFonts w:ascii="Times New Roman" w:hAnsi="Times New Roman"/>
          <w:sz w:val="28"/>
          <w:szCs w:val="28"/>
        </w:rPr>
        <w:t>9</w:t>
      </w:r>
      <w:r w:rsidRPr="0002751F">
        <w:rPr>
          <w:rFonts w:ascii="Times New Roman" w:hAnsi="Times New Roman"/>
          <w:sz w:val="28"/>
          <w:szCs w:val="28"/>
        </w:rPr>
        <w:t xml:space="preserve"> года.</w:t>
      </w:r>
    </w:p>
    <w:p w:rsidR="00E25A2E" w:rsidRPr="0002751F" w:rsidRDefault="007A5375" w:rsidP="00892CE6">
      <w:pPr>
        <w:spacing w:after="0" w:line="240" w:lineRule="auto"/>
        <w:jc w:val="center"/>
        <w:rPr>
          <w:rFonts w:ascii="Times New Roman" w:hAnsi="Times New Roman"/>
          <w:i/>
          <w:sz w:val="28"/>
          <w:szCs w:val="28"/>
          <w:u w:val="single"/>
        </w:rPr>
      </w:pPr>
      <w:r w:rsidRPr="0002751F">
        <w:rPr>
          <w:rFonts w:ascii="Times New Roman" w:hAnsi="Times New Roman"/>
          <w:i/>
          <w:sz w:val="28"/>
          <w:szCs w:val="28"/>
          <w:u w:val="single"/>
        </w:rPr>
        <w:t>Рас</w:t>
      </w:r>
      <w:r w:rsidR="00557430" w:rsidRPr="0002751F">
        <w:rPr>
          <w:rFonts w:ascii="Times New Roman" w:hAnsi="Times New Roman"/>
          <w:i/>
          <w:sz w:val="28"/>
          <w:szCs w:val="28"/>
          <w:u w:val="single"/>
        </w:rPr>
        <w:t>ходы местного бюджета</w:t>
      </w:r>
    </w:p>
    <w:p w:rsidR="00311466" w:rsidRPr="0002751F" w:rsidRDefault="007A5375"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По расходам местный бюджет исполнен за 201</w:t>
      </w:r>
      <w:r w:rsidR="004010B5">
        <w:rPr>
          <w:rFonts w:ascii="Times New Roman" w:hAnsi="Times New Roman"/>
          <w:sz w:val="28"/>
          <w:szCs w:val="28"/>
        </w:rPr>
        <w:t>8</w:t>
      </w:r>
      <w:r w:rsidRPr="0002751F">
        <w:rPr>
          <w:rFonts w:ascii="Times New Roman" w:hAnsi="Times New Roman"/>
          <w:sz w:val="28"/>
          <w:szCs w:val="28"/>
        </w:rPr>
        <w:t xml:space="preserve"> год в размере </w:t>
      </w:r>
      <w:r w:rsidR="004010B5">
        <w:rPr>
          <w:rFonts w:ascii="Times New Roman" w:hAnsi="Times New Roman"/>
          <w:sz w:val="28"/>
          <w:szCs w:val="28"/>
        </w:rPr>
        <w:t>266</w:t>
      </w:r>
      <w:r w:rsidR="007018F0" w:rsidRPr="0002751F">
        <w:rPr>
          <w:rFonts w:ascii="Times New Roman" w:hAnsi="Times New Roman"/>
          <w:sz w:val="28"/>
          <w:szCs w:val="28"/>
        </w:rPr>
        <w:t> </w:t>
      </w:r>
      <w:r w:rsidR="004010B5">
        <w:rPr>
          <w:rFonts w:ascii="Times New Roman" w:hAnsi="Times New Roman"/>
          <w:sz w:val="28"/>
          <w:szCs w:val="28"/>
        </w:rPr>
        <w:t>143</w:t>
      </w:r>
      <w:r w:rsidR="007018F0" w:rsidRPr="0002751F">
        <w:rPr>
          <w:rFonts w:ascii="Times New Roman" w:hAnsi="Times New Roman"/>
          <w:sz w:val="28"/>
          <w:szCs w:val="28"/>
        </w:rPr>
        <w:t xml:space="preserve">,8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плановых назначениях бюджетных ассигнований в размере </w:t>
      </w:r>
      <w:r w:rsidR="007018F0" w:rsidRPr="0002751F">
        <w:rPr>
          <w:rFonts w:ascii="Times New Roman" w:hAnsi="Times New Roman"/>
          <w:sz w:val="28"/>
          <w:szCs w:val="28"/>
        </w:rPr>
        <w:t>33</w:t>
      </w:r>
      <w:r w:rsidR="004010B5">
        <w:rPr>
          <w:rFonts w:ascii="Times New Roman" w:hAnsi="Times New Roman"/>
          <w:sz w:val="28"/>
          <w:szCs w:val="28"/>
        </w:rPr>
        <w:t>7</w:t>
      </w:r>
      <w:r w:rsidR="007018F0" w:rsidRPr="0002751F">
        <w:rPr>
          <w:rFonts w:ascii="Times New Roman" w:hAnsi="Times New Roman"/>
          <w:sz w:val="28"/>
          <w:szCs w:val="28"/>
        </w:rPr>
        <w:t> 78</w:t>
      </w:r>
      <w:r w:rsidR="004010B5">
        <w:rPr>
          <w:rFonts w:ascii="Times New Roman" w:hAnsi="Times New Roman"/>
          <w:sz w:val="28"/>
          <w:szCs w:val="28"/>
        </w:rPr>
        <w:t>7</w:t>
      </w:r>
      <w:r w:rsidR="007018F0" w:rsidRPr="0002751F">
        <w:rPr>
          <w:rFonts w:ascii="Times New Roman" w:hAnsi="Times New Roman"/>
          <w:sz w:val="28"/>
          <w:szCs w:val="28"/>
        </w:rPr>
        <w:t>,</w:t>
      </w:r>
      <w:r w:rsidR="004010B5">
        <w:rPr>
          <w:rFonts w:ascii="Times New Roman" w:hAnsi="Times New Roman"/>
          <w:sz w:val="28"/>
          <w:szCs w:val="28"/>
        </w:rPr>
        <w:t>2</w:t>
      </w:r>
      <w:r w:rsidR="007018F0"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7018F0" w:rsidRPr="0002751F">
        <w:rPr>
          <w:rFonts w:ascii="Times New Roman" w:hAnsi="Times New Roman"/>
          <w:sz w:val="28"/>
          <w:szCs w:val="28"/>
        </w:rPr>
        <w:t>7</w:t>
      </w:r>
      <w:r w:rsidR="004010B5">
        <w:rPr>
          <w:rFonts w:ascii="Times New Roman" w:hAnsi="Times New Roman"/>
          <w:sz w:val="28"/>
          <w:szCs w:val="28"/>
        </w:rPr>
        <w:t>8</w:t>
      </w:r>
      <w:r w:rsidR="00992257" w:rsidRPr="0002751F">
        <w:rPr>
          <w:rFonts w:ascii="Times New Roman" w:hAnsi="Times New Roman"/>
          <w:sz w:val="28"/>
          <w:szCs w:val="28"/>
        </w:rPr>
        <w:t>,</w:t>
      </w:r>
      <w:r w:rsidR="007018F0" w:rsidRPr="0002751F">
        <w:rPr>
          <w:rFonts w:ascii="Times New Roman" w:hAnsi="Times New Roman"/>
          <w:sz w:val="28"/>
          <w:szCs w:val="28"/>
        </w:rPr>
        <w:t>8</w:t>
      </w:r>
      <w:r w:rsidRPr="0002751F">
        <w:rPr>
          <w:rFonts w:ascii="Times New Roman" w:hAnsi="Times New Roman"/>
          <w:sz w:val="28"/>
          <w:szCs w:val="28"/>
        </w:rPr>
        <w:t xml:space="preserve">%), не исполнено бюджетных назначений в сумме </w:t>
      </w:r>
      <w:r w:rsidR="007018F0" w:rsidRPr="0002751F">
        <w:rPr>
          <w:rFonts w:ascii="Times New Roman" w:hAnsi="Times New Roman"/>
          <w:sz w:val="28"/>
          <w:szCs w:val="28"/>
        </w:rPr>
        <w:t>7</w:t>
      </w:r>
      <w:r w:rsidR="004010B5">
        <w:rPr>
          <w:rFonts w:ascii="Times New Roman" w:hAnsi="Times New Roman"/>
          <w:sz w:val="28"/>
          <w:szCs w:val="28"/>
        </w:rPr>
        <w:t>1</w:t>
      </w:r>
      <w:r w:rsidR="007018F0" w:rsidRPr="0002751F">
        <w:rPr>
          <w:rFonts w:ascii="Times New Roman" w:hAnsi="Times New Roman"/>
          <w:sz w:val="28"/>
          <w:szCs w:val="28"/>
        </w:rPr>
        <w:t> </w:t>
      </w:r>
      <w:r w:rsidR="004010B5">
        <w:rPr>
          <w:rFonts w:ascii="Times New Roman" w:hAnsi="Times New Roman"/>
          <w:sz w:val="28"/>
          <w:szCs w:val="28"/>
        </w:rPr>
        <w:t>643</w:t>
      </w:r>
      <w:r w:rsidR="007018F0" w:rsidRPr="0002751F">
        <w:rPr>
          <w:rFonts w:ascii="Times New Roman" w:hAnsi="Times New Roman"/>
          <w:sz w:val="28"/>
          <w:szCs w:val="28"/>
        </w:rPr>
        <w:t>,</w:t>
      </w:r>
      <w:r w:rsidR="004010B5">
        <w:rPr>
          <w:rFonts w:ascii="Times New Roman" w:hAnsi="Times New Roman"/>
          <w:sz w:val="28"/>
          <w:szCs w:val="28"/>
        </w:rPr>
        <w:t>4</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007018F0" w:rsidRPr="0002751F">
        <w:rPr>
          <w:rFonts w:ascii="Times New Roman" w:hAnsi="Times New Roman"/>
          <w:sz w:val="28"/>
          <w:szCs w:val="28"/>
        </w:rPr>
        <w:t>.</w:t>
      </w:r>
    </w:p>
    <w:p w:rsidR="007A5375" w:rsidRPr="0002751F" w:rsidRDefault="007A5375"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Анализ расходной части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приведен в таблиц</w:t>
      </w:r>
      <w:r w:rsidR="002716AC" w:rsidRPr="0002751F">
        <w:rPr>
          <w:rFonts w:ascii="Times New Roman" w:hAnsi="Times New Roman"/>
          <w:sz w:val="28"/>
          <w:szCs w:val="28"/>
        </w:rPr>
        <w:t>е</w:t>
      </w:r>
      <w:r w:rsidRPr="0002751F">
        <w:rPr>
          <w:rFonts w:ascii="Times New Roman" w:hAnsi="Times New Roman"/>
          <w:sz w:val="28"/>
          <w:szCs w:val="28"/>
        </w:rPr>
        <w:t xml:space="preserve"> 4.</w:t>
      </w:r>
    </w:p>
    <w:p w:rsidR="003144C4" w:rsidRPr="0002751F" w:rsidRDefault="003144C4" w:rsidP="00D42CC5">
      <w:pPr>
        <w:spacing w:after="0" w:line="240" w:lineRule="auto"/>
        <w:ind w:right="-2"/>
        <w:jc w:val="right"/>
        <w:rPr>
          <w:rFonts w:ascii="Times New Roman" w:hAnsi="Times New Roman"/>
          <w:sz w:val="28"/>
          <w:szCs w:val="28"/>
        </w:rPr>
      </w:pPr>
      <w:r w:rsidRPr="0002751F">
        <w:rPr>
          <w:rFonts w:ascii="Times New Roman" w:hAnsi="Times New Roman"/>
          <w:sz w:val="28"/>
          <w:szCs w:val="28"/>
        </w:rPr>
        <w:t>Таблица 4</w:t>
      </w:r>
    </w:p>
    <w:p w:rsidR="003144C4" w:rsidRPr="0002751F" w:rsidRDefault="003144C4" w:rsidP="003144C4">
      <w:pPr>
        <w:spacing w:after="0" w:line="240" w:lineRule="auto"/>
        <w:jc w:val="center"/>
        <w:rPr>
          <w:rFonts w:ascii="Times New Roman" w:hAnsi="Times New Roman"/>
          <w:b/>
          <w:sz w:val="28"/>
          <w:szCs w:val="28"/>
        </w:rPr>
      </w:pPr>
      <w:bookmarkStart w:id="0" w:name="_GoBack"/>
      <w:r w:rsidRPr="0002751F">
        <w:rPr>
          <w:rFonts w:ascii="Times New Roman" w:hAnsi="Times New Roman"/>
          <w:b/>
          <w:sz w:val="28"/>
          <w:szCs w:val="28"/>
        </w:rPr>
        <w:t>Анализ расходной части бюджета муниципального образования «</w:t>
      </w:r>
      <w:proofErr w:type="spellStart"/>
      <w:r w:rsidRPr="0002751F">
        <w:rPr>
          <w:rFonts w:ascii="Times New Roman" w:hAnsi="Times New Roman"/>
          <w:b/>
          <w:sz w:val="28"/>
          <w:szCs w:val="28"/>
        </w:rPr>
        <w:t>Колпашевское</w:t>
      </w:r>
      <w:proofErr w:type="spellEnd"/>
      <w:r w:rsidRPr="0002751F">
        <w:rPr>
          <w:rFonts w:ascii="Times New Roman" w:hAnsi="Times New Roman"/>
          <w:b/>
          <w:sz w:val="28"/>
          <w:szCs w:val="28"/>
        </w:rPr>
        <w:t xml:space="preserve"> городское поселение»</w:t>
      </w:r>
    </w:p>
    <w:p w:rsidR="003144C4" w:rsidRDefault="003144C4" w:rsidP="00D42CC5">
      <w:pPr>
        <w:spacing w:after="0" w:line="240" w:lineRule="auto"/>
        <w:ind w:right="-2"/>
        <w:jc w:val="right"/>
        <w:rPr>
          <w:rFonts w:ascii="Times New Roman" w:hAnsi="Times New Roman"/>
          <w:sz w:val="28"/>
          <w:szCs w:val="28"/>
        </w:rPr>
      </w:pPr>
      <w:r w:rsidRPr="0002751F">
        <w:rPr>
          <w:rFonts w:ascii="Times New Roman" w:hAnsi="Times New Roman"/>
          <w:sz w:val="28"/>
          <w:szCs w:val="28"/>
        </w:rPr>
        <w:lastRenderedPageBreak/>
        <w:t xml:space="preserve">тыс. </w:t>
      </w:r>
      <w:r w:rsidR="00A97FF7" w:rsidRPr="0002751F">
        <w:rPr>
          <w:rFonts w:ascii="Times New Roman" w:hAnsi="Times New Roman"/>
          <w:sz w:val="28"/>
          <w:szCs w:val="28"/>
        </w:rPr>
        <w:t>рублей</w:t>
      </w:r>
    </w:p>
    <w:p w:rsidR="00C94254" w:rsidRPr="00892CE6" w:rsidRDefault="00C94254" w:rsidP="00D42CC5">
      <w:pPr>
        <w:spacing w:after="0" w:line="240" w:lineRule="auto"/>
        <w:ind w:right="-2"/>
        <w:jc w:val="right"/>
        <w:rPr>
          <w:rFonts w:ascii="Times New Roman" w:hAnsi="Times New Roman"/>
          <w:sz w:val="16"/>
          <w:szCs w:val="16"/>
        </w:rPr>
      </w:pPr>
    </w:p>
    <w:tbl>
      <w:tblPr>
        <w:tblW w:w="9617" w:type="dxa"/>
        <w:tblInd w:w="97" w:type="dxa"/>
        <w:tblLayout w:type="fixed"/>
        <w:tblLook w:val="04A0"/>
      </w:tblPr>
      <w:tblGrid>
        <w:gridCol w:w="2279"/>
        <w:gridCol w:w="1039"/>
        <w:gridCol w:w="19"/>
        <w:gridCol w:w="1069"/>
        <w:gridCol w:w="1134"/>
        <w:gridCol w:w="1042"/>
        <w:gridCol w:w="1121"/>
        <w:gridCol w:w="955"/>
        <w:gridCol w:w="959"/>
      </w:tblGrid>
      <w:tr w:rsidR="00421A80" w:rsidRPr="0002751F" w:rsidTr="00C94254">
        <w:trPr>
          <w:trHeight w:val="236"/>
        </w:trPr>
        <w:tc>
          <w:tcPr>
            <w:tcW w:w="2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Наименование показателей расходов</w:t>
            </w:r>
          </w:p>
        </w:tc>
        <w:tc>
          <w:tcPr>
            <w:tcW w:w="1058" w:type="dxa"/>
            <w:gridSpan w:val="2"/>
            <w:tcBorders>
              <w:top w:val="single" w:sz="4" w:space="0" w:color="auto"/>
              <w:left w:val="nil"/>
              <w:bottom w:val="single" w:sz="4" w:space="0" w:color="auto"/>
              <w:right w:val="single" w:sz="4" w:space="0" w:color="auto"/>
            </w:tcBorders>
            <w:shd w:val="clear" w:color="auto" w:fill="auto"/>
            <w:hideMark/>
          </w:tcPr>
          <w:p w:rsidR="00421A80" w:rsidRPr="0002751F" w:rsidRDefault="00421A80" w:rsidP="00367317">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367317">
              <w:rPr>
                <w:rFonts w:ascii="Times New Roman" w:hAnsi="Times New Roman"/>
                <w:b/>
                <w:bCs/>
                <w:color w:val="000000"/>
                <w:sz w:val="20"/>
                <w:szCs w:val="20"/>
              </w:rPr>
              <w:t>5</w:t>
            </w:r>
            <w:r w:rsidRPr="0002751F">
              <w:rPr>
                <w:rFonts w:ascii="Times New Roman" w:hAnsi="Times New Roman"/>
                <w:b/>
                <w:bCs/>
                <w:color w:val="000000"/>
                <w:sz w:val="20"/>
                <w:szCs w:val="20"/>
              </w:rPr>
              <w:t xml:space="preserve"> год</w:t>
            </w:r>
          </w:p>
        </w:tc>
        <w:tc>
          <w:tcPr>
            <w:tcW w:w="1069" w:type="dxa"/>
            <w:tcBorders>
              <w:top w:val="single" w:sz="4" w:space="0" w:color="auto"/>
              <w:left w:val="nil"/>
              <w:bottom w:val="single" w:sz="4" w:space="0" w:color="auto"/>
              <w:right w:val="single" w:sz="4" w:space="0" w:color="auto"/>
            </w:tcBorders>
            <w:shd w:val="clear" w:color="auto" w:fill="auto"/>
            <w:hideMark/>
          </w:tcPr>
          <w:p w:rsidR="00421A80" w:rsidRPr="0002751F" w:rsidRDefault="00421A80" w:rsidP="00F77B6C">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F77B6C">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hideMark/>
          </w:tcPr>
          <w:p w:rsidR="00421A80" w:rsidRPr="0002751F" w:rsidRDefault="00421A80" w:rsidP="0024371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24371A">
              <w:rPr>
                <w:rFonts w:ascii="Times New Roman" w:hAnsi="Times New Roman"/>
                <w:b/>
                <w:bCs/>
                <w:color w:val="000000"/>
                <w:sz w:val="20"/>
                <w:szCs w:val="20"/>
              </w:rPr>
              <w:t>7</w:t>
            </w:r>
            <w:r w:rsidRPr="0002751F">
              <w:rPr>
                <w:rFonts w:ascii="Times New Roman" w:hAnsi="Times New Roman"/>
                <w:b/>
                <w:bCs/>
                <w:color w:val="000000"/>
                <w:sz w:val="20"/>
                <w:szCs w:val="20"/>
              </w:rPr>
              <w:t xml:space="preserve"> год</w:t>
            </w:r>
          </w:p>
        </w:tc>
        <w:tc>
          <w:tcPr>
            <w:tcW w:w="4077" w:type="dxa"/>
            <w:gridSpan w:val="4"/>
            <w:tcBorders>
              <w:top w:val="single" w:sz="4" w:space="0" w:color="auto"/>
              <w:left w:val="nil"/>
              <w:bottom w:val="single" w:sz="4" w:space="0" w:color="auto"/>
              <w:right w:val="single" w:sz="4" w:space="0" w:color="auto"/>
            </w:tcBorders>
            <w:shd w:val="clear" w:color="auto" w:fill="auto"/>
            <w:hideMark/>
          </w:tcPr>
          <w:p w:rsidR="00421A80" w:rsidRPr="0002751F" w:rsidRDefault="00421A80" w:rsidP="00D94F0E">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D94F0E">
              <w:rPr>
                <w:rFonts w:ascii="Times New Roman" w:hAnsi="Times New Roman"/>
                <w:b/>
                <w:bCs/>
                <w:color w:val="000000"/>
                <w:sz w:val="20"/>
                <w:szCs w:val="20"/>
              </w:rPr>
              <w:t>8</w:t>
            </w:r>
            <w:r w:rsidRPr="0002751F">
              <w:rPr>
                <w:rFonts w:ascii="Times New Roman" w:hAnsi="Times New Roman"/>
                <w:b/>
                <w:bCs/>
                <w:color w:val="000000"/>
                <w:sz w:val="20"/>
                <w:szCs w:val="20"/>
              </w:rPr>
              <w:t xml:space="preserve"> год</w:t>
            </w:r>
          </w:p>
        </w:tc>
      </w:tr>
      <w:tr w:rsidR="00421A80" w:rsidRPr="0002751F" w:rsidTr="00C94254">
        <w:trPr>
          <w:trHeight w:val="267"/>
        </w:trPr>
        <w:tc>
          <w:tcPr>
            <w:tcW w:w="2279" w:type="dxa"/>
            <w:vMerge/>
            <w:tcBorders>
              <w:top w:val="single" w:sz="4" w:space="0" w:color="auto"/>
              <w:left w:val="single" w:sz="4" w:space="0" w:color="auto"/>
              <w:bottom w:val="single" w:sz="4" w:space="0" w:color="auto"/>
              <w:right w:val="single" w:sz="4" w:space="0" w:color="auto"/>
            </w:tcBorders>
            <w:vAlign w:val="center"/>
            <w:hideMark/>
          </w:tcPr>
          <w:p w:rsidR="00421A80" w:rsidRPr="0002751F" w:rsidRDefault="00421A80" w:rsidP="00421A80">
            <w:pPr>
              <w:spacing w:after="0" w:line="240" w:lineRule="auto"/>
              <w:rPr>
                <w:rFonts w:ascii="Times New Roman" w:hAnsi="Times New Roman"/>
                <w:b/>
                <w:bCs/>
                <w:color w:val="000000"/>
                <w:sz w:val="20"/>
                <w:szCs w:val="20"/>
              </w:rPr>
            </w:pPr>
          </w:p>
        </w:tc>
        <w:tc>
          <w:tcPr>
            <w:tcW w:w="3261" w:type="dxa"/>
            <w:gridSpan w:val="4"/>
            <w:tcBorders>
              <w:top w:val="single" w:sz="4" w:space="0" w:color="auto"/>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Исполнено</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План</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proofErr w:type="spellStart"/>
            <w:proofErr w:type="gramStart"/>
            <w:r w:rsidRPr="0002751F">
              <w:rPr>
                <w:rFonts w:ascii="Times New Roman" w:hAnsi="Times New Roman"/>
                <w:b/>
                <w:bCs/>
                <w:color w:val="000000"/>
                <w:sz w:val="20"/>
                <w:szCs w:val="20"/>
              </w:rPr>
              <w:t>Испол-нено</w:t>
            </w:r>
            <w:proofErr w:type="spellEnd"/>
            <w:proofErr w:type="gramEnd"/>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proofErr w:type="spellStart"/>
            <w:proofErr w:type="gramStart"/>
            <w:r w:rsidRPr="0002751F">
              <w:rPr>
                <w:rFonts w:ascii="Times New Roman" w:hAnsi="Times New Roman"/>
                <w:b/>
                <w:bCs/>
                <w:color w:val="000000"/>
                <w:sz w:val="20"/>
                <w:szCs w:val="20"/>
              </w:rPr>
              <w:t>Удель</w:t>
            </w:r>
            <w:r w:rsidR="00D42CC5" w:rsidRPr="0002751F">
              <w:rPr>
                <w:rFonts w:ascii="Times New Roman" w:hAnsi="Times New Roman"/>
                <w:b/>
                <w:bCs/>
                <w:color w:val="000000"/>
                <w:sz w:val="20"/>
                <w:szCs w:val="20"/>
              </w:rPr>
              <w:t>-</w:t>
            </w:r>
            <w:r w:rsidRPr="0002751F">
              <w:rPr>
                <w:rFonts w:ascii="Times New Roman" w:hAnsi="Times New Roman"/>
                <w:b/>
                <w:bCs/>
                <w:color w:val="000000"/>
                <w:sz w:val="20"/>
                <w:szCs w:val="20"/>
              </w:rPr>
              <w:t>ный</w:t>
            </w:r>
            <w:proofErr w:type="spellEnd"/>
            <w:proofErr w:type="gramEnd"/>
            <w:r w:rsidRPr="0002751F">
              <w:rPr>
                <w:rFonts w:ascii="Times New Roman" w:hAnsi="Times New Roman"/>
                <w:b/>
                <w:bCs/>
                <w:color w:val="000000"/>
                <w:sz w:val="20"/>
                <w:szCs w:val="20"/>
              </w:rPr>
              <w:t xml:space="preserve"> вес, %</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исп.</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Общегосударственные расходы</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68</w:t>
            </w:r>
            <w:r w:rsidR="00421A80" w:rsidRPr="0002751F">
              <w:rPr>
                <w:rFonts w:ascii="Times New Roman" w:hAnsi="Times New Roman"/>
                <w:color w:val="000000"/>
                <w:sz w:val="20"/>
                <w:szCs w:val="20"/>
              </w:rPr>
              <w:t>2,</w:t>
            </w:r>
            <w:r>
              <w:rPr>
                <w:rFonts w:ascii="Times New Roman" w:hAnsi="Times New Roman"/>
                <w:color w:val="000000"/>
                <w:sz w:val="20"/>
                <w:szCs w:val="20"/>
              </w:rPr>
              <w:t>4</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388</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421A80" w:rsidP="0024371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24371A">
              <w:rPr>
                <w:rFonts w:ascii="Times New Roman" w:hAnsi="Times New Roman"/>
                <w:color w:val="000000"/>
                <w:sz w:val="20"/>
                <w:szCs w:val="20"/>
              </w:rPr>
              <w:t>9</w:t>
            </w:r>
            <w:r w:rsidRPr="0002751F">
              <w:rPr>
                <w:rFonts w:ascii="Times New Roman" w:hAnsi="Times New Roman"/>
                <w:color w:val="000000"/>
                <w:sz w:val="20"/>
                <w:szCs w:val="20"/>
              </w:rPr>
              <w:t xml:space="preserve"> 3</w:t>
            </w:r>
            <w:r w:rsidR="0024371A">
              <w:rPr>
                <w:rFonts w:ascii="Times New Roman" w:hAnsi="Times New Roman"/>
                <w:color w:val="000000"/>
                <w:sz w:val="20"/>
                <w:szCs w:val="20"/>
              </w:rPr>
              <w:t>99</w:t>
            </w:r>
            <w:r w:rsidRPr="0002751F">
              <w:rPr>
                <w:rFonts w:ascii="Times New Roman" w:hAnsi="Times New Roman"/>
                <w:color w:val="000000"/>
                <w:sz w:val="20"/>
                <w:szCs w:val="20"/>
              </w:rPr>
              <w:t>,</w:t>
            </w:r>
            <w:r w:rsidR="0024371A">
              <w:rPr>
                <w:rFonts w:ascii="Times New Roman" w:hAnsi="Times New Roman"/>
                <w:color w:val="000000"/>
                <w:sz w:val="20"/>
                <w:szCs w:val="20"/>
              </w:rPr>
              <w:t>7</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r w:rsidR="00421A80" w:rsidRPr="0002751F">
              <w:rPr>
                <w:rFonts w:ascii="Times New Roman" w:hAnsi="Times New Roman"/>
                <w:color w:val="000000"/>
                <w:sz w:val="20"/>
                <w:szCs w:val="20"/>
              </w:rPr>
              <w:t xml:space="preserve"> 7</w:t>
            </w:r>
            <w:r>
              <w:rPr>
                <w:rFonts w:ascii="Times New Roman" w:hAnsi="Times New Roman"/>
                <w:color w:val="000000"/>
                <w:sz w:val="20"/>
                <w:szCs w:val="20"/>
              </w:rPr>
              <w:t>46</w:t>
            </w:r>
            <w:r w:rsidR="00421A80" w:rsidRPr="0002751F">
              <w:rPr>
                <w:rFonts w:ascii="Times New Roman" w:hAnsi="Times New Roman"/>
                <w:color w:val="000000"/>
                <w:sz w:val="20"/>
                <w:szCs w:val="20"/>
              </w:rPr>
              <w:t>,</w:t>
            </w:r>
            <w:r>
              <w:rPr>
                <w:rFonts w:ascii="Times New Roman" w:hAnsi="Times New Roman"/>
                <w:color w:val="000000"/>
                <w:sz w:val="20"/>
                <w:szCs w:val="20"/>
              </w:rPr>
              <w:t>3</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245</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C163A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C163A8">
              <w:rPr>
                <w:rFonts w:ascii="Times New Roman" w:hAnsi="Times New Roman"/>
                <w:color w:val="000000"/>
                <w:sz w:val="20"/>
                <w:szCs w:val="20"/>
              </w:rPr>
              <w:t>5</w:t>
            </w:r>
            <w:r w:rsidRPr="0002751F">
              <w:rPr>
                <w:rFonts w:ascii="Times New Roman" w:hAnsi="Times New Roman"/>
                <w:color w:val="000000"/>
                <w:sz w:val="20"/>
                <w:szCs w:val="20"/>
              </w:rPr>
              <w:t>,9</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C163A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w:t>
            </w:r>
            <w:r w:rsidR="00C163A8">
              <w:rPr>
                <w:rFonts w:ascii="Times New Roman" w:hAnsi="Times New Roman"/>
                <w:color w:val="000000"/>
                <w:sz w:val="20"/>
                <w:szCs w:val="20"/>
              </w:rPr>
              <w:t>8</w:t>
            </w:r>
            <w:r w:rsidRPr="0002751F">
              <w:rPr>
                <w:rFonts w:ascii="Times New Roman" w:hAnsi="Times New Roman"/>
                <w:color w:val="000000"/>
                <w:sz w:val="20"/>
                <w:szCs w:val="20"/>
              </w:rPr>
              <w:t>,</w:t>
            </w:r>
            <w:r w:rsidR="00C163A8">
              <w:rPr>
                <w:rFonts w:ascii="Times New Roman" w:hAnsi="Times New Roman"/>
                <w:color w:val="000000"/>
                <w:sz w:val="20"/>
                <w:szCs w:val="20"/>
              </w:rPr>
              <w:t>8</w:t>
            </w:r>
          </w:p>
        </w:tc>
      </w:tr>
      <w:tr w:rsidR="00421A80" w:rsidRPr="0002751F" w:rsidTr="00C94254">
        <w:trPr>
          <w:trHeight w:val="472"/>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Национальная безопасность и правоохранительная деятельность</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652</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421A80" w:rsidP="00F77B6C">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5 </w:t>
            </w:r>
            <w:r w:rsidR="00F77B6C">
              <w:rPr>
                <w:rFonts w:ascii="Times New Roman" w:hAnsi="Times New Roman"/>
                <w:color w:val="000000"/>
                <w:sz w:val="20"/>
                <w:szCs w:val="20"/>
              </w:rPr>
              <w:t>989</w:t>
            </w:r>
            <w:r w:rsidRPr="0002751F">
              <w:rPr>
                <w:rFonts w:ascii="Times New Roman" w:hAnsi="Times New Roman"/>
                <w:color w:val="000000"/>
                <w:sz w:val="20"/>
                <w:szCs w:val="20"/>
              </w:rPr>
              <w:t>,</w:t>
            </w:r>
            <w:r w:rsidR="00F77B6C">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421A80" w:rsidP="0024371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 989,</w:t>
            </w:r>
            <w:r w:rsidR="0024371A">
              <w:rPr>
                <w:rFonts w:ascii="Times New Roman" w:hAnsi="Times New Roman"/>
                <w:color w:val="000000"/>
                <w:sz w:val="20"/>
                <w:szCs w:val="20"/>
              </w:rPr>
              <w:t>5</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351</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421A8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351</w:t>
            </w:r>
            <w:r w:rsidR="00421A80" w:rsidRPr="0002751F">
              <w:rPr>
                <w:rFonts w:ascii="Times New Roman" w:hAnsi="Times New Roman"/>
                <w:color w:val="000000"/>
                <w:sz w:val="20"/>
                <w:szCs w:val="20"/>
              </w:rPr>
              <w:t>,5</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0,</w:t>
            </w:r>
            <w:r w:rsidR="00C163A8">
              <w:rPr>
                <w:rFonts w:ascii="Times New Roman" w:hAnsi="Times New Roman"/>
                <w:color w:val="000000"/>
                <w:sz w:val="20"/>
                <w:szCs w:val="20"/>
              </w:rPr>
              <w:t>1</w:t>
            </w:r>
          </w:p>
        </w:tc>
        <w:tc>
          <w:tcPr>
            <w:tcW w:w="959" w:type="dxa"/>
            <w:tcBorders>
              <w:top w:val="nil"/>
              <w:left w:val="nil"/>
              <w:bottom w:val="single" w:sz="4" w:space="0" w:color="auto"/>
              <w:right w:val="single" w:sz="4" w:space="0" w:color="auto"/>
            </w:tcBorders>
            <w:shd w:val="clear" w:color="auto" w:fill="auto"/>
            <w:hideMark/>
          </w:tcPr>
          <w:p w:rsidR="00421A80" w:rsidRPr="0002751F" w:rsidRDefault="00C163A8" w:rsidP="00C163A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421A80" w:rsidRPr="0002751F">
              <w:rPr>
                <w:rFonts w:ascii="Times New Roman" w:hAnsi="Times New Roman"/>
                <w:color w:val="000000"/>
                <w:sz w:val="20"/>
                <w:szCs w:val="20"/>
              </w:rPr>
              <w:t>,</w:t>
            </w:r>
            <w:r>
              <w:rPr>
                <w:rFonts w:ascii="Times New Roman" w:hAnsi="Times New Roman"/>
                <w:color w:val="000000"/>
                <w:sz w:val="20"/>
                <w:szCs w:val="20"/>
              </w:rPr>
              <w:t>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Национальная экономика</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421A80" w:rsidP="00367317">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367317">
              <w:rPr>
                <w:rFonts w:ascii="Times New Roman" w:hAnsi="Times New Roman"/>
                <w:color w:val="000000"/>
                <w:sz w:val="20"/>
                <w:szCs w:val="20"/>
              </w:rPr>
              <w:t>5</w:t>
            </w:r>
            <w:r w:rsidRPr="0002751F">
              <w:rPr>
                <w:rFonts w:ascii="Times New Roman" w:hAnsi="Times New Roman"/>
                <w:color w:val="000000"/>
                <w:sz w:val="20"/>
                <w:szCs w:val="20"/>
              </w:rPr>
              <w:t xml:space="preserve"> </w:t>
            </w:r>
            <w:r w:rsidR="00367317">
              <w:rPr>
                <w:rFonts w:ascii="Times New Roman" w:hAnsi="Times New Roman"/>
                <w:color w:val="000000"/>
                <w:sz w:val="20"/>
                <w:szCs w:val="20"/>
              </w:rPr>
              <w:t>592</w:t>
            </w:r>
            <w:r w:rsidRPr="0002751F">
              <w:rPr>
                <w:rFonts w:ascii="Times New Roman" w:hAnsi="Times New Roman"/>
                <w:color w:val="000000"/>
                <w:sz w:val="20"/>
                <w:szCs w:val="20"/>
              </w:rPr>
              <w:t>,</w:t>
            </w:r>
            <w:r w:rsidR="00367317">
              <w:rPr>
                <w:rFonts w:ascii="Times New Roman" w:hAnsi="Times New Roman"/>
                <w:color w:val="000000"/>
                <w:sz w:val="20"/>
                <w:szCs w:val="20"/>
              </w:rPr>
              <w:t>7</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486</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05</w:t>
            </w:r>
            <w:r w:rsidR="00421A80" w:rsidRPr="0002751F">
              <w:rPr>
                <w:rFonts w:ascii="Times New Roman" w:hAnsi="Times New Roman"/>
                <w:color w:val="000000"/>
                <w:sz w:val="20"/>
                <w:szCs w:val="20"/>
              </w:rPr>
              <w:t>6,</w:t>
            </w:r>
            <w:r>
              <w:rPr>
                <w:rFonts w:ascii="Times New Roman" w:hAnsi="Times New Roman"/>
                <w:color w:val="000000"/>
                <w:sz w:val="20"/>
                <w:szCs w:val="20"/>
              </w:rPr>
              <w:t>9</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7</w:t>
            </w:r>
            <w:r w:rsidR="00421A80" w:rsidRPr="0002751F">
              <w:rPr>
                <w:rFonts w:ascii="Times New Roman" w:hAnsi="Times New Roman"/>
                <w:color w:val="000000"/>
                <w:sz w:val="20"/>
                <w:szCs w:val="20"/>
              </w:rPr>
              <w:t>2</w:t>
            </w:r>
            <w:r>
              <w:rPr>
                <w:rFonts w:ascii="Times New Roman" w:hAnsi="Times New Roman"/>
                <w:color w:val="000000"/>
                <w:sz w:val="20"/>
                <w:szCs w:val="20"/>
              </w:rPr>
              <w:t>0</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170</w:t>
            </w:r>
            <w:r w:rsidR="00421A80" w:rsidRPr="0002751F">
              <w:rPr>
                <w:rFonts w:ascii="Times New Roman" w:hAnsi="Times New Roman"/>
                <w:color w:val="000000"/>
                <w:sz w:val="20"/>
                <w:szCs w:val="20"/>
              </w:rPr>
              <w:t>,</w:t>
            </w:r>
            <w:r>
              <w:rPr>
                <w:rFonts w:ascii="Times New Roman" w:hAnsi="Times New Roman"/>
                <w:color w:val="000000"/>
                <w:sz w:val="20"/>
                <w:szCs w:val="20"/>
              </w:rPr>
              <w:t>7</w:t>
            </w:r>
          </w:p>
        </w:tc>
        <w:tc>
          <w:tcPr>
            <w:tcW w:w="955" w:type="dxa"/>
            <w:tcBorders>
              <w:top w:val="nil"/>
              <w:left w:val="nil"/>
              <w:bottom w:val="single" w:sz="4" w:space="0" w:color="auto"/>
              <w:right w:val="single" w:sz="4" w:space="0" w:color="auto"/>
            </w:tcBorders>
            <w:shd w:val="clear" w:color="auto" w:fill="auto"/>
            <w:hideMark/>
          </w:tcPr>
          <w:p w:rsidR="00421A80" w:rsidRPr="0002751F" w:rsidRDefault="00C163A8" w:rsidP="00C163A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r w:rsidR="00421A80" w:rsidRPr="0002751F">
              <w:rPr>
                <w:rFonts w:ascii="Times New Roman" w:hAnsi="Times New Roman"/>
                <w:color w:val="000000"/>
                <w:sz w:val="20"/>
                <w:szCs w:val="20"/>
              </w:rPr>
              <w:t>,</w:t>
            </w:r>
            <w:r w:rsidR="00A62310">
              <w:rPr>
                <w:rFonts w:ascii="Times New Roman" w:hAnsi="Times New Roman"/>
                <w:color w:val="000000"/>
                <w:sz w:val="20"/>
                <w:szCs w:val="20"/>
              </w:rPr>
              <w:t>7</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C163A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99,</w:t>
            </w:r>
            <w:r w:rsidR="00C163A8">
              <w:rPr>
                <w:rFonts w:ascii="Times New Roman" w:hAnsi="Times New Roman"/>
                <w:color w:val="000000"/>
                <w:sz w:val="20"/>
                <w:szCs w:val="20"/>
              </w:rPr>
              <w:t>4</w:t>
            </w:r>
          </w:p>
        </w:tc>
      </w:tr>
      <w:tr w:rsidR="00421A80" w:rsidRPr="0002751F" w:rsidTr="00C94254">
        <w:trPr>
          <w:trHeight w:val="248"/>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Жилищно-коммунальное хозяйство</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74</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222</w:t>
            </w:r>
            <w:r w:rsidR="00421A80" w:rsidRPr="0002751F">
              <w:rPr>
                <w:rFonts w:ascii="Times New Roman" w:hAnsi="Times New Roman"/>
                <w:color w:val="000000"/>
                <w:sz w:val="20"/>
                <w:szCs w:val="20"/>
              </w:rPr>
              <w:t>,</w:t>
            </w:r>
            <w:r>
              <w:rPr>
                <w:rFonts w:ascii="Times New Roman" w:hAnsi="Times New Roman"/>
                <w:color w:val="000000"/>
                <w:sz w:val="20"/>
                <w:szCs w:val="20"/>
              </w:rPr>
              <w:t>2</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r w:rsidR="00421A80" w:rsidRPr="0002751F">
              <w:rPr>
                <w:rFonts w:ascii="Times New Roman" w:hAnsi="Times New Roman"/>
                <w:color w:val="000000"/>
                <w:sz w:val="20"/>
                <w:szCs w:val="20"/>
              </w:rPr>
              <w:t xml:space="preserve"> 2</w:t>
            </w:r>
            <w:r>
              <w:rPr>
                <w:rFonts w:ascii="Times New Roman" w:hAnsi="Times New Roman"/>
                <w:color w:val="000000"/>
                <w:sz w:val="20"/>
                <w:szCs w:val="20"/>
              </w:rPr>
              <w:t>74</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135</w:t>
            </w:r>
            <w:r w:rsidR="00421A80" w:rsidRPr="0002751F">
              <w:rPr>
                <w:rFonts w:ascii="Times New Roman" w:hAnsi="Times New Roman"/>
                <w:color w:val="000000"/>
                <w:sz w:val="20"/>
                <w:szCs w:val="20"/>
              </w:rPr>
              <w:t xml:space="preserve"> 7</w:t>
            </w:r>
            <w:r>
              <w:rPr>
                <w:rFonts w:ascii="Times New Roman" w:hAnsi="Times New Roman"/>
                <w:color w:val="000000"/>
                <w:sz w:val="20"/>
                <w:szCs w:val="20"/>
              </w:rPr>
              <w:t>73</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D94F0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14</w:t>
            </w:r>
            <w:r w:rsidR="00D94F0E">
              <w:rPr>
                <w:rFonts w:ascii="Times New Roman" w:hAnsi="Times New Roman"/>
                <w:color w:val="000000"/>
                <w:sz w:val="20"/>
                <w:szCs w:val="20"/>
              </w:rPr>
              <w:t>1</w:t>
            </w:r>
            <w:r w:rsidRPr="0002751F">
              <w:rPr>
                <w:rFonts w:ascii="Times New Roman" w:hAnsi="Times New Roman"/>
                <w:color w:val="000000"/>
                <w:sz w:val="20"/>
                <w:szCs w:val="20"/>
              </w:rPr>
              <w:t xml:space="preserve"> 3</w:t>
            </w:r>
            <w:r w:rsidR="00D94F0E">
              <w:rPr>
                <w:rFonts w:ascii="Times New Roman" w:hAnsi="Times New Roman"/>
                <w:color w:val="000000"/>
                <w:sz w:val="20"/>
                <w:szCs w:val="20"/>
              </w:rPr>
              <w:t>81</w:t>
            </w:r>
            <w:r w:rsidRPr="0002751F">
              <w:rPr>
                <w:rFonts w:ascii="Times New Roman" w:hAnsi="Times New Roman"/>
                <w:color w:val="000000"/>
                <w:sz w:val="20"/>
                <w:szCs w:val="20"/>
              </w:rPr>
              <w:t>,</w:t>
            </w:r>
            <w:r w:rsidR="00D94F0E">
              <w:rPr>
                <w:rFonts w:ascii="Times New Roman" w:hAnsi="Times New Roman"/>
                <w:color w:val="000000"/>
                <w:sz w:val="20"/>
                <w:szCs w:val="20"/>
              </w:rPr>
              <w:t>2</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w:t>
            </w:r>
            <w:r w:rsidR="00421A80" w:rsidRPr="0002751F">
              <w:rPr>
                <w:rFonts w:ascii="Times New Roman" w:hAnsi="Times New Roman"/>
                <w:color w:val="000000"/>
                <w:sz w:val="20"/>
                <w:szCs w:val="20"/>
              </w:rPr>
              <w:t>3</w:t>
            </w:r>
            <w:r>
              <w:rPr>
                <w:rFonts w:ascii="Times New Roman" w:hAnsi="Times New Roman"/>
                <w:color w:val="000000"/>
                <w:sz w:val="20"/>
                <w:szCs w:val="20"/>
              </w:rPr>
              <w:t>4</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955" w:type="dxa"/>
            <w:tcBorders>
              <w:top w:val="nil"/>
              <w:left w:val="nil"/>
              <w:bottom w:val="single" w:sz="4" w:space="0" w:color="auto"/>
              <w:right w:val="single" w:sz="4" w:space="0" w:color="auto"/>
            </w:tcBorders>
            <w:shd w:val="clear" w:color="auto" w:fill="auto"/>
            <w:hideMark/>
          </w:tcPr>
          <w:p w:rsidR="00421A80" w:rsidRPr="0002751F" w:rsidRDefault="00BE03B0" w:rsidP="00BE03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BE03B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5</w:t>
            </w:r>
            <w:r w:rsidR="00BE03B0">
              <w:rPr>
                <w:rFonts w:ascii="Times New Roman" w:hAnsi="Times New Roman"/>
                <w:color w:val="000000"/>
                <w:sz w:val="20"/>
                <w:szCs w:val="20"/>
              </w:rPr>
              <w:t>1</w:t>
            </w:r>
            <w:r w:rsidRPr="0002751F">
              <w:rPr>
                <w:rFonts w:ascii="Times New Roman" w:hAnsi="Times New Roman"/>
                <w:color w:val="000000"/>
                <w:sz w:val="20"/>
                <w:szCs w:val="20"/>
              </w:rPr>
              <w:t>,</w:t>
            </w:r>
            <w:r w:rsidR="00BE03B0">
              <w:rPr>
                <w:rFonts w:ascii="Times New Roman" w:hAnsi="Times New Roman"/>
                <w:color w:val="000000"/>
                <w:sz w:val="20"/>
                <w:szCs w:val="20"/>
              </w:rPr>
              <w:t>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Образование</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w:t>
            </w:r>
            <w:r w:rsidR="00421A80" w:rsidRPr="0002751F">
              <w:rPr>
                <w:rFonts w:ascii="Times New Roman" w:hAnsi="Times New Roman"/>
                <w:color w:val="000000"/>
                <w:sz w:val="20"/>
                <w:szCs w:val="20"/>
              </w:rPr>
              <w:t>07,</w:t>
            </w:r>
            <w:r>
              <w:rPr>
                <w:rFonts w:ascii="Times New Roman" w:hAnsi="Times New Roman"/>
                <w:color w:val="000000"/>
                <w:sz w:val="20"/>
                <w:szCs w:val="20"/>
              </w:rPr>
              <w:t>4</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502</w:t>
            </w:r>
            <w:r w:rsidR="00421A80" w:rsidRPr="0002751F">
              <w:rPr>
                <w:rFonts w:ascii="Times New Roman" w:hAnsi="Times New Roman"/>
                <w:color w:val="000000"/>
                <w:sz w:val="20"/>
                <w:szCs w:val="20"/>
              </w:rPr>
              <w:t>,</w:t>
            </w:r>
            <w:r>
              <w:rPr>
                <w:rFonts w:ascii="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076</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96</w:t>
            </w:r>
            <w:r w:rsidR="00421A80" w:rsidRPr="0002751F">
              <w:rPr>
                <w:rFonts w:ascii="Times New Roman" w:hAnsi="Times New Roman"/>
                <w:color w:val="000000"/>
                <w:sz w:val="20"/>
                <w:szCs w:val="20"/>
              </w:rPr>
              <w:t>6,</w:t>
            </w:r>
            <w:r>
              <w:rPr>
                <w:rFonts w:ascii="Times New Roman" w:hAnsi="Times New Roman"/>
                <w:color w:val="000000"/>
                <w:sz w:val="20"/>
                <w:szCs w:val="20"/>
              </w:rPr>
              <w:t>3</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959</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955" w:type="dxa"/>
            <w:tcBorders>
              <w:top w:val="nil"/>
              <w:left w:val="nil"/>
              <w:bottom w:val="single" w:sz="4" w:space="0" w:color="auto"/>
              <w:right w:val="single" w:sz="4" w:space="0" w:color="auto"/>
            </w:tcBorders>
            <w:shd w:val="clear" w:color="auto" w:fill="auto"/>
            <w:hideMark/>
          </w:tcPr>
          <w:p w:rsidR="00421A80" w:rsidRPr="0002751F" w:rsidRDefault="00BE03B0" w:rsidP="00BE03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959" w:type="dxa"/>
            <w:tcBorders>
              <w:top w:val="nil"/>
              <w:left w:val="nil"/>
              <w:bottom w:val="single" w:sz="4" w:space="0" w:color="auto"/>
              <w:right w:val="single" w:sz="4" w:space="0" w:color="auto"/>
            </w:tcBorders>
            <w:shd w:val="clear" w:color="auto" w:fill="auto"/>
            <w:hideMark/>
          </w:tcPr>
          <w:p w:rsidR="00421A80" w:rsidRPr="0002751F" w:rsidRDefault="00BE03B0" w:rsidP="00BE03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w:t>
            </w:r>
            <w:r w:rsidR="00421A80" w:rsidRPr="0002751F">
              <w:rPr>
                <w:rFonts w:ascii="Times New Roman" w:hAnsi="Times New Roman"/>
                <w:color w:val="000000"/>
                <w:sz w:val="20"/>
                <w:szCs w:val="20"/>
              </w:rPr>
              <w:t>,</w:t>
            </w:r>
            <w:r>
              <w:rPr>
                <w:rFonts w:ascii="Times New Roman" w:hAnsi="Times New Roman"/>
                <w:color w:val="000000"/>
                <w:sz w:val="20"/>
                <w:szCs w:val="20"/>
              </w:rPr>
              <w:t>9</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Культура, кинематография</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21A80" w:rsidRPr="0002751F">
              <w:rPr>
                <w:rFonts w:ascii="Times New Roman" w:hAnsi="Times New Roman"/>
                <w:color w:val="000000"/>
                <w:sz w:val="20"/>
                <w:szCs w:val="20"/>
              </w:rPr>
              <w:t xml:space="preserve">9 </w:t>
            </w:r>
            <w:r>
              <w:rPr>
                <w:rFonts w:ascii="Times New Roman" w:hAnsi="Times New Roman"/>
                <w:color w:val="000000"/>
                <w:sz w:val="20"/>
                <w:szCs w:val="20"/>
              </w:rPr>
              <w:t>360</w:t>
            </w:r>
            <w:r w:rsidR="00421A80" w:rsidRPr="0002751F">
              <w:rPr>
                <w:rFonts w:ascii="Times New Roman" w:hAnsi="Times New Roman"/>
                <w:color w:val="000000"/>
                <w:sz w:val="20"/>
                <w:szCs w:val="20"/>
              </w:rPr>
              <w:t>,</w:t>
            </w:r>
            <w:r>
              <w:rPr>
                <w:rFonts w:ascii="Times New Roman" w:hAnsi="Times New Roman"/>
                <w:color w:val="000000"/>
                <w:sz w:val="20"/>
                <w:szCs w:val="20"/>
              </w:rPr>
              <w:t>9</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421A80" w:rsidP="00F77B6C">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F77B6C">
              <w:rPr>
                <w:rFonts w:ascii="Times New Roman" w:hAnsi="Times New Roman"/>
                <w:color w:val="000000"/>
                <w:sz w:val="20"/>
                <w:szCs w:val="20"/>
              </w:rPr>
              <w:t>5</w:t>
            </w:r>
            <w:r w:rsidRPr="0002751F">
              <w:rPr>
                <w:rFonts w:ascii="Times New Roman" w:hAnsi="Times New Roman"/>
                <w:color w:val="000000"/>
                <w:sz w:val="20"/>
                <w:szCs w:val="20"/>
              </w:rPr>
              <w:t xml:space="preserve"> </w:t>
            </w:r>
            <w:r w:rsidR="00F77B6C">
              <w:rPr>
                <w:rFonts w:ascii="Times New Roman" w:hAnsi="Times New Roman"/>
                <w:color w:val="000000"/>
                <w:sz w:val="20"/>
                <w:szCs w:val="20"/>
              </w:rPr>
              <w:t>78</w:t>
            </w:r>
            <w:r w:rsidRPr="0002751F">
              <w:rPr>
                <w:rFonts w:ascii="Times New Roman" w:hAnsi="Times New Roman"/>
                <w:color w:val="000000"/>
                <w:sz w:val="20"/>
                <w:szCs w:val="20"/>
              </w:rPr>
              <w:t>0,</w:t>
            </w:r>
            <w:r w:rsidR="00F77B6C">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421A80" w:rsidP="0024371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24371A">
              <w:rPr>
                <w:rFonts w:ascii="Times New Roman" w:hAnsi="Times New Roman"/>
                <w:color w:val="000000"/>
                <w:sz w:val="20"/>
                <w:szCs w:val="20"/>
              </w:rPr>
              <w:t>7</w:t>
            </w:r>
            <w:r w:rsidRPr="0002751F">
              <w:rPr>
                <w:rFonts w:ascii="Times New Roman" w:hAnsi="Times New Roman"/>
                <w:color w:val="000000"/>
                <w:sz w:val="20"/>
                <w:szCs w:val="20"/>
              </w:rPr>
              <w:t xml:space="preserve"> 0</w:t>
            </w:r>
            <w:r w:rsidR="0024371A">
              <w:rPr>
                <w:rFonts w:ascii="Times New Roman" w:hAnsi="Times New Roman"/>
                <w:color w:val="000000"/>
                <w:sz w:val="20"/>
                <w:szCs w:val="20"/>
              </w:rPr>
              <w:t>96</w:t>
            </w:r>
            <w:r w:rsidRPr="0002751F">
              <w:rPr>
                <w:rFonts w:ascii="Times New Roman" w:hAnsi="Times New Roman"/>
                <w:color w:val="000000"/>
                <w:sz w:val="20"/>
                <w:szCs w:val="20"/>
              </w:rPr>
              <w:t>,</w:t>
            </w:r>
            <w:r w:rsidR="0024371A">
              <w:rPr>
                <w:rFonts w:ascii="Times New Roman" w:hAnsi="Times New Roman"/>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D94F0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D94F0E">
              <w:rPr>
                <w:rFonts w:ascii="Times New Roman" w:hAnsi="Times New Roman"/>
                <w:color w:val="000000"/>
                <w:sz w:val="20"/>
                <w:szCs w:val="20"/>
              </w:rPr>
              <w:t>8</w:t>
            </w:r>
            <w:r w:rsidRPr="0002751F">
              <w:rPr>
                <w:rFonts w:ascii="Times New Roman" w:hAnsi="Times New Roman"/>
                <w:color w:val="000000"/>
                <w:sz w:val="20"/>
                <w:szCs w:val="20"/>
              </w:rPr>
              <w:t xml:space="preserve"> </w:t>
            </w:r>
            <w:r w:rsidR="00D94F0E">
              <w:rPr>
                <w:rFonts w:ascii="Times New Roman" w:hAnsi="Times New Roman"/>
                <w:color w:val="000000"/>
                <w:sz w:val="20"/>
                <w:szCs w:val="20"/>
              </w:rPr>
              <w:t>780</w:t>
            </w:r>
            <w:r w:rsidRPr="0002751F">
              <w:rPr>
                <w:rFonts w:ascii="Times New Roman" w:hAnsi="Times New Roman"/>
                <w:color w:val="000000"/>
                <w:sz w:val="20"/>
                <w:szCs w:val="20"/>
              </w:rPr>
              <w:t>,</w:t>
            </w:r>
            <w:r w:rsidR="00D94F0E">
              <w:rPr>
                <w:rFonts w:ascii="Times New Roman" w:hAnsi="Times New Roman"/>
                <w:color w:val="000000"/>
                <w:sz w:val="20"/>
                <w:szCs w:val="20"/>
              </w:rPr>
              <w:t>5</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421A80" w:rsidP="00D94F0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D94F0E">
              <w:rPr>
                <w:rFonts w:ascii="Times New Roman" w:hAnsi="Times New Roman"/>
                <w:color w:val="000000"/>
                <w:sz w:val="20"/>
                <w:szCs w:val="20"/>
              </w:rPr>
              <w:t>8</w:t>
            </w:r>
            <w:r w:rsidRPr="0002751F">
              <w:rPr>
                <w:rFonts w:ascii="Times New Roman" w:hAnsi="Times New Roman"/>
                <w:color w:val="000000"/>
                <w:sz w:val="20"/>
                <w:szCs w:val="20"/>
              </w:rPr>
              <w:t xml:space="preserve"> </w:t>
            </w:r>
            <w:r w:rsidR="00D94F0E">
              <w:rPr>
                <w:rFonts w:ascii="Times New Roman" w:hAnsi="Times New Roman"/>
                <w:color w:val="000000"/>
                <w:sz w:val="20"/>
                <w:szCs w:val="20"/>
              </w:rPr>
              <w:t>780</w:t>
            </w:r>
            <w:r w:rsidRPr="0002751F">
              <w:rPr>
                <w:rFonts w:ascii="Times New Roman" w:hAnsi="Times New Roman"/>
                <w:color w:val="000000"/>
                <w:sz w:val="20"/>
                <w:szCs w:val="20"/>
              </w:rPr>
              <w:t>,</w:t>
            </w:r>
            <w:r w:rsidR="00D94F0E">
              <w:rPr>
                <w:rFonts w:ascii="Times New Roman" w:hAnsi="Times New Roman"/>
                <w:color w:val="000000"/>
                <w:sz w:val="20"/>
                <w:szCs w:val="20"/>
              </w:rPr>
              <w:t>5</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651CC4">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651CC4">
              <w:rPr>
                <w:rFonts w:ascii="Times New Roman" w:hAnsi="Times New Roman"/>
                <w:color w:val="000000"/>
                <w:sz w:val="20"/>
                <w:szCs w:val="20"/>
              </w:rPr>
              <w:t>4</w:t>
            </w:r>
            <w:r w:rsidRPr="0002751F">
              <w:rPr>
                <w:rFonts w:ascii="Times New Roman" w:hAnsi="Times New Roman"/>
                <w:color w:val="000000"/>
                <w:sz w:val="20"/>
                <w:szCs w:val="20"/>
              </w:rPr>
              <w:t>,</w:t>
            </w:r>
            <w:r w:rsidR="00651CC4">
              <w:rPr>
                <w:rFonts w:ascii="Times New Roman" w:hAnsi="Times New Roman"/>
                <w:color w:val="000000"/>
                <w:sz w:val="20"/>
                <w:szCs w:val="20"/>
              </w:rPr>
              <w:t>6</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100,0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Социальная политика</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r w:rsidR="00421A80" w:rsidRPr="0002751F">
              <w:rPr>
                <w:rFonts w:ascii="Times New Roman" w:hAnsi="Times New Roman"/>
                <w:color w:val="000000"/>
                <w:sz w:val="20"/>
                <w:szCs w:val="20"/>
              </w:rPr>
              <w:t xml:space="preserve"> 4</w:t>
            </w:r>
            <w:r>
              <w:rPr>
                <w:rFonts w:ascii="Times New Roman" w:hAnsi="Times New Roman"/>
                <w:color w:val="000000"/>
                <w:sz w:val="20"/>
                <w:szCs w:val="20"/>
              </w:rPr>
              <w:t>49</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w:t>
            </w:r>
            <w:r w:rsidR="00421A80" w:rsidRPr="0002751F">
              <w:rPr>
                <w:rFonts w:ascii="Times New Roman" w:hAnsi="Times New Roman"/>
                <w:color w:val="000000"/>
                <w:sz w:val="20"/>
                <w:szCs w:val="20"/>
              </w:rPr>
              <w:t>49,</w:t>
            </w:r>
            <w:r>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072</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823</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83</w:t>
            </w:r>
            <w:r w:rsidR="00421A80" w:rsidRPr="0002751F">
              <w:rPr>
                <w:rFonts w:ascii="Times New Roman" w:hAnsi="Times New Roman"/>
                <w:color w:val="000000"/>
                <w:sz w:val="20"/>
                <w:szCs w:val="20"/>
              </w:rPr>
              <w:t>7,</w:t>
            </w:r>
            <w:r>
              <w:rPr>
                <w:rFonts w:ascii="Times New Roman" w:hAnsi="Times New Roman"/>
                <w:color w:val="000000"/>
                <w:sz w:val="20"/>
                <w:szCs w:val="20"/>
              </w:rPr>
              <w:t>3</w:t>
            </w:r>
          </w:p>
        </w:tc>
        <w:tc>
          <w:tcPr>
            <w:tcW w:w="955" w:type="dxa"/>
            <w:tcBorders>
              <w:top w:val="nil"/>
              <w:left w:val="nil"/>
              <w:bottom w:val="single" w:sz="4" w:space="0" w:color="auto"/>
              <w:right w:val="single" w:sz="4" w:space="0" w:color="auto"/>
            </w:tcBorders>
            <w:shd w:val="clear" w:color="auto" w:fill="auto"/>
            <w:hideMark/>
          </w:tcPr>
          <w:p w:rsidR="00421A80" w:rsidRPr="0002751F" w:rsidRDefault="00651CC4" w:rsidP="00651CC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21A80" w:rsidRPr="0002751F">
              <w:rPr>
                <w:rFonts w:ascii="Times New Roman" w:hAnsi="Times New Roman"/>
                <w:color w:val="000000"/>
                <w:sz w:val="20"/>
                <w:szCs w:val="20"/>
              </w:rPr>
              <w:t>,</w:t>
            </w:r>
            <w:r>
              <w:rPr>
                <w:rFonts w:ascii="Times New Roman" w:hAnsi="Times New Roman"/>
                <w:color w:val="000000"/>
                <w:sz w:val="20"/>
                <w:szCs w:val="20"/>
              </w:rPr>
              <w:t>7</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651CC4">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w:t>
            </w:r>
            <w:r w:rsidR="00651CC4">
              <w:rPr>
                <w:rFonts w:ascii="Times New Roman" w:hAnsi="Times New Roman"/>
                <w:color w:val="000000"/>
                <w:sz w:val="20"/>
                <w:szCs w:val="20"/>
              </w:rPr>
              <w:t>0</w:t>
            </w:r>
            <w:r w:rsidRPr="0002751F">
              <w:rPr>
                <w:rFonts w:ascii="Times New Roman" w:hAnsi="Times New Roman"/>
                <w:color w:val="000000"/>
                <w:sz w:val="20"/>
                <w:szCs w:val="20"/>
              </w:rPr>
              <w:t>,</w:t>
            </w:r>
            <w:r w:rsidR="00651CC4">
              <w:rPr>
                <w:rFonts w:ascii="Times New Roman" w:hAnsi="Times New Roman"/>
                <w:color w:val="000000"/>
                <w:sz w:val="20"/>
                <w:szCs w:val="20"/>
              </w:rPr>
              <w:t>9</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Физическая культура и спорт</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36731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421A80" w:rsidRPr="0002751F">
              <w:rPr>
                <w:rFonts w:ascii="Times New Roman" w:hAnsi="Times New Roman"/>
                <w:color w:val="000000"/>
                <w:sz w:val="20"/>
                <w:szCs w:val="20"/>
              </w:rPr>
              <w:t xml:space="preserve"> 7</w:t>
            </w:r>
            <w:r>
              <w:rPr>
                <w:rFonts w:ascii="Times New Roman" w:hAnsi="Times New Roman"/>
                <w:color w:val="000000"/>
                <w:sz w:val="20"/>
                <w:szCs w:val="20"/>
              </w:rPr>
              <w:t>77</w:t>
            </w:r>
            <w:r w:rsidR="00421A80" w:rsidRPr="0002751F">
              <w:rPr>
                <w:rFonts w:ascii="Times New Roman" w:hAnsi="Times New Roman"/>
                <w:color w:val="000000"/>
                <w:sz w:val="20"/>
                <w:szCs w:val="20"/>
              </w:rPr>
              <w:t>,</w:t>
            </w:r>
            <w:r>
              <w:rPr>
                <w:rFonts w:ascii="Times New Roman" w:hAnsi="Times New Roman"/>
                <w:color w:val="000000"/>
                <w:sz w:val="20"/>
                <w:szCs w:val="20"/>
              </w:rPr>
              <w:t>6</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F77B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89</w:t>
            </w:r>
            <w:r w:rsidR="00421A80" w:rsidRPr="0002751F">
              <w:rPr>
                <w:rFonts w:ascii="Times New Roman" w:hAnsi="Times New Roman"/>
                <w:color w:val="000000"/>
                <w:sz w:val="20"/>
                <w:szCs w:val="20"/>
              </w:rPr>
              <w:t>7,</w:t>
            </w:r>
            <w:r>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589</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D94F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017</w:t>
            </w:r>
            <w:r w:rsidR="00421A80" w:rsidRPr="0002751F">
              <w:rPr>
                <w:rFonts w:ascii="Times New Roman" w:hAnsi="Times New Roman"/>
                <w:color w:val="000000"/>
                <w:sz w:val="20"/>
                <w:szCs w:val="20"/>
              </w:rPr>
              <w:t>,</w:t>
            </w:r>
            <w:r>
              <w:rPr>
                <w:rFonts w:ascii="Times New Roman" w:hAnsi="Times New Roman"/>
                <w:color w:val="000000"/>
                <w:sz w:val="20"/>
                <w:szCs w:val="20"/>
              </w:rPr>
              <w:t>2</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421A80" w:rsidP="00D94F0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6 </w:t>
            </w:r>
            <w:r w:rsidR="00D94F0E">
              <w:rPr>
                <w:rFonts w:ascii="Times New Roman" w:hAnsi="Times New Roman"/>
                <w:color w:val="000000"/>
                <w:sz w:val="20"/>
                <w:szCs w:val="20"/>
              </w:rPr>
              <w:t>763</w:t>
            </w:r>
            <w:r w:rsidRPr="0002751F">
              <w:rPr>
                <w:rFonts w:ascii="Times New Roman" w:hAnsi="Times New Roman"/>
                <w:color w:val="000000"/>
                <w:sz w:val="20"/>
                <w:szCs w:val="20"/>
              </w:rPr>
              <w:t>,</w:t>
            </w:r>
            <w:r w:rsidR="00D94F0E">
              <w:rPr>
                <w:rFonts w:ascii="Times New Roman" w:hAnsi="Times New Roman"/>
                <w:color w:val="000000"/>
                <w:sz w:val="20"/>
                <w:szCs w:val="20"/>
              </w:rPr>
              <w:t>7</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651CC4">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651CC4">
              <w:rPr>
                <w:rFonts w:ascii="Times New Roman" w:hAnsi="Times New Roman"/>
                <w:color w:val="000000"/>
                <w:sz w:val="20"/>
                <w:szCs w:val="20"/>
              </w:rPr>
              <w:t>5</w:t>
            </w:r>
          </w:p>
        </w:tc>
        <w:tc>
          <w:tcPr>
            <w:tcW w:w="959" w:type="dxa"/>
            <w:tcBorders>
              <w:top w:val="nil"/>
              <w:left w:val="nil"/>
              <w:bottom w:val="single" w:sz="4" w:space="0" w:color="auto"/>
              <w:right w:val="single" w:sz="4" w:space="0" w:color="auto"/>
            </w:tcBorders>
            <w:shd w:val="clear" w:color="auto" w:fill="auto"/>
            <w:hideMark/>
          </w:tcPr>
          <w:p w:rsidR="00421A80" w:rsidRPr="0002751F" w:rsidRDefault="00651CC4" w:rsidP="00651CC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r w:rsidR="00421A80" w:rsidRPr="0002751F">
              <w:rPr>
                <w:rFonts w:ascii="Times New Roman" w:hAnsi="Times New Roman"/>
                <w:color w:val="000000"/>
                <w:sz w:val="20"/>
                <w:szCs w:val="20"/>
              </w:rPr>
              <w:t>,</w:t>
            </w:r>
            <w:r>
              <w:rPr>
                <w:rFonts w:ascii="Times New Roman" w:hAnsi="Times New Roman"/>
                <w:color w:val="000000"/>
                <w:sz w:val="20"/>
                <w:szCs w:val="20"/>
              </w:rPr>
              <w:t>4</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Всего расходов</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F77B6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222</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544</w:t>
            </w:r>
            <w:r w:rsidR="00421A80" w:rsidRPr="0002751F">
              <w:rPr>
                <w:rFonts w:ascii="Times New Roman" w:hAnsi="Times New Roman"/>
                <w:b/>
                <w:bCs/>
                <w:color w:val="000000"/>
                <w:sz w:val="20"/>
                <w:szCs w:val="20"/>
              </w:rPr>
              <w:t>,</w:t>
            </w:r>
            <w:r w:rsidR="00F77B6C">
              <w:rPr>
                <w:rFonts w:ascii="Times New Roman" w:hAnsi="Times New Roman"/>
                <w:b/>
                <w:bCs/>
                <w:color w:val="000000"/>
                <w:sz w:val="20"/>
                <w:szCs w:val="20"/>
              </w:rPr>
              <w:t>8</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421A80" w:rsidP="00F77B6C">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w:t>
            </w:r>
            <w:r w:rsidR="00F77B6C">
              <w:rPr>
                <w:rFonts w:ascii="Times New Roman" w:hAnsi="Times New Roman"/>
                <w:b/>
                <w:bCs/>
                <w:color w:val="000000"/>
                <w:sz w:val="20"/>
                <w:szCs w:val="20"/>
              </w:rPr>
              <w:t>87</w:t>
            </w:r>
            <w:r w:rsidRPr="0002751F">
              <w:rPr>
                <w:rFonts w:ascii="Times New Roman" w:hAnsi="Times New Roman"/>
                <w:b/>
                <w:bCs/>
                <w:color w:val="000000"/>
                <w:sz w:val="20"/>
                <w:szCs w:val="20"/>
              </w:rPr>
              <w:t xml:space="preserve"> </w:t>
            </w:r>
            <w:r w:rsidR="00F77B6C">
              <w:rPr>
                <w:rFonts w:ascii="Times New Roman" w:hAnsi="Times New Roman"/>
                <w:b/>
                <w:bCs/>
                <w:color w:val="000000"/>
                <w:sz w:val="20"/>
                <w:szCs w:val="20"/>
              </w:rPr>
              <w:t>268</w:t>
            </w:r>
            <w:r w:rsidRPr="0002751F">
              <w:rPr>
                <w:rFonts w:ascii="Times New Roman" w:hAnsi="Times New Roman"/>
                <w:b/>
                <w:bCs/>
                <w:color w:val="000000"/>
                <w:sz w:val="20"/>
                <w:szCs w:val="20"/>
              </w:rPr>
              <w:t>,</w:t>
            </w:r>
            <w:r w:rsidR="00F77B6C">
              <w:rPr>
                <w:rFonts w:ascii="Times New Roman" w:hAnsi="Times New Roman"/>
                <w:b/>
                <w:bCs/>
                <w:color w:val="000000"/>
                <w:sz w:val="20"/>
                <w:szCs w:val="20"/>
              </w:rPr>
              <w:t>7</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24371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331</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052</w:t>
            </w:r>
            <w:r w:rsidR="00421A80" w:rsidRPr="0002751F">
              <w:rPr>
                <w:rFonts w:ascii="Times New Roman" w:hAnsi="Times New Roman"/>
                <w:b/>
                <w:bCs/>
                <w:color w:val="000000"/>
                <w:sz w:val="20"/>
                <w:szCs w:val="20"/>
              </w:rPr>
              <w:t>,</w:t>
            </w:r>
            <w:r>
              <w:rPr>
                <w:rFonts w:ascii="Times New Roman" w:hAnsi="Times New Roman"/>
                <w:b/>
                <w:bCs/>
                <w:color w:val="000000"/>
                <w:sz w:val="20"/>
                <w:szCs w:val="20"/>
              </w:rPr>
              <w:t>8</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710F8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33</w:t>
            </w:r>
            <w:r w:rsidR="00710F86">
              <w:rPr>
                <w:rFonts w:ascii="Times New Roman" w:hAnsi="Times New Roman"/>
                <w:b/>
                <w:bCs/>
                <w:color w:val="000000"/>
                <w:sz w:val="20"/>
                <w:szCs w:val="20"/>
              </w:rPr>
              <w:t>7</w:t>
            </w:r>
            <w:r w:rsidRPr="0002751F">
              <w:rPr>
                <w:rFonts w:ascii="Times New Roman" w:hAnsi="Times New Roman"/>
                <w:b/>
                <w:bCs/>
                <w:color w:val="000000"/>
                <w:sz w:val="20"/>
                <w:szCs w:val="20"/>
              </w:rPr>
              <w:t xml:space="preserve"> </w:t>
            </w:r>
            <w:r w:rsidR="00710F86">
              <w:rPr>
                <w:rFonts w:ascii="Times New Roman" w:hAnsi="Times New Roman"/>
                <w:b/>
                <w:bCs/>
                <w:color w:val="000000"/>
                <w:sz w:val="20"/>
                <w:szCs w:val="20"/>
              </w:rPr>
              <w:t>787</w:t>
            </w:r>
            <w:r w:rsidRPr="0002751F">
              <w:rPr>
                <w:rFonts w:ascii="Times New Roman" w:hAnsi="Times New Roman"/>
                <w:b/>
                <w:bCs/>
                <w:color w:val="000000"/>
                <w:sz w:val="20"/>
                <w:szCs w:val="20"/>
              </w:rPr>
              <w:t>,</w:t>
            </w:r>
            <w:r w:rsidR="00710F86">
              <w:rPr>
                <w:rFonts w:ascii="Times New Roman" w:hAnsi="Times New Roman"/>
                <w:b/>
                <w:bCs/>
                <w:color w:val="000000"/>
                <w:sz w:val="20"/>
                <w:szCs w:val="20"/>
              </w:rPr>
              <w:t>2</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942980" w:rsidP="0094298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266</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143</w:t>
            </w:r>
            <w:r w:rsidR="00421A80" w:rsidRPr="0002751F">
              <w:rPr>
                <w:rFonts w:ascii="Times New Roman" w:hAnsi="Times New Roman"/>
                <w:b/>
                <w:bCs/>
                <w:color w:val="000000"/>
                <w:sz w:val="20"/>
                <w:szCs w:val="20"/>
              </w:rPr>
              <w:t>,8</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100,0</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7</w:t>
            </w:r>
            <w:r w:rsidR="000D66DE">
              <w:rPr>
                <w:rFonts w:ascii="Times New Roman" w:hAnsi="Times New Roman"/>
                <w:b/>
                <w:bCs/>
                <w:color w:val="000000"/>
                <w:sz w:val="20"/>
                <w:szCs w:val="20"/>
              </w:rPr>
              <w:t>8</w:t>
            </w:r>
            <w:r w:rsidRPr="0002751F">
              <w:rPr>
                <w:rFonts w:ascii="Times New Roman" w:hAnsi="Times New Roman"/>
                <w:b/>
                <w:bCs/>
                <w:color w:val="000000"/>
                <w:sz w:val="20"/>
                <w:szCs w:val="20"/>
              </w:rPr>
              <w:t>,8</w:t>
            </w:r>
          </w:p>
        </w:tc>
      </w:tr>
    </w:tbl>
    <w:p w:rsidR="003144C4" w:rsidRPr="0002751F" w:rsidRDefault="003144C4" w:rsidP="00C53699">
      <w:pPr>
        <w:spacing w:after="0" w:line="240" w:lineRule="auto"/>
        <w:jc w:val="both"/>
        <w:rPr>
          <w:rFonts w:ascii="Times New Roman" w:hAnsi="Times New Roman"/>
          <w:sz w:val="28"/>
          <w:szCs w:val="28"/>
        </w:rPr>
      </w:pPr>
    </w:p>
    <w:bookmarkEnd w:id="0"/>
    <w:p w:rsidR="00D42CC5" w:rsidRPr="0002751F" w:rsidRDefault="00D42CC5" w:rsidP="00D42CC5">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Наибольший удельный вес в общем объеме расходов</w:t>
      </w:r>
      <w:r w:rsidR="006470AD">
        <w:rPr>
          <w:rFonts w:ascii="Times New Roman" w:hAnsi="Times New Roman"/>
          <w:sz w:val="28"/>
          <w:szCs w:val="28"/>
        </w:rPr>
        <w:t xml:space="preserve"> в 2018 году</w:t>
      </w:r>
      <w:r w:rsidRPr="0002751F">
        <w:rPr>
          <w:rFonts w:ascii="Times New Roman" w:hAnsi="Times New Roman"/>
          <w:sz w:val="28"/>
          <w:szCs w:val="28"/>
        </w:rPr>
        <w:t xml:space="preserve"> занима</w:t>
      </w:r>
      <w:r w:rsidR="006470AD">
        <w:rPr>
          <w:rFonts w:ascii="Times New Roman" w:hAnsi="Times New Roman"/>
          <w:sz w:val="28"/>
          <w:szCs w:val="28"/>
        </w:rPr>
        <w:t xml:space="preserve">ют </w:t>
      </w:r>
      <w:r w:rsidRPr="0002751F">
        <w:rPr>
          <w:rFonts w:ascii="Times New Roman" w:hAnsi="Times New Roman"/>
          <w:sz w:val="28"/>
          <w:szCs w:val="28"/>
        </w:rPr>
        <w:t>расходы по разделу «</w:t>
      </w:r>
      <w:r w:rsidR="006470AD">
        <w:rPr>
          <w:rFonts w:ascii="Times New Roman" w:hAnsi="Times New Roman"/>
          <w:sz w:val="28"/>
          <w:szCs w:val="28"/>
        </w:rPr>
        <w:t>Национальная экономика</w:t>
      </w:r>
      <w:r w:rsidRPr="0002751F">
        <w:rPr>
          <w:rFonts w:ascii="Times New Roman" w:hAnsi="Times New Roman"/>
          <w:sz w:val="28"/>
          <w:szCs w:val="28"/>
        </w:rPr>
        <w:t>»,</w:t>
      </w:r>
      <w:r w:rsidR="00C94254">
        <w:rPr>
          <w:rFonts w:ascii="Times New Roman" w:hAnsi="Times New Roman"/>
          <w:sz w:val="28"/>
          <w:szCs w:val="28"/>
        </w:rPr>
        <w:t xml:space="preserve"> </w:t>
      </w:r>
      <w:r w:rsidR="006470AD">
        <w:rPr>
          <w:rFonts w:ascii="Times New Roman" w:hAnsi="Times New Roman"/>
          <w:sz w:val="28"/>
          <w:szCs w:val="28"/>
        </w:rPr>
        <w:t xml:space="preserve"> </w:t>
      </w:r>
      <w:r w:rsidRPr="0002751F">
        <w:rPr>
          <w:rFonts w:ascii="Times New Roman" w:hAnsi="Times New Roman"/>
          <w:sz w:val="28"/>
          <w:szCs w:val="28"/>
        </w:rPr>
        <w:t>их доля по итогам исполнения бюджета за 201</w:t>
      </w:r>
      <w:r w:rsidR="006470AD">
        <w:rPr>
          <w:rFonts w:ascii="Times New Roman" w:hAnsi="Times New Roman"/>
          <w:sz w:val="28"/>
          <w:szCs w:val="28"/>
        </w:rPr>
        <w:t>8</w:t>
      </w:r>
      <w:r w:rsidRPr="0002751F">
        <w:rPr>
          <w:rFonts w:ascii="Times New Roman" w:hAnsi="Times New Roman"/>
          <w:sz w:val="28"/>
          <w:szCs w:val="28"/>
        </w:rPr>
        <w:t xml:space="preserve"> год составила </w:t>
      </w:r>
      <w:r w:rsidR="006470AD">
        <w:rPr>
          <w:rFonts w:ascii="Times New Roman" w:hAnsi="Times New Roman"/>
          <w:sz w:val="28"/>
          <w:szCs w:val="28"/>
        </w:rPr>
        <w:t>32</w:t>
      </w:r>
      <w:r w:rsidRPr="0002751F">
        <w:rPr>
          <w:rFonts w:ascii="Times New Roman" w:hAnsi="Times New Roman"/>
          <w:sz w:val="28"/>
          <w:szCs w:val="28"/>
        </w:rPr>
        <w:t>,</w:t>
      </w:r>
      <w:r w:rsidR="006470AD">
        <w:rPr>
          <w:rFonts w:ascii="Times New Roman" w:hAnsi="Times New Roman"/>
          <w:sz w:val="28"/>
          <w:szCs w:val="28"/>
        </w:rPr>
        <w:t>7</w:t>
      </w:r>
      <w:r w:rsidRPr="0002751F">
        <w:rPr>
          <w:rFonts w:ascii="Times New Roman" w:hAnsi="Times New Roman"/>
          <w:sz w:val="28"/>
          <w:szCs w:val="28"/>
        </w:rPr>
        <w:t xml:space="preserve">%, что в абсолютном выражении составляет </w:t>
      </w:r>
      <w:r w:rsidR="006470AD">
        <w:rPr>
          <w:rFonts w:ascii="Times New Roman" w:hAnsi="Times New Roman"/>
          <w:sz w:val="28"/>
          <w:szCs w:val="28"/>
        </w:rPr>
        <w:t>87</w:t>
      </w:r>
      <w:r w:rsidRPr="0002751F">
        <w:rPr>
          <w:rFonts w:ascii="Times New Roman" w:hAnsi="Times New Roman"/>
          <w:sz w:val="28"/>
          <w:szCs w:val="28"/>
        </w:rPr>
        <w:t> </w:t>
      </w:r>
      <w:r w:rsidR="006470AD">
        <w:rPr>
          <w:rFonts w:ascii="Times New Roman" w:hAnsi="Times New Roman"/>
          <w:sz w:val="28"/>
          <w:szCs w:val="28"/>
        </w:rPr>
        <w:t>170</w:t>
      </w:r>
      <w:r w:rsidRPr="0002751F">
        <w:rPr>
          <w:rFonts w:ascii="Times New Roman" w:hAnsi="Times New Roman"/>
          <w:sz w:val="28"/>
          <w:szCs w:val="28"/>
        </w:rPr>
        <w:t>,</w:t>
      </w:r>
      <w:r w:rsidR="006470AD">
        <w:rPr>
          <w:rFonts w:ascii="Times New Roman" w:hAnsi="Times New Roman"/>
          <w:sz w:val="28"/>
          <w:szCs w:val="28"/>
        </w:rPr>
        <w:t>7</w:t>
      </w:r>
      <w:r w:rsidRPr="0002751F">
        <w:rPr>
          <w:rFonts w:ascii="Times New Roman" w:hAnsi="Times New Roman"/>
          <w:sz w:val="28"/>
          <w:szCs w:val="28"/>
        </w:rPr>
        <w:t xml:space="preserve"> тыс. рублей (это на </w:t>
      </w:r>
      <w:r w:rsidR="006470AD">
        <w:rPr>
          <w:rFonts w:ascii="Times New Roman" w:hAnsi="Times New Roman"/>
          <w:sz w:val="28"/>
          <w:szCs w:val="28"/>
        </w:rPr>
        <w:t>54</w:t>
      </w:r>
      <w:r w:rsidRPr="0002751F">
        <w:rPr>
          <w:rFonts w:ascii="Times New Roman" w:hAnsi="Times New Roman"/>
          <w:sz w:val="28"/>
          <w:szCs w:val="28"/>
        </w:rPr>
        <w:t>9,</w:t>
      </w:r>
      <w:r w:rsidR="006470AD">
        <w:rPr>
          <w:rFonts w:ascii="Times New Roman" w:hAnsi="Times New Roman"/>
          <w:sz w:val="28"/>
          <w:szCs w:val="28"/>
        </w:rPr>
        <w:t>7</w:t>
      </w:r>
      <w:r w:rsidRPr="0002751F">
        <w:rPr>
          <w:rFonts w:ascii="Times New Roman" w:hAnsi="Times New Roman"/>
          <w:sz w:val="28"/>
          <w:szCs w:val="28"/>
        </w:rPr>
        <w:t xml:space="preserve"> тыс. рублей меньше плановых показателей и на </w:t>
      </w:r>
      <w:r w:rsidR="006470AD">
        <w:rPr>
          <w:rFonts w:ascii="Times New Roman" w:hAnsi="Times New Roman"/>
          <w:sz w:val="28"/>
          <w:szCs w:val="28"/>
        </w:rPr>
        <w:t>8</w:t>
      </w:r>
      <w:r w:rsidRPr="0002751F">
        <w:rPr>
          <w:rFonts w:ascii="Times New Roman" w:hAnsi="Times New Roman"/>
          <w:sz w:val="28"/>
          <w:szCs w:val="28"/>
        </w:rPr>
        <w:t> 8</w:t>
      </w:r>
      <w:r w:rsidR="006470AD">
        <w:rPr>
          <w:rFonts w:ascii="Times New Roman" w:hAnsi="Times New Roman"/>
          <w:sz w:val="28"/>
          <w:szCs w:val="28"/>
        </w:rPr>
        <w:t>86</w:t>
      </w:r>
      <w:r w:rsidRPr="0002751F">
        <w:rPr>
          <w:rFonts w:ascii="Times New Roman" w:hAnsi="Times New Roman"/>
          <w:sz w:val="28"/>
          <w:szCs w:val="28"/>
        </w:rPr>
        <w:t>,</w:t>
      </w:r>
      <w:r w:rsidR="006470AD">
        <w:rPr>
          <w:rFonts w:ascii="Times New Roman" w:hAnsi="Times New Roman"/>
          <w:sz w:val="28"/>
          <w:szCs w:val="28"/>
        </w:rPr>
        <w:t>2</w:t>
      </w:r>
      <w:r w:rsidRPr="0002751F">
        <w:rPr>
          <w:rFonts w:ascii="Times New Roman" w:hAnsi="Times New Roman"/>
          <w:sz w:val="28"/>
          <w:szCs w:val="28"/>
        </w:rPr>
        <w:t xml:space="preserve"> тыс. рублей </w:t>
      </w:r>
      <w:r w:rsidR="006470AD">
        <w:rPr>
          <w:rFonts w:ascii="Times New Roman" w:hAnsi="Times New Roman"/>
          <w:sz w:val="28"/>
          <w:szCs w:val="28"/>
        </w:rPr>
        <w:t>меньше</w:t>
      </w:r>
      <w:r w:rsidRPr="0002751F">
        <w:rPr>
          <w:rFonts w:ascii="Times New Roman" w:hAnsi="Times New Roman"/>
          <w:sz w:val="28"/>
          <w:szCs w:val="28"/>
        </w:rPr>
        <w:t>, чем в 201</w:t>
      </w:r>
      <w:r w:rsidR="006470AD">
        <w:rPr>
          <w:rFonts w:ascii="Times New Roman" w:hAnsi="Times New Roman"/>
          <w:sz w:val="28"/>
          <w:szCs w:val="28"/>
        </w:rPr>
        <w:t>7</w:t>
      </w:r>
      <w:r w:rsidRPr="0002751F">
        <w:rPr>
          <w:rFonts w:ascii="Times New Roman" w:hAnsi="Times New Roman"/>
          <w:sz w:val="28"/>
          <w:szCs w:val="28"/>
        </w:rPr>
        <w:t xml:space="preserve"> году).</w:t>
      </w:r>
      <w:proofErr w:type="gramEnd"/>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Расходы на социальную сферу (образование, культура, социальная политика, физическая культура и спорт) по итогам исполнения бюджета за 201</w:t>
      </w:r>
      <w:r w:rsidR="00C00C22">
        <w:rPr>
          <w:rFonts w:ascii="Times New Roman" w:hAnsi="Times New Roman"/>
          <w:sz w:val="28"/>
          <w:szCs w:val="28"/>
        </w:rPr>
        <w:t>8</w:t>
      </w:r>
      <w:r w:rsidRPr="0002751F">
        <w:rPr>
          <w:rFonts w:ascii="Times New Roman" w:hAnsi="Times New Roman"/>
          <w:sz w:val="28"/>
          <w:szCs w:val="28"/>
        </w:rPr>
        <w:t xml:space="preserve"> год составили </w:t>
      </w:r>
      <w:r w:rsidR="00C00C22">
        <w:rPr>
          <w:rFonts w:ascii="Times New Roman" w:hAnsi="Times New Roman"/>
          <w:sz w:val="28"/>
          <w:szCs w:val="28"/>
        </w:rPr>
        <w:t>64</w:t>
      </w:r>
      <w:r w:rsidRPr="0002751F">
        <w:rPr>
          <w:rFonts w:ascii="Times New Roman" w:hAnsi="Times New Roman"/>
          <w:sz w:val="28"/>
          <w:szCs w:val="28"/>
        </w:rPr>
        <w:t> 3</w:t>
      </w:r>
      <w:r w:rsidR="00C00C22">
        <w:rPr>
          <w:rFonts w:ascii="Times New Roman" w:hAnsi="Times New Roman"/>
          <w:sz w:val="28"/>
          <w:szCs w:val="28"/>
        </w:rPr>
        <w:t>41</w:t>
      </w:r>
      <w:r w:rsidRPr="0002751F">
        <w:rPr>
          <w:rFonts w:ascii="Times New Roman" w:hAnsi="Times New Roman"/>
          <w:sz w:val="28"/>
          <w:szCs w:val="28"/>
        </w:rPr>
        <w:t xml:space="preserve">,3 тыс. рублей, это </w:t>
      </w:r>
      <w:r w:rsidR="00C00C22">
        <w:rPr>
          <w:rFonts w:ascii="Times New Roman" w:hAnsi="Times New Roman"/>
          <w:sz w:val="28"/>
          <w:szCs w:val="28"/>
        </w:rPr>
        <w:t>24</w:t>
      </w:r>
      <w:r w:rsidRPr="0002751F">
        <w:rPr>
          <w:rFonts w:ascii="Times New Roman" w:hAnsi="Times New Roman"/>
          <w:sz w:val="28"/>
          <w:szCs w:val="28"/>
        </w:rPr>
        <w:t>,</w:t>
      </w:r>
      <w:r w:rsidR="00C00C22">
        <w:rPr>
          <w:rFonts w:ascii="Times New Roman" w:hAnsi="Times New Roman"/>
          <w:sz w:val="28"/>
          <w:szCs w:val="28"/>
        </w:rPr>
        <w:t>2</w:t>
      </w:r>
      <w:r w:rsidRPr="0002751F">
        <w:rPr>
          <w:rFonts w:ascii="Times New Roman" w:hAnsi="Times New Roman"/>
          <w:sz w:val="28"/>
          <w:szCs w:val="28"/>
        </w:rPr>
        <w:t>% от общего объема расходов (в 201</w:t>
      </w:r>
      <w:r w:rsidR="00C00C22">
        <w:rPr>
          <w:rFonts w:ascii="Times New Roman" w:hAnsi="Times New Roman"/>
          <w:sz w:val="28"/>
          <w:szCs w:val="28"/>
        </w:rPr>
        <w:t>7</w:t>
      </w:r>
      <w:r w:rsidRPr="0002751F">
        <w:rPr>
          <w:rFonts w:ascii="Times New Roman" w:hAnsi="Times New Roman"/>
          <w:sz w:val="28"/>
          <w:szCs w:val="28"/>
        </w:rPr>
        <w:t xml:space="preserve"> году – </w:t>
      </w:r>
      <w:r w:rsidR="00DF3547">
        <w:rPr>
          <w:rFonts w:ascii="Times New Roman" w:hAnsi="Times New Roman"/>
          <w:sz w:val="28"/>
          <w:szCs w:val="28"/>
        </w:rPr>
        <w:t>17</w:t>
      </w:r>
      <w:r w:rsidRPr="0002751F">
        <w:rPr>
          <w:rFonts w:ascii="Times New Roman" w:hAnsi="Times New Roman"/>
          <w:sz w:val="28"/>
          <w:szCs w:val="28"/>
        </w:rPr>
        <w:t>,</w:t>
      </w:r>
      <w:r w:rsidR="00DF3547">
        <w:rPr>
          <w:rFonts w:ascii="Times New Roman" w:hAnsi="Times New Roman"/>
          <w:sz w:val="28"/>
          <w:szCs w:val="28"/>
        </w:rPr>
        <w:t>8</w:t>
      </w:r>
      <w:r w:rsidRPr="0002751F">
        <w:rPr>
          <w:rFonts w:ascii="Times New Roman" w:hAnsi="Times New Roman"/>
          <w:sz w:val="28"/>
          <w:szCs w:val="28"/>
        </w:rPr>
        <w:t>%).</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Остальные 4</w:t>
      </w:r>
      <w:r w:rsidR="00DF3547">
        <w:rPr>
          <w:rFonts w:ascii="Times New Roman" w:hAnsi="Times New Roman"/>
          <w:sz w:val="28"/>
          <w:szCs w:val="28"/>
        </w:rPr>
        <w:t>3</w:t>
      </w:r>
      <w:r w:rsidRPr="0002751F">
        <w:rPr>
          <w:rFonts w:ascii="Times New Roman" w:hAnsi="Times New Roman"/>
          <w:sz w:val="28"/>
          <w:szCs w:val="28"/>
        </w:rPr>
        <w:t>,</w:t>
      </w:r>
      <w:r w:rsidR="00DF3547">
        <w:rPr>
          <w:rFonts w:ascii="Times New Roman" w:hAnsi="Times New Roman"/>
          <w:sz w:val="28"/>
          <w:szCs w:val="28"/>
        </w:rPr>
        <w:t>1</w:t>
      </w:r>
      <w:r w:rsidRPr="0002751F">
        <w:rPr>
          <w:rFonts w:ascii="Times New Roman" w:hAnsi="Times New Roman"/>
          <w:sz w:val="28"/>
          <w:szCs w:val="28"/>
        </w:rPr>
        <w:t>% распределены по следующим разделам: общегосударственные вопросы – 1</w:t>
      </w:r>
      <w:r w:rsidR="00DF3547">
        <w:rPr>
          <w:rFonts w:ascii="Times New Roman" w:hAnsi="Times New Roman"/>
          <w:sz w:val="28"/>
          <w:szCs w:val="28"/>
        </w:rPr>
        <w:t>5</w:t>
      </w:r>
      <w:r w:rsidRPr="0002751F">
        <w:rPr>
          <w:rFonts w:ascii="Times New Roman" w:hAnsi="Times New Roman"/>
          <w:sz w:val="28"/>
          <w:szCs w:val="28"/>
        </w:rPr>
        <w:t>,9%; национальная безопасность и правоохранительная деятельность – 0,</w:t>
      </w:r>
      <w:r w:rsidR="00DF3547">
        <w:rPr>
          <w:rFonts w:ascii="Times New Roman" w:hAnsi="Times New Roman"/>
          <w:sz w:val="28"/>
          <w:szCs w:val="28"/>
        </w:rPr>
        <w:t>1</w:t>
      </w:r>
      <w:r w:rsidRPr="0002751F">
        <w:rPr>
          <w:rFonts w:ascii="Times New Roman" w:hAnsi="Times New Roman"/>
          <w:sz w:val="28"/>
          <w:szCs w:val="28"/>
        </w:rPr>
        <w:t xml:space="preserve">%; </w:t>
      </w:r>
      <w:r w:rsidR="00DF3547">
        <w:rPr>
          <w:rFonts w:ascii="Times New Roman" w:hAnsi="Times New Roman"/>
          <w:sz w:val="28"/>
          <w:szCs w:val="28"/>
        </w:rPr>
        <w:t>жилищно-коммунальное хозяйство</w:t>
      </w:r>
      <w:r w:rsidRPr="0002751F">
        <w:rPr>
          <w:rFonts w:ascii="Times New Roman" w:hAnsi="Times New Roman"/>
          <w:sz w:val="28"/>
          <w:szCs w:val="28"/>
        </w:rPr>
        <w:t xml:space="preserve"> – 2</w:t>
      </w:r>
      <w:r w:rsidR="00DF3547">
        <w:rPr>
          <w:rFonts w:ascii="Times New Roman" w:hAnsi="Times New Roman"/>
          <w:sz w:val="28"/>
          <w:szCs w:val="28"/>
        </w:rPr>
        <w:t>7</w:t>
      </w:r>
      <w:r w:rsidRPr="0002751F">
        <w:rPr>
          <w:rFonts w:ascii="Times New Roman" w:hAnsi="Times New Roman"/>
          <w:sz w:val="28"/>
          <w:szCs w:val="28"/>
        </w:rPr>
        <w:t>,</w:t>
      </w:r>
      <w:r w:rsidR="00DF3547">
        <w:rPr>
          <w:rFonts w:ascii="Times New Roman" w:hAnsi="Times New Roman"/>
          <w:sz w:val="28"/>
          <w:szCs w:val="28"/>
        </w:rPr>
        <w:t>1</w:t>
      </w:r>
      <w:r w:rsidRPr="0002751F">
        <w:rPr>
          <w:rFonts w:ascii="Times New Roman" w:hAnsi="Times New Roman"/>
          <w:sz w:val="28"/>
          <w:szCs w:val="28"/>
        </w:rPr>
        <w:t>%.</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Динамика уровня исполнения (в %) расходной части местного бюджета за период 201</w:t>
      </w:r>
      <w:r w:rsidR="00012C89">
        <w:rPr>
          <w:rFonts w:ascii="Times New Roman" w:hAnsi="Times New Roman"/>
          <w:sz w:val="28"/>
          <w:szCs w:val="28"/>
        </w:rPr>
        <w:t>5</w:t>
      </w:r>
      <w:r w:rsidRPr="0002751F">
        <w:rPr>
          <w:rFonts w:ascii="Times New Roman" w:hAnsi="Times New Roman"/>
          <w:sz w:val="28"/>
          <w:szCs w:val="28"/>
        </w:rPr>
        <w:t>-201</w:t>
      </w:r>
      <w:r w:rsidR="00012C89">
        <w:rPr>
          <w:rFonts w:ascii="Times New Roman" w:hAnsi="Times New Roman"/>
          <w:sz w:val="28"/>
          <w:szCs w:val="28"/>
        </w:rPr>
        <w:t>8</w:t>
      </w:r>
      <w:r w:rsidRPr="0002751F">
        <w:rPr>
          <w:rFonts w:ascii="Times New Roman" w:hAnsi="Times New Roman"/>
          <w:sz w:val="28"/>
          <w:szCs w:val="28"/>
        </w:rPr>
        <w:t xml:space="preserve"> годы представлена в таблице 5.</w:t>
      </w:r>
    </w:p>
    <w:p w:rsidR="00222B87" w:rsidRPr="0002751F" w:rsidRDefault="00222B87" w:rsidP="00A657A7">
      <w:pPr>
        <w:spacing w:after="0" w:line="240" w:lineRule="auto"/>
        <w:ind w:right="-427"/>
        <w:jc w:val="right"/>
        <w:rPr>
          <w:rFonts w:ascii="Times New Roman" w:hAnsi="Times New Roman"/>
          <w:sz w:val="28"/>
          <w:szCs w:val="28"/>
        </w:rPr>
      </w:pPr>
      <w:r w:rsidRPr="0002751F">
        <w:rPr>
          <w:rFonts w:ascii="Times New Roman" w:hAnsi="Times New Roman"/>
          <w:sz w:val="28"/>
          <w:szCs w:val="28"/>
        </w:rPr>
        <w:t>Таблица 5</w:t>
      </w:r>
    </w:p>
    <w:p w:rsidR="00222B87" w:rsidRPr="0002751F" w:rsidRDefault="00222B87" w:rsidP="00222B87">
      <w:pPr>
        <w:spacing w:after="0" w:line="240" w:lineRule="auto"/>
        <w:jc w:val="center"/>
        <w:rPr>
          <w:rFonts w:ascii="Times New Roman" w:hAnsi="Times New Roman"/>
          <w:b/>
          <w:sz w:val="28"/>
          <w:szCs w:val="28"/>
        </w:rPr>
      </w:pPr>
      <w:r w:rsidRPr="0002751F">
        <w:rPr>
          <w:rFonts w:ascii="Times New Roman" w:hAnsi="Times New Roman"/>
          <w:b/>
          <w:sz w:val="28"/>
          <w:szCs w:val="28"/>
        </w:rPr>
        <w:t>Уровень исполнения расходов местного бюджета</w:t>
      </w:r>
    </w:p>
    <w:tbl>
      <w:tblPr>
        <w:tblW w:w="9323" w:type="dxa"/>
        <w:tblInd w:w="97" w:type="dxa"/>
        <w:tblLook w:val="04A0"/>
      </w:tblPr>
      <w:tblGrid>
        <w:gridCol w:w="4089"/>
        <w:gridCol w:w="977"/>
        <w:gridCol w:w="977"/>
        <w:gridCol w:w="977"/>
        <w:gridCol w:w="977"/>
        <w:gridCol w:w="1326"/>
      </w:tblGrid>
      <w:tr w:rsidR="006663EF" w:rsidRPr="0002751F" w:rsidTr="004C72AC">
        <w:trPr>
          <w:trHeight w:val="264"/>
        </w:trPr>
        <w:tc>
          <w:tcPr>
            <w:tcW w:w="4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Наименование показателей расходов</w:t>
            </w:r>
          </w:p>
        </w:tc>
        <w:tc>
          <w:tcPr>
            <w:tcW w:w="3908" w:type="dxa"/>
            <w:gridSpan w:val="4"/>
            <w:tcBorders>
              <w:top w:val="single" w:sz="4" w:space="0" w:color="auto"/>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Исполнено, %</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b/>
                <w:bCs/>
                <w:color w:val="000000"/>
                <w:sz w:val="24"/>
                <w:szCs w:val="24"/>
              </w:rPr>
            </w:pPr>
            <w:proofErr w:type="spellStart"/>
            <w:proofErr w:type="gramStart"/>
            <w:r>
              <w:rPr>
                <w:rFonts w:ascii="Times New Roman" w:hAnsi="Times New Roman"/>
                <w:b/>
                <w:bCs/>
                <w:color w:val="000000"/>
                <w:sz w:val="24"/>
                <w:szCs w:val="24"/>
              </w:rPr>
              <w:t>Отклоне-ние</w:t>
            </w:r>
            <w:proofErr w:type="spellEnd"/>
            <w:proofErr w:type="gramEnd"/>
            <w:r>
              <w:rPr>
                <w:rFonts w:ascii="Times New Roman" w:hAnsi="Times New Roman"/>
                <w:b/>
                <w:bCs/>
                <w:color w:val="000000"/>
                <w:sz w:val="24"/>
                <w:szCs w:val="24"/>
              </w:rPr>
              <w:t xml:space="preserve"> 2018</w:t>
            </w:r>
            <w:r w:rsidR="006663EF" w:rsidRPr="0002751F">
              <w:rPr>
                <w:rFonts w:ascii="Times New Roman" w:hAnsi="Times New Roman"/>
                <w:b/>
                <w:bCs/>
                <w:color w:val="000000"/>
                <w:sz w:val="24"/>
                <w:szCs w:val="24"/>
              </w:rPr>
              <w:t>/201</w:t>
            </w:r>
            <w:r>
              <w:rPr>
                <w:rFonts w:ascii="Times New Roman" w:hAnsi="Times New Roman"/>
                <w:b/>
                <w:bCs/>
                <w:color w:val="000000"/>
                <w:sz w:val="24"/>
                <w:szCs w:val="24"/>
              </w:rPr>
              <w:t>7</w:t>
            </w:r>
            <w:r w:rsidR="006663EF" w:rsidRPr="0002751F">
              <w:rPr>
                <w:rFonts w:ascii="Times New Roman" w:hAnsi="Times New Roman"/>
                <w:b/>
                <w:bCs/>
                <w:color w:val="000000"/>
                <w:sz w:val="24"/>
                <w:szCs w:val="24"/>
              </w:rPr>
              <w:t>, %</w:t>
            </w:r>
          </w:p>
        </w:tc>
      </w:tr>
      <w:tr w:rsidR="006663EF" w:rsidRPr="0002751F" w:rsidTr="004C72AC">
        <w:trPr>
          <w:trHeight w:val="601"/>
        </w:trPr>
        <w:tc>
          <w:tcPr>
            <w:tcW w:w="4089" w:type="dxa"/>
            <w:vMerge/>
            <w:tcBorders>
              <w:top w:val="single" w:sz="4" w:space="0" w:color="auto"/>
              <w:left w:val="single" w:sz="4" w:space="0" w:color="auto"/>
              <w:bottom w:val="single" w:sz="4" w:space="0" w:color="auto"/>
              <w:right w:val="single" w:sz="4" w:space="0" w:color="auto"/>
            </w:tcBorders>
            <w:vAlign w:val="center"/>
            <w:hideMark/>
          </w:tcPr>
          <w:p w:rsidR="006663EF" w:rsidRPr="0002751F" w:rsidRDefault="006663EF" w:rsidP="006663EF">
            <w:pPr>
              <w:spacing w:after="0" w:line="240" w:lineRule="auto"/>
              <w:rPr>
                <w:rFonts w:ascii="Times New Roman" w:hAnsi="Times New Roman"/>
                <w:b/>
                <w:bCs/>
                <w:color w:val="000000"/>
                <w:sz w:val="24"/>
                <w:szCs w:val="24"/>
              </w:rPr>
            </w:pP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503927">
              <w:rPr>
                <w:rFonts w:ascii="Times New Roman" w:hAnsi="Times New Roman"/>
                <w:b/>
                <w:bCs/>
                <w:color w:val="000000"/>
                <w:sz w:val="24"/>
                <w:szCs w:val="24"/>
              </w:rPr>
              <w:t>5</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503927">
              <w:rPr>
                <w:rFonts w:ascii="Times New Roman" w:hAnsi="Times New Roman"/>
                <w:b/>
                <w:bCs/>
                <w:color w:val="000000"/>
                <w:sz w:val="24"/>
                <w:szCs w:val="24"/>
              </w:rPr>
              <w:t>6</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503927">
              <w:rPr>
                <w:rFonts w:ascii="Times New Roman" w:hAnsi="Times New Roman"/>
                <w:b/>
                <w:bCs/>
                <w:color w:val="000000"/>
                <w:sz w:val="24"/>
                <w:szCs w:val="24"/>
              </w:rPr>
              <w:t>7</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D3453">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3D3453">
              <w:rPr>
                <w:rFonts w:ascii="Times New Roman" w:hAnsi="Times New Roman"/>
                <w:b/>
                <w:bCs/>
                <w:color w:val="000000"/>
                <w:sz w:val="24"/>
                <w:szCs w:val="24"/>
              </w:rPr>
              <w:t>8</w:t>
            </w:r>
            <w:r w:rsidRPr="0002751F">
              <w:rPr>
                <w:rFonts w:ascii="Times New Roman" w:hAnsi="Times New Roman"/>
                <w:b/>
                <w:bCs/>
                <w:color w:val="000000"/>
                <w:sz w:val="24"/>
                <w:szCs w:val="24"/>
              </w:rPr>
              <w:t xml:space="preserve"> год</w:t>
            </w: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6663EF" w:rsidRPr="0002751F" w:rsidRDefault="006663EF" w:rsidP="006663EF">
            <w:pPr>
              <w:spacing w:after="0" w:line="240" w:lineRule="auto"/>
              <w:rPr>
                <w:rFonts w:ascii="Times New Roman" w:hAnsi="Times New Roman"/>
                <w:b/>
                <w:bCs/>
                <w:color w:val="000000"/>
                <w:sz w:val="24"/>
                <w:szCs w:val="24"/>
              </w:rPr>
            </w:pP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Совет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9</w:t>
            </w:r>
            <w:r w:rsidRPr="0002751F">
              <w:rPr>
                <w:rFonts w:ascii="Times New Roman" w:hAnsi="Times New Roman"/>
                <w:color w:val="000000"/>
                <w:sz w:val="24"/>
                <w:szCs w:val="24"/>
              </w:rPr>
              <w:t>,</w:t>
            </w:r>
            <w:r w:rsidR="00503927">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503927">
              <w:rPr>
                <w:rFonts w:ascii="Times New Roman" w:hAnsi="Times New Roman"/>
                <w:b/>
                <w:bCs/>
                <w:color w:val="000000"/>
                <w:sz w:val="24"/>
                <w:szCs w:val="24"/>
              </w:rPr>
              <w:t>9</w:t>
            </w:r>
            <w:r w:rsidRPr="0002751F">
              <w:rPr>
                <w:rFonts w:ascii="Times New Roman" w:hAnsi="Times New Roman"/>
                <w:b/>
                <w:bCs/>
                <w:color w:val="000000"/>
                <w:sz w:val="24"/>
                <w:szCs w:val="24"/>
              </w:rPr>
              <w:t>,</w:t>
            </w:r>
            <w:r w:rsidR="00503927">
              <w:rPr>
                <w:rFonts w:ascii="Times New Roman" w:hAnsi="Times New Roman"/>
                <w:b/>
                <w:bCs/>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r w:rsidR="006663EF" w:rsidRPr="0002751F">
              <w:rPr>
                <w:rFonts w:ascii="Times New Roman" w:hAnsi="Times New Roman"/>
                <w:b/>
                <w:bCs/>
                <w:color w:val="000000"/>
                <w:sz w:val="24"/>
                <w:szCs w:val="24"/>
              </w:rPr>
              <w:t>,</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6663EF" w:rsidRPr="0002751F">
              <w:rPr>
                <w:rFonts w:ascii="Times New Roman" w:hAnsi="Times New Roman"/>
                <w:b/>
                <w:bCs/>
                <w:color w:val="000000"/>
                <w:sz w:val="24"/>
                <w:szCs w:val="24"/>
              </w:rPr>
              <w:t>0,0</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Администрация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8</w:t>
            </w:r>
            <w:r w:rsidRPr="0002751F">
              <w:rPr>
                <w:rFonts w:ascii="Times New Roman" w:hAnsi="Times New Roman"/>
                <w:color w:val="000000"/>
                <w:sz w:val="24"/>
                <w:szCs w:val="24"/>
              </w:rPr>
              <w:t>,</w:t>
            </w:r>
            <w:r w:rsidR="00503927">
              <w:rPr>
                <w:rFonts w:ascii="Times New Roman" w:hAnsi="Times New Roman"/>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9</w:t>
            </w:r>
            <w:r w:rsidRPr="0002751F">
              <w:rPr>
                <w:rFonts w:ascii="Times New Roman" w:hAnsi="Times New Roman"/>
                <w:color w:val="000000"/>
                <w:sz w:val="24"/>
                <w:szCs w:val="24"/>
              </w:rPr>
              <w:t>,</w:t>
            </w:r>
            <w:r w:rsidR="00503927">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-0,4</w:t>
            </w:r>
          </w:p>
        </w:tc>
      </w:tr>
      <w:tr w:rsidR="006663EF" w:rsidRPr="0002751F" w:rsidTr="004C72AC">
        <w:trPr>
          <w:trHeight w:val="528"/>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lastRenderedPageBreak/>
              <w:t>Национальная безопасность и правоохранительная деятельность</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r w:rsidR="006663EF" w:rsidRPr="0002751F">
              <w:rPr>
                <w:rFonts w:ascii="Times New Roman" w:hAnsi="Times New Roman"/>
                <w:color w:val="000000"/>
                <w:sz w:val="24"/>
                <w:szCs w:val="24"/>
              </w:rPr>
              <w:t>,</w:t>
            </w:r>
            <w:r>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Pr>
                <w:rFonts w:ascii="Times New Roman" w:hAnsi="Times New Roman"/>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C77795">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C77795">
              <w:rPr>
                <w:rFonts w:ascii="Times New Roman" w:hAnsi="Times New Roman"/>
                <w:color w:val="000000"/>
                <w:sz w:val="24"/>
                <w:szCs w:val="24"/>
              </w:rPr>
              <w:t>6</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Национальная экономика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9</w:t>
            </w:r>
            <w:r w:rsidRPr="0002751F">
              <w:rPr>
                <w:rFonts w:ascii="Times New Roman" w:hAnsi="Times New Roman"/>
                <w:color w:val="000000"/>
                <w:sz w:val="24"/>
                <w:szCs w:val="24"/>
              </w:rPr>
              <w:t>,</w:t>
            </w:r>
            <w:r w:rsidR="00503927">
              <w:rPr>
                <w:rFonts w:ascii="Times New Roman" w:hAnsi="Times New Roman"/>
                <w:color w:val="000000"/>
                <w:sz w:val="24"/>
                <w:szCs w:val="24"/>
              </w:rPr>
              <w:t>7</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5</w:t>
            </w:r>
            <w:r w:rsidRPr="0002751F">
              <w:rPr>
                <w:rFonts w:ascii="Times New Roman" w:hAnsi="Times New Roman"/>
                <w:color w:val="000000"/>
                <w:sz w:val="24"/>
                <w:szCs w:val="24"/>
              </w:rPr>
              <w:t>,</w:t>
            </w:r>
            <w:r w:rsidR="00503927">
              <w:rPr>
                <w:rFonts w:ascii="Times New Roman" w:hAnsi="Times New Roman"/>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99,9</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99,4</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6663EF" w:rsidRPr="0002751F">
              <w:rPr>
                <w:rFonts w:ascii="Times New Roman" w:hAnsi="Times New Roman"/>
                <w:color w:val="000000"/>
                <w:sz w:val="24"/>
                <w:szCs w:val="24"/>
              </w:rPr>
              <w:t>,</w:t>
            </w:r>
            <w:r>
              <w:rPr>
                <w:rFonts w:ascii="Times New Roman" w:hAnsi="Times New Roman"/>
                <w:color w:val="000000"/>
                <w:sz w:val="24"/>
                <w:szCs w:val="24"/>
              </w:rPr>
              <w:t>5</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Жилищно-коммунальное хозяйство</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r w:rsidR="006663EF" w:rsidRPr="0002751F">
              <w:rPr>
                <w:rFonts w:ascii="Times New Roman" w:hAnsi="Times New Roman"/>
                <w:color w:val="000000"/>
                <w:sz w:val="24"/>
                <w:szCs w:val="24"/>
              </w:rPr>
              <w:t>,</w:t>
            </w:r>
            <w:r>
              <w:rPr>
                <w:rFonts w:ascii="Times New Roman" w:hAnsi="Times New Roman"/>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6663EF" w:rsidRPr="0002751F">
              <w:rPr>
                <w:rFonts w:ascii="Times New Roman" w:hAnsi="Times New Roman"/>
                <w:color w:val="000000"/>
                <w:sz w:val="24"/>
                <w:szCs w:val="24"/>
              </w:rPr>
              <w:t>,</w:t>
            </w:r>
            <w:r>
              <w:rPr>
                <w:rFonts w:ascii="Times New Roman" w:hAnsi="Times New Roman"/>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3</w:t>
            </w:r>
            <w:r w:rsidRPr="0002751F">
              <w:rPr>
                <w:rFonts w:ascii="Times New Roman" w:hAnsi="Times New Roman"/>
                <w:color w:val="000000"/>
                <w:sz w:val="24"/>
                <w:szCs w:val="24"/>
              </w:rPr>
              <w:t>,</w:t>
            </w:r>
            <w:r w:rsidR="00503927">
              <w:rPr>
                <w:rFonts w:ascii="Times New Roman" w:hAnsi="Times New Roman"/>
                <w:color w:val="000000"/>
                <w:sz w:val="24"/>
                <w:szCs w:val="24"/>
              </w:rPr>
              <w:t>7</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-4</w:t>
            </w:r>
            <w:r w:rsidR="00C77795">
              <w:rPr>
                <w:rFonts w:ascii="Times New Roman" w:hAnsi="Times New Roman"/>
                <w:color w:val="000000"/>
                <w:sz w:val="24"/>
                <w:szCs w:val="24"/>
              </w:rPr>
              <w:t>2</w:t>
            </w:r>
            <w:r w:rsidRPr="0002751F">
              <w:rPr>
                <w:rFonts w:ascii="Times New Roman" w:hAnsi="Times New Roman"/>
                <w:color w:val="000000"/>
                <w:sz w:val="24"/>
                <w:szCs w:val="24"/>
              </w:rPr>
              <w:t>,7</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Образование</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Культура, кинематография</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both"/>
              <w:rPr>
                <w:rFonts w:ascii="Times New Roman" w:hAnsi="Times New Roman"/>
                <w:color w:val="000000"/>
                <w:sz w:val="24"/>
                <w:szCs w:val="24"/>
              </w:rPr>
            </w:pPr>
            <w:r w:rsidRPr="0002751F">
              <w:rPr>
                <w:rFonts w:ascii="Times New Roman" w:hAnsi="Times New Roman"/>
                <w:color w:val="000000"/>
                <w:sz w:val="24"/>
                <w:szCs w:val="24"/>
              </w:rPr>
              <w:t>Социальная политика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w:t>
            </w:r>
            <w:r w:rsidR="006663EF" w:rsidRPr="0002751F">
              <w:rPr>
                <w:rFonts w:ascii="Times New Roman" w:hAnsi="Times New Roman"/>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6</w:t>
            </w:r>
            <w:r w:rsidRPr="0002751F">
              <w:rPr>
                <w:rFonts w:ascii="Times New Roman" w:hAnsi="Times New Roman"/>
                <w:color w:val="000000"/>
                <w:sz w:val="24"/>
                <w:szCs w:val="24"/>
              </w:rPr>
              <w:t>,</w:t>
            </w:r>
            <w:r w:rsidR="00503927">
              <w:rPr>
                <w:rFonts w:ascii="Times New Roman" w:hAnsi="Times New Roman"/>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4</w:t>
            </w:r>
            <w:r w:rsidRPr="0002751F">
              <w:rPr>
                <w:rFonts w:ascii="Times New Roman" w:hAnsi="Times New Roman"/>
                <w:color w:val="000000"/>
                <w:sz w:val="24"/>
                <w:szCs w:val="24"/>
              </w:rPr>
              <w:t>,</w:t>
            </w:r>
            <w:r w:rsidR="00503927">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D3453">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D3453">
              <w:rPr>
                <w:rFonts w:ascii="Times New Roman" w:hAnsi="Times New Roman"/>
                <w:color w:val="000000"/>
                <w:sz w:val="24"/>
                <w:szCs w:val="24"/>
              </w:rPr>
              <w:t>0</w:t>
            </w:r>
            <w:r w:rsidRPr="0002751F">
              <w:rPr>
                <w:rFonts w:ascii="Times New Roman" w:hAnsi="Times New Roman"/>
                <w:color w:val="000000"/>
                <w:sz w:val="24"/>
                <w:szCs w:val="24"/>
              </w:rPr>
              <w:t>,</w:t>
            </w:r>
            <w:r w:rsidR="003D3453">
              <w:rPr>
                <w:rFonts w:ascii="Times New Roman" w:hAnsi="Times New Roman"/>
                <w:color w:val="000000"/>
                <w:sz w:val="24"/>
                <w:szCs w:val="24"/>
              </w:rPr>
              <w:t>9</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C77795">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w:t>
            </w:r>
            <w:r w:rsidR="00C77795">
              <w:rPr>
                <w:rFonts w:ascii="Times New Roman" w:hAnsi="Times New Roman"/>
                <w:color w:val="000000"/>
                <w:sz w:val="24"/>
                <w:szCs w:val="24"/>
              </w:rPr>
              <w:t>3</w:t>
            </w:r>
            <w:r w:rsidRPr="0002751F">
              <w:rPr>
                <w:rFonts w:ascii="Times New Roman" w:hAnsi="Times New Roman"/>
                <w:color w:val="000000"/>
                <w:sz w:val="24"/>
                <w:szCs w:val="24"/>
              </w:rPr>
              <w:t>,</w:t>
            </w:r>
            <w:r w:rsidR="00C77795">
              <w:rPr>
                <w:rFonts w:ascii="Times New Roman" w:hAnsi="Times New Roman"/>
                <w:color w:val="000000"/>
                <w:sz w:val="24"/>
                <w:szCs w:val="24"/>
              </w:rPr>
              <w:t>9</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Физическая культура и спорт</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r w:rsidR="006663EF" w:rsidRPr="0002751F">
              <w:rPr>
                <w:rFonts w:ascii="Times New Roman" w:hAnsi="Times New Roman"/>
                <w:color w:val="000000"/>
                <w:sz w:val="24"/>
                <w:szCs w:val="24"/>
              </w:rPr>
              <w:t>,</w:t>
            </w:r>
            <w:r>
              <w:rPr>
                <w:rFonts w:ascii="Times New Roman" w:hAnsi="Times New Roman"/>
                <w:color w:val="000000"/>
                <w:sz w:val="24"/>
                <w:szCs w:val="24"/>
              </w:rPr>
              <w:t>9</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6663EF" w:rsidRPr="0002751F">
              <w:rPr>
                <w:rFonts w:ascii="Times New Roman" w:hAnsi="Times New Roman"/>
                <w:color w:val="000000"/>
                <w:sz w:val="24"/>
                <w:szCs w:val="24"/>
              </w:rPr>
              <w:t>,</w:t>
            </w:r>
            <w:r>
              <w:rPr>
                <w:rFonts w:ascii="Times New Roman" w:hAnsi="Times New Roman"/>
                <w:color w:val="000000"/>
                <w:sz w:val="24"/>
                <w:szCs w:val="24"/>
              </w:rPr>
              <w:t>1</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6663EF" w:rsidRPr="0002751F">
              <w:rPr>
                <w:rFonts w:ascii="Times New Roman" w:hAnsi="Times New Roman"/>
                <w:b/>
                <w:bCs/>
                <w:color w:val="000000"/>
                <w:sz w:val="24"/>
                <w:szCs w:val="24"/>
              </w:rPr>
              <w:t>6,</w:t>
            </w:r>
            <w:r>
              <w:rPr>
                <w:rFonts w:ascii="Times New Roman" w:hAnsi="Times New Roman"/>
                <w:b/>
                <w:bCs/>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76,6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97</w:t>
            </w:r>
            <w:r w:rsidR="006663EF" w:rsidRPr="0002751F">
              <w:rPr>
                <w:rFonts w:ascii="Times New Roman" w:hAnsi="Times New Roman"/>
                <w:b/>
                <w:bCs/>
                <w:color w:val="000000"/>
                <w:sz w:val="24"/>
                <w:szCs w:val="24"/>
              </w:rPr>
              <w:t>,</w:t>
            </w:r>
            <w:r>
              <w:rPr>
                <w:rFonts w:ascii="Times New Roman" w:hAnsi="Times New Roman"/>
                <w:b/>
                <w:bCs/>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6663EF" w:rsidRPr="0002751F">
              <w:rPr>
                <w:rFonts w:ascii="Times New Roman" w:hAnsi="Times New Roman"/>
                <w:b/>
                <w:bCs/>
                <w:color w:val="000000"/>
                <w:sz w:val="24"/>
                <w:szCs w:val="24"/>
              </w:rPr>
              <w:t>7,</w:t>
            </w:r>
            <w:r>
              <w:rPr>
                <w:rFonts w:ascii="Times New Roman" w:hAnsi="Times New Roman"/>
                <w:b/>
                <w:bCs/>
                <w:color w:val="000000"/>
                <w:sz w:val="24"/>
                <w:szCs w:val="24"/>
              </w:rPr>
              <w:t>5</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-19</w:t>
            </w:r>
            <w:r w:rsidR="006663EF" w:rsidRPr="0002751F">
              <w:rPr>
                <w:rFonts w:ascii="Times New Roman" w:hAnsi="Times New Roman"/>
                <w:b/>
                <w:bCs/>
                <w:color w:val="000000"/>
                <w:sz w:val="24"/>
                <w:szCs w:val="24"/>
              </w:rPr>
              <w:t>,</w:t>
            </w:r>
            <w:r>
              <w:rPr>
                <w:rFonts w:ascii="Times New Roman" w:hAnsi="Times New Roman"/>
                <w:b/>
                <w:bCs/>
                <w:color w:val="000000"/>
                <w:sz w:val="24"/>
                <w:szCs w:val="24"/>
              </w:rPr>
              <w:t>9</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МКУ «Имущество»</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9</w:t>
            </w:r>
            <w:r w:rsidRPr="0002751F">
              <w:rPr>
                <w:rFonts w:ascii="Times New Roman" w:hAnsi="Times New Roman"/>
                <w:color w:val="000000"/>
                <w:sz w:val="24"/>
                <w:szCs w:val="24"/>
              </w:rPr>
              <w:t>,</w:t>
            </w:r>
            <w:r w:rsidR="00503927">
              <w:rPr>
                <w:rFonts w:ascii="Times New Roman" w:hAnsi="Times New Roman"/>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8</w:t>
            </w:r>
            <w:r w:rsidRPr="0002751F">
              <w:rPr>
                <w:rFonts w:ascii="Times New Roman" w:hAnsi="Times New Roman"/>
                <w:color w:val="000000"/>
                <w:sz w:val="24"/>
                <w:szCs w:val="24"/>
              </w:rPr>
              <w:t>,</w:t>
            </w:r>
            <w:r w:rsidR="0050392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7</w:t>
            </w:r>
            <w:r w:rsidRPr="0002751F">
              <w:rPr>
                <w:rFonts w:ascii="Times New Roman" w:hAnsi="Times New Roman"/>
                <w:color w:val="000000"/>
                <w:sz w:val="24"/>
                <w:szCs w:val="24"/>
              </w:rPr>
              <w:t>,</w:t>
            </w:r>
            <w:r w:rsidR="00503927">
              <w:rPr>
                <w:rFonts w:ascii="Times New Roman" w:hAnsi="Times New Roman"/>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D3453">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D3453">
              <w:rPr>
                <w:rFonts w:ascii="Times New Roman" w:hAnsi="Times New Roman"/>
                <w:color w:val="000000"/>
                <w:sz w:val="24"/>
                <w:szCs w:val="24"/>
              </w:rPr>
              <w:t>8</w:t>
            </w:r>
            <w:r w:rsidRPr="0002751F">
              <w:rPr>
                <w:rFonts w:ascii="Times New Roman" w:hAnsi="Times New Roman"/>
                <w:color w:val="000000"/>
                <w:sz w:val="24"/>
                <w:szCs w:val="24"/>
              </w:rPr>
              <w:t>,</w:t>
            </w:r>
            <w:r w:rsidR="003D3453">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0,9</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Национальная экономика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Жилищно-коммунальное хозяйство</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6663EF" w:rsidRPr="0002751F">
              <w:rPr>
                <w:rFonts w:ascii="Times New Roman" w:hAnsi="Times New Roman"/>
                <w:color w:val="000000"/>
                <w:sz w:val="24"/>
                <w:szCs w:val="24"/>
              </w:rPr>
              <w:t>100,0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503927">
              <w:rPr>
                <w:rFonts w:ascii="Times New Roman" w:hAnsi="Times New Roman"/>
                <w:b/>
                <w:bCs/>
                <w:color w:val="000000"/>
                <w:sz w:val="24"/>
                <w:szCs w:val="24"/>
              </w:rPr>
              <w:t>9</w:t>
            </w:r>
            <w:r w:rsidRPr="0002751F">
              <w:rPr>
                <w:rFonts w:ascii="Times New Roman" w:hAnsi="Times New Roman"/>
                <w:b/>
                <w:bCs/>
                <w:color w:val="000000"/>
                <w:sz w:val="24"/>
                <w:szCs w:val="24"/>
              </w:rPr>
              <w:t>,</w:t>
            </w:r>
            <w:r w:rsidR="00503927">
              <w:rPr>
                <w:rFonts w:ascii="Times New Roman" w:hAnsi="Times New Roman"/>
                <w:b/>
                <w:bCs/>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99,</w:t>
            </w:r>
            <w:r w:rsidR="00503927">
              <w:rPr>
                <w:rFonts w:ascii="Times New Roman" w:hAnsi="Times New Roman"/>
                <w:b/>
                <w:bCs/>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99,6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D3453">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3D3453">
              <w:rPr>
                <w:rFonts w:ascii="Times New Roman" w:hAnsi="Times New Roman"/>
                <w:b/>
                <w:bCs/>
                <w:color w:val="000000"/>
                <w:sz w:val="24"/>
                <w:szCs w:val="24"/>
              </w:rPr>
              <w:t>8</w:t>
            </w:r>
            <w:r w:rsidRPr="0002751F">
              <w:rPr>
                <w:rFonts w:ascii="Times New Roman" w:hAnsi="Times New Roman"/>
                <w:b/>
                <w:bCs/>
                <w:color w:val="000000"/>
                <w:sz w:val="24"/>
                <w:szCs w:val="24"/>
              </w:rPr>
              <w:t>,</w:t>
            </w:r>
            <w:r w:rsidR="003D3453">
              <w:rPr>
                <w:rFonts w:ascii="Times New Roman" w:hAnsi="Times New Roman"/>
                <w:b/>
                <w:bCs/>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6663EF" w:rsidRPr="0002751F">
              <w:rPr>
                <w:rFonts w:ascii="Times New Roman" w:hAnsi="Times New Roman"/>
                <w:color w:val="000000"/>
                <w:sz w:val="24"/>
                <w:szCs w:val="24"/>
              </w:rPr>
              <w:t>,</w:t>
            </w:r>
            <w:r>
              <w:rPr>
                <w:rFonts w:ascii="Times New Roman" w:hAnsi="Times New Roman"/>
                <w:color w:val="000000"/>
                <w:sz w:val="24"/>
                <w:szCs w:val="24"/>
              </w:rPr>
              <w:t>6</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Муниципальная избирательная комиссия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6663EF" w:rsidRPr="0002751F">
              <w:rPr>
                <w:rFonts w:ascii="Times New Roman" w:hAnsi="Times New Roman"/>
                <w:color w:val="000000"/>
                <w:sz w:val="24"/>
                <w:szCs w:val="24"/>
              </w:rPr>
              <w:t>100,0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6663EF" w:rsidRPr="0002751F">
              <w:rPr>
                <w:rFonts w:ascii="Times New Roman" w:hAnsi="Times New Roman"/>
                <w:b/>
                <w:bCs/>
                <w:color w:val="000000"/>
                <w:sz w:val="24"/>
                <w:szCs w:val="24"/>
              </w:rPr>
              <w:t>0</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006663EF" w:rsidRPr="0002751F">
              <w:rPr>
                <w:rFonts w:ascii="Times New Roman" w:hAnsi="Times New Roman"/>
                <w:b/>
                <w:bCs/>
                <w:color w:val="000000"/>
                <w:sz w:val="24"/>
                <w:szCs w:val="24"/>
              </w:rPr>
              <w:t>100,0</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МКУ "Городской молодежный центр"</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Образование</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Pr>
                <w:rFonts w:ascii="Times New Roman" w:hAnsi="Times New Roman"/>
                <w:color w:val="000000"/>
                <w:sz w:val="24"/>
                <w:szCs w:val="24"/>
              </w:rPr>
              <w:t>9</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6663EF" w:rsidRPr="0002751F">
              <w:rPr>
                <w:rFonts w:ascii="Times New Roman" w:hAnsi="Times New Roman"/>
                <w:color w:val="000000"/>
                <w:sz w:val="24"/>
                <w:szCs w:val="24"/>
              </w:rPr>
              <w:t>0,</w:t>
            </w:r>
            <w:r>
              <w:rPr>
                <w:rFonts w:ascii="Times New Roman" w:hAnsi="Times New Roman"/>
                <w:color w:val="000000"/>
                <w:sz w:val="24"/>
                <w:szCs w:val="24"/>
              </w:rPr>
              <w:t>1</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Физическая культура и спорт</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r w:rsidR="006663EF" w:rsidRPr="0002751F">
              <w:rPr>
                <w:rFonts w:ascii="Times New Roman" w:hAnsi="Times New Roman"/>
                <w:color w:val="000000"/>
                <w:sz w:val="24"/>
                <w:szCs w:val="24"/>
              </w:rPr>
              <w:t>,</w:t>
            </w:r>
            <w:r>
              <w:rPr>
                <w:rFonts w:ascii="Times New Roman" w:hAnsi="Times New Roman"/>
                <w:color w:val="000000"/>
                <w:sz w:val="24"/>
                <w:szCs w:val="24"/>
              </w:rPr>
              <w:t>3</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6663EF" w:rsidRPr="0002751F">
              <w:rPr>
                <w:rFonts w:ascii="Times New Roman" w:hAnsi="Times New Roman"/>
                <w:color w:val="000000"/>
                <w:sz w:val="24"/>
                <w:szCs w:val="24"/>
              </w:rPr>
              <w:t>,</w:t>
            </w:r>
            <w:r>
              <w:rPr>
                <w:rFonts w:ascii="Times New Roman" w:hAnsi="Times New Roman"/>
                <w:color w:val="000000"/>
                <w:sz w:val="24"/>
                <w:szCs w:val="24"/>
              </w:rPr>
              <w:t>7</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6663EF" w:rsidRPr="0002751F">
              <w:rPr>
                <w:rFonts w:ascii="Times New Roman" w:hAnsi="Times New Roman"/>
                <w:b/>
                <w:bCs/>
                <w:color w:val="000000"/>
                <w:sz w:val="24"/>
                <w:szCs w:val="24"/>
              </w:rPr>
              <w:t>0</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6663EF" w:rsidRPr="0002751F">
              <w:rPr>
                <w:rFonts w:ascii="Times New Roman" w:hAnsi="Times New Roman"/>
                <w:color w:val="000000"/>
                <w:sz w:val="24"/>
                <w:szCs w:val="24"/>
              </w:rPr>
              <w:t>,</w:t>
            </w:r>
            <w:r>
              <w:rPr>
                <w:rFonts w:ascii="Times New Roman" w:hAnsi="Times New Roman"/>
                <w:color w:val="000000"/>
                <w:sz w:val="24"/>
                <w:szCs w:val="24"/>
              </w:rPr>
              <w:t>5</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006663EF" w:rsidRPr="0002751F">
              <w:rPr>
                <w:rFonts w:ascii="Times New Roman" w:hAnsi="Times New Roman"/>
                <w:b/>
                <w:bCs/>
                <w:color w:val="000000"/>
                <w:sz w:val="24"/>
                <w:szCs w:val="24"/>
              </w:rPr>
              <w:t>1,</w:t>
            </w:r>
            <w:r>
              <w:rPr>
                <w:rFonts w:ascii="Times New Roman" w:hAnsi="Times New Roman"/>
                <w:b/>
                <w:bCs/>
                <w:color w:val="000000"/>
                <w:sz w:val="24"/>
                <w:szCs w:val="24"/>
              </w:rPr>
              <w:t>5</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ВСЕГО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6663EF" w:rsidRPr="0002751F">
              <w:rPr>
                <w:rFonts w:ascii="Times New Roman" w:hAnsi="Times New Roman"/>
                <w:b/>
                <w:bCs/>
                <w:color w:val="000000"/>
                <w:sz w:val="24"/>
                <w:szCs w:val="24"/>
              </w:rPr>
              <w:t>7</w:t>
            </w:r>
            <w:r>
              <w:rPr>
                <w:rFonts w:ascii="Times New Roman" w:hAnsi="Times New Roman"/>
                <w:b/>
                <w:bCs/>
                <w:color w:val="000000"/>
                <w:sz w:val="24"/>
                <w:szCs w:val="24"/>
              </w:rPr>
              <w:t>,3</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98</w:t>
            </w:r>
            <w:r w:rsidR="006663EF" w:rsidRPr="0002751F">
              <w:rPr>
                <w:rFonts w:ascii="Times New Roman" w:hAnsi="Times New Roman"/>
                <w:b/>
                <w:bCs/>
                <w:color w:val="000000"/>
                <w:sz w:val="24"/>
                <w:szCs w:val="24"/>
              </w:rPr>
              <w:t>,</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503927">
              <w:rPr>
                <w:rFonts w:ascii="Times New Roman" w:hAnsi="Times New Roman"/>
                <w:b/>
                <w:bCs/>
                <w:color w:val="000000"/>
                <w:sz w:val="24"/>
                <w:szCs w:val="24"/>
              </w:rPr>
              <w:t>7</w:t>
            </w:r>
            <w:r w:rsidRPr="0002751F">
              <w:rPr>
                <w:rFonts w:ascii="Times New Roman" w:hAnsi="Times New Roman"/>
                <w:b/>
                <w:bCs/>
                <w:color w:val="000000"/>
                <w:sz w:val="24"/>
                <w:szCs w:val="24"/>
              </w:rPr>
              <w:t>,</w:t>
            </w:r>
            <w:r w:rsidR="00503927">
              <w:rPr>
                <w:rFonts w:ascii="Times New Roman" w:hAnsi="Times New Roman"/>
                <w:b/>
                <w:bCs/>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7</w:t>
            </w:r>
            <w:r w:rsidR="003D3453">
              <w:rPr>
                <w:rFonts w:ascii="Times New Roman" w:hAnsi="Times New Roman"/>
                <w:b/>
                <w:bCs/>
                <w:color w:val="000000"/>
                <w:sz w:val="24"/>
                <w:szCs w:val="24"/>
              </w:rPr>
              <w:t>8</w:t>
            </w:r>
            <w:r w:rsidRPr="0002751F">
              <w:rPr>
                <w:rFonts w:ascii="Times New Roman" w:hAnsi="Times New Roman"/>
                <w:b/>
                <w:bCs/>
                <w:color w:val="000000"/>
                <w:sz w:val="24"/>
                <w:szCs w:val="24"/>
              </w:rPr>
              <w:t>,8</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C77795">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w:t>
            </w:r>
            <w:r w:rsidR="00C77795">
              <w:rPr>
                <w:rFonts w:ascii="Times New Roman" w:hAnsi="Times New Roman"/>
                <w:b/>
                <w:bCs/>
                <w:color w:val="000000"/>
                <w:sz w:val="24"/>
                <w:szCs w:val="24"/>
              </w:rPr>
              <w:t>19</w:t>
            </w:r>
            <w:r w:rsidRPr="0002751F">
              <w:rPr>
                <w:rFonts w:ascii="Times New Roman" w:hAnsi="Times New Roman"/>
                <w:b/>
                <w:bCs/>
                <w:color w:val="000000"/>
                <w:sz w:val="24"/>
                <w:szCs w:val="24"/>
              </w:rPr>
              <w:t>,</w:t>
            </w:r>
            <w:r w:rsidR="00C77795">
              <w:rPr>
                <w:rFonts w:ascii="Times New Roman" w:hAnsi="Times New Roman"/>
                <w:b/>
                <w:bCs/>
                <w:color w:val="000000"/>
                <w:sz w:val="24"/>
                <w:szCs w:val="24"/>
              </w:rPr>
              <w:t>0</w:t>
            </w:r>
          </w:p>
        </w:tc>
      </w:tr>
    </w:tbl>
    <w:p w:rsidR="00222B87" w:rsidRPr="0002751F" w:rsidRDefault="00222B87" w:rsidP="00222B87">
      <w:pPr>
        <w:spacing w:after="0" w:line="240" w:lineRule="auto"/>
        <w:jc w:val="center"/>
        <w:rPr>
          <w:rFonts w:ascii="Times New Roman" w:hAnsi="Times New Roman"/>
          <w:b/>
          <w:sz w:val="28"/>
          <w:szCs w:val="28"/>
        </w:rPr>
      </w:pP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Рассматривая уровень исполнения местного бюджета по расходам за период 201</w:t>
      </w:r>
      <w:r w:rsidR="00907DCA">
        <w:rPr>
          <w:rFonts w:ascii="Times New Roman" w:hAnsi="Times New Roman"/>
          <w:sz w:val="28"/>
          <w:szCs w:val="28"/>
        </w:rPr>
        <w:t>5</w:t>
      </w:r>
      <w:r w:rsidRPr="0002751F">
        <w:rPr>
          <w:rFonts w:ascii="Times New Roman" w:hAnsi="Times New Roman"/>
          <w:sz w:val="28"/>
          <w:szCs w:val="28"/>
        </w:rPr>
        <w:t>-201</w:t>
      </w:r>
      <w:r w:rsidR="00907DCA">
        <w:rPr>
          <w:rFonts w:ascii="Times New Roman" w:hAnsi="Times New Roman"/>
          <w:sz w:val="28"/>
          <w:szCs w:val="28"/>
        </w:rPr>
        <w:t>8</w:t>
      </w:r>
      <w:r w:rsidRPr="0002751F">
        <w:rPr>
          <w:rFonts w:ascii="Times New Roman" w:hAnsi="Times New Roman"/>
          <w:sz w:val="28"/>
          <w:szCs w:val="28"/>
        </w:rPr>
        <w:t xml:space="preserve"> годы, видно, что максимальный уровень исполнения бюджета по расходам </w:t>
      </w:r>
      <w:proofErr w:type="gramStart"/>
      <w:r w:rsidRPr="0002751F">
        <w:rPr>
          <w:rFonts w:ascii="Times New Roman" w:hAnsi="Times New Roman"/>
          <w:sz w:val="28"/>
          <w:szCs w:val="28"/>
        </w:rPr>
        <w:t>был</w:t>
      </w:r>
      <w:proofErr w:type="gramEnd"/>
      <w:r w:rsidRPr="0002751F">
        <w:rPr>
          <w:rFonts w:ascii="Times New Roman" w:hAnsi="Times New Roman"/>
          <w:sz w:val="28"/>
          <w:szCs w:val="28"/>
        </w:rPr>
        <w:t xml:space="preserve"> достигнут в 2016 году. В отчетном 201</w:t>
      </w:r>
      <w:r w:rsidR="00907DCA">
        <w:rPr>
          <w:rFonts w:ascii="Times New Roman" w:hAnsi="Times New Roman"/>
          <w:sz w:val="28"/>
          <w:szCs w:val="28"/>
        </w:rPr>
        <w:t>8</w:t>
      </w:r>
      <w:r w:rsidRPr="0002751F">
        <w:rPr>
          <w:rFonts w:ascii="Times New Roman" w:hAnsi="Times New Roman"/>
          <w:sz w:val="28"/>
          <w:szCs w:val="28"/>
        </w:rPr>
        <w:t xml:space="preserve"> году уровень исполнения расходов снизился по сравнению с 201</w:t>
      </w:r>
      <w:r w:rsidR="00907DCA">
        <w:rPr>
          <w:rFonts w:ascii="Times New Roman" w:hAnsi="Times New Roman"/>
          <w:sz w:val="28"/>
          <w:szCs w:val="28"/>
        </w:rPr>
        <w:t>7</w:t>
      </w:r>
      <w:r w:rsidRPr="0002751F">
        <w:rPr>
          <w:rFonts w:ascii="Times New Roman" w:hAnsi="Times New Roman"/>
          <w:sz w:val="28"/>
          <w:szCs w:val="28"/>
        </w:rPr>
        <w:t xml:space="preserve"> годом на </w:t>
      </w:r>
      <w:r w:rsidR="00907DCA">
        <w:rPr>
          <w:rFonts w:ascii="Times New Roman" w:hAnsi="Times New Roman"/>
          <w:sz w:val="28"/>
          <w:szCs w:val="28"/>
        </w:rPr>
        <w:t>19</w:t>
      </w:r>
      <w:r w:rsidRPr="0002751F">
        <w:rPr>
          <w:rFonts w:ascii="Times New Roman" w:hAnsi="Times New Roman"/>
          <w:sz w:val="28"/>
          <w:szCs w:val="28"/>
        </w:rPr>
        <w:t>,</w:t>
      </w:r>
      <w:r w:rsidR="00907DCA">
        <w:rPr>
          <w:rFonts w:ascii="Times New Roman" w:hAnsi="Times New Roman"/>
          <w:sz w:val="28"/>
          <w:szCs w:val="28"/>
        </w:rPr>
        <w:t>0</w:t>
      </w:r>
      <w:r w:rsidRPr="0002751F">
        <w:rPr>
          <w:rFonts w:ascii="Times New Roman" w:hAnsi="Times New Roman"/>
          <w:sz w:val="28"/>
          <w:szCs w:val="28"/>
        </w:rPr>
        <w:t xml:space="preserve"> процентных пункта и составил 7</w:t>
      </w:r>
      <w:r w:rsidR="00907DCA">
        <w:rPr>
          <w:rFonts w:ascii="Times New Roman" w:hAnsi="Times New Roman"/>
          <w:sz w:val="28"/>
          <w:szCs w:val="28"/>
        </w:rPr>
        <w:t>8</w:t>
      </w:r>
      <w:r w:rsidRPr="0002751F">
        <w:rPr>
          <w:rFonts w:ascii="Times New Roman" w:hAnsi="Times New Roman"/>
          <w:sz w:val="28"/>
          <w:szCs w:val="28"/>
        </w:rPr>
        <w:t xml:space="preserve">,8 %. </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Наименьший уровень исполнения сложился по главному распорядителю </w:t>
      </w:r>
      <w:r w:rsidR="00907DCA">
        <w:rPr>
          <w:rFonts w:ascii="Times New Roman" w:hAnsi="Times New Roman"/>
          <w:sz w:val="28"/>
          <w:szCs w:val="28"/>
        </w:rPr>
        <w:t>–</w:t>
      </w:r>
      <w:r w:rsidRPr="0002751F">
        <w:rPr>
          <w:rFonts w:ascii="Times New Roman" w:hAnsi="Times New Roman"/>
          <w:sz w:val="28"/>
          <w:szCs w:val="28"/>
        </w:rPr>
        <w:t xml:space="preserve"> Администрации</w:t>
      </w:r>
      <w:r w:rsidR="00907DCA">
        <w:rPr>
          <w:rFonts w:ascii="Times New Roman" w:hAnsi="Times New Roman"/>
          <w:sz w:val="28"/>
          <w:szCs w:val="28"/>
        </w:rPr>
        <w:t xml:space="preserve"> </w:t>
      </w:r>
      <w:proofErr w:type="spellStart"/>
      <w:r w:rsidR="00907DCA">
        <w:rPr>
          <w:rFonts w:ascii="Times New Roman" w:hAnsi="Times New Roman"/>
          <w:sz w:val="28"/>
          <w:szCs w:val="28"/>
        </w:rPr>
        <w:t>Колпашевского</w:t>
      </w:r>
      <w:proofErr w:type="spellEnd"/>
      <w:r w:rsidR="00907DCA">
        <w:rPr>
          <w:rFonts w:ascii="Times New Roman" w:hAnsi="Times New Roman"/>
          <w:sz w:val="28"/>
          <w:szCs w:val="28"/>
        </w:rPr>
        <w:t xml:space="preserve"> городского </w:t>
      </w:r>
      <w:r w:rsidRPr="0002751F">
        <w:rPr>
          <w:rFonts w:ascii="Times New Roman" w:hAnsi="Times New Roman"/>
          <w:sz w:val="28"/>
          <w:szCs w:val="28"/>
        </w:rPr>
        <w:t xml:space="preserve">поселения и составил </w:t>
      </w:r>
      <w:r w:rsidR="00907DCA">
        <w:rPr>
          <w:rFonts w:ascii="Times New Roman" w:hAnsi="Times New Roman"/>
          <w:sz w:val="28"/>
          <w:szCs w:val="28"/>
        </w:rPr>
        <w:t>7</w:t>
      </w:r>
      <w:r w:rsidRPr="0002751F">
        <w:rPr>
          <w:rFonts w:ascii="Times New Roman" w:hAnsi="Times New Roman"/>
          <w:sz w:val="28"/>
          <w:szCs w:val="28"/>
        </w:rPr>
        <w:t>7,</w:t>
      </w:r>
      <w:r w:rsidR="00907DCA">
        <w:rPr>
          <w:rFonts w:ascii="Times New Roman" w:hAnsi="Times New Roman"/>
          <w:sz w:val="28"/>
          <w:szCs w:val="28"/>
        </w:rPr>
        <w:t>5</w:t>
      </w:r>
      <w:r w:rsidRPr="0002751F">
        <w:rPr>
          <w:rFonts w:ascii="Times New Roman" w:hAnsi="Times New Roman"/>
          <w:sz w:val="28"/>
          <w:szCs w:val="28"/>
        </w:rPr>
        <w:t xml:space="preserve">%, что на </w:t>
      </w:r>
      <w:r w:rsidR="00907DCA">
        <w:rPr>
          <w:rFonts w:ascii="Times New Roman" w:hAnsi="Times New Roman"/>
          <w:sz w:val="28"/>
          <w:szCs w:val="28"/>
        </w:rPr>
        <w:t>19</w:t>
      </w:r>
      <w:r w:rsidRPr="0002751F">
        <w:rPr>
          <w:rFonts w:ascii="Times New Roman" w:hAnsi="Times New Roman"/>
          <w:sz w:val="28"/>
          <w:szCs w:val="28"/>
        </w:rPr>
        <w:t>,</w:t>
      </w:r>
      <w:r w:rsidR="00907DCA">
        <w:rPr>
          <w:rFonts w:ascii="Times New Roman" w:hAnsi="Times New Roman"/>
          <w:sz w:val="28"/>
          <w:szCs w:val="28"/>
        </w:rPr>
        <w:t>9</w:t>
      </w:r>
      <w:r w:rsidRPr="0002751F">
        <w:rPr>
          <w:rFonts w:ascii="Times New Roman" w:hAnsi="Times New Roman"/>
          <w:sz w:val="28"/>
          <w:szCs w:val="28"/>
        </w:rPr>
        <w:t xml:space="preserve">% </w:t>
      </w:r>
      <w:r w:rsidR="00907DCA">
        <w:rPr>
          <w:rFonts w:ascii="Times New Roman" w:hAnsi="Times New Roman"/>
          <w:sz w:val="28"/>
          <w:szCs w:val="28"/>
        </w:rPr>
        <w:t>ниже</w:t>
      </w:r>
      <w:r w:rsidRPr="0002751F">
        <w:rPr>
          <w:rFonts w:ascii="Times New Roman" w:hAnsi="Times New Roman"/>
          <w:sz w:val="28"/>
          <w:szCs w:val="28"/>
        </w:rPr>
        <w:t xml:space="preserve"> уровня 201</w:t>
      </w:r>
      <w:r w:rsidR="00907DCA">
        <w:rPr>
          <w:rFonts w:ascii="Times New Roman" w:hAnsi="Times New Roman"/>
          <w:sz w:val="28"/>
          <w:szCs w:val="28"/>
        </w:rPr>
        <w:t>7</w:t>
      </w:r>
      <w:r w:rsidRPr="0002751F">
        <w:rPr>
          <w:rFonts w:ascii="Times New Roman" w:hAnsi="Times New Roman"/>
          <w:sz w:val="28"/>
          <w:szCs w:val="28"/>
        </w:rPr>
        <w:t xml:space="preserve"> года.</w:t>
      </w:r>
    </w:p>
    <w:p w:rsidR="009B5630" w:rsidRDefault="009B5630" w:rsidP="00BD455D">
      <w:pPr>
        <w:pStyle w:val="ConsPlusNormal"/>
        <w:tabs>
          <w:tab w:val="left" w:pos="720"/>
        </w:tabs>
        <w:ind w:firstLine="709"/>
        <w:jc w:val="center"/>
        <w:rPr>
          <w:rFonts w:ascii="Times New Roman" w:hAnsi="Times New Roman" w:cs="Times New Roman"/>
          <w:b/>
          <w:sz w:val="28"/>
          <w:szCs w:val="28"/>
        </w:rPr>
      </w:pPr>
    </w:p>
    <w:p w:rsidR="00BD455D" w:rsidRPr="0002751F" w:rsidRDefault="001807FD" w:rsidP="00BD455D">
      <w:pPr>
        <w:pStyle w:val="ConsPlusNormal"/>
        <w:tabs>
          <w:tab w:val="left" w:pos="720"/>
        </w:tabs>
        <w:ind w:firstLine="709"/>
        <w:jc w:val="center"/>
        <w:rPr>
          <w:rFonts w:ascii="Times New Roman" w:hAnsi="Times New Roman" w:cs="Times New Roman"/>
          <w:b/>
          <w:sz w:val="28"/>
          <w:szCs w:val="28"/>
        </w:rPr>
      </w:pPr>
      <w:r w:rsidRPr="0002751F">
        <w:rPr>
          <w:rFonts w:ascii="Times New Roman" w:hAnsi="Times New Roman" w:cs="Times New Roman"/>
          <w:b/>
          <w:sz w:val="28"/>
          <w:szCs w:val="28"/>
        </w:rPr>
        <w:t>3</w:t>
      </w:r>
      <w:r w:rsidR="00BD455D" w:rsidRPr="0002751F">
        <w:rPr>
          <w:rFonts w:ascii="Times New Roman" w:hAnsi="Times New Roman" w:cs="Times New Roman"/>
          <w:b/>
          <w:sz w:val="28"/>
          <w:szCs w:val="28"/>
        </w:rPr>
        <w:t>. Соблюдение ограничений, установлен</w:t>
      </w:r>
      <w:r w:rsidR="00C22D4C">
        <w:rPr>
          <w:rFonts w:ascii="Times New Roman" w:hAnsi="Times New Roman" w:cs="Times New Roman"/>
          <w:b/>
          <w:sz w:val="28"/>
          <w:szCs w:val="28"/>
        </w:rPr>
        <w:t>ных бюджетным законодательством</w:t>
      </w:r>
    </w:p>
    <w:p w:rsidR="00BD455D" w:rsidRPr="0002751F" w:rsidRDefault="00BD455D" w:rsidP="00BD455D">
      <w:pPr>
        <w:pStyle w:val="ConsPlusNormal"/>
        <w:tabs>
          <w:tab w:val="left" w:pos="720"/>
        </w:tabs>
        <w:ind w:firstLine="709"/>
        <w:jc w:val="both"/>
        <w:rPr>
          <w:rFonts w:ascii="Times New Roman" w:hAnsi="Times New Roman" w:cs="Times New Roman"/>
          <w:sz w:val="16"/>
          <w:szCs w:val="16"/>
        </w:rPr>
      </w:pPr>
    </w:p>
    <w:p w:rsidR="00BD455D" w:rsidRPr="0002751F" w:rsidRDefault="00BD455D" w:rsidP="00BD455D">
      <w:pPr>
        <w:spacing w:after="0" w:line="240" w:lineRule="auto"/>
        <w:ind w:firstLine="709"/>
        <w:jc w:val="both"/>
        <w:rPr>
          <w:rFonts w:ascii="Times New Roman" w:hAnsi="Times New Roman"/>
          <w:sz w:val="28"/>
          <w:szCs w:val="28"/>
          <w:u w:val="single"/>
        </w:rPr>
      </w:pPr>
      <w:r w:rsidRPr="0002751F">
        <w:rPr>
          <w:rFonts w:ascii="Times New Roman" w:hAnsi="Times New Roman"/>
          <w:sz w:val="28"/>
          <w:szCs w:val="28"/>
          <w:u w:val="single"/>
        </w:rPr>
        <w:t xml:space="preserve">Резервный фонд Администрации </w:t>
      </w:r>
      <w:proofErr w:type="spellStart"/>
      <w:r w:rsidRPr="0002751F">
        <w:rPr>
          <w:rFonts w:ascii="Times New Roman" w:hAnsi="Times New Roman"/>
          <w:sz w:val="28"/>
          <w:szCs w:val="28"/>
          <w:u w:val="single"/>
        </w:rPr>
        <w:t>Колпашевского</w:t>
      </w:r>
      <w:proofErr w:type="spellEnd"/>
      <w:r w:rsidRPr="0002751F">
        <w:rPr>
          <w:rFonts w:ascii="Times New Roman" w:hAnsi="Times New Roman"/>
          <w:sz w:val="28"/>
          <w:szCs w:val="28"/>
          <w:u w:val="single"/>
        </w:rPr>
        <w:t xml:space="preserve"> городского поселения за 201</w:t>
      </w:r>
      <w:r w:rsidR="00151A5B">
        <w:rPr>
          <w:rFonts w:ascii="Times New Roman" w:hAnsi="Times New Roman"/>
          <w:sz w:val="28"/>
          <w:szCs w:val="28"/>
          <w:u w:val="single"/>
        </w:rPr>
        <w:t>8</w:t>
      </w:r>
      <w:r w:rsidRPr="0002751F">
        <w:rPr>
          <w:rFonts w:ascii="Times New Roman" w:hAnsi="Times New Roman"/>
          <w:sz w:val="28"/>
          <w:szCs w:val="28"/>
          <w:u w:val="single"/>
        </w:rPr>
        <w:t xml:space="preserve"> год.</w:t>
      </w:r>
    </w:p>
    <w:p w:rsidR="00BD455D" w:rsidRPr="00C767F0" w:rsidRDefault="00BD455D" w:rsidP="00BD455D">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Согласно отчет</w:t>
      </w:r>
      <w:r w:rsidR="00F924FD" w:rsidRPr="0002751F">
        <w:rPr>
          <w:rFonts w:ascii="Times New Roman" w:hAnsi="Times New Roman"/>
          <w:sz w:val="28"/>
          <w:szCs w:val="28"/>
        </w:rPr>
        <w:t>у</w:t>
      </w:r>
      <w:r w:rsidRPr="0002751F">
        <w:rPr>
          <w:rFonts w:ascii="Times New Roman" w:hAnsi="Times New Roman"/>
          <w:sz w:val="28"/>
          <w:szCs w:val="28"/>
        </w:rPr>
        <w:t xml:space="preserve"> об использовании резервного фонда Администрации</w:t>
      </w:r>
      <w:r w:rsidR="00F924FD" w:rsidRPr="0002751F">
        <w:rPr>
          <w:rFonts w:ascii="Times New Roman" w:hAnsi="Times New Roman"/>
          <w:sz w:val="28"/>
          <w:szCs w:val="28"/>
        </w:rPr>
        <w:t xml:space="preserve"> </w:t>
      </w:r>
      <w:proofErr w:type="spellStart"/>
      <w:r w:rsidR="00F924FD" w:rsidRPr="0002751F">
        <w:rPr>
          <w:rFonts w:ascii="Times New Roman" w:hAnsi="Times New Roman"/>
          <w:sz w:val="28"/>
          <w:szCs w:val="28"/>
        </w:rPr>
        <w:t>Колпашевского</w:t>
      </w:r>
      <w:proofErr w:type="spellEnd"/>
      <w:r w:rsidR="00F924FD" w:rsidRPr="0002751F">
        <w:rPr>
          <w:rFonts w:ascii="Times New Roman" w:hAnsi="Times New Roman"/>
          <w:sz w:val="28"/>
          <w:szCs w:val="28"/>
        </w:rPr>
        <w:t xml:space="preserve"> городского</w:t>
      </w:r>
      <w:r w:rsidRPr="0002751F">
        <w:rPr>
          <w:rFonts w:ascii="Times New Roman" w:hAnsi="Times New Roman"/>
          <w:sz w:val="28"/>
          <w:szCs w:val="28"/>
        </w:rPr>
        <w:t xml:space="preserve"> поселения за 201</w:t>
      </w:r>
      <w:r w:rsidR="00151A5B">
        <w:rPr>
          <w:rFonts w:ascii="Times New Roman" w:hAnsi="Times New Roman"/>
          <w:sz w:val="28"/>
          <w:szCs w:val="28"/>
        </w:rPr>
        <w:t>8</w:t>
      </w:r>
      <w:r w:rsidRPr="0002751F">
        <w:rPr>
          <w:rFonts w:ascii="Times New Roman" w:hAnsi="Times New Roman"/>
          <w:sz w:val="28"/>
          <w:szCs w:val="28"/>
        </w:rPr>
        <w:t xml:space="preserve"> год, представленно</w:t>
      </w:r>
      <w:r w:rsidR="00D622FD" w:rsidRPr="0002751F">
        <w:rPr>
          <w:rFonts w:ascii="Times New Roman" w:hAnsi="Times New Roman"/>
          <w:sz w:val="28"/>
          <w:szCs w:val="28"/>
        </w:rPr>
        <w:t>му</w:t>
      </w:r>
      <w:r w:rsidRPr="0002751F">
        <w:rPr>
          <w:rFonts w:ascii="Times New Roman" w:hAnsi="Times New Roman"/>
          <w:sz w:val="28"/>
          <w:szCs w:val="28"/>
        </w:rPr>
        <w:t xml:space="preserve"> в качестве документов и материалов к проекту решени</w:t>
      </w:r>
      <w:r w:rsidR="00787005" w:rsidRPr="0002751F">
        <w:rPr>
          <w:rFonts w:ascii="Times New Roman" w:hAnsi="Times New Roman"/>
          <w:sz w:val="28"/>
          <w:szCs w:val="28"/>
        </w:rPr>
        <w:t xml:space="preserve">я </w:t>
      </w:r>
      <w:r w:rsidRPr="0002751F">
        <w:rPr>
          <w:rFonts w:ascii="Times New Roman" w:hAnsi="Times New Roman"/>
          <w:sz w:val="28"/>
          <w:szCs w:val="28"/>
        </w:rPr>
        <w:t xml:space="preserve">всего выделено средств резервного фонда в сумме </w:t>
      </w:r>
      <w:r w:rsidR="00151A5B">
        <w:rPr>
          <w:rFonts w:ascii="Times New Roman" w:hAnsi="Times New Roman"/>
          <w:sz w:val="28"/>
          <w:szCs w:val="28"/>
        </w:rPr>
        <w:t>932</w:t>
      </w:r>
      <w:r w:rsidR="00813974" w:rsidRPr="0002751F">
        <w:rPr>
          <w:rFonts w:ascii="Times New Roman" w:hAnsi="Times New Roman"/>
          <w:sz w:val="28"/>
          <w:szCs w:val="28"/>
        </w:rPr>
        <w:t>,</w:t>
      </w:r>
      <w:r w:rsidR="00151A5B">
        <w:rPr>
          <w:rFonts w:ascii="Times New Roman" w:hAnsi="Times New Roman"/>
          <w:sz w:val="28"/>
          <w:szCs w:val="28"/>
        </w:rPr>
        <w:t>0</w:t>
      </w:r>
      <w:r w:rsidR="00813974" w:rsidRPr="0002751F">
        <w:rPr>
          <w:rFonts w:ascii="Times New Roman" w:hAnsi="Times New Roman"/>
          <w:sz w:val="28"/>
          <w:szCs w:val="28"/>
        </w:rPr>
        <w:t xml:space="preserve"> тыс. </w:t>
      </w:r>
      <w:r w:rsidR="00787005" w:rsidRPr="0002751F">
        <w:rPr>
          <w:rFonts w:ascii="Times New Roman" w:hAnsi="Times New Roman"/>
          <w:sz w:val="28"/>
          <w:szCs w:val="28"/>
        </w:rPr>
        <w:t>рублей</w:t>
      </w:r>
      <w:r w:rsidRPr="0002751F">
        <w:rPr>
          <w:rFonts w:ascii="Times New Roman" w:hAnsi="Times New Roman"/>
          <w:sz w:val="28"/>
          <w:szCs w:val="28"/>
        </w:rPr>
        <w:t xml:space="preserve"> (что составляет 0,</w:t>
      </w:r>
      <w:r w:rsidR="00151A5B">
        <w:rPr>
          <w:rFonts w:ascii="Times New Roman" w:hAnsi="Times New Roman"/>
          <w:sz w:val="28"/>
          <w:szCs w:val="28"/>
        </w:rPr>
        <w:t>4</w:t>
      </w:r>
      <w:r w:rsidR="00813974" w:rsidRPr="0002751F">
        <w:rPr>
          <w:rFonts w:ascii="Times New Roman" w:hAnsi="Times New Roman"/>
          <w:sz w:val="28"/>
          <w:szCs w:val="28"/>
        </w:rPr>
        <w:t xml:space="preserve">% от общей суммы расходов </w:t>
      </w:r>
      <w:r w:rsidRPr="0002751F">
        <w:rPr>
          <w:rFonts w:ascii="Times New Roman" w:hAnsi="Times New Roman"/>
          <w:sz w:val="28"/>
          <w:szCs w:val="28"/>
        </w:rPr>
        <w:t>(</w:t>
      </w:r>
      <w:r w:rsidR="00151A5B">
        <w:rPr>
          <w:rFonts w:ascii="Times New Roman" w:hAnsi="Times New Roman"/>
          <w:sz w:val="28"/>
          <w:szCs w:val="28"/>
        </w:rPr>
        <w:t>266 143</w:t>
      </w:r>
      <w:r w:rsidR="00787005" w:rsidRPr="0002751F">
        <w:rPr>
          <w:rFonts w:ascii="Times New Roman" w:hAnsi="Times New Roman"/>
          <w:sz w:val="28"/>
          <w:szCs w:val="28"/>
        </w:rPr>
        <w:t>,</w:t>
      </w:r>
      <w:r w:rsidR="00151A5B">
        <w:rPr>
          <w:rFonts w:ascii="Times New Roman" w:hAnsi="Times New Roman"/>
          <w:sz w:val="28"/>
          <w:szCs w:val="28"/>
        </w:rPr>
        <w:t xml:space="preserve">8 тыс. </w:t>
      </w:r>
      <w:r w:rsidR="00787005" w:rsidRPr="0002751F">
        <w:rPr>
          <w:rFonts w:ascii="Times New Roman" w:hAnsi="Times New Roman"/>
          <w:sz w:val="28"/>
          <w:szCs w:val="28"/>
        </w:rPr>
        <w:t>рублей</w:t>
      </w:r>
      <w:r w:rsidRPr="0002751F">
        <w:rPr>
          <w:rFonts w:ascii="Times New Roman" w:hAnsi="Times New Roman"/>
          <w:sz w:val="28"/>
          <w:szCs w:val="28"/>
        </w:rPr>
        <w:t>), исполнение составило</w:t>
      </w:r>
      <w:r w:rsidR="00787005" w:rsidRPr="0002751F">
        <w:rPr>
          <w:rFonts w:ascii="Times New Roman" w:hAnsi="Times New Roman"/>
          <w:sz w:val="28"/>
          <w:szCs w:val="28"/>
        </w:rPr>
        <w:t xml:space="preserve"> </w:t>
      </w:r>
      <w:r w:rsidR="00151A5B">
        <w:rPr>
          <w:rFonts w:ascii="Times New Roman" w:hAnsi="Times New Roman"/>
          <w:sz w:val="28"/>
          <w:szCs w:val="28"/>
        </w:rPr>
        <w:t>882</w:t>
      </w:r>
      <w:r w:rsidR="002D4898" w:rsidRPr="0002751F">
        <w:rPr>
          <w:rFonts w:ascii="Times New Roman" w:hAnsi="Times New Roman"/>
          <w:sz w:val="28"/>
          <w:szCs w:val="28"/>
        </w:rPr>
        <w:t> 4</w:t>
      </w:r>
      <w:r w:rsidR="00151A5B">
        <w:rPr>
          <w:rFonts w:ascii="Times New Roman" w:hAnsi="Times New Roman"/>
          <w:sz w:val="28"/>
          <w:szCs w:val="28"/>
        </w:rPr>
        <w:t>58</w:t>
      </w:r>
      <w:r w:rsidR="002D4898" w:rsidRPr="0002751F">
        <w:rPr>
          <w:rFonts w:ascii="Times New Roman" w:hAnsi="Times New Roman"/>
          <w:sz w:val="28"/>
          <w:szCs w:val="28"/>
        </w:rPr>
        <w:t>,5</w:t>
      </w:r>
      <w:r w:rsidRPr="0002751F">
        <w:rPr>
          <w:rFonts w:ascii="Times New Roman" w:hAnsi="Times New Roman"/>
          <w:sz w:val="28"/>
          <w:szCs w:val="28"/>
        </w:rPr>
        <w:t xml:space="preserve"> </w:t>
      </w:r>
      <w:r w:rsidR="00787005" w:rsidRPr="0002751F">
        <w:rPr>
          <w:rFonts w:ascii="Times New Roman" w:hAnsi="Times New Roman"/>
          <w:sz w:val="28"/>
          <w:szCs w:val="28"/>
        </w:rPr>
        <w:t>рублей,</w:t>
      </w:r>
      <w:r w:rsidRPr="0002751F">
        <w:rPr>
          <w:rFonts w:ascii="Times New Roman" w:hAnsi="Times New Roman"/>
          <w:sz w:val="28"/>
          <w:szCs w:val="28"/>
        </w:rPr>
        <w:t xml:space="preserve"> что в процентном соотношении к общей сумме расходов местного бюджета составляет 0,</w:t>
      </w:r>
      <w:r w:rsidR="00151A5B">
        <w:rPr>
          <w:rFonts w:ascii="Times New Roman" w:hAnsi="Times New Roman"/>
          <w:sz w:val="28"/>
          <w:szCs w:val="28"/>
        </w:rPr>
        <w:t>3</w:t>
      </w:r>
      <w:proofErr w:type="gramEnd"/>
      <w:r w:rsidRPr="0002751F">
        <w:rPr>
          <w:rFonts w:ascii="Times New Roman" w:hAnsi="Times New Roman"/>
          <w:sz w:val="28"/>
          <w:szCs w:val="28"/>
        </w:rPr>
        <w:t>% и не превышает предельного размера, установленного статьей 81 Бюджетного кодекса Российской Федерации, а именно 3% от общего объема расходов.</w:t>
      </w:r>
    </w:p>
    <w:p w:rsidR="00343B4C" w:rsidRPr="00C767F0" w:rsidRDefault="00343B4C" w:rsidP="000F0AE3">
      <w:pPr>
        <w:spacing w:after="0" w:line="240" w:lineRule="auto"/>
        <w:ind w:right="-1"/>
        <w:jc w:val="center"/>
        <w:rPr>
          <w:rFonts w:ascii="Times New Roman" w:hAnsi="Times New Roman"/>
          <w:b/>
          <w:sz w:val="28"/>
          <w:szCs w:val="28"/>
        </w:rPr>
      </w:pPr>
    </w:p>
    <w:p w:rsidR="000F0AE3" w:rsidRPr="00C767F0" w:rsidRDefault="000F0AE3" w:rsidP="000F0AE3">
      <w:pPr>
        <w:spacing w:after="0" w:line="240" w:lineRule="auto"/>
        <w:ind w:right="-1"/>
        <w:jc w:val="center"/>
        <w:rPr>
          <w:rFonts w:ascii="Times New Roman" w:hAnsi="Times New Roman"/>
          <w:b/>
          <w:sz w:val="28"/>
          <w:szCs w:val="28"/>
        </w:rPr>
      </w:pPr>
      <w:r w:rsidRPr="00C767F0">
        <w:rPr>
          <w:rFonts w:ascii="Times New Roman" w:hAnsi="Times New Roman"/>
          <w:b/>
          <w:sz w:val="28"/>
          <w:szCs w:val="28"/>
        </w:rPr>
        <w:lastRenderedPageBreak/>
        <w:t>Вывод</w:t>
      </w:r>
      <w:r w:rsidR="00481A0B">
        <w:rPr>
          <w:rFonts w:ascii="Times New Roman" w:hAnsi="Times New Roman"/>
          <w:b/>
          <w:sz w:val="28"/>
          <w:szCs w:val="28"/>
        </w:rPr>
        <w:t>ы</w:t>
      </w:r>
    </w:p>
    <w:p w:rsidR="00787005" w:rsidRPr="001F4652" w:rsidRDefault="00787005" w:rsidP="00FF54C8">
      <w:pPr>
        <w:spacing w:after="0" w:line="240" w:lineRule="auto"/>
        <w:ind w:firstLine="709"/>
        <w:jc w:val="both"/>
        <w:rPr>
          <w:rFonts w:ascii="Times New Roman" w:hAnsi="Times New Roman"/>
          <w:b/>
          <w:sz w:val="28"/>
          <w:szCs w:val="28"/>
        </w:rPr>
      </w:pPr>
    </w:p>
    <w:p w:rsidR="00BD6FFC" w:rsidRPr="00481A0B" w:rsidRDefault="006E545E" w:rsidP="00481A0B">
      <w:pPr>
        <w:spacing w:after="0" w:line="240" w:lineRule="auto"/>
        <w:jc w:val="both"/>
        <w:rPr>
          <w:rFonts w:ascii="Times New Roman" w:hAnsi="Times New Roman"/>
          <w:sz w:val="28"/>
          <w:szCs w:val="28"/>
        </w:rPr>
      </w:pPr>
      <w:r>
        <w:rPr>
          <w:rFonts w:ascii="Times New Roman" w:hAnsi="Times New Roman"/>
          <w:sz w:val="28"/>
          <w:szCs w:val="28"/>
        </w:rPr>
        <w:t xml:space="preserve">         </w:t>
      </w:r>
      <w:r w:rsidR="00481A0B">
        <w:rPr>
          <w:rFonts w:ascii="Times New Roman" w:hAnsi="Times New Roman"/>
          <w:sz w:val="28"/>
          <w:szCs w:val="28"/>
        </w:rPr>
        <w:t xml:space="preserve">1. </w:t>
      </w:r>
      <w:r w:rsidR="00BD6FFC" w:rsidRPr="00481A0B">
        <w:rPr>
          <w:rFonts w:ascii="Times New Roman" w:hAnsi="Times New Roman"/>
          <w:sz w:val="28"/>
          <w:szCs w:val="28"/>
        </w:rPr>
        <w:t xml:space="preserve">Счетная палата </w:t>
      </w:r>
      <w:proofErr w:type="spellStart"/>
      <w:r w:rsidR="00BD6FFC" w:rsidRPr="00481A0B">
        <w:rPr>
          <w:rFonts w:ascii="Times New Roman" w:hAnsi="Times New Roman"/>
          <w:sz w:val="28"/>
          <w:szCs w:val="28"/>
        </w:rPr>
        <w:t>Колпашевского</w:t>
      </w:r>
      <w:proofErr w:type="spellEnd"/>
      <w:r w:rsidR="00BD6FFC" w:rsidRPr="00481A0B">
        <w:rPr>
          <w:rFonts w:ascii="Times New Roman" w:hAnsi="Times New Roman"/>
          <w:sz w:val="28"/>
          <w:szCs w:val="28"/>
        </w:rPr>
        <w:t xml:space="preserve"> района отмечает, что </w:t>
      </w:r>
      <w:r w:rsidR="0079491A" w:rsidRPr="00481A0B">
        <w:rPr>
          <w:rFonts w:ascii="Times New Roman" w:hAnsi="Times New Roman"/>
          <w:sz w:val="28"/>
          <w:szCs w:val="28"/>
        </w:rPr>
        <w:t>отчет об исполнении бюджета муниципального образования «</w:t>
      </w:r>
      <w:proofErr w:type="spellStart"/>
      <w:r w:rsidR="0079491A" w:rsidRPr="00481A0B">
        <w:rPr>
          <w:rFonts w:ascii="Times New Roman" w:hAnsi="Times New Roman"/>
          <w:sz w:val="28"/>
          <w:szCs w:val="28"/>
        </w:rPr>
        <w:t>Колпашевское</w:t>
      </w:r>
      <w:proofErr w:type="spellEnd"/>
      <w:r w:rsidR="0079491A" w:rsidRPr="00481A0B">
        <w:rPr>
          <w:rFonts w:ascii="Times New Roman" w:hAnsi="Times New Roman"/>
          <w:sz w:val="28"/>
          <w:szCs w:val="28"/>
        </w:rPr>
        <w:t xml:space="preserve"> городское поселение» </w:t>
      </w:r>
      <w:r w:rsidR="00BD6FFC" w:rsidRPr="00481A0B">
        <w:rPr>
          <w:rFonts w:ascii="Times New Roman" w:hAnsi="Times New Roman"/>
          <w:sz w:val="28"/>
          <w:szCs w:val="28"/>
        </w:rPr>
        <w:t xml:space="preserve">подлежит рассмотрению и утверждению Советом </w:t>
      </w:r>
      <w:proofErr w:type="spellStart"/>
      <w:r w:rsidR="00BD6FFC" w:rsidRPr="00481A0B">
        <w:rPr>
          <w:rFonts w:ascii="Times New Roman" w:hAnsi="Times New Roman"/>
          <w:sz w:val="28"/>
          <w:szCs w:val="28"/>
        </w:rPr>
        <w:t>Колпашевского</w:t>
      </w:r>
      <w:proofErr w:type="spellEnd"/>
      <w:r w:rsidR="00BD6FFC" w:rsidRPr="00481A0B">
        <w:rPr>
          <w:rFonts w:ascii="Times New Roman" w:hAnsi="Times New Roman"/>
          <w:sz w:val="28"/>
          <w:szCs w:val="28"/>
        </w:rPr>
        <w:t xml:space="preserve"> городского поселения, как содержащий достоверную информацию, соответствующий бюджетному законодательству Российской Федерации</w:t>
      </w:r>
      <w:r w:rsidR="00795689" w:rsidRPr="00481A0B">
        <w:rPr>
          <w:rFonts w:ascii="Times New Roman" w:hAnsi="Times New Roman"/>
          <w:sz w:val="28"/>
          <w:szCs w:val="28"/>
        </w:rPr>
        <w:t xml:space="preserve">, </w:t>
      </w:r>
      <w:r w:rsidR="0002751F" w:rsidRPr="00481A0B">
        <w:rPr>
          <w:rFonts w:ascii="Times New Roman" w:hAnsi="Times New Roman"/>
          <w:sz w:val="28"/>
          <w:szCs w:val="28"/>
        </w:rPr>
        <w:t>с учетом выполнения отмеченных в настоящем Заключении рекомендаций и устранения выявленных недостатков.</w:t>
      </w:r>
      <w:r w:rsidR="00BD6FFC" w:rsidRPr="00481A0B">
        <w:rPr>
          <w:rFonts w:ascii="Times New Roman" w:hAnsi="Times New Roman"/>
          <w:sz w:val="28"/>
          <w:szCs w:val="28"/>
        </w:rPr>
        <w:t xml:space="preserve"> </w:t>
      </w:r>
    </w:p>
    <w:p w:rsidR="00481A0B" w:rsidRPr="00481A0B" w:rsidRDefault="006E545E" w:rsidP="00481A0B">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81A0B">
        <w:rPr>
          <w:rFonts w:ascii="Times New Roman" w:hAnsi="Times New Roman"/>
          <w:bCs/>
          <w:sz w:val="28"/>
          <w:szCs w:val="28"/>
        </w:rPr>
        <w:t xml:space="preserve">2. </w:t>
      </w:r>
      <w:r w:rsidR="00481A0B" w:rsidRPr="00481A0B">
        <w:rPr>
          <w:rFonts w:ascii="Times New Roman" w:hAnsi="Times New Roman"/>
          <w:bCs/>
          <w:sz w:val="28"/>
          <w:szCs w:val="28"/>
        </w:rPr>
        <w:t xml:space="preserve">Счетная палата рекомендует главным администраторам бюджетных средств </w:t>
      </w:r>
      <w:r w:rsidR="00481A0B" w:rsidRPr="00481A0B">
        <w:rPr>
          <w:rFonts w:ascii="Times New Roman" w:hAnsi="Times New Roman"/>
          <w:sz w:val="28"/>
          <w:szCs w:val="28"/>
        </w:rPr>
        <w:t xml:space="preserve">муниципального образования </w:t>
      </w:r>
      <w:r w:rsidR="00481A0B" w:rsidRPr="00481A0B">
        <w:rPr>
          <w:rFonts w:ascii="Times New Roman" w:hAnsi="Times New Roman"/>
          <w:bCs/>
          <w:sz w:val="28"/>
          <w:szCs w:val="28"/>
        </w:rPr>
        <w:t>«</w:t>
      </w:r>
      <w:proofErr w:type="spellStart"/>
      <w:r w:rsidR="00481A0B" w:rsidRPr="00481A0B">
        <w:rPr>
          <w:rFonts w:ascii="Times New Roman" w:hAnsi="Times New Roman"/>
          <w:bCs/>
          <w:sz w:val="28"/>
          <w:szCs w:val="28"/>
        </w:rPr>
        <w:t>Колпашевск</w:t>
      </w:r>
      <w:r w:rsidR="00481A0B">
        <w:rPr>
          <w:rFonts w:ascii="Times New Roman" w:hAnsi="Times New Roman"/>
          <w:bCs/>
          <w:sz w:val="28"/>
          <w:szCs w:val="28"/>
        </w:rPr>
        <w:t>ое</w:t>
      </w:r>
      <w:proofErr w:type="spellEnd"/>
      <w:r w:rsidR="00481A0B">
        <w:rPr>
          <w:rFonts w:ascii="Times New Roman" w:hAnsi="Times New Roman"/>
          <w:bCs/>
          <w:sz w:val="28"/>
          <w:szCs w:val="28"/>
        </w:rPr>
        <w:t xml:space="preserve"> городское поселение</w:t>
      </w:r>
      <w:r w:rsidR="00892CE6">
        <w:rPr>
          <w:rFonts w:ascii="Times New Roman" w:hAnsi="Times New Roman"/>
          <w:bCs/>
          <w:sz w:val="28"/>
          <w:szCs w:val="28"/>
        </w:rPr>
        <w:t xml:space="preserve">» учесть </w:t>
      </w:r>
      <w:r w:rsidR="00481A0B" w:rsidRPr="00481A0B">
        <w:rPr>
          <w:rFonts w:ascii="Times New Roman" w:hAnsi="Times New Roman"/>
          <w:bCs/>
          <w:sz w:val="28"/>
          <w:szCs w:val="28"/>
        </w:rPr>
        <w:t>замечания, недостатки и нарушения, выявленные в ходе проверки отчетности, принять исчерпывающие меры по устранению и обеспечению недопущения нарушений ведения бюджетного учета и составления бюджетной отчетности.</w:t>
      </w:r>
    </w:p>
    <w:p w:rsidR="00481A0B" w:rsidRPr="0002751F" w:rsidRDefault="00481A0B" w:rsidP="00BD6FFC">
      <w:pPr>
        <w:spacing w:after="0" w:line="240" w:lineRule="auto"/>
        <w:ind w:firstLine="709"/>
        <w:jc w:val="both"/>
        <w:rPr>
          <w:rFonts w:ascii="Times New Roman" w:hAnsi="Times New Roman"/>
          <w:sz w:val="28"/>
          <w:szCs w:val="28"/>
        </w:rPr>
      </w:pPr>
    </w:p>
    <w:p w:rsidR="002336EE" w:rsidRPr="0002751F" w:rsidRDefault="002336EE" w:rsidP="000F0AE3">
      <w:pPr>
        <w:ind w:right="-1"/>
        <w:jc w:val="both"/>
        <w:rPr>
          <w:rFonts w:ascii="Times New Roman" w:hAnsi="Times New Roman"/>
          <w:sz w:val="28"/>
          <w:szCs w:val="28"/>
        </w:rPr>
      </w:pPr>
    </w:p>
    <w:p w:rsidR="002336EE" w:rsidRDefault="00151A5B" w:rsidP="009B680F">
      <w:pPr>
        <w:spacing w:after="0" w:line="240" w:lineRule="auto"/>
        <w:jc w:val="both"/>
        <w:rPr>
          <w:rFonts w:ascii="Times New Roman" w:hAnsi="Times New Roman"/>
          <w:sz w:val="28"/>
          <w:szCs w:val="28"/>
        </w:rPr>
      </w:pPr>
      <w:r>
        <w:rPr>
          <w:rFonts w:ascii="Times New Roman" w:hAnsi="Times New Roman"/>
          <w:sz w:val="28"/>
          <w:szCs w:val="28"/>
        </w:rPr>
        <w:t>И.о.</w:t>
      </w:r>
      <w:r w:rsidR="00E12821">
        <w:rPr>
          <w:rFonts w:ascii="Times New Roman" w:hAnsi="Times New Roman"/>
          <w:sz w:val="28"/>
          <w:szCs w:val="28"/>
        </w:rPr>
        <w:t xml:space="preserve"> </w:t>
      </w:r>
      <w:r>
        <w:rPr>
          <w:rFonts w:ascii="Times New Roman" w:hAnsi="Times New Roman"/>
          <w:sz w:val="28"/>
          <w:szCs w:val="28"/>
        </w:rPr>
        <w:t>п</w:t>
      </w:r>
      <w:r w:rsidR="002336EE" w:rsidRPr="007064E6">
        <w:rPr>
          <w:rFonts w:ascii="Times New Roman" w:hAnsi="Times New Roman"/>
          <w:sz w:val="28"/>
          <w:szCs w:val="28"/>
        </w:rPr>
        <w:t>редседател</w:t>
      </w:r>
      <w:r>
        <w:rPr>
          <w:rFonts w:ascii="Times New Roman" w:hAnsi="Times New Roman"/>
          <w:sz w:val="28"/>
          <w:szCs w:val="28"/>
        </w:rPr>
        <w:t xml:space="preserve">я  </w:t>
      </w:r>
      <w:r w:rsidR="009B680F">
        <w:rPr>
          <w:rFonts w:ascii="Times New Roman" w:hAnsi="Times New Roman"/>
          <w:sz w:val="28"/>
          <w:szCs w:val="28"/>
        </w:rPr>
        <w:t xml:space="preserve">             </w:t>
      </w:r>
      <w:r>
        <w:rPr>
          <w:rFonts w:ascii="Times New Roman" w:hAnsi="Times New Roman"/>
          <w:sz w:val="28"/>
          <w:szCs w:val="28"/>
        </w:rPr>
        <w:t xml:space="preserve"> </w:t>
      </w:r>
      <w:r w:rsidR="009B680F">
        <w:rPr>
          <w:rFonts w:ascii="Times New Roman" w:hAnsi="Times New Roman"/>
          <w:sz w:val="28"/>
          <w:szCs w:val="28"/>
        </w:rPr>
        <w:t>________________</w:t>
      </w:r>
      <w:r w:rsidR="002336EE" w:rsidRPr="007064E6">
        <w:rPr>
          <w:rFonts w:ascii="Times New Roman" w:hAnsi="Times New Roman"/>
          <w:sz w:val="28"/>
          <w:szCs w:val="28"/>
        </w:rPr>
        <w:t xml:space="preserve">   </w:t>
      </w:r>
      <w:r w:rsidR="00892CE6">
        <w:rPr>
          <w:rFonts w:ascii="Times New Roman" w:hAnsi="Times New Roman"/>
          <w:sz w:val="28"/>
          <w:szCs w:val="28"/>
        </w:rPr>
        <w:t xml:space="preserve">             </w:t>
      </w:r>
      <w:r w:rsidR="002336EE" w:rsidRPr="007064E6">
        <w:rPr>
          <w:rFonts w:ascii="Times New Roman" w:hAnsi="Times New Roman"/>
          <w:sz w:val="28"/>
          <w:szCs w:val="28"/>
        </w:rPr>
        <w:t xml:space="preserve">   </w:t>
      </w:r>
      <w:r>
        <w:rPr>
          <w:rFonts w:ascii="Times New Roman" w:hAnsi="Times New Roman"/>
          <w:sz w:val="28"/>
          <w:szCs w:val="28"/>
        </w:rPr>
        <w:t>И</w:t>
      </w:r>
      <w:r w:rsidR="002336EE" w:rsidRPr="007064E6">
        <w:rPr>
          <w:rFonts w:ascii="Times New Roman" w:hAnsi="Times New Roman"/>
          <w:sz w:val="28"/>
          <w:szCs w:val="28"/>
        </w:rPr>
        <w:t>.</w:t>
      </w:r>
      <w:r>
        <w:rPr>
          <w:rFonts w:ascii="Times New Roman" w:hAnsi="Times New Roman"/>
          <w:sz w:val="28"/>
          <w:szCs w:val="28"/>
        </w:rPr>
        <w:t>А</w:t>
      </w:r>
      <w:r w:rsidR="002336EE" w:rsidRPr="007064E6">
        <w:rPr>
          <w:rFonts w:ascii="Times New Roman" w:hAnsi="Times New Roman"/>
          <w:sz w:val="28"/>
          <w:szCs w:val="28"/>
        </w:rPr>
        <w:t xml:space="preserve">. </w:t>
      </w:r>
      <w:proofErr w:type="gramStart"/>
      <w:r>
        <w:rPr>
          <w:rFonts w:ascii="Times New Roman" w:hAnsi="Times New Roman"/>
          <w:sz w:val="28"/>
          <w:szCs w:val="28"/>
        </w:rPr>
        <w:t>Заздравных</w:t>
      </w:r>
      <w:proofErr w:type="gramEnd"/>
    </w:p>
    <w:p w:rsidR="00E12821" w:rsidRDefault="00E12821" w:rsidP="009B680F">
      <w:pPr>
        <w:spacing w:after="0" w:line="240" w:lineRule="auto"/>
        <w:jc w:val="both"/>
        <w:rPr>
          <w:rFonts w:ascii="Times New Roman" w:hAnsi="Times New Roman"/>
          <w:sz w:val="28"/>
          <w:szCs w:val="28"/>
        </w:rPr>
      </w:pPr>
    </w:p>
    <w:p w:rsidR="00E12821" w:rsidRDefault="00E12821" w:rsidP="009B680F">
      <w:pPr>
        <w:spacing w:after="0" w:line="240" w:lineRule="auto"/>
        <w:jc w:val="both"/>
        <w:rPr>
          <w:rFonts w:ascii="Times New Roman" w:hAnsi="Times New Roman"/>
          <w:sz w:val="28"/>
          <w:szCs w:val="28"/>
        </w:rPr>
      </w:pPr>
    </w:p>
    <w:p w:rsidR="00E12821" w:rsidRPr="007064E6" w:rsidRDefault="00E12821" w:rsidP="009B680F">
      <w:pPr>
        <w:spacing w:after="0" w:line="240" w:lineRule="auto"/>
        <w:jc w:val="both"/>
        <w:rPr>
          <w:rFonts w:ascii="Times New Roman" w:hAnsi="Times New Roman"/>
          <w:sz w:val="28"/>
          <w:szCs w:val="28"/>
        </w:rPr>
      </w:pPr>
      <w:r>
        <w:rPr>
          <w:rFonts w:ascii="Times New Roman" w:hAnsi="Times New Roman"/>
          <w:sz w:val="28"/>
          <w:szCs w:val="28"/>
        </w:rPr>
        <w:t xml:space="preserve">Инспектор                </w:t>
      </w:r>
      <w:r w:rsidR="009B680F">
        <w:rPr>
          <w:rFonts w:ascii="Times New Roman" w:hAnsi="Times New Roman"/>
          <w:sz w:val="28"/>
          <w:szCs w:val="28"/>
        </w:rPr>
        <w:t xml:space="preserve">             </w:t>
      </w:r>
      <w:r>
        <w:rPr>
          <w:rFonts w:ascii="Times New Roman" w:hAnsi="Times New Roman"/>
          <w:sz w:val="28"/>
          <w:szCs w:val="28"/>
        </w:rPr>
        <w:t xml:space="preserve">________________ </w:t>
      </w:r>
      <w:r w:rsidR="009B680F">
        <w:rPr>
          <w:rFonts w:ascii="Times New Roman" w:hAnsi="Times New Roman"/>
          <w:sz w:val="28"/>
          <w:szCs w:val="28"/>
        </w:rPr>
        <w:t xml:space="preserve">    </w:t>
      </w:r>
      <w:r w:rsidR="00892CE6">
        <w:rPr>
          <w:rFonts w:ascii="Times New Roman" w:hAnsi="Times New Roman"/>
          <w:sz w:val="28"/>
          <w:szCs w:val="28"/>
        </w:rPr>
        <w:t xml:space="preserve">             </w:t>
      </w:r>
      <w:r w:rsidR="009B680F">
        <w:rPr>
          <w:rFonts w:ascii="Times New Roman" w:hAnsi="Times New Roman"/>
          <w:sz w:val="28"/>
          <w:szCs w:val="28"/>
        </w:rPr>
        <w:t xml:space="preserve"> </w:t>
      </w:r>
      <w:r>
        <w:rPr>
          <w:rFonts w:ascii="Times New Roman" w:hAnsi="Times New Roman"/>
          <w:sz w:val="28"/>
          <w:szCs w:val="28"/>
        </w:rPr>
        <w:t xml:space="preserve">М.Ю. </w:t>
      </w:r>
      <w:proofErr w:type="spellStart"/>
      <w:r>
        <w:rPr>
          <w:rFonts w:ascii="Times New Roman" w:hAnsi="Times New Roman"/>
          <w:sz w:val="28"/>
          <w:szCs w:val="28"/>
        </w:rPr>
        <w:t>Мурзина</w:t>
      </w:r>
      <w:proofErr w:type="spellEnd"/>
    </w:p>
    <w:p w:rsidR="002336EE" w:rsidRDefault="002336EE" w:rsidP="009B680F">
      <w:pPr>
        <w:spacing w:after="0" w:line="240" w:lineRule="auto"/>
        <w:ind w:right="-1"/>
        <w:jc w:val="both"/>
        <w:rPr>
          <w:rFonts w:ascii="Times New Roman" w:hAnsi="Times New Roman"/>
          <w:sz w:val="28"/>
          <w:szCs w:val="28"/>
        </w:rPr>
      </w:pPr>
    </w:p>
    <w:p w:rsidR="00DC0421" w:rsidRDefault="00DC0421" w:rsidP="00DC0421">
      <w:pPr>
        <w:spacing w:after="0" w:line="240" w:lineRule="auto"/>
        <w:jc w:val="both"/>
        <w:rPr>
          <w:rFonts w:ascii="Times New Roman" w:hAnsi="Times New Roman"/>
          <w:sz w:val="28"/>
          <w:szCs w:val="28"/>
        </w:rPr>
      </w:pPr>
    </w:p>
    <w:p w:rsidR="00EE188B" w:rsidRDefault="00EE188B" w:rsidP="00DC0421">
      <w:pPr>
        <w:spacing w:after="0" w:line="240" w:lineRule="auto"/>
        <w:ind w:right="-1"/>
        <w:jc w:val="both"/>
        <w:rPr>
          <w:rFonts w:ascii="Times New Roman" w:hAnsi="Times New Roman"/>
          <w:sz w:val="28"/>
          <w:szCs w:val="28"/>
        </w:rPr>
      </w:pPr>
    </w:p>
    <w:p w:rsidR="000F0AE3" w:rsidRPr="00C767F0" w:rsidRDefault="000F0AE3" w:rsidP="009B1FD5">
      <w:pPr>
        <w:spacing w:after="0" w:line="240" w:lineRule="auto"/>
        <w:jc w:val="both"/>
        <w:rPr>
          <w:rFonts w:ascii="Times New Roman" w:hAnsi="Times New Roman"/>
          <w:sz w:val="28"/>
          <w:szCs w:val="28"/>
        </w:rPr>
      </w:pPr>
    </w:p>
    <w:sectPr w:rsidR="000F0AE3" w:rsidRPr="00C767F0" w:rsidSect="00192981">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A7C" w:rsidRDefault="00521A7C" w:rsidP="00C71D38">
      <w:pPr>
        <w:spacing w:after="0" w:line="240" w:lineRule="auto"/>
      </w:pPr>
      <w:r>
        <w:separator/>
      </w:r>
    </w:p>
  </w:endnote>
  <w:endnote w:type="continuationSeparator" w:id="0">
    <w:p w:rsidR="00521A7C" w:rsidRDefault="00521A7C" w:rsidP="00C7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863"/>
      <w:docPartObj>
        <w:docPartGallery w:val="Page Numbers (Bottom of Page)"/>
        <w:docPartUnique/>
      </w:docPartObj>
    </w:sdtPr>
    <w:sdtContent>
      <w:p w:rsidR="006E545E" w:rsidRDefault="00A238B1">
        <w:pPr>
          <w:pStyle w:val="ac"/>
          <w:jc w:val="right"/>
        </w:pPr>
        <w:fldSimple w:instr=" PAGE   \* MERGEFORMAT ">
          <w:r w:rsidR="00F20F2A">
            <w:rPr>
              <w:noProof/>
            </w:rPr>
            <w:t>13</w:t>
          </w:r>
        </w:fldSimple>
      </w:p>
    </w:sdtContent>
  </w:sdt>
  <w:p w:rsidR="006E545E" w:rsidRDefault="006E54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A7C" w:rsidRDefault="00521A7C" w:rsidP="00C71D38">
      <w:pPr>
        <w:spacing w:after="0" w:line="240" w:lineRule="auto"/>
      </w:pPr>
      <w:r>
        <w:separator/>
      </w:r>
    </w:p>
  </w:footnote>
  <w:footnote w:type="continuationSeparator" w:id="0">
    <w:p w:rsidR="00521A7C" w:rsidRDefault="00521A7C" w:rsidP="00C71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BBE0259"/>
    <w:multiLevelType w:val="hybridMultilevel"/>
    <w:tmpl w:val="8D6C0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C1692"/>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D4A1990"/>
    <w:multiLevelType w:val="hybridMultilevel"/>
    <w:tmpl w:val="81CCF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5084A"/>
    <w:multiLevelType w:val="hybridMultilevel"/>
    <w:tmpl w:val="23DC3A44"/>
    <w:lvl w:ilvl="0" w:tplc="09E26E7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73603"/>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D55D78"/>
    <w:multiLevelType w:val="hybridMultilevel"/>
    <w:tmpl w:val="30FC9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0B392F"/>
    <w:multiLevelType w:val="hybridMultilevel"/>
    <w:tmpl w:val="BC34BB0E"/>
    <w:lvl w:ilvl="0" w:tplc="D72C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B1643D"/>
    <w:multiLevelType w:val="multilevel"/>
    <w:tmpl w:val="6F34B348"/>
    <w:lvl w:ilvl="0">
      <w:start w:val="1"/>
      <w:numFmt w:val="decimal"/>
      <w:lvlText w:val="%1."/>
      <w:lvlJc w:val="left"/>
      <w:pPr>
        <w:ind w:left="6720" w:hanging="360"/>
      </w:pPr>
    </w:lvl>
    <w:lvl w:ilvl="1">
      <w:start w:val="1"/>
      <w:numFmt w:val="decimal"/>
      <w:isLgl/>
      <w:lvlText w:val="%1.%2."/>
      <w:lvlJc w:val="left"/>
      <w:pPr>
        <w:ind w:left="7080" w:hanging="720"/>
      </w:pPr>
      <w:rPr>
        <w:rFonts w:hint="default"/>
      </w:rPr>
    </w:lvl>
    <w:lvl w:ilvl="2">
      <w:start w:val="1"/>
      <w:numFmt w:val="decimal"/>
      <w:isLgl/>
      <w:lvlText w:val="%1.%2.%3."/>
      <w:lvlJc w:val="left"/>
      <w:pPr>
        <w:ind w:left="7080" w:hanging="720"/>
      </w:pPr>
      <w:rPr>
        <w:rFonts w:hint="default"/>
      </w:rPr>
    </w:lvl>
    <w:lvl w:ilvl="3">
      <w:start w:val="1"/>
      <w:numFmt w:val="decimal"/>
      <w:isLgl/>
      <w:lvlText w:val="%1.%2.%3.%4."/>
      <w:lvlJc w:val="left"/>
      <w:pPr>
        <w:ind w:left="7440" w:hanging="1080"/>
      </w:pPr>
      <w:rPr>
        <w:rFonts w:hint="default"/>
      </w:rPr>
    </w:lvl>
    <w:lvl w:ilvl="4">
      <w:start w:val="1"/>
      <w:numFmt w:val="decimal"/>
      <w:isLgl/>
      <w:lvlText w:val="%1.%2.%3.%4.%5."/>
      <w:lvlJc w:val="left"/>
      <w:pPr>
        <w:ind w:left="74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8160"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8520" w:hanging="2160"/>
      </w:pPr>
      <w:rPr>
        <w:rFonts w:hint="default"/>
      </w:rPr>
    </w:lvl>
  </w:abstractNum>
  <w:abstractNum w:abstractNumId="13">
    <w:nsid w:val="6CC62484"/>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117C41"/>
    <w:multiLevelType w:val="hybridMultilevel"/>
    <w:tmpl w:val="4BFA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DC67B5"/>
    <w:multiLevelType w:val="hybridMultilevel"/>
    <w:tmpl w:val="B1BE7A5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15"/>
  </w:num>
  <w:num w:numId="9">
    <w:abstractNumId w:val="0"/>
  </w:num>
  <w:num w:numId="10">
    <w:abstractNumId w:val="10"/>
  </w:num>
  <w:num w:numId="11">
    <w:abstractNumId w:val="7"/>
  </w:num>
  <w:num w:numId="12">
    <w:abstractNumId w:val="12"/>
  </w:num>
  <w:num w:numId="13">
    <w:abstractNumId w:val="2"/>
  </w:num>
  <w:num w:numId="14">
    <w:abstractNumId w:val="14"/>
  </w:num>
  <w:num w:numId="15">
    <w:abstractNumId w:val="8"/>
  </w:num>
  <w:num w:numId="16">
    <w:abstractNumId w:val="4"/>
  </w:num>
  <w:num w:numId="17">
    <w:abstractNumId w:val="9"/>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4AF6"/>
    <w:rsid w:val="00005E25"/>
    <w:rsid w:val="00007E7E"/>
    <w:rsid w:val="00010039"/>
    <w:rsid w:val="00011FAF"/>
    <w:rsid w:val="00012C89"/>
    <w:rsid w:val="00015B19"/>
    <w:rsid w:val="00020EC3"/>
    <w:rsid w:val="00021FB7"/>
    <w:rsid w:val="00023CAD"/>
    <w:rsid w:val="0002751F"/>
    <w:rsid w:val="00034B14"/>
    <w:rsid w:val="00046639"/>
    <w:rsid w:val="00050EA0"/>
    <w:rsid w:val="00052420"/>
    <w:rsid w:val="00053EBD"/>
    <w:rsid w:val="00061461"/>
    <w:rsid w:val="000636A1"/>
    <w:rsid w:val="000661DA"/>
    <w:rsid w:val="000736D1"/>
    <w:rsid w:val="00075B2E"/>
    <w:rsid w:val="00076D12"/>
    <w:rsid w:val="00094690"/>
    <w:rsid w:val="000A00FC"/>
    <w:rsid w:val="000A2F3C"/>
    <w:rsid w:val="000A4D64"/>
    <w:rsid w:val="000B2446"/>
    <w:rsid w:val="000C60F4"/>
    <w:rsid w:val="000C6C2D"/>
    <w:rsid w:val="000C7168"/>
    <w:rsid w:val="000C7972"/>
    <w:rsid w:val="000D46EE"/>
    <w:rsid w:val="000D5075"/>
    <w:rsid w:val="000D66DE"/>
    <w:rsid w:val="000E5A85"/>
    <w:rsid w:val="000E6689"/>
    <w:rsid w:val="000E6E59"/>
    <w:rsid w:val="000F0AE3"/>
    <w:rsid w:val="001062DE"/>
    <w:rsid w:val="001222BC"/>
    <w:rsid w:val="00130457"/>
    <w:rsid w:val="001342C3"/>
    <w:rsid w:val="001354BF"/>
    <w:rsid w:val="00137D56"/>
    <w:rsid w:val="001401A6"/>
    <w:rsid w:val="001500DA"/>
    <w:rsid w:val="00151A5B"/>
    <w:rsid w:val="0016762E"/>
    <w:rsid w:val="00173716"/>
    <w:rsid w:val="00173A38"/>
    <w:rsid w:val="00173CFA"/>
    <w:rsid w:val="0017445F"/>
    <w:rsid w:val="001807FD"/>
    <w:rsid w:val="00182C50"/>
    <w:rsid w:val="001851CA"/>
    <w:rsid w:val="001852AA"/>
    <w:rsid w:val="00192981"/>
    <w:rsid w:val="001933F9"/>
    <w:rsid w:val="00195D62"/>
    <w:rsid w:val="00195EEF"/>
    <w:rsid w:val="001B06E9"/>
    <w:rsid w:val="001C5FBA"/>
    <w:rsid w:val="001C7C7F"/>
    <w:rsid w:val="001E2BBC"/>
    <w:rsid w:val="001E7D4A"/>
    <w:rsid w:val="001E7EC8"/>
    <w:rsid w:val="001F2BA7"/>
    <w:rsid w:val="001F3CE6"/>
    <w:rsid w:val="001F4652"/>
    <w:rsid w:val="0021252A"/>
    <w:rsid w:val="002128B9"/>
    <w:rsid w:val="00216919"/>
    <w:rsid w:val="002211C1"/>
    <w:rsid w:val="00222B87"/>
    <w:rsid w:val="00225873"/>
    <w:rsid w:val="002259F6"/>
    <w:rsid w:val="002302C7"/>
    <w:rsid w:val="0023248D"/>
    <w:rsid w:val="002336EE"/>
    <w:rsid w:val="00240026"/>
    <w:rsid w:val="00242329"/>
    <w:rsid w:val="0024371A"/>
    <w:rsid w:val="00246A6B"/>
    <w:rsid w:val="00256141"/>
    <w:rsid w:val="002716AC"/>
    <w:rsid w:val="00280ADA"/>
    <w:rsid w:val="002858A8"/>
    <w:rsid w:val="00292AC2"/>
    <w:rsid w:val="00296435"/>
    <w:rsid w:val="00296C50"/>
    <w:rsid w:val="002A4672"/>
    <w:rsid w:val="002B0FA2"/>
    <w:rsid w:val="002B623F"/>
    <w:rsid w:val="002B694F"/>
    <w:rsid w:val="002B717A"/>
    <w:rsid w:val="002C4F1D"/>
    <w:rsid w:val="002C5AA4"/>
    <w:rsid w:val="002D04CC"/>
    <w:rsid w:val="002D4898"/>
    <w:rsid w:val="002E3A1A"/>
    <w:rsid w:val="002E5453"/>
    <w:rsid w:val="002E7BDC"/>
    <w:rsid w:val="002F02A6"/>
    <w:rsid w:val="002F369C"/>
    <w:rsid w:val="002F4E14"/>
    <w:rsid w:val="00301980"/>
    <w:rsid w:val="00305DAA"/>
    <w:rsid w:val="003071F9"/>
    <w:rsid w:val="003107F1"/>
    <w:rsid w:val="00311466"/>
    <w:rsid w:val="003144C4"/>
    <w:rsid w:val="00315B3C"/>
    <w:rsid w:val="00331F24"/>
    <w:rsid w:val="0033345C"/>
    <w:rsid w:val="00333677"/>
    <w:rsid w:val="00333A98"/>
    <w:rsid w:val="00335BB5"/>
    <w:rsid w:val="00340526"/>
    <w:rsid w:val="00340A18"/>
    <w:rsid w:val="00340BCD"/>
    <w:rsid w:val="00343B4C"/>
    <w:rsid w:val="003549BC"/>
    <w:rsid w:val="003629EC"/>
    <w:rsid w:val="0036520F"/>
    <w:rsid w:val="00367317"/>
    <w:rsid w:val="00370FAD"/>
    <w:rsid w:val="00373795"/>
    <w:rsid w:val="00380F1B"/>
    <w:rsid w:val="003829A3"/>
    <w:rsid w:val="003831E1"/>
    <w:rsid w:val="00383566"/>
    <w:rsid w:val="00386F23"/>
    <w:rsid w:val="00395550"/>
    <w:rsid w:val="00395D84"/>
    <w:rsid w:val="00396E46"/>
    <w:rsid w:val="0039722D"/>
    <w:rsid w:val="003A3222"/>
    <w:rsid w:val="003A5B3B"/>
    <w:rsid w:val="003A5B5D"/>
    <w:rsid w:val="003B0392"/>
    <w:rsid w:val="003B25D8"/>
    <w:rsid w:val="003B4110"/>
    <w:rsid w:val="003C2580"/>
    <w:rsid w:val="003D26BE"/>
    <w:rsid w:val="003D3453"/>
    <w:rsid w:val="003D4529"/>
    <w:rsid w:val="003F021D"/>
    <w:rsid w:val="004010B5"/>
    <w:rsid w:val="00402A15"/>
    <w:rsid w:val="00404C08"/>
    <w:rsid w:val="00414750"/>
    <w:rsid w:val="00414DF1"/>
    <w:rsid w:val="00421A80"/>
    <w:rsid w:val="00425D61"/>
    <w:rsid w:val="004272D4"/>
    <w:rsid w:val="004429FA"/>
    <w:rsid w:val="0044354A"/>
    <w:rsid w:val="00454B84"/>
    <w:rsid w:val="004577A5"/>
    <w:rsid w:val="00457DB9"/>
    <w:rsid w:val="00465065"/>
    <w:rsid w:val="00476AE2"/>
    <w:rsid w:val="00481A0B"/>
    <w:rsid w:val="00484F4C"/>
    <w:rsid w:val="00486660"/>
    <w:rsid w:val="00492FC9"/>
    <w:rsid w:val="00494DA4"/>
    <w:rsid w:val="004A6C72"/>
    <w:rsid w:val="004B0882"/>
    <w:rsid w:val="004B129C"/>
    <w:rsid w:val="004C085B"/>
    <w:rsid w:val="004C1CF2"/>
    <w:rsid w:val="004C38CB"/>
    <w:rsid w:val="004C3A8F"/>
    <w:rsid w:val="004C592B"/>
    <w:rsid w:val="004C72AC"/>
    <w:rsid w:val="004D65CB"/>
    <w:rsid w:val="004D73E6"/>
    <w:rsid w:val="004E5A02"/>
    <w:rsid w:val="004F67DE"/>
    <w:rsid w:val="005023A8"/>
    <w:rsid w:val="00503927"/>
    <w:rsid w:val="0050711C"/>
    <w:rsid w:val="005214A0"/>
    <w:rsid w:val="00521A7C"/>
    <w:rsid w:val="0052668E"/>
    <w:rsid w:val="00530AED"/>
    <w:rsid w:val="0054017D"/>
    <w:rsid w:val="00540619"/>
    <w:rsid w:val="00547C9D"/>
    <w:rsid w:val="00557430"/>
    <w:rsid w:val="00561B9F"/>
    <w:rsid w:val="005645AE"/>
    <w:rsid w:val="00572C63"/>
    <w:rsid w:val="00587560"/>
    <w:rsid w:val="005955A9"/>
    <w:rsid w:val="0059590A"/>
    <w:rsid w:val="0059648E"/>
    <w:rsid w:val="005A01C4"/>
    <w:rsid w:val="005C0BE9"/>
    <w:rsid w:val="005C2505"/>
    <w:rsid w:val="005C64BC"/>
    <w:rsid w:val="005D0D5E"/>
    <w:rsid w:val="005D2112"/>
    <w:rsid w:val="005E33CE"/>
    <w:rsid w:val="005F59B6"/>
    <w:rsid w:val="005F6A4C"/>
    <w:rsid w:val="0060141D"/>
    <w:rsid w:val="0061343F"/>
    <w:rsid w:val="006177A5"/>
    <w:rsid w:val="006177E6"/>
    <w:rsid w:val="006226B0"/>
    <w:rsid w:val="00622E86"/>
    <w:rsid w:val="006238FA"/>
    <w:rsid w:val="00625A04"/>
    <w:rsid w:val="00630D8E"/>
    <w:rsid w:val="00631D8F"/>
    <w:rsid w:val="00637D32"/>
    <w:rsid w:val="006470AD"/>
    <w:rsid w:val="00651CC4"/>
    <w:rsid w:val="00660236"/>
    <w:rsid w:val="006604AD"/>
    <w:rsid w:val="006663EF"/>
    <w:rsid w:val="006666CD"/>
    <w:rsid w:val="00666913"/>
    <w:rsid w:val="00671D1A"/>
    <w:rsid w:val="00674468"/>
    <w:rsid w:val="0068436D"/>
    <w:rsid w:val="00693CF1"/>
    <w:rsid w:val="006975EA"/>
    <w:rsid w:val="006A6B05"/>
    <w:rsid w:val="006A73BF"/>
    <w:rsid w:val="006B0C50"/>
    <w:rsid w:val="006B5E34"/>
    <w:rsid w:val="006B7EA3"/>
    <w:rsid w:val="006C0087"/>
    <w:rsid w:val="006C06F7"/>
    <w:rsid w:val="006D29D7"/>
    <w:rsid w:val="006D406B"/>
    <w:rsid w:val="006D50B4"/>
    <w:rsid w:val="006D6528"/>
    <w:rsid w:val="006E1F15"/>
    <w:rsid w:val="006E4318"/>
    <w:rsid w:val="006E5229"/>
    <w:rsid w:val="006E545E"/>
    <w:rsid w:val="006F0B8E"/>
    <w:rsid w:val="006F69C3"/>
    <w:rsid w:val="0070026E"/>
    <w:rsid w:val="007018F0"/>
    <w:rsid w:val="00710F86"/>
    <w:rsid w:val="00712D20"/>
    <w:rsid w:val="00715599"/>
    <w:rsid w:val="007173B5"/>
    <w:rsid w:val="007222AC"/>
    <w:rsid w:val="007304E5"/>
    <w:rsid w:val="00730EA4"/>
    <w:rsid w:val="00731029"/>
    <w:rsid w:val="007310E6"/>
    <w:rsid w:val="0075046F"/>
    <w:rsid w:val="00753818"/>
    <w:rsid w:val="00753A81"/>
    <w:rsid w:val="00754342"/>
    <w:rsid w:val="00754C79"/>
    <w:rsid w:val="00755BC3"/>
    <w:rsid w:val="007673D0"/>
    <w:rsid w:val="00767EB4"/>
    <w:rsid w:val="00771C87"/>
    <w:rsid w:val="00776120"/>
    <w:rsid w:val="007808CC"/>
    <w:rsid w:val="00783EA7"/>
    <w:rsid w:val="007856C9"/>
    <w:rsid w:val="007868B8"/>
    <w:rsid w:val="00787005"/>
    <w:rsid w:val="0079491A"/>
    <w:rsid w:val="00795689"/>
    <w:rsid w:val="00796A70"/>
    <w:rsid w:val="007A2C9F"/>
    <w:rsid w:val="007A5375"/>
    <w:rsid w:val="007A6ED6"/>
    <w:rsid w:val="007A772F"/>
    <w:rsid w:val="007B1417"/>
    <w:rsid w:val="007C02CA"/>
    <w:rsid w:val="007D2754"/>
    <w:rsid w:val="007D5949"/>
    <w:rsid w:val="007D70A8"/>
    <w:rsid w:val="007E0FD5"/>
    <w:rsid w:val="007E2E6F"/>
    <w:rsid w:val="007F03A8"/>
    <w:rsid w:val="007F04B4"/>
    <w:rsid w:val="007F0C13"/>
    <w:rsid w:val="007F561F"/>
    <w:rsid w:val="007F6E00"/>
    <w:rsid w:val="00801C85"/>
    <w:rsid w:val="008021EA"/>
    <w:rsid w:val="00805AD7"/>
    <w:rsid w:val="00813974"/>
    <w:rsid w:val="008147A6"/>
    <w:rsid w:val="0082168E"/>
    <w:rsid w:val="00827BFA"/>
    <w:rsid w:val="008318AF"/>
    <w:rsid w:val="008360A8"/>
    <w:rsid w:val="00836655"/>
    <w:rsid w:val="00852D7E"/>
    <w:rsid w:val="008564D7"/>
    <w:rsid w:val="00867482"/>
    <w:rsid w:val="008701AF"/>
    <w:rsid w:val="00874C4B"/>
    <w:rsid w:val="008879B9"/>
    <w:rsid w:val="00887B2D"/>
    <w:rsid w:val="00890602"/>
    <w:rsid w:val="00891691"/>
    <w:rsid w:val="008919CB"/>
    <w:rsid w:val="00892CE6"/>
    <w:rsid w:val="008A1836"/>
    <w:rsid w:val="008A1ECD"/>
    <w:rsid w:val="008B21DC"/>
    <w:rsid w:val="008B5ACA"/>
    <w:rsid w:val="008B6184"/>
    <w:rsid w:val="008C4D52"/>
    <w:rsid w:val="008C5D9E"/>
    <w:rsid w:val="008C5F0D"/>
    <w:rsid w:val="008D117C"/>
    <w:rsid w:val="008D1E1A"/>
    <w:rsid w:val="008E14CB"/>
    <w:rsid w:val="008E505B"/>
    <w:rsid w:val="008F1D10"/>
    <w:rsid w:val="008F3C84"/>
    <w:rsid w:val="008F4FCB"/>
    <w:rsid w:val="00901539"/>
    <w:rsid w:val="009017FD"/>
    <w:rsid w:val="00902928"/>
    <w:rsid w:val="00904587"/>
    <w:rsid w:val="00906525"/>
    <w:rsid w:val="00907643"/>
    <w:rsid w:val="00907DCA"/>
    <w:rsid w:val="009115C8"/>
    <w:rsid w:val="009150F3"/>
    <w:rsid w:val="0091696F"/>
    <w:rsid w:val="00917E14"/>
    <w:rsid w:val="009206F6"/>
    <w:rsid w:val="00921D75"/>
    <w:rsid w:val="009352A3"/>
    <w:rsid w:val="0093739F"/>
    <w:rsid w:val="00940323"/>
    <w:rsid w:val="00942980"/>
    <w:rsid w:val="00942CC2"/>
    <w:rsid w:val="009573D9"/>
    <w:rsid w:val="0097321F"/>
    <w:rsid w:val="00975B57"/>
    <w:rsid w:val="00976477"/>
    <w:rsid w:val="00984231"/>
    <w:rsid w:val="00984D81"/>
    <w:rsid w:val="00990DC4"/>
    <w:rsid w:val="00992257"/>
    <w:rsid w:val="009B15B9"/>
    <w:rsid w:val="009B1FD5"/>
    <w:rsid w:val="009B5630"/>
    <w:rsid w:val="009B609C"/>
    <w:rsid w:val="009B6109"/>
    <w:rsid w:val="009B680F"/>
    <w:rsid w:val="009B6C81"/>
    <w:rsid w:val="009C17ED"/>
    <w:rsid w:val="009C30D1"/>
    <w:rsid w:val="009C4DCF"/>
    <w:rsid w:val="009C6456"/>
    <w:rsid w:val="009C7060"/>
    <w:rsid w:val="009C7BC5"/>
    <w:rsid w:val="009D0D4F"/>
    <w:rsid w:val="009E2A8F"/>
    <w:rsid w:val="009E65F3"/>
    <w:rsid w:val="009E73C3"/>
    <w:rsid w:val="009E74DE"/>
    <w:rsid w:val="009F2B5A"/>
    <w:rsid w:val="009F5E1B"/>
    <w:rsid w:val="009F712E"/>
    <w:rsid w:val="009F77C3"/>
    <w:rsid w:val="00A04402"/>
    <w:rsid w:val="00A233EE"/>
    <w:rsid w:val="00A238B1"/>
    <w:rsid w:val="00A24A40"/>
    <w:rsid w:val="00A266AA"/>
    <w:rsid w:val="00A26BEA"/>
    <w:rsid w:val="00A3600C"/>
    <w:rsid w:val="00A401D3"/>
    <w:rsid w:val="00A420F2"/>
    <w:rsid w:val="00A447A8"/>
    <w:rsid w:val="00A44962"/>
    <w:rsid w:val="00A4632D"/>
    <w:rsid w:val="00A51A55"/>
    <w:rsid w:val="00A56C17"/>
    <w:rsid w:val="00A62310"/>
    <w:rsid w:val="00A657A7"/>
    <w:rsid w:val="00A72D93"/>
    <w:rsid w:val="00A74CED"/>
    <w:rsid w:val="00A80FB1"/>
    <w:rsid w:val="00A81EAA"/>
    <w:rsid w:val="00A827D6"/>
    <w:rsid w:val="00A82BD5"/>
    <w:rsid w:val="00A948E3"/>
    <w:rsid w:val="00A97FF7"/>
    <w:rsid w:val="00AA22E6"/>
    <w:rsid w:val="00AB629F"/>
    <w:rsid w:val="00AC1CB7"/>
    <w:rsid w:val="00AC2F93"/>
    <w:rsid w:val="00AC6542"/>
    <w:rsid w:val="00AC790B"/>
    <w:rsid w:val="00AD1ED1"/>
    <w:rsid w:val="00AE1A8D"/>
    <w:rsid w:val="00AE41E3"/>
    <w:rsid w:val="00AE4F38"/>
    <w:rsid w:val="00AF02E3"/>
    <w:rsid w:val="00AF144A"/>
    <w:rsid w:val="00AF3D3A"/>
    <w:rsid w:val="00AF5D87"/>
    <w:rsid w:val="00AF61D1"/>
    <w:rsid w:val="00B0092C"/>
    <w:rsid w:val="00B03D79"/>
    <w:rsid w:val="00B10279"/>
    <w:rsid w:val="00B15C56"/>
    <w:rsid w:val="00B15F6A"/>
    <w:rsid w:val="00B16EC6"/>
    <w:rsid w:val="00B24AB5"/>
    <w:rsid w:val="00B2591E"/>
    <w:rsid w:val="00B33043"/>
    <w:rsid w:val="00B33B1F"/>
    <w:rsid w:val="00B36719"/>
    <w:rsid w:val="00B367D8"/>
    <w:rsid w:val="00B4217C"/>
    <w:rsid w:val="00B44EC5"/>
    <w:rsid w:val="00B4557A"/>
    <w:rsid w:val="00B546A0"/>
    <w:rsid w:val="00B550E9"/>
    <w:rsid w:val="00B56530"/>
    <w:rsid w:val="00B56F81"/>
    <w:rsid w:val="00B6789E"/>
    <w:rsid w:val="00B70C99"/>
    <w:rsid w:val="00B71188"/>
    <w:rsid w:val="00B71FCB"/>
    <w:rsid w:val="00B76622"/>
    <w:rsid w:val="00B8291A"/>
    <w:rsid w:val="00B85308"/>
    <w:rsid w:val="00BC0B81"/>
    <w:rsid w:val="00BC4ED4"/>
    <w:rsid w:val="00BD33D4"/>
    <w:rsid w:val="00BD455D"/>
    <w:rsid w:val="00BD6FFC"/>
    <w:rsid w:val="00BE03B0"/>
    <w:rsid w:val="00BE2C57"/>
    <w:rsid w:val="00BF01BA"/>
    <w:rsid w:val="00BF45EC"/>
    <w:rsid w:val="00C00C22"/>
    <w:rsid w:val="00C02213"/>
    <w:rsid w:val="00C1278A"/>
    <w:rsid w:val="00C12E08"/>
    <w:rsid w:val="00C13C26"/>
    <w:rsid w:val="00C163A8"/>
    <w:rsid w:val="00C211D6"/>
    <w:rsid w:val="00C22D4C"/>
    <w:rsid w:val="00C24D8C"/>
    <w:rsid w:val="00C27F8C"/>
    <w:rsid w:val="00C32933"/>
    <w:rsid w:val="00C33E25"/>
    <w:rsid w:val="00C344AE"/>
    <w:rsid w:val="00C432C7"/>
    <w:rsid w:val="00C43D1D"/>
    <w:rsid w:val="00C4458F"/>
    <w:rsid w:val="00C53105"/>
    <w:rsid w:val="00C53699"/>
    <w:rsid w:val="00C55688"/>
    <w:rsid w:val="00C6412B"/>
    <w:rsid w:val="00C65D8D"/>
    <w:rsid w:val="00C67275"/>
    <w:rsid w:val="00C71D38"/>
    <w:rsid w:val="00C72A2C"/>
    <w:rsid w:val="00C767F0"/>
    <w:rsid w:val="00C77795"/>
    <w:rsid w:val="00C9020B"/>
    <w:rsid w:val="00C94254"/>
    <w:rsid w:val="00C96214"/>
    <w:rsid w:val="00CB2FB8"/>
    <w:rsid w:val="00CB60FD"/>
    <w:rsid w:val="00CD7FF4"/>
    <w:rsid w:val="00CE1AC3"/>
    <w:rsid w:val="00CE3224"/>
    <w:rsid w:val="00CE4711"/>
    <w:rsid w:val="00CE724B"/>
    <w:rsid w:val="00CF3ACC"/>
    <w:rsid w:val="00D1076B"/>
    <w:rsid w:val="00D11DA0"/>
    <w:rsid w:val="00D15091"/>
    <w:rsid w:val="00D15560"/>
    <w:rsid w:val="00D2510F"/>
    <w:rsid w:val="00D27A94"/>
    <w:rsid w:val="00D31FE9"/>
    <w:rsid w:val="00D35EBD"/>
    <w:rsid w:val="00D36849"/>
    <w:rsid w:val="00D42CC5"/>
    <w:rsid w:val="00D50160"/>
    <w:rsid w:val="00D521B6"/>
    <w:rsid w:val="00D622FD"/>
    <w:rsid w:val="00D6244F"/>
    <w:rsid w:val="00D6561F"/>
    <w:rsid w:val="00D71AAA"/>
    <w:rsid w:val="00D837F7"/>
    <w:rsid w:val="00D94F0E"/>
    <w:rsid w:val="00D95646"/>
    <w:rsid w:val="00DA2CF3"/>
    <w:rsid w:val="00DA73F8"/>
    <w:rsid w:val="00DB04C9"/>
    <w:rsid w:val="00DB13C7"/>
    <w:rsid w:val="00DC0421"/>
    <w:rsid w:val="00DC24A9"/>
    <w:rsid w:val="00DD07E7"/>
    <w:rsid w:val="00DD08E5"/>
    <w:rsid w:val="00DD2944"/>
    <w:rsid w:val="00DE482B"/>
    <w:rsid w:val="00DE67C8"/>
    <w:rsid w:val="00DF2141"/>
    <w:rsid w:val="00DF34C0"/>
    <w:rsid w:val="00DF3547"/>
    <w:rsid w:val="00E03F48"/>
    <w:rsid w:val="00E04A11"/>
    <w:rsid w:val="00E05607"/>
    <w:rsid w:val="00E068C3"/>
    <w:rsid w:val="00E06DB7"/>
    <w:rsid w:val="00E12821"/>
    <w:rsid w:val="00E12B41"/>
    <w:rsid w:val="00E1609C"/>
    <w:rsid w:val="00E16EB6"/>
    <w:rsid w:val="00E20C6E"/>
    <w:rsid w:val="00E21141"/>
    <w:rsid w:val="00E25A2E"/>
    <w:rsid w:val="00E27713"/>
    <w:rsid w:val="00E305D8"/>
    <w:rsid w:val="00E321B5"/>
    <w:rsid w:val="00E3709F"/>
    <w:rsid w:val="00E40C7C"/>
    <w:rsid w:val="00E41A87"/>
    <w:rsid w:val="00E438F9"/>
    <w:rsid w:val="00E44FAF"/>
    <w:rsid w:val="00E45575"/>
    <w:rsid w:val="00E46E30"/>
    <w:rsid w:val="00E55BBE"/>
    <w:rsid w:val="00E56C80"/>
    <w:rsid w:val="00E64057"/>
    <w:rsid w:val="00E71FCD"/>
    <w:rsid w:val="00E75CB9"/>
    <w:rsid w:val="00E76F92"/>
    <w:rsid w:val="00E82640"/>
    <w:rsid w:val="00E83724"/>
    <w:rsid w:val="00E90203"/>
    <w:rsid w:val="00E93BC4"/>
    <w:rsid w:val="00EA0CE9"/>
    <w:rsid w:val="00EA2312"/>
    <w:rsid w:val="00EA7FB4"/>
    <w:rsid w:val="00ED0970"/>
    <w:rsid w:val="00ED257D"/>
    <w:rsid w:val="00EE188B"/>
    <w:rsid w:val="00EE305E"/>
    <w:rsid w:val="00EF3F1B"/>
    <w:rsid w:val="00EF46BB"/>
    <w:rsid w:val="00F03F5E"/>
    <w:rsid w:val="00F06A07"/>
    <w:rsid w:val="00F145D0"/>
    <w:rsid w:val="00F14CA4"/>
    <w:rsid w:val="00F15BEB"/>
    <w:rsid w:val="00F20F2A"/>
    <w:rsid w:val="00F23C96"/>
    <w:rsid w:val="00F26087"/>
    <w:rsid w:val="00F273E4"/>
    <w:rsid w:val="00F3756D"/>
    <w:rsid w:val="00F46B88"/>
    <w:rsid w:val="00F5127C"/>
    <w:rsid w:val="00F5327E"/>
    <w:rsid w:val="00F57ECC"/>
    <w:rsid w:val="00F749D9"/>
    <w:rsid w:val="00F775A4"/>
    <w:rsid w:val="00F77B6C"/>
    <w:rsid w:val="00F8453A"/>
    <w:rsid w:val="00F924FD"/>
    <w:rsid w:val="00F938EC"/>
    <w:rsid w:val="00FB03E5"/>
    <w:rsid w:val="00FB113C"/>
    <w:rsid w:val="00FB4C0D"/>
    <w:rsid w:val="00FB4E8B"/>
    <w:rsid w:val="00FC7789"/>
    <w:rsid w:val="00FD4106"/>
    <w:rsid w:val="00FD529D"/>
    <w:rsid w:val="00FD5F07"/>
    <w:rsid w:val="00FE4002"/>
    <w:rsid w:val="00FF111D"/>
    <w:rsid w:val="00FF2AD5"/>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C53699"/>
    <w:rPr>
      <w:color w:val="0000FF"/>
      <w:u w:val="single"/>
    </w:rPr>
  </w:style>
  <w:style w:type="paragraph" w:styleId="a9">
    <w:name w:val="No Spacing"/>
    <w:uiPriority w:val="1"/>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 w:type="paragraph" w:styleId="aa">
    <w:name w:val="header"/>
    <w:basedOn w:val="a"/>
    <w:link w:val="ab"/>
    <w:uiPriority w:val="99"/>
    <w:semiHidden/>
    <w:unhideWhenUsed/>
    <w:rsid w:val="00C7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1D38"/>
    <w:rPr>
      <w:rFonts w:ascii="Calibri" w:eastAsia="Times New Roman" w:hAnsi="Calibri" w:cs="Times New Roman"/>
      <w:lang w:eastAsia="ru-RU"/>
    </w:rPr>
  </w:style>
  <w:style w:type="paragraph" w:styleId="ac">
    <w:name w:val="footer"/>
    <w:basedOn w:val="a"/>
    <w:link w:val="ad"/>
    <w:uiPriority w:val="99"/>
    <w:unhideWhenUsed/>
    <w:rsid w:val="00C7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1D38"/>
    <w:rPr>
      <w:rFonts w:ascii="Calibri" w:eastAsia="Times New Roman" w:hAnsi="Calibri" w:cs="Times New Roman"/>
      <w:lang w:eastAsia="ru-RU"/>
    </w:rPr>
  </w:style>
  <w:style w:type="paragraph" w:customStyle="1" w:styleId="ConsPlusNormal">
    <w:name w:val="ConsPlusNormal"/>
    <w:rsid w:val="00BD45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D5075"/>
    <w:rPr>
      <w:b/>
      <w:bCs/>
      <w:color w:val="26282F"/>
    </w:rPr>
  </w:style>
  <w:style w:type="character" w:customStyle="1" w:styleId="af">
    <w:name w:val="Гипертекстовая ссылка"/>
    <w:basedOn w:val="ae"/>
    <w:uiPriority w:val="99"/>
    <w:rsid w:val="000D507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C53699"/>
    <w:rPr>
      <w:color w:val="0000FF"/>
      <w:u w:val="single"/>
    </w:rPr>
  </w:style>
  <w:style w:type="paragraph" w:styleId="a9">
    <w:name w:val="No Spacing"/>
    <w:uiPriority w:val="99"/>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37112775">
      <w:bodyDiv w:val="1"/>
      <w:marLeft w:val="0"/>
      <w:marRight w:val="0"/>
      <w:marTop w:val="0"/>
      <w:marBottom w:val="0"/>
      <w:divBdr>
        <w:top w:val="none" w:sz="0" w:space="0" w:color="auto"/>
        <w:left w:val="none" w:sz="0" w:space="0" w:color="auto"/>
        <w:bottom w:val="none" w:sz="0" w:space="0" w:color="auto"/>
        <w:right w:val="none" w:sz="0" w:space="0" w:color="auto"/>
      </w:divBdr>
    </w:div>
    <w:div w:id="492572182">
      <w:bodyDiv w:val="1"/>
      <w:marLeft w:val="0"/>
      <w:marRight w:val="0"/>
      <w:marTop w:val="0"/>
      <w:marBottom w:val="0"/>
      <w:divBdr>
        <w:top w:val="none" w:sz="0" w:space="0" w:color="auto"/>
        <w:left w:val="none" w:sz="0" w:space="0" w:color="auto"/>
        <w:bottom w:val="none" w:sz="0" w:space="0" w:color="auto"/>
        <w:right w:val="none" w:sz="0" w:space="0" w:color="auto"/>
      </w:divBdr>
    </w:div>
    <w:div w:id="726102027">
      <w:bodyDiv w:val="1"/>
      <w:marLeft w:val="0"/>
      <w:marRight w:val="0"/>
      <w:marTop w:val="0"/>
      <w:marBottom w:val="0"/>
      <w:divBdr>
        <w:top w:val="none" w:sz="0" w:space="0" w:color="auto"/>
        <w:left w:val="none" w:sz="0" w:space="0" w:color="auto"/>
        <w:bottom w:val="none" w:sz="0" w:space="0" w:color="auto"/>
        <w:right w:val="none" w:sz="0" w:space="0" w:color="auto"/>
      </w:divBdr>
    </w:div>
    <w:div w:id="914584764">
      <w:bodyDiv w:val="1"/>
      <w:marLeft w:val="0"/>
      <w:marRight w:val="0"/>
      <w:marTop w:val="0"/>
      <w:marBottom w:val="0"/>
      <w:divBdr>
        <w:top w:val="none" w:sz="0" w:space="0" w:color="auto"/>
        <w:left w:val="none" w:sz="0" w:space="0" w:color="auto"/>
        <w:bottom w:val="none" w:sz="0" w:space="0" w:color="auto"/>
        <w:right w:val="none" w:sz="0" w:space="0" w:color="auto"/>
      </w:divBdr>
    </w:div>
    <w:div w:id="1037512103">
      <w:bodyDiv w:val="1"/>
      <w:marLeft w:val="0"/>
      <w:marRight w:val="0"/>
      <w:marTop w:val="0"/>
      <w:marBottom w:val="0"/>
      <w:divBdr>
        <w:top w:val="none" w:sz="0" w:space="0" w:color="auto"/>
        <w:left w:val="none" w:sz="0" w:space="0" w:color="auto"/>
        <w:bottom w:val="none" w:sz="0" w:space="0" w:color="auto"/>
        <w:right w:val="none" w:sz="0" w:space="0" w:color="auto"/>
      </w:divBdr>
    </w:div>
    <w:div w:id="1259870584">
      <w:bodyDiv w:val="1"/>
      <w:marLeft w:val="0"/>
      <w:marRight w:val="0"/>
      <w:marTop w:val="0"/>
      <w:marBottom w:val="0"/>
      <w:divBdr>
        <w:top w:val="none" w:sz="0" w:space="0" w:color="auto"/>
        <w:left w:val="none" w:sz="0" w:space="0" w:color="auto"/>
        <w:bottom w:val="none" w:sz="0" w:space="0" w:color="auto"/>
        <w:right w:val="none" w:sz="0" w:space="0" w:color="auto"/>
      </w:divBdr>
    </w:div>
    <w:div w:id="1325861985">
      <w:bodyDiv w:val="1"/>
      <w:marLeft w:val="0"/>
      <w:marRight w:val="0"/>
      <w:marTop w:val="0"/>
      <w:marBottom w:val="0"/>
      <w:divBdr>
        <w:top w:val="none" w:sz="0" w:space="0" w:color="auto"/>
        <w:left w:val="none" w:sz="0" w:space="0" w:color="auto"/>
        <w:bottom w:val="none" w:sz="0" w:space="0" w:color="auto"/>
        <w:right w:val="none" w:sz="0" w:space="0" w:color="auto"/>
      </w:divBdr>
    </w:div>
    <w:div w:id="1468623651">
      <w:bodyDiv w:val="1"/>
      <w:marLeft w:val="0"/>
      <w:marRight w:val="0"/>
      <w:marTop w:val="0"/>
      <w:marBottom w:val="0"/>
      <w:divBdr>
        <w:top w:val="none" w:sz="0" w:space="0" w:color="auto"/>
        <w:left w:val="none" w:sz="0" w:space="0" w:color="auto"/>
        <w:bottom w:val="none" w:sz="0" w:space="0" w:color="auto"/>
        <w:right w:val="none" w:sz="0" w:space="0" w:color="auto"/>
      </w:divBdr>
    </w:div>
    <w:div w:id="1501314810">
      <w:bodyDiv w:val="1"/>
      <w:marLeft w:val="0"/>
      <w:marRight w:val="0"/>
      <w:marTop w:val="0"/>
      <w:marBottom w:val="0"/>
      <w:divBdr>
        <w:top w:val="none" w:sz="0" w:space="0" w:color="auto"/>
        <w:left w:val="none" w:sz="0" w:space="0" w:color="auto"/>
        <w:bottom w:val="none" w:sz="0" w:space="0" w:color="auto"/>
        <w:right w:val="none" w:sz="0" w:space="0" w:color="auto"/>
      </w:divBdr>
    </w:div>
    <w:div w:id="1546020702">
      <w:bodyDiv w:val="1"/>
      <w:marLeft w:val="0"/>
      <w:marRight w:val="0"/>
      <w:marTop w:val="0"/>
      <w:marBottom w:val="0"/>
      <w:divBdr>
        <w:top w:val="none" w:sz="0" w:space="0" w:color="auto"/>
        <w:left w:val="none" w:sz="0" w:space="0" w:color="auto"/>
        <w:bottom w:val="none" w:sz="0" w:space="0" w:color="auto"/>
        <w:right w:val="none" w:sz="0" w:space="0" w:color="auto"/>
      </w:divBdr>
    </w:div>
    <w:div w:id="1567955123">
      <w:bodyDiv w:val="1"/>
      <w:marLeft w:val="0"/>
      <w:marRight w:val="0"/>
      <w:marTop w:val="0"/>
      <w:marBottom w:val="0"/>
      <w:divBdr>
        <w:top w:val="none" w:sz="0" w:space="0" w:color="auto"/>
        <w:left w:val="none" w:sz="0" w:space="0" w:color="auto"/>
        <w:bottom w:val="none" w:sz="0" w:space="0" w:color="auto"/>
        <w:right w:val="none" w:sz="0" w:space="0" w:color="auto"/>
      </w:divBdr>
    </w:div>
    <w:div w:id="1569609332">
      <w:bodyDiv w:val="1"/>
      <w:marLeft w:val="0"/>
      <w:marRight w:val="0"/>
      <w:marTop w:val="0"/>
      <w:marBottom w:val="0"/>
      <w:divBdr>
        <w:top w:val="none" w:sz="0" w:space="0" w:color="auto"/>
        <w:left w:val="none" w:sz="0" w:space="0" w:color="auto"/>
        <w:bottom w:val="none" w:sz="0" w:space="0" w:color="auto"/>
        <w:right w:val="none" w:sz="0" w:space="0" w:color="auto"/>
      </w:divBdr>
    </w:div>
    <w:div w:id="2075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8FE9-313F-4AFD-93D8-39CF3499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1</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268</cp:revision>
  <cp:lastPrinted>2019-04-24T09:08:00Z</cp:lastPrinted>
  <dcterms:created xsi:type="dcterms:W3CDTF">2016-04-28T06:40:00Z</dcterms:created>
  <dcterms:modified xsi:type="dcterms:W3CDTF">2019-04-25T03:10:00Z</dcterms:modified>
</cp:coreProperties>
</file>