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D87305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6E5400">
              <w:rPr>
                <w:sz w:val="24"/>
                <w:szCs w:val="24"/>
                <w:u w:val="single"/>
              </w:rPr>
              <w:t>5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C44FF" w:rsidRPr="005007B2">
              <w:rPr>
                <w:sz w:val="24"/>
                <w:szCs w:val="24"/>
                <w:u w:val="single"/>
              </w:rPr>
              <w:t>0</w:t>
            </w:r>
            <w:r w:rsidR="006E5400">
              <w:rPr>
                <w:sz w:val="24"/>
                <w:szCs w:val="24"/>
                <w:u w:val="single"/>
              </w:rPr>
              <w:t>7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BA4245" w:rsidRPr="00D87305">
              <w:rPr>
                <w:sz w:val="24"/>
                <w:szCs w:val="24"/>
                <w:u w:val="single"/>
              </w:rPr>
              <w:t xml:space="preserve"> </w:t>
            </w:r>
            <w:r w:rsidR="00CB7E4A">
              <w:rPr>
                <w:sz w:val="24"/>
                <w:szCs w:val="24"/>
                <w:u w:val="single"/>
              </w:rPr>
              <w:t>111</w:t>
            </w:r>
          </w:p>
          <w:p w:rsidR="00C50210" w:rsidRPr="005007B2" w:rsidRDefault="00C50210" w:rsidP="006D6E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C50210" w:rsidRPr="005007B2" w:rsidRDefault="00C50210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FC511E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FC511E" w:rsidRDefault="00C50210" w:rsidP="007B5834">
            <w:pPr>
              <w:jc w:val="both"/>
              <w:rPr>
                <w:sz w:val="24"/>
                <w:szCs w:val="24"/>
              </w:rPr>
            </w:pPr>
            <w:proofErr w:type="gramStart"/>
            <w:r w:rsidRPr="00FC511E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 w:rsidRPr="00FC511E">
              <w:rPr>
                <w:sz w:val="24"/>
                <w:szCs w:val="24"/>
              </w:rPr>
              <w:t>2</w:t>
            </w:r>
            <w:r w:rsidR="007B5834" w:rsidRPr="00FC511E">
              <w:rPr>
                <w:sz w:val="24"/>
                <w:szCs w:val="24"/>
              </w:rPr>
              <w:t>4</w:t>
            </w:r>
            <w:r w:rsidRPr="00FC511E">
              <w:rPr>
                <w:sz w:val="24"/>
                <w:szCs w:val="24"/>
              </w:rPr>
              <w:t>.1</w:t>
            </w:r>
            <w:r w:rsidR="00BA4245" w:rsidRPr="00FC511E">
              <w:rPr>
                <w:sz w:val="24"/>
                <w:szCs w:val="24"/>
              </w:rPr>
              <w:t>1</w:t>
            </w:r>
            <w:r w:rsidRPr="00FC511E">
              <w:rPr>
                <w:sz w:val="24"/>
                <w:szCs w:val="24"/>
              </w:rPr>
              <w:t>.201</w:t>
            </w:r>
            <w:r w:rsidR="007B5834" w:rsidRPr="00FC511E">
              <w:rPr>
                <w:sz w:val="24"/>
                <w:szCs w:val="24"/>
              </w:rPr>
              <w:t>6</w:t>
            </w:r>
            <w:r w:rsidRPr="00FC511E">
              <w:rPr>
                <w:sz w:val="24"/>
                <w:szCs w:val="24"/>
              </w:rPr>
              <w:t xml:space="preserve"> № </w:t>
            </w:r>
            <w:r w:rsidR="007B5834" w:rsidRPr="00FC511E">
              <w:rPr>
                <w:sz w:val="24"/>
                <w:szCs w:val="24"/>
              </w:rPr>
              <w:t>108</w:t>
            </w:r>
            <w:r w:rsidRPr="00FC511E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7B5834" w:rsidRPr="00FC511E">
              <w:rPr>
                <w:sz w:val="24"/>
                <w:szCs w:val="24"/>
              </w:rPr>
              <w:t>7</w:t>
            </w:r>
            <w:r w:rsidRPr="00FC511E">
              <w:rPr>
                <w:sz w:val="24"/>
                <w:szCs w:val="24"/>
              </w:rPr>
              <w:t xml:space="preserve"> год» </w:t>
            </w:r>
            <w:r w:rsidR="00015CF5">
              <w:rPr>
                <w:sz w:val="24"/>
                <w:szCs w:val="24"/>
              </w:rPr>
              <w:t>(в редакции решений Думы Колпашевского района от 16.02.2017          № 1, от 28.03.2017 № 13</w:t>
            </w:r>
            <w:r w:rsidR="007320DD">
              <w:rPr>
                <w:sz w:val="24"/>
                <w:szCs w:val="24"/>
              </w:rPr>
              <w:t>, от 27.04.2017 № 26</w:t>
            </w:r>
            <w:r w:rsidR="006E5400">
              <w:rPr>
                <w:sz w:val="24"/>
                <w:szCs w:val="24"/>
              </w:rPr>
              <w:t>, от 30.05.2017 № 39, от 13.06.2017 № 51, от 28.06.2017 № 53</w:t>
            </w:r>
            <w:r w:rsidR="00015CF5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FC511E" w:rsidRDefault="001C677A" w:rsidP="00C50210">
      <w:pPr>
        <w:rPr>
          <w:sz w:val="24"/>
          <w:szCs w:val="24"/>
        </w:rPr>
      </w:pPr>
    </w:p>
    <w:p w:rsidR="00C50210" w:rsidRPr="00FC511E" w:rsidRDefault="00C50210" w:rsidP="00C50210">
      <w:pPr>
        <w:rPr>
          <w:sz w:val="24"/>
          <w:szCs w:val="24"/>
        </w:rPr>
      </w:pPr>
    </w:p>
    <w:p w:rsidR="00C50210" w:rsidRPr="00FC511E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FC511E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>
        <w:rPr>
          <w:sz w:val="24"/>
          <w:szCs w:val="24"/>
        </w:rPr>
        <w:t xml:space="preserve">                </w:t>
      </w:r>
      <w:r w:rsidRPr="00FC511E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FC511E">
        <w:rPr>
          <w:sz w:val="24"/>
          <w:szCs w:val="24"/>
        </w:rPr>
        <w:t xml:space="preserve">24.11.2016 № 108 </w:t>
      </w:r>
      <w:r w:rsidR="003A1390">
        <w:rPr>
          <w:sz w:val="24"/>
          <w:szCs w:val="24"/>
        </w:rPr>
        <w:t xml:space="preserve">           </w:t>
      </w:r>
      <w:r w:rsidR="00BD4C81" w:rsidRPr="00FC511E">
        <w:rPr>
          <w:sz w:val="24"/>
          <w:szCs w:val="24"/>
        </w:rPr>
        <w:t xml:space="preserve">«О бюджете муниципального образования «Колпашевский район» на 2017 год» </w:t>
      </w:r>
      <w:r w:rsidR="00015CF5">
        <w:rPr>
          <w:sz w:val="24"/>
          <w:szCs w:val="24"/>
        </w:rPr>
        <w:t>(в редакции решений Думы Колпашевского района от 16.02.2017 № 1, от 28.03.2017 № 13</w:t>
      </w:r>
      <w:r w:rsidR="007320DD">
        <w:rPr>
          <w:sz w:val="24"/>
          <w:szCs w:val="24"/>
        </w:rPr>
        <w:t>, от 27.04.2017 № 26</w:t>
      </w:r>
      <w:r w:rsidR="006E5400">
        <w:rPr>
          <w:sz w:val="24"/>
          <w:szCs w:val="24"/>
        </w:rPr>
        <w:t>, от 30.05.2017 № 39, от 13.06.2017 № 51, от 28.06.2017 № 53</w:t>
      </w:r>
      <w:r w:rsidR="00015CF5">
        <w:rPr>
          <w:sz w:val="24"/>
          <w:szCs w:val="24"/>
        </w:rPr>
        <w:t>)</w:t>
      </w:r>
      <w:r w:rsidR="00015CF5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>(далее – проект изменений бюджета, проект решения) Счетная палата</w:t>
      </w:r>
      <w:proofErr w:type="gramEnd"/>
      <w:r w:rsidRPr="00FC511E">
        <w:rPr>
          <w:sz w:val="24"/>
          <w:szCs w:val="24"/>
        </w:rPr>
        <w:t xml:space="preserve"> Колпашевского района (далее – Счетная палата) </w:t>
      </w:r>
      <w:r w:rsidR="009D054C" w:rsidRPr="00FC511E">
        <w:rPr>
          <w:sz w:val="24"/>
          <w:szCs w:val="24"/>
        </w:rPr>
        <w:t>отмечает</w:t>
      </w:r>
      <w:r w:rsidRPr="00FC511E">
        <w:rPr>
          <w:sz w:val="24"/>
          <w:szCs w:val="24"/>
        </w:rPr>
        <w:t>:</w:t>
      </w:r>
    </w:p>
    <w:p w:rsidR="00273DDC" w:rsidRPr="00FC511E" w:rsidRDefault="00912DEA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FC511E">
        <w:rPr>
          <w:bCs/>
          <w:sz w:val="24"/>
          <w:szCs w:val="24"/>
        </w:rPr>
        <w:t>проведены:</w:t>
      </w:r>
    </w:p>
    <w:p w:rsidR="00015CF5" w:rsidRDefault="006F27D9" w:rsidP="00273DDC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 xml:space="preserve">- </w:t>
      </w:r>
      <w:r w:rsidR="00015CF5">
        <w:rPr>
          <w:bCs/>
          <w:sz w:val="24"/>
          <w:szCs w:val="24"/>
        </w:rPr>
        <w:t>проверка соответствия проекта решения требования</w:t>
      </w:r>
      <w:r w:rsidR="0058628C">
        <w:rPr>
          <w:bCs/>
          <w:sz w:val="24"/>
          <w:szCs w:val="24"/>
        </w:rPr>
        <w:t>м</w:t>
      </w:r>
      <w:r w:rsidR="00015CF5">
        <w:rPr>
          <w:bCs/>
          <w:sz w:val="24"/>
          <w:szCs w:val="24"/>
        </w:rPr>
        <w:t xml:space="preserve"> бюджетного законодательства РФ;</w:t>
      </w:r>
    </w:p>
    <w:p w:rsidR="006F27D9" w:rsidRDefault="00015CF5" w:rsidP="00273DD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6F27D9" w:rsidRPr="00FC511E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58628C">
        <w:rPr>
          <w:sz w:val="24"/>
          <w:szCs w:val="24"/>
        </w:rPr>
        <w:t>и</w:t>
      </w:r>
      <w:proofErr w:type="gramEnd"/>
      <w:r w:rsidR="006F27D9" w:rsidRPr="00FC511E">
        <w:rPr>
          <w:sz w:val="24"/>
          <w:szCs w:val="24"/>
        </w:rPr>
        <w:t xml:space="preserve"> Счетной палаты от 2</w:t>
      </w:r>
      <w:r w:rsidR="007320DD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8628C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</w:t>
      </w:r>
      <w:r w:rsidR="00273DDC" w:rsidRPr="00FC511E">
        <w:rPr>
          <w:sz w:val="24"/>
          <w:szCs w:val="24"/>
        </w:rPr>
        <w:t xml:space="preserve"> </w:t>
      </w:r>
      <w:r w:rsidRPr="00FC511E">
        <w:rPr>
          <w:sz w:val="24"/>
          <w:szCs w:val="24"/>
        </w:rPr>
        <w:t xml:space="preserve">на проект решения Думы Колпашевского района «О внесении изменений в решение Думы Колпашевского района от 24.11.2016 № 108 «О бюджете муниципального образования «Колпашевский район» на 2017 год» </w:t>
      </w:r>
      <w:r>
        <w:rPr>
          <w:sz w:val="24"/>
          <w:szCs w:val="24"/>
        </w:rPr>
        <w:t>(в редакции решения Думы Колпашевского района от 16.02.2017 № 1</w:t>
      </w:r>
      <w:r w:rsidR="007320DD">
        <w:rPr>
          <w:sz w:val="24"/>
          <w:szCs w:val="24"/>
        </w:rPr>
        <w:t>, от 28.03.2017 № 13</w:t>
      </w:r>
      <w:r w:rsidR="0058628C">
        <w:rPr>
          <w:sz w:val="24"/>
          <w:szCs w:val="24"/>
        </w:rPr>
        <w:t>, от 27.04.2017 № 26, от 30.05.2017 № 39, от 13.06.2017 № 51, от 28.06.2017 № 53</w:t>
      </w:r>
      <w:r>
        <w:rPr>
          <w:sz w:val="24"/>
          <w:szCs w:val="24"/>
        </w:rPr>
        <w:t>)</w:t>
      </w:r>
      <w:r w:rsidRPr="00FC511E">
        <w:rPr>
          <w:sz w:val="24"/>
          <w:szCs w:val="24"/>
        </w:rPr>
        <w:t xml:space="preserve"> </w:t>
      </w:r>
      <w:r w:rsidR="006F27D9" w:rsidRPr="00FC511E">
        <w:rPr>
          <w:sz w:val="24"/>
          <w:szCs w:val="24"/>
        </w:rPr>
        <w:t>(далее – Заключение от 2</w:t>
      </w:r>
      <w:r w:rsidR="007320DD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8628C">
        <w:rPr>
          <w:sz w:val="24"/>
          <w:szCs w:val="24"/>
        </w:rPr>
        <w:t>6</w:t>
      </w:r>
      <w:r w:rsidR="006F27D9" w:rsidRPr="00FC511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6F27D9" w:rsidRPr="00FC511E">
        <w:rPr>
          <w:sz w:val="24"/>
          <w:szCs w:val="24"/>
        </w:rPr>
        <w:t>г.) (име</w:t>
      </w:r>
      <w:r w:rsidR="0058628C">
        <w:rPr>
          <w:sz w:val="24"/>
          <w:szCs w:val="24"/>
        </w:rPr>
        <w:t>е</w:t>
      </w:r>
      <w:r w:rsidR="006F27D9" w:rsidRPr="00FC511E">
        <w:rPr>
          <w:sz w:val="24"/>
          <w:szCs w:val="24"/>
        </w:rPr>
        <w:t>тся замечани</w:t>
      </w:r>
      <w:r w:rsidR="0058628C">
        <w:rPr>
          <w:sz w:val="24"/>
          <w:szCs w:val="24"/>
        </w:rPr>
        <w:t>е</w:t>
      </w:r>
      <w:r w:rsidR="006F27D9" w:rsidRPr="00FC511E">
        <w:rPr>
          <w:sz w:val="24"/>
          <w:szCs w:val="24"/>
        </w:rPr>
        <w:t>)</w:t>
      </w:r>
      <w:r w:rsidR="007320DD">
        <w:rPr>
          <w:sz w:val="24"/>
          <w:szCs w:val="24"/>
        </w:rPr>
        <w:t>;</w:t>
      </w:r>
    </w:p>
    <w:p w:rsidR="007320DD" w:rsidRPr="00FC511E" w:rsidRDefault="007320DD" w:rsidP="00273DD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58628C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сопоставимости показателей приложений проекта решения (</w:t>
      </w:r>
      <w:r w:rsidR="0058628C">
        <w:rPr>
          <w:sz w:val="24"/>
          <w:szCs w:val="24"/>
        </w:rPr>
        <w:t>замечания отсутствуют</w:t>
      </w:r>
      <w:r>
        <w:rPr>
          <w:sz w:val="24"/>
          <w:szCs w:val="24"/>
        </w:rPr>
        <w:t>).</w:t>
      </w:r>
    </w:p>
    <w:p w:rsidR="005C21A3" w:rsidRPr="00FC511E" w:rsidRDefault="005C21A3" w:rsidP="005C21A3">
      <w:pPr>
        <w:ind w:firstLine="709"/>
        <w:jc w:val="both"/>
        <w:rPr>
          <w:bCs/>
          <w:sz w:val="24"/>
          <w:szCs w:val="24"/>
        </w:rPr>
      </w:pPr>
      <w:r w:rsidRPr="00FC511E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58628C" w:rsidRDefault="005C21A3" w:rsidP="007320DD">
      <w:pPr>
        <w:ind w:firstLine="709"/>
        <w:jc w:val="both"/>
        <w:rPr>
          <w:sz w:val="24"/>
          <w:szCs w:val="24"/>
        </w:rPr>
      </w:pPr>
      <w:r w:rsidRPr="00FC511E">
        <w:rPr>
          <w:bCs/>
          <w:sz w:val="24"/>
          <w:szCs w:val="24"/>
        </w:rPr>
        <w:t xml:space="preserve">1. </w:t>
      </w:r>
      <w:proofErr w:type="gramStart"/>
      <w:r w:rsidR="0058628C">
        <w:rPr>
          <w:bCs/>
          <w:sz w:val="24"/>
          <w:szCs w:val="24"/>
        </w:rPr>
        <w:t xml:space="preserve">В ходе экспертизы проекта решения проведен анализ сопоставимости показателей приложения 8 «Ведомственная структура расходов бюджета </w:t>
      </w:r>
      <w:r w:rsidR="002403F2">
        <w:rPr>
          <w:bCs/>
          <w:sz w:val="24"/>
          <w:szCs w:val="24"/>
        </w:rPr>
        <w:t xml:space="preserve">                               </w:t>
      </w:r>
      <w:r w:rsidR="0058628C">
        <w:rPr>
          <w:bCs/>
          <w:sz w:val="24"/>
          <w:szCs w:val="24"/>
        </w:rPr>
        <w:t xml:space="preserve">МО «Колпашевский район» на 2017 год» к решению </w:t>
      </w:r>
      <w:r w:rsidR="0058628C" w:rsidRPr="00FC511E">
        <w:rPr>
          <w:sz w:val="24"/>
          <w:szCs w:val="24"/>
        </w:rPr>
        <w:t>Думы Колпашевского района от 24.11.2016 № 108 «О бюджете муниципального образования «Колпашевский район» на 2017 год»</w:t>
      </w:r>
      <w:r w:rsidR="002403F2">
        <w:rPr>
          <w:sz w:val="24"/>
          <w:szCs w:val="24"/>
        </w:rPr>
        <w:t xml:space="preserve"> (далее – решение о бюджете) с показателями приложений к решению о бюджете: 9 «Объем межбюджетных трансфертов бюджетам поселений Колпашевского района из бюджета МО</w:t>
      </w:r>
      <w:proofErr w:type="gramEnd"/>
      <w:r w:rsidR="002403F2">
        <w:rPr>
          <w:sz w:val="24"/>
          <w:szCs w:val="24"/>
        </w:rPr>
        <w:t xml:space="preserve"> «Колпашевский район» на 2017 год», 12 «Общий объем бюджетных ассигнований, направляемых на исполнение публичных нормативных обязательств на 2017 год»,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2017 год».</w:t>
      </w:r>
    </w:p>
    <w:p w:rsidR="00491936" w:rsidRDefault="00491936" w:rsidP="007320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Проведенный анализ отклонений не показал.</w:t>
      </w:r>
    </w:p>
    <w:p w:rsidR="00491936" w:rsidRPr="0065052C" w:rsidRDefault="00491936" w:rsidP="007320DD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В ходе анализа </w:t>
      </w:r>
      <w:r w:rsidRPr="0065052C">
        <w:rPr>
          <w:b/>
          <w:sz w:val="24"/>
          <w:szCs w:val="24"/>
        </w:rPr>
        <w:t>выявлена техническая ошибка при отражении наименования приложения 8 к решению о бюджете, а именно: в наименовании приложения пропущено слово «решению».</w:t>
      </w:r>
    </w:p>
    <w:p w:rsidR="007320DD" w:rsidRDefault="00AF681E" w:rsidP="007320D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7320DD">
        <w:rPr>
          <w:sz w:val="24"/>
          <w:szCs w:val="24"/>
        </w:rPr>
        <w:t xml:space="preserve">В ходе проверки </w:t>
      </w:r>
      <w:r w:rsidR="007320DD" w:rsidRPr="00FC511E">
        <w:rPr>
          <w:sz w:val="24"/>
          <w:szCs w:val="24"/>
        </w:rPr>
        <w:t xml:space="preserve">устранения замечаний, отраженных </w:t>
      </w:r>
      <w:r w:rsidR="007320DD">
        <w:rPr>
          <w:sz w:val="24"/>
          <w:szCs w:val="24"/>
        </w:rPr>
        <w:t xml:space="preserve">Счетной палатой </w:t>
      </w:r>
      <w:r w:rsidR="007320DD" w:rsidRPr="00FC511E">
        <w:rPr>
          <w:sz w:val="24"/>
          <w:szCs w:val="24"/>
        </w:rPr>
        <w:t>в Заключени</w:t>
      </w:r>
      <w:proofErr w:type="gramStart"/>
      <w:r w:rsidR="007320DD">
        <w:rPr>
          <w:sz w:val="24"/>
          <w:szCs w:val="24"/>
        </w:rPr>
        <w:t>и</w:t>
      </w:r>
      <w:proofErr w:type="gramEnd"/>
      <w:r w:rsidR="007320DD" w:rsidRPr="00FC511E">
        <w:rPr>
          <w:sz w:val="24"/>
          <w:szCs w:val="24"/>
        </w:rPr>
        <w:t xml:space="preserve"> от 2</w:t>
      </w:r>
      <w:r w:rsidR="007320DD">
        <w:rPr>
          <w:sz w:val="24"/>
          <w:szCs w:val="24"/>
        </w:rPr>
        <w:t>6</w:t>
      </w:r>
      <w:r w:rsidR="007320DD" w:rsidRPr="00FC511E">
        <w:rPr>
          <w:sz w:val="24"/>
          <w:szCs w:val="24"/>
        </w:rPr>
        <w:t>.</w:t>
      </w:r>
      <w:r w:rsidR="007320DD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7320DD" w:rsidRPr="00FC511E">
        <w:rPr>
          <w:sz w:val="24"/>
          <w:szCs w:val="24"/>
        </w:rPr>
        <w:t>.201</w:t>
      </w:r>
      <w:r w:rsidR="007320DD">
        <w:rPr>
          <w:sz w:val="24"/>
          <w:szCs w:val="24"/>
        </w:rPr>
        <w:t>7</w:t>
      </w:r>
      <w:r w:rsidR="007320DD" w:rsidRPr="00FC511E">
        <w:rPr>
          <w:sz w:val="24"/>
          <w:szCs w:val="24"/>
        </w:rPr>
        <w:t>г.</w:t>
      </w:r>
      <w:r w:rsidR="007320DD">
        <w:rPr>
          <w:sz w:val="24"/>
          <w:szCs w:val="24"/>
        </w:rPr>
        <w:t xml:space="preserve"> установлено, что </w:t>
      </w:r>
      <w:r w:rsidR="007320DD" w:rsidRPr="00AF681E">
        <w:rPr>
          <w:b/>
          <w:sz w:val="24"/>
          <w:szCs w:val="24"/>
        </w:rPr>
        <w:t>Администрацией Колпашевского района не учтен</w:t>
      </w:r>
      <w:r w:rsidRPr="00AF681E">
        <w:rPr>
          <w:b/>
          <w:sz w:val="24"/>
          <w:szCs w:val="24"/>
        </w:rPr>
        <w:t>о</w:t>
      </w:r>
      <w:r w:rsidR="007320DD" w:rsidRPr="00AF681E">
        <w:rPr>
          <w:b/>
          <w:sz w:val="24"/>
          <w:szCs w:val="24"/>
        </w:rPr>
        <w:t xml:space="preserve"> следующ</w:t>
      </w:r>
      <w:r w:rsidRPr="00AF681E">
        <w:rPr>
          <w:b/>
          <w:sz w:val="24"/>
          <w:szCs w:val="24"/>
        </w:rPr>
        <w:t>е</w:t>
      </w:r>
      <w:r w:rsidR="007320DD" w:rsidRPr="00AF681E">
        <w:rPr>
          <w:b/>
          <w:sz w:val="24"/>
          <w:szCs w:val="24"/>
        </w:rPr>
        <w:t xml:space="preserve">е </w:t>
      </w:r>
      <w:r w:rsidRPr="00AF681E">
        <w:rPr>
          <w:b/>
          <w:sz w:val="24"/>
          <w:szCs w:val="24"/>
        </w:rPr>
        <w:t>предложение</w:t>
      </w:r>
      <w:r w:rsidR="009F39DE">
        <w:rPr>
          <w:b/>
          <w:sz w:val="24"/>
          <w:szCs w:val="24"/>
        </w:rPr>
        <w:t xml:space="preserve"> по обеспечению сопоставимости показателей документов долгосрочного стратегического планирования</w:t>
      </w:r>
      <w:r w:rsidR="00FB7957">
        <w:rPr>
          <w:b/>
          <w:sz w:val="24"/>
          <w:szCs w:val="24"/>
        </w:rPr>
        <w:t xml:space="preserve"> Колпашевского района</w:t>
      </w:r>
      <w:r w:rsidR="007320DD" w:rsidRPr="00AF681E">
        <w:rPr>
          <w:b/>
          <w:sz w:val="24"/>
          <w:szCs w:val="24"/>
        </w:rPr>
        <w:t>:</w:t>
      </w:r>
    </w:p>
    <w:p w:rsidR="007320DD" w:rsidRPr="00727CFD" w:rsidRDefault="007320DD" w:rsidP="007320DD">
      <w:pPr>
        <w:ind w:firstLine="709"/>
        <w:jc w:val="both"/>
        <w:rPr>
          <w:b/>
          <w:sz w:val="24"/>
          <w:szCs w:val="24"/>
        </w:rPr>
      </w:pPr>
      <w:proofErr w:type="gramStart"/>
      <w:r w:rsidRPr="00B56CDB">
        <w:rPr>
          <w:b/>
          <w:sz w:val="24"/>
          <w:szCs w:val="24"/>
        </w:rPr>
        <w:t>- привести в соответствие показатели муниципальн</w:t>
      </w:r>
      <w:r w:rsidR="00AF681E">
        <w:rPr>
          <w:b/>
          <w:sz w:val="24"/>
          <w:szCs w:val="24"/>
        </w:rPr>
        <w:t>ой</w:t>
      </w:r>
      <w:r w:rsidRPr="00B56CDB">
        <w:rPr>
          <w:b/>
          <w:sz w:val="24"/>
          <w:szCs w:val="24"/>
        </w:rPr>
        <w:t xml:space="preserve"> программ</w:t>
      </w:r>
      <w:r w:rsidR="00AF681E">
        <w:rPr>
          <w:b/>
          <w:sz w:val="24"/>
          <w:szCs w:val="24"/>
        </w:rPr>
        <w:t>ы</w:t>
      </w:r>
      <w:r w:rsidRPr="00B56CDB">
        <w:rPr>
          <w:b/>
          <w:sz w:val="24"/>
          <w:szCs w:val="24"/>
        </w:rPr>
        <w:t xml:space="preserve"> </w:t>
      </w:r>
      <w:r w:rsidRPr="00B56CDB">
        <w:rPr>
          <w:rFonts w:eastAsia="Calibri"/>
          <w:b/>
          <w:sz w:val="24"/>
          <w:szCs w:val="24"/>
        </w:rPr>
        <w:t xml:space="preserve">«Устойчивое развитие сельских территорий муниципального образования Колпашевский район Томской области на 2014-2017 годы и на период до 2020 года» плановым значениям показателей </w:t>
      </w:r>
      <w:r w:rsidRPr="00AF681E">
        <w:rPr>
          <w:rFonts w:eastAsia="Calibri"/>
          <w:b/>
          <w:sz w:val="24"/>
          <w:szCs w:val="24"/>
        </w:rPr>
        <w:t>(индикатор оценки выполнения мероприяти</w:t>
      </w:r>
      <w:r w:rsidR="00AF681E" w:rsidRPr="00AF681E">
        <w:rPr>
          <w:rFonts w:eastAsia="Calibri"/>
          <w:b/>
          <w:sz w:val="24"/>
          <w:szCs w:val="24"/>
        </w:rPr>
        <w:t>я «Прирост объема сельскохозяйственного производства (в хозяйствах всех категорий), % к уровню 2014 года»</w:t>
      </w:r>
      <w:r w:rsidRPr="00B56CDB">
        <w:rPr>
          <w:rFonts w:eastAsia="Calibri"/>
          <w:b/>
          <w:sz w:val="24"/>
          <w:szCs w:val="24"/>
        </w:rPr>
        <w:t xml:space="preserve">), предусмотренных </w:t>
      </w:r>
      <w:r w:rsidR="003209F1">
        <w:rPr>
          <w:b/>
          <w:sz w:val="24"/>
          <w:szCs w:val="24"/>
        </w:rPr>
        <w:t>п</w:t>
      </w:r>
      <w:r w:rsidR="00727CFD" w:rsidRPr="00727CFD">
        <w:rPr>
          <w:b/>
          <w:sz w:val="24"/>
          <w:szCs w:val="24"/>
        </w:rPr>
        <w:t xml:space="preserve">ланом мероприятий по реализации </w:t>
      </w:r>
      <w:r w:rsidR="003209F1" w:rsidRPr="003209F1">
        <w:rPr>
          <w:b/>
          <w:sz w:val="24"/>
          <w:szCs w:val="24"/>
        </w:rPr>
        <w:t>Стратегии социально–экономического развития Колпашевского района до 2030 года</w:t>
      </w:r>
      <w:r w:rsidR="00727CFD" w:rsidRPr="003209F1">
        <w:rPr>
          <w:b/>
          <w:sz w:val="24"/>
          <w:szCs w:val="24"/>
        </w:rPr>
        <w:t>, утв</w:t>
      </w:r>
      <w:r w:rsidR="00727CFD" w:rsidRPr="00727CFD">
        <w:rPr>
          <w:b/>
          <w:sz w:val="24"/>
          <w:szCs w:val="24"/>
        </w:rPr>
        <w:t>ержденным постановлением Администрации</w:t>
      </w:r>
      <w:proofErr w:type="gramEnd"/>
      <w:r w:rsidR="00727CFD" w:rsidRPr="00727CFD">
        <w:rPr>
          <w:b/>
          <w:sz w:val="24"/>
          <w:szCs w:val="24"/>
        </w:rPr>
        <w:t xml:space="preserve"> Колпашевского района от 21.03.2016 № 288</w:t>
      </w:r>
      <w:r w:rsidRPr="00727CFD">
        <w:rPr>
          <w:b/>
          <w:sz w:val="24"/>
          <w:szCs w:val="24"/>
        </w:rPr>
        <w:t>.</w:t>
      </w:r>
    </w:p>
    <w:p w:rsidR="00B56CDB" w:rsidRDefault="00B56CDB" w:rsidP="00FF5C3A">
      <w:pPr>
        <w:ind w:firstLine="709"/>
        <w:jc w:val="both"/>
        <w:rPr>
          <w:bCs/>
          <w:sz w:val="24"/>
          <w:szCs w:val="24"/>
        </w:rPr>
      </w:pPr>
    </w:p>
    <w:p w:rsidR="006C20EC" w:rsidRPr="002359EC" w:rsidRDefault="006C20EC" w:rsidP="006C20EC">
      <w:pPr>
        <w:ind w:firstLine="709"/>
        <w:jc w:val="both"/>
        <w:rPr>
          <w:b/>
          <w:bCs/>
          <w:sz w:val="24"/>
          <w:szCs w:val="24"/>
        </w:rPr>
      </w:pPr>
      <w:r w:rsidRPr="000A64DB">
        <w:rPr>
          <w:sz w:val="24"/>
          <w:szCs w:val="24"/>
        </w:rPr>
        <w:t>По результатам проведенной э</w:t>
      </w:r>
      <w:r w:rsidRPr="000A64DB">
        <w:rPr>
          <w:bCs/>
          <w:sz w:val="24"/>
          <w:szCs w:val="24"/>
        </w:rPr>
        <w:t>кспертизы проекта изменений бюджет</w:t>
      </w:r>
      <w:r>
        <w:rPr>
          <w:bCs/>
          <w:sz w:val="24"/>
          <w:szCs w:val="24"/>
        </w:rPr>
        <w:t>а</w:t>
      </w:r>
      <w:r w:rsidRPr="000A64DB">
        <w:rPr>
          <w:bCs/>
          <w:sz w:val="24"/>
          <w:szCs w:val="24"/>
        </w:rPr>
        <w:t xml:space="preserve"> Счетная палата отмечает, что </w:t>
      </w:r>
      <w:r w:rsidRPr="000A64DB">
        <w:rPr>
          <w:sz w:val="24"/>
          <w:szCs w:val="24"/>
        </w:rPr>
        <w:t xml:space="preserve">проект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чтении, </w:t>
      </w:r>
      <w:r w:rsidRPr="00EC6548">
        <w:rPr>
          <w:b/>
          <w:sz w:val="24"/>
          <w:szCs w:val="24"/>
        </w:rPr>
        <w:t>с учетом устранения отмеченных в настоящем заключении замечаний</w:t>
      </w:r>
      <w:r w:rsidRPr="0095380A">
        <w:rPr>
          <w:sz w:val="24"/>
          <w:szCs w:val="24"/>
        </w:rPr>
        <w:t>.</w:t>
      </w:r>
    </w:p>
    <w:p w:rsidR="00887E81" w:rsidRPr="005007B2" w:rsidRDefault="00887E81" w:rsidP="00C50210">
      <w:pPr>
        <w:ind w:firstLine="709"/>
        <w:jc w:val="both"/>
        <w:rPr>
          <w:bCs/>
          <w:sz w:val="24"/>
          <w:szCs w:val="24"/>
        </w:rPr>
      </w:pPr>
      <w:r w:rsidRPr="005007B2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E4845">
        <w:rPr>
          <w:bCs/>
          <w:sz w:val="24"/>
          <w:szCs w:val="24"/>
        </w:rPr>
        <w:t xml:space="preserve"> </w:t>
      </w:r>
      <w:r w:rsidRPr="005007B2">
        <w:rPr>
          <w:bCs/>
          <w:sz w:val="24"/>
          <w:szCs w:val="24"/>
        </w:rPr>
        <w:t>для рассмотрения и принятия решений.</w:t>
      </w:r>
    </w:p>
    <w:p w:rsidR="003D5037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sectPr w:rsidR="00EF35DD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18" w:rsidRDefault="00F73818" w:rsidP="006C2EA3">
      <w:r>
        <w:separator/>
      </w:r>
    </w:p>
  </w:endnote>
  <w:endnote w:type="continuationSeparator" w:id="0">
    <w:p w:rsidR="00F73818" w:rsidRDefault="00F73818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A834F3" w:rsidRDefault="002F32F0">
        <w:pPr>
          <w:pStyle w:val="a7"/>
          <w:jc w:val="right"/>
        </w:pPr>
        <w:fldSimple w:instr=" PAGE   \* MERGEFORMAT ">
          <w:r w:rsidR="006D6EF4">
            <w:rPr>
              <w:noProof/>
            </w:rPr>
            <w:t>2</w:t>
          </w:r>
        </w:fldSimple>
      </w:p>
    </w:sdtContent>
  </w:sdt>
  <w:p w:rsidR="00A834F3" w:rsidRDefault="00A834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18" w:rsidRDefault="00F73818" w:rsidP="006C2EA3">
      <w:r>
        <w:separator/>
      </w:r>
    </w:p>
  </w:footnote>
  <w:footnote w:type="continuationSeparator" w:id="0">
    <w:p w:rsidR="00F73818" w:rsidRDefault="00F73818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A834F3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834F3" w:rsidRDefault="00A834F3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834F3" w:rsidRDefault="00A834F3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834F3" w:rsidRPr="00B86040" w:rsidRDefault="00A834F3" w:rsidP="00260633">
          <w:pPr>
            <w:spacing w:after="240"/>
            <w:jc w:val="center"/>
            <w:rPr>
              <w:b/>
            </w:rPr>
          </w:pPr>
        </w:p>
      </w:tc>
    </w:tr>
    <w:tr w:rsidR="00A834F3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34F3" w:rsidRPr="00786787" w:rsidRDefault="00A834F3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A834F3" w:rsidRDefault="00A834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CDA"/>
    <w:rsid w:val="00014A77"/>
    <w:rsid w:val="00015CF5"/>
    <w:rsid w:val="00016BAE"/>
    <w:rsid w:val="00017B2B"/>
    <w:rsid w:val="00034512"/>
    <w:rsid w:val="00035E6A"/>
    <w:rsid w:val="000366EA"/>
    <w:rsid w:val="0004247E"/>
    <w:rsid w:val="00053DD6"/>
    <w:rsid w:val="0005440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E6C74"/>
    <w:rsid w:val="000F1704"/>
    <w:rsid w:val="000F5706"/>
    <w:rsid w:val="000F6760"/>
    <w:rsid w:val="00105B6B"/>
    <w:rsid w:val="00110CA0"/>
    <w:rsid w:val="00120516"/>
    <w:rsid w:val="00127C40"/>
    <w:rsid w:val="00131B3C"/>
    <w:rsid w:val="00135558"/>
    <w:rsid w:val="0013736C"/>
    <w:rsid w:val="00142C10"/>
    <w:rsid w:val="00157DB1"/>
    <w:rsid w:val="001609AE"/>
    <w:rsid w:val="00161A8C"/>
    <w:rsid w:val="00164FA8"/>
    <w:rsid w:val="00170D9E"/>
    <w:rsid w:val="001755D9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2071CA"/>
    <w:rsid w:val="002227D1"/>
    <w:rsid w:val="00231FFD"/>
    <w:rsid w:val="002359EC"/>
    <w:rsid w:val="00235DBF"/>
    <w:rsid w:val="002403F2"/>
    <w:rsid w:val="00242451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B5EF8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2F0"/>
    <w:rsid w:val="002F35FB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A1390"/>
    <w:rsid w:val="003A232F"/>
    <w:rsid w:val="003B1DB2"/>
    <w:rsid w:val="003C18B6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A4205"/>
    <w:rsid w:val="004C26CD"/>
    <w:rsid w:val="004C3775"/>
    <w:rsid w:val="004E0F65"/>
    <w:rsid w:val="004E3357"/>
    <w:rsid w:val="004E421B"/>
    <w:rsid w:val="004F0FA2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359D8"/>
    <w:rsid w:val="00542E1A"/>
    <w:rsid w:val="00543AF6"/>
    <w:rsid w:val="00547BFD"/>
    <w:rsid w:val="00551275"/>
    <w:rsid w:val="00555648"/>
    <w:rsid w:val="00565E73"/>
    <w:rsid w:val="00566670"/>
    <w:rsid w:val="0058628C"/>
    <w:rsid w:val="00590881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A48DB"/>
    <w:rsid w:val="006B113D"/>
    <w:rsid w:val="006C0FED"/>
    <w:rsid w:val="006C20EC"/>
    <w:rsid w:val="006C2EA3"/>
    <w:rsid w:val="006D6EF4"/>
    <w:rsid w:val="006E2A71"/>
    <w:rsid w:val="006E2D24"/>
    <w:rsid w:val="006E5400"/>
    <w:rsid w:val="006E6381"/>
    <w:rsid w:val="006F27D9"/>
    <w:rsid w:val="006F41CA"/>
    <w:rsid w:val="0070424A"/>
    <w:rsid w:val="00711F47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422D9"/>
    <w:rsid w:val="0085027F"/>
    <w:rsid w:val="00850C8B"/>
    <w:rsid w:val="00866817"/>
    <w:rsid w:val="008676D2"/>
    <w:rsid w:val="00874AEA"/>
    <w:rsid w:val="0087696E"/>
    <w:rsid w:val="0088176B"/>
    <w:rsid w:val="00887E81"/>
    <w:rsid w:val="008A1432"/>
    <w:rsid w:val="008A374B"/>
    <w:rsid w:val="008A5919"/>
    <w:rsid w:val="008C22CE"/>
    <w:rsid w:val="008C354A"/>
    <w:rsid w:val="008E5328"/>
    <w:rsid w:val="008E60BA"/>
    <w:rsid w:val="008E6F83"/>
    <w:rsid w:val="008E7910"/>
    <w:rsid w:val="008F1304"/>
    <w:rsid w:val="008F313C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2504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76994"/>
    <w:rsid w:val="00A834F3"/>
    <w:rsid w:val="00A834F5"/>
    <w:rsid w:val="00A84FCC"/>
    <w:rsid w:val="00AA1368"/>
    <w:rsid w:val="00AA70ED"/>
    <w:rsid w:val="00AB28B9"/>
    <w:rsid w:val="00AC15B7"/>
    <w:rsid w:val="00AC7F55"/>
    <w:rsid w:val="00AE319F"/>
    <w:rsid w:val="00AE601A"/>
    <w:rsid w:val="00AF2174"/>
    <w:rsid w:val="00AF3BFD"/>
    <w:rsid w:val="00AF681E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F3865"/>
    <w:rsid w:val="00BF4297"/>
    <w:rsid w:val="00BF503D"/>
    <w:rsid w:val="00C01A47"/>
    <w:rsid w:val="00C03128"/>
    <w:rsid w:val="00C12709"/>
    <w:rsid w:val="00C1788B"/>
    <w:rsid w:val="00C50210"/>
    <w:rsid w:val="00C5122E"/>
    <w:rsid w:val="00C65755"/>
    <w:rsid w:val="00C67EC5"/>
    <w:rsid w:val="00C760F9"/>
    <w:rsid w:val="00C76AC1"/>
    <w:rsid w:val="00C77B69"/>
    <w:rsid w:val="00CA11BF"/>
    <w:rsid w:val="00CA5056"/>
    <w:rsid w:val="00CB5384"/>
    <w:rsid w:val="00CB565F"/>
    <w:rsid w:val="00CB7E4A"/>
    <w:rsid w:val="00CE0ABA"/>
    <w:rsid w:val="00CE2834"/>
    <w:rsid w:val="00CE464E"/>
    <w:rsid w:val="00CE7B9D"/>
    <w:rsid w:val="00CF3119"/>
    <w:rsid w:val="00CF3481"/>
    <w:rsid w:val="00CF6C0D"/>
    <w:rsid w:val="00D00275"/>
    <w:rsid w:val="00D21CB9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56F5D"/>
    <w:rsid w:val="00F603FC"/>
    <w:rsid w:val="00F653DE"/>
    <w:rsid w:val="00F73818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F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00617-2FBC-4BDD-9BEC-11821C75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312</cp:revision>
  <cp:lastPrinted>2016-12-16T08:38:00Z</cp:lastPrinted>
  <dcterms:created xsi:type="dcterms:W3CDTF">2015-04-23T10:44:00Z</dcterms:created>
  <dcterms:modified xsi:type="dcterms:W3CDTF">2018-05-23T13:12:00Z</dcterms:modified>
</cp:coreProperties>
</file>