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29" w:rsidRDefault="00390029" w:rsidP="00C77A9E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Заключение Счетной палаты </w:t>
      </w:r>
      <w:proofErr w:type="spellStart"/>
      <w:r>
        <w:rPr>
          <w:b/>
          <w:szCs w:val="28"/>
        </w:rPr>
        <w:t>Колпашевского</w:t>
      </w:r>
      <w:proofErr w:type="spellEnd"/>
      <w:r>
        <w:rPr>
          <w:b/>
          <w:szCs w:val="28"/>
        </w:rPr>
        <w:t xml:space="preserve"> района</w:t>
      </w:r>
    </w:p>
    <w:p w:rsidR="00390029" w:rsidRDefault="00390029" w:rsidP="00C77A9E">
      <w:pPr>
        <w:spacing w:line="240" w:lineRule="auto"/>
        <w:jc w:val="center"/>
        <w:rPr>
          <w:b/>
          <w:bCs/>
          <w:szCs w:val="28"/>
        </w:rPr>
      </w:pPr>
      <w:r>
        <w:rPr>
          <w:b/>
          <w:szCs w:val="28"/>
        </w:rPr>
        <w:t xml:space="preserve">на проект </w:t>
      </w:r>
      <w:r w:rsidR="00C17ED3">
        <w:rPr>
          <w:b/>
          <w:szCs w:val="28"/>
        </w:rPr>
        <w:t xml:space="preserve">решения Совета </w:t>
      </w:r>
      <w:proofErr w:type="spellStart"/>
      <w:r w:rsidR="00C17ED3">
        <w:rPr>
          <w:b/>
          <w:szCs w:val="28"/>
        </w:rPr>
        <w:t>Саровского</w:t>
      </w:r>
      <w:proofErr w:type="spellEnd"/>
      <w:r w:rsidR="00C17ED3">
        <w:rPr>
          <w:b/>
          <w:szCs w:val="28"/>
        </w:rPr>
        <w:t xml:space="preserve"> сельского поселения </w:t>
      </w:r>
      <w:r w:rsidR="00C77A9E">
        <w:rPr>
          <w:b/>
          <w:szCs w:val="28"/>
        </w:rPr>
        <w:t xml:space="preserve">          </w:t>
      </w:r>
      <w:r w:rsidR="00C17ED3">
        <w:rPr>
          <w:b/>
          <w:szCs w:val="28"/>
        </w:rPr>
        <w:t>«О бюджете</w:t>
      </w:r>
      <w:r>
        <w:rPr>
          <w:b/>
          <w:szCs w:val="28"/>
        </w:rPr>
        <w:t xml:space="preserve"> муниципального образования</w:t>
      </w:r>
    </w:p>
    <w:p w:rsidR="00C17ED3" w:rsidRDefault="00390029" w:rsidP="00C77A9E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«</w:t>
      </w:r>
      <w:proofErr w:type="spellStart"/>
      <w:r>
        <w:rPr>
          <w:b/>
          <w:bCs/>
          <w:szCs w:val="28"/>
        </w:rPr>
        <w:t>Саровское</w:t>
      </w:r>
      <w:proofErr w:type="spellEnd"/>
      <w:r>
        <w:rPr>
          <w:b/>
          <w:bCs/>
          <w:szCs w:val="28"/>
        </w:rPr>
        <w:t xml:space="preserve"> сельское поселение» </w:t>
      </w:r>
    </w:p>
    <w:p w:rsidR="00390029" w:rsidRDefault="00390029" w:rsidP="00C77A9E">
      <w:pPr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на 202</w:t>
      </w:r>
      <w:r w:rsidR="00436841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 год</w:t>
      </w:r>
      <w:r w:rsidR="00C17ED3">
        <w:rPr>
          <w:b/>
          <w:bCs/>
          <w:szCs w:val="28"/>
        </w:rPr>
        <w:t xml:space="preserve"> и на плановый период 202</w:t>
      </w:r>
      <w:r w:rsidR="00436841">
        <w:rPr>
          <w:b/>
          <w:bCs/>
          <w:szCs w:val="28"/>
        </w:rPr>
        <w:t>4</w:t>
      </w:r>
      <w:r w:rsidR="00C17ED3">
        <w:rPr>
          <w:b/>
          <w:bCs/>
          <w:szCs w:val="28"/>
        </w:rPr>
        <w:t xml:space="preserve"> и 202</w:t>
      </w:r>
      <w:r w:rsidR="00436841">
        <w:rPr>
          <w:b/>
          <w:bCs/>
          <w:szCs w:val="28"/>
        </w:rPr>
        <w:t>5</w:t>
      </w:r>
      <w:r w:rsidR="00C17ED3">
        <w:rPr>
          <w:b/>
          <w:bCs/>
          <w:szCs w:val="28"/>
        </w:rPr>
        <w:t xml:space="preserve"> годов»</w:t>
      </w:r>
    </w:p>
    <w:p w:rsidR="00A62116" w:rsidRPr="00EE1D4D" w:rsidRDefault="00A62116" w:rsidP="00A36793">
      <w:pPr>
        <w:spacing w:line="25" w:lineRule="atLeast"/>
        <w:rPr>
          <w:sz w:val="24"/>
          <w:szCs w:val="24"/>
        </w:rPr>
      </w:pPr>
    </w:p>
    <w:p w:rsidR="00A62116" w:rsidRPr="00860994" w:rsidRDefault="008E3CCA" w:rsidP="008E3CCA">
      <w:pPr>
        <w:spacing w:line="25" w:lineRule="atLeast"/>
        <w:ind w:firstLine="0"/>
        <w:rPr>
          <w:color w:val="000000" w:themeColor="text1"/>
        </w:rPr>
      </w:pPr>
      <w:r w:rsidRPr="00860994">
        <w:rPr>
          <w:color w:val="000000" w:themeColor="text1"/>
        </w:rPr>
        <w:t xml:space="preserve">г. Колпашево                                                  </w:t>
      </w:r>
      <w:r w:rsidR="00DA5D46" w:rsidRPr="00860994">
        <w:rPr>
          <w:color w:val="000000" w:themeColor="text1"/>
        </w:rPr>
        <w:t xml:space="preserve">                      </w:t>
      </w:r>
      <w:r w:rsidR="002D57D7" w:rsidRPr="00860994">
        <w:rPr>
          <w:color w:val="000000" w:themeColor="text1"/>
        </w:rPr>
        <w:t xml:space="preserve">     </w:t>
      </w:r>
      <w:r w:rsidR="00436841">
        <w:rPr>
          <w:color w:val="000000" w:themeColor="text1"/>
        </w:rPr>
        <w:t>28 ноября</w:t>
      </w:r>
      <w:r w:rsidR="002D57D7" w:rsidRPr="00860994">
        <w:rPr>
          <w:color w:val="000000" w:themeColor="text1"/>
        </w:rPr>
        <w:t xml:space="preserve"> </w:t>
      </w:r>
      <w:r w:rsidRPr="00860994">
        <w:rPr>
          <w:color w:val="000000" w:themeColor="text1"/>
        </w:rPr>
        <w:t>20</w:t>
      </w:r>
      <w:r w:rsidR="00C17ED3" w:rsidRPr="00860994">
        <w:rPr>
          <w:color w:val="000000" w:themeColor="text1"/>
        </w:rPr>
        <w:t>2</w:t>
      </w:r>
      <w:r w:rsidR="00436841">
        <w:rPr>
          <w:color w:val="000000" w:themeColor="text1"/>
        </w:rPr>
        <w:t>2</w:t>
      </w:r>
      <w:r w:rsidR="002D57D7" w:rsidRPr="00860994">
        <w:rPr>
          <w:color w:val="000000" w:themeColor="text1"/>
        </w:rPr>
        <w:t xml:space="preserve"> </w:t>
      </w:r>
      <w:r w:rsidRPr="00860994">
        <w:rPr>
          <w:color w:val="000000" w:themeColor="text1"/>
        </w:rPr>
        <w:t>г.</w:t>
      </w:r>
    </w:p>
    <w:p w:rsidR="008E3CCA" w:rsidRPr="00EE1D4D" w:rsidRDefault="008E3CCA" w:rsidP="00A36793">
      <w:pPr>
        <w:spacing w:line="25" w:lineRule="atLeast"/>
        <w:rPr>
          <w:sz w:val="24"/>
          <w:szCs w:val="24"/>
        </w:rPr>
      </w:pPr>
    </w:p>
    <w:p w:rsidR="00A62116" w:rsidRPr="00576DC7" w:rsidRDefault="00A62116" w:rsidP="00A62116">
      <w:pPr>
        <w:pStyle w:val="a6"/>
        <w:numPr>
          <w:ilvl w:val="0"/>
          <w:numId w:val="1"/>
        </w:numPr>
        <w:spacing w:line="25" w:lineRule="atLeast"/>
        <w:jc w:val="center"/>
        <w:rPr>
          <w:b/>
        </w:rPr>
      </w:pPr>
      <w:r w:rsidRPr="00576DC7">
        <w:rPr>
          <w:b/>
        </w:rPr>
        <w:t>Общие положения</w:t>
      </w:r>
    </w:p>
    <w:p w:rsidR="00A62116" w:rsidRPr="00EE1D4D" w:rsidRDefault="00BE2936" w:rsidP="00BE2936">
      <w:pPr>
        <w:tabs>
          <w:tab w:val="left" w:pos="4425"/>
          <w:tab w:val="left" w:pos="5505"/>
        </w:tabs>
        <w:spacing w:line="25" w:lineRule="atLeast"/>
        <w:ind w:left="709" w:firstLine="0"/>
        <w:rPr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62116" w:rsidRPr="003C2706" w:rsidRDefault="00A62116" w:rsidP="003C2706">
      <w:pPr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3C2706">
        <w:rPr>
          <w:color w:val="000000" w:themeColor="text1"/>
          <w:szCs w:val="28"/>
        </w:rPr>
        <w:t xml:space="preserve">Заключение Счетной палаты </w:t>
      </w:r>
      <w:proofErr w:type="spellStart"/>
      <w:r w:rsidRPr="003C2706">
        <w:rPr>
          <w:color w:val="000000" w:themeColor="text1"/>
          <w:szCs w:val="28"/>
        </w:rPr>
        <w:t>Колпашевского</w:t>
      </w:r>
      <w:proofErr w:type="spellEnd"/>
      <w:r w:rsidRPr="003C2706">
        <w:rPr>
          <w:color w:val="000000" w:themeColor="text1"/>
          <w:szCs w:val="28"/>
        </w:rPr>
        <w:t xml:space="preserve"> района (далее – Заключение) </w:t>
      </w:r>
      <w:r w:rsidR="00F32DF0" w:rsidRPr="003C2706">
        <w:rPr>
          <w:color w:val="000000" w:themeColor="text1"/>
          <w:szCs w:val="28"/>
        </w:rPr>
        <w:t xml:space="preserve">на проект </w:t>
      </w:r>
      <w:r w:rsidR="00C17ED3" w:rsidRPr="003C2706">
        <w:rPr>
          <w:color w:val="000000" w:themeColor="text1"/>
          <w:szCs w:val="28"/>
        </w:rPr>
        <w:t xml:space="preserve">решения Совета </w:t>
      </w:r>
      <w:proofErr w:type="spellStart"/>
      <w:r w:rsidR="00C17ED3" w:rsidRPr="003C2706">
        <w:rPr>
          <w:color w:val="000000" w:themeColor="text1"/>
          <w:szCs w:val="28"/>
        </w:rPr>
        <w:t>Саровского</w:t>
      </w:r>
      <w:proofErr w:type="spellEnd"/>
      <w:r w:rsidR="00C17ED3" w:rsidRPr="003C2706">
        <w:rPr>
          <w:color w:val="000000" w:themeColor="text1"/>
          <w:szCs w:val="28"/>
        </w:rPr>
        <w:t xml:space="preserve"> сельского поселения «О бюджете</w:t>
      </w:r>
      <w:r w:rsidR="00F32DF0" w:rsidRPr="003C2706">
        <w:rPr>
          <w:color w:val="000000" w:themeColor="text1"/>
          <w:szCs w:val="28"/>
        </w:rPr>
        <w:t xml:space="preserve"> муниципального образования «</w:t>
      </w:r>
      <w:proofErr w:type="spellStart"/>
      <w:r w:rsidR="000C454F" w:rsidRPr="003C2706">
        <w:rPr>
          <w:color w:val="000000" w:themeColor="text1"/>
          <w:szCs w:val="28"/>
        </w:rPr>
        <w:t>Саровское</w:t>
      </w:r>
      <w:proofErr w:type="spellEnd"/>
      <w:r w:rsidR="000C454F" w:rsidRPr="003C2706">
        <w:rPr>
          <w:color w:val="000000" w:themeColor="text1"/>
          <w:szCs w:val="28"/>
        </w:rPr>
        <w:t xml:space="preserve"> сельское поселение</w:t>
      </w:r>
      <w:r w:rsidR="00436841">
        <w:rPr>
          <w:color w:val="000000" w:themeColor="text1"/>
          <w:szCs w:val="28"/>
        </w:rPr>
        <w:t>» на 2023</w:t>
      </w:r>
      <w:r w:rsidR="00C11094" w:rsidRPr="003C2706">
        <w:rPr>
          <w:color w:val="000000" w:themeColor="text1"/>
          <w:szCs w:val="28"/>
        </w:rPr>
        <w:t xml:space="preserve"> год</w:t>
      </w:r>
      <w:r w:rsidR="00436841">
        <w:rPr>
          <w:color w:val="000000" w:themeColor="text1"/>
          <w:szCs w:val="28"/>
        </w:rPr>
        <w:t xml:space="preserve"> и на плановый период 2024 и 2025</w:t>
      </w:r>
      <w:r w:rsidR="00C17ED3" w:rsidRPr="003C2706">
        <w:rPr>
          <w:color w:val="000000" w:themeColor="text1"/>
          <w:szCs w:val="28"/>
        </w:rPr>
        <w:t xml:space="preserve"> годов»</w:t>
      </w:r>
      <w:r w:rsidR="00C11094" w:rsidRPr="003C2706">
        <w:rPr>
          <w:color w:val="000000" w:themeColor="text1"/>
          <w:szCs w:val="28"/>
        </w:rPr>
        <w:t xml:space="preserve"> </w:t>
      </w:r>
      <w:r w:rsidR="00F32DF0" w:rsidRPr="003C2706">
        <w:rPr>
          <w:color w:val="000000" w:themeColor="text1"/>
          <w:szCs w:val="28"/>
        </w:rPr>
        <w:t>(далее - проект, проект решения</w:t>
      </w:r>
      <w:r w:rsidR="00C17ED3" w:rsidRPr="003C2706">
        <w:rPr>
          <w:color w:val="000000" w:themeColor="text1"/>
          <w:szCs w:val="28"/>
        </w:rPr>
        <w:t>, проект бюджета</w:t>
      </w:r>
      <w:r w:rsidR="00F32DF0" w:rsidRPr="003C2706">
        <w:rPr>
          <w:color w:val="000000" w:themeColor="text1"/>
          <w:szCs w:val="28"/>
        </w:rPr>
        <w:t>) подготовлено в соответствии с Бюджетным кодексом РФ</w:t>
      </w:r>
      <w:r w:rsidR="00C17ED3" w:rsidRPr="003C2706">
        <w:rPr>
          <w:color w:val="000000" w:themeColor="text1"/>
          <w:szCs w:val="28"/>
        </w:rPr>
        <w:t xml:space="preserve"> (далее – Бюджетный кодекс, БК РФ)</w:t>
      </w:r>
      <w:r w:rsidR="00F32DF0" w:rsidRPr="003C2706">
        <w:rPr>
          <w:color w:val="000000" w:themeColor="text1"/>
          <w:szCs w:val="28"/>
        </w:rPr>
        <w:t xml:space="preserve">, </w:t>
      </w:r>
      <w:r w:rsidR="00BF58B6" w:rsidRPr="003C2706">
        <w:rPr>
          <w:color w:val="000000" w:themeColor="text1"/>
          <w:szCs w:val="28"/>
        </w:rPr>
        <w:t>решением</w:t>
      </w:r>
      <w:r w:rsidR="00576DC7" w:rsidRPr="003C2706">
        <w:rPr>
          <w:color w:val="000000" w:themeColor="text1"/>
          <w:szCs w:val="28"/>
        </w:rPr>
        <w:t xml:space="preserve"> Думы </w:t>
      </w:r>
      <w:proofErr w:type="spellStart"/>
      <w:r w:rsidR="00576DC7" w:rsidRPr="003C2706">
        <w:rPr>
          <w:color w:val="000000" w:themeColor="text1"/>
          <w:szCs w:val="28"/>
        </w:rPr>
        <w:t>Колпашевского</w:t>
      </w:r>
      <w:proofErr w:type="spellEnd"/>
      <w:r w:rsidR="00576DC7" w:rsidRPr="003C2706">
        <w:rPr>
          <w:color w:val="000000" w:themeColor="text1"/>
          <w:szCs w:val="28"/>
        </w:rPr>
        <w:t xml:space="preserve"> района «О</w:t>
      </w:r>
      <w:r w:rsidR="00E341E2" w:rsidRPr="003C2706">
        <w:rPr>
          <w:color w:val="000000" w:themeColor="text1"/>
          <w:szCs w:val="28"/>
        </w:rPr>
        <w:t xml:space="preserve"> Счетно</w:t>
      </w:r>
      <w:r w:rsidR="00E22892" w:rsidRPr="003C2706">
        <w:rPr>
          <w:color w:val="000000" w:themeColor="text1"/>
          <w:szCs w:val="28"/>
        </w:rPr>
        <w:t xml:space="preserve">й палате </w:t>
      </w:r>
      <w:proofErr w:type="spellStart"/>
      <w:r w:rsidR="00E22892" w:rsidRPr="003C2706">
        <w:rPr>
          <w:color w:val="000000" w:themeColor="text1"/>
          <w:szCs w:val="28"/>
        </w:rPr>
        <w:t>Колпашевского</w:t>
      </w:r>
      <w:proofErr w:type="spellEnd"/>
      <w:r w:rsidR="00E22892" w:rsidRPr="003C2706">
        <w:rPr>
          <w:color w:val="000000" w:themeColor="text1"/>
          <w:szCs w:val="28"/>
        </w:rPr>
        <w:t xml:space="preserve"> района» от</w:t>
      </w:r>
      <w:proofErr w:type="gramEnd"/>
      <w:r w:rsidR="00E22892" w:rsidRPr="003C2706">
        <w:rPr>
          <w:color w:val="000000" w:themeColor="text1"/>
          <w:szCs w:val="28"/>
        </w:rPr>
        <w:t xml:space="preserve"> </w:t>
      </w:r>
      <w:proofErr w:type="gramStart"/>
      <w:r w:rsidR="00E22892" w:rsidRPr="003C2706">
        <w:rPr>
          <w:color w:val="000000" w:themeColor="text1"/>
          <w:szCs w:val="28"/>
        </w:rPr>
        <w:t>23.04.2012 № 43</w:t>
      </w:r>
      <w:r w:rsidR="00576DC7" w:rsidRPr="003C2706">
        <w:rPr>
          <w:color w:val="000000" w:themeColor="text1"/>
          <w:szCs w:val="28"/>
        </w:rPr>
        <w:t xml:space="preserve">, </w:t>
      </w:r>
      <w:r w:rsidR="00BF58B6" w:rsidRPr="003C2706">
        <w:rPr>
          <w:color w:val="000000" w:themeColor="text1"/>
          <w:szCs w:val="28"/>
        </w:rPr>
        <w:t xml:space="preserve">решением Совета </w:t>
      </w:r>
      <w:proofErr w:type="spellStart"/>
      <w:r w:rsidR="00BF58B6" w:rsidRPr="003C2706">
        <w:rPr>
          <w:color w:val="000000" w:themeColor="text1"/>
          <w:szCs w:val="28"/>
        </w:rPr>
        <w:t>Саровского</w:t>
      </w:r>
      <w:proofErr w:type="spellEnd"/>
      <w:r w:rsidR="00BF58B6" w:rsidRPr="003C2706">
        <w:rPr>
          <w:color w:val="000000" w:themeColor="text1"/>
          <w:szCs w:val="28"/>
        </w:rPr>
        <w:t xml:space="preserve"> сельского поселения </w:t>
      </w:r>
      <w:r w:rsidR="00576DC7" w:rsidRPr="003C2706">
        <w:rPr>
          <w:color w:val="000000" w:themeColor="text1"/>
          <w:szCs w:val="28"/>
        </w:rPr>
        <w:t>«</w:t>
      </w:r>
      <w:r w:rsidR="00C91C46">
        <w:rPr>
          <w:color w:val="000000" w:themeColor="text1"/>
          <w:szCs w:val="28"/>
        </w:rPr>
        <w:t>О</w:t>
      </w:r>
      <w:r w:rsidR="00FD698F">
        <w:rPr>
          <w:color w:val="000000" w:themeColor="text1"/>
          <w:szCs w:val="28"/>
        </w:rPr>
        <w:t xml:space="preserve">б утверждении Положения о бюджетном процессе в муниципальном образовании </w:t>
      </w:r>
      <w:r w:rsidR="00576DC7" w:rsidRPr="003C2706">
        <w:rPr>
          <w:color w:val="000000" w:themeColor="text1"/>
          <w:szCs w:val="28"/>
        </w:rPr>
        <w:t>«</w:t>
      </w:r>
      <w:proofErr w:type="spellStart"/>
      <w:r w:rsidR="00DA5D46" w:rsidRPr="003C2706">
        <w:rPr>
          <w:color w:val="000000" w:themeColor="text1"/>
          <w:szCs w:val="28"/>
        </w:rPr>
        <w:t>Саровское</w:t>
      </w:r>
      <w:proofErr w:type="spellEnd"/>
      <w:r w:rsidR="00DA5D46" w:rsidRPr="003C2706">
        <w:rPr>
          <w:color w:val="000000" w:themeColor="text1"/>
          <w:szCs w:val="28"/>
        </w:rPr>
        <w:t xml:space="preserve"> сельское поселение</w:t>
      </w:r>
      <w:r w:rsidR="00E22892" w:rsidRPr="003C2706">
        <w:rPr>
          <w:color w:val="000000" w:themeColor="text1"/>
          <w:szCs w:val="28"/>
        </w:rPr>
        <w:t xml:space="preserve">»» </w:t>
      </w:r>
      <w:r w:rsidR="00576DC7" w:rsidRPr="003C2706">
        <w:rPr>
          <w:color w:val="000000" w:themeColor="text1"/>
          <w:szCs w:val="28"/>
        </w:rPr>
        <w:t xml:space="preserve">от </w:t>
      </w:r>
      <w:r w:rsidR="00DA5D46" w:rsidRPr="003C2706">
        <w:rPr>
          <w:color w:val="000000" w:themeColor="text1"/>
          <w:szCs w:val="28"/>
        </w:rPr>
        <w:t>25.04.2019</w:t>
      </w:r>
      <w:r w:rsidR="00576DC7" w:rsidRPr="003C2706">
        <w:rPr>
          <w:color w:val="000000" w:themeColor="text1"/>
          <w:szCs w:val="28"/>
        </w:rPr>
        <w:t xml:space="preserve"> № </w:t>
      </w:r>
      <w:r w:rsidR="00DA5D46" w:rsidRPr="003C2706">
        <w:rPr>
          <w:color w:val="000000" w:themeColor="text1"/>
          <w:szCs w:val="28"/>
        </w:rPr>
        <w:t>60</w:t>
      </w:r>
      <w:r w:rsidR="00536DEE">
        <w:rPr>
          <w:color w:val="000000" w:themeColor="text1"/>
          <w:szCs w:val="28"/>
        </w:rPr>
        <w:t xml:space="preserve"> (далее – Положение о бюджетном процессе)</w:t>
      </w:r>
      <w:r w:rsidR="00DA5D46" w:rsidRPr="003C2706">
        <w:rPr>
          <w:color w:val="000000" w:themeColor="text1"/>
          <w:szCs w:val="28"/>
        </w:rPr>
        <w:t xml:space="preserve">, соглашением о передаче Счетной палате </w:t>
      </w:r>
      <w:proofErr w:type="spellStart"/>
      <w:r w:rsidR="00DA5D46" w:rsidRPr="003C2706">
        <w:rPr>
          <w:color w:val="000000" w:themeColor="text1"/>
          <w:szCs w:val="28"/>
        </w:rPr>
        <w:t>Колпашевского</w:t>
      </w:r>
      <w:proofErr w:type="spellEnd"/>
      <w:r w:rsidR="00DA5D46" w:rsidRPr="003C2706">
        <w:rPr>
          <w:color w:val="000000" w:themeColor="text1"/>
          <w:szCs w:val="28"/>
        </w:rPr>
        <w:t xml:space="preserve"> района полномочи</w:t>
      </w:r>
      <w:r w:rsidR="00F522AD" w:rsidRPr="003C2706">
        <w:rPr>
          <w:color w:val="000000" w:themeColor="text1"/>
          <w:szCs w:val="28"/>
        </w:rPr>
        <w:t xml:space="preserve">й контрольно-счетного органа </w:t>
      </w:r>
      <w:proofErr w:type="spellStart"/>
      <w:r w:rsidR="00DA5D46" w:rsidRPr="003C2706">
        <w:rPr>
          <w:color w:val="000000" w:themeColor="text1"/>
          <w:szCs w:val="28"/>
        </w:rPr>
        <w:t>Саровского</w:t>
      </w:r>
      <w:proofErr w:type="spellEnd"/>
      <w:r w:rsidR="00DA5D46" w:rsidRPr="003C2706">
        <w:rPr>
          <w:color w:val="000000" w:themeColor="text1"/>
          <w:szCs w:val="28"/>
        </w:rPr>
        <w:t xml:space="preserve"> сельского поселения по осуществлению внешнего муниципального финансового контроля от 14.11.2019</w:t>
      </w:r>
      <w:r w:rsidR="00576DC7" w:rsidRPr="003C2706">
        <w:rPr>
          <w:color w:val="000000" w:themeColor="text1"/>
          <w:szCs w:val="28"/>
        </w:rPr>
        <w:t xml:space="preserve"> и иными нормативными правовыми актами Российской Федерации, Томской области</w:t>
      </w:r>
      <w:r w:rsidR="00B63DCD" w:rsidRPr="003C2706">
        <w:rPr>
          <w:color w:val="000000" w:themeColor="text1"/>
          <w:szCs w:val="28"/>
        </w:rPr>
        <w:t xml:space="preserve"> и</w:t>
      </w:r>
      <w:r w:rsidR="00F522AD" w:rsidRPr="003C2706">
        <w:rPr>
          <w:color w:val="000000" w:themeColor="text1"/>
          <w:szCs w:val="28"/>
        </w:rPr>
        <w:t xml:space="preserve"> </w:t>
      </w:r>
      <w:proofErr w:type="spellStart"/>
      <w:r w:rsidR="00F522AD" w:rsidRPr="003C2706">
        <w:rPr>
          <w:color w:val="000000" w:themeColor="text1"/>
          <w:szCs w:val="28"/>
        </w:rPr>
        <w:t>Саровского</w:t>
      </w:r>
      <w:proofErr w:type="spellEnd"/>
      <w:r w:rsidR="00F522AD" w:rsidRPr="003C2706">
        <w:rPr>
          <w:color w:val="000000" w:themeColor="text1"/>
          <w:szCs w:val="28"/>
        </w:rPr>
        <w:t xml:space="preserve"> сельского</w:t>
      </w:r>
      <w:proofErr w:type="gramEnd"/>
      <w:r w:rsidR="00F522AD" w:rsidRPr="003C2706">
        <w:rPr>
          <w:color w:val="000000" w:themeColor="text1"/>
          <w:szCs w:val="28"/>
        </w:rPr>
        <w:t xml:space="preserve"> поселения.</w:t>
      </w:r>
    </w:p>
    <w:p w:rsidR="00BE2936" w:rsidRPr="003C2706" w:rsidRDefault="00BE2936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>В результате экспертизы проекта бюджета муниципального образования выполнены:</w:t>
      </w:r>
    </w:p>
    <w:p w:rsidR="00436841" w:rsidRPr="00B72878" w:rsidRDefault="00436841" w:rsidP="00436841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анализ соответствия проекта бюджета и представленных одновременно с ним документов и материалов требованиям бюджетного законодательства;</w:t>
      </w:r>
    </w:p>
    <w:p w:rsidR="00436841" w:rsidRDefault="00436841" w:rsidP="00436841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анализ </w:t>
      </w:r>
      <w:r>
        <w:rPr>
          <w:color w:val="000000" w:themeColor="text1"/>
          <w:szCs w:val="28"/>
        </w:rPr>
        <w:t>основных направлений бюджетной и налоговой политики, параметров прогноза социально-экономического развития муниципального образования</w:t>
      </w:r>
      <w:r w:rsidRPr="003E5154">
        <w:rPr>
          <w:color w:val="000000" w:themeColor="text1"/>
          <w:szCs w:val="28"/>
        </w:rPr>
        <w:t>;</w:t>
      </w:r>
    </w:p>
    <w:p w:rsidR="00436841" w:rsidRDefault="00436841" w:rsidP="00436841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анализ проведенной </w:t>
      </w:r>
      <w:proofErr w:type="gramStart"/>
      <w:r>
        <w:rPr>
          <w:color w:val="000000" w:themeColor="text1"/>
          <w:szCs w:val="28"/>
        </w:rPr>
        <w:t>оценки достоверности ожидаемого исполнения бюджета муниципального образования</w:t>
      </w:r>
      <w:proofErr w:type="gramEnd"/>
      <w:r>
        <w:rPr>
          <w:color w:val="000000" w:themeColor="text1"/>
          <w:szCs w:val="28"/>
        </w:rPr>
        <w:t xml:space="preserve"> за текущий год</w:t>
      </w:r>
      <w:r w:rsidRPr="003E5154">
        <w:rPr>
          <w:color w:val="000000" w:themeColor="text1"/>
          <w:szCs w:val="28"/>
        </w:rPr>
        <w:t>;</w:t>
      </w:r>
    </w:p>
    <w:p w:rsidR="00436841" w:rsidRPr="00B72878" w:rsidRDefault="00436841" w:rsidP="00436841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проверка и анализ показателей проекта бюджета;</w:t>
      </w:r>
    </w:p>
    <w:p w:rsidR="00436841" w:rsidRPr="00B72878" w:rsidRDefault="00436841" w:rsidP="00436841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анализ обоснованности объема и структуры источников финансирования дефицита бюджета муниципального образования, муниципального долга и расходов на обслуживание муниципального долга.</w:t>
      </w:r>
    </w:p>
    <w:p w:rsidR="002D57D7" w:rsidRPr="003C2706" w:rsidRDefault="00576DC7" w:rsidP="003C2706">
      <w:pPr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3C2706">
        <w:rPr>
          <w:color w:val="000000" w:themeColor="text1"/>
          <w:szCs w:val="28"/>
        </w:rPr>
        <w:t xml:space="preserve">Счетной палатой </w:t>
      </w:r>
      <w:proofErr w:type="spellStart"/>
      <w:r w:rsidR="002D57D7" w:rsidRPr="003C2706">
        <w:rPr>
          <w:color w:val="000000" w:themeColor="text1"/>
          <w:szCs w:val="28"/>
        </w:rPr>
        <w:t>Колпашевского</w:t>
      </w:r>
      <w:proofErr w:type="spellEnd"/>
      <w:r w:rsidR="002D57D7" w:rsidRPr="003C2706">
        <w:rPr>
          <w:color w:val="000000" w:themeColor="text1"/>
          <w:szCs w:val="28"/>
        </w:rPr>
        <w:t xml:space="preserve"> района (далее – Счетная палата) </w:t>
      </w:r>
      <w:r w:rsidRPr="003C2706">
        <w:rPr>
          <w:color w:val="000000" w:themeColor="text1"/>
          <w:szCs w:val="28"/>
        </w:rPr>
        <w:t>проа</w:t>
      </w:r>
      <w:r w:rsidR="00FC3AFF" w:rsidRPr="003C2706">
        <w:rPr>
          <w:color w:val="000000" w:themeColor="text1"/>
          <w:szCs w:val="28"/>
        </w:rPr>
        <w:t xml:space="preserve">нализированы представленные </w:t>
      </w:r>
      <w:r w:rsidR="00E61EC5" w:rsidRPr="003C2706">
        <w:rPr>
          <w:color w:val="000000" w:themeColor="text1"/>
          <w:szCs w:val="28"/>
        </w:rPr>
        <w:t xml:space="preserve">Администрацией </w:t>
      </w:r>
      <w:proofErr w:type="spellStart"/>
      <w:r w:rsidR="00F522AD" w:rsidRPr="003C2706">
        <w:rPr>
          <w:color w:val="000000" w:themeColor="text1"/>
          <w:szCs w:val="28"/>
        </w:rPr>
        <w:t>Саровского</w:t>
      </w:r>
      <w:proofErr w:type="spellEnd"/>
      <w:r w:rsidR="00F522AD" w:rsidRPr="003C2706">
        <w:rPr>
          <w:color w:val="000000" w:themeColor="text1"/>
          <w:szCs w:val="28"/>
        </w:rPr>
        <w:t xml:space="preserve"> сельского поселения</w:t>
      </w:r>
      <w:r w:rsidR="00E61EC5" w:rsidRPr="003C2706">
        <w:rPr>
          <w:color w:val="000000" w:themeColor="text1"/>
          <w:szCs w:val="28"/>
        </w:rPr>
        <w:t xml:space="preserve"> (далее – Администрация):</w:t>
      </w:r>
      <w:proofErr w:type="gramEnd"/>
    </w:p>
    <w:p w:rsidR="00E61EC5" w:rsidRPr="003C2706" w:rsidRDefault="00E61EC5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>П</w:t>
      </w:r>
      <w:r w:rsidR="00FC3AFF" w:rsidRPr="003C2706">
        <w:rPr>
          <w:color w:val="000000" w:themeColor="text1"/>
          <w:szCs w:val="28"/>
        </w:rPr>
        <w:t xml:space="preserve">редварительные итоги социально-экономического развития </w:t>
      </w:r>
      <w:proofErr w:type="spellStart"/>
      <w:r w:rsidR="00F522AD" w:rsidRPr="003C2706">
        <w:rPr>
          <w:color w:val="000000" w:themeColor="text1"/>
          <w:szCs w:val="28"/>
        </w:rPr>
        <w:t>Саровского</w:t>
      </w:r>
      <w:proofErr w:type="spellEnd"/>
      <w:r w:rsidR="00F522AD" w:rsidRPr="003C2706">
        <w:rPr>
          <w:color w:val="000000" w:themeColor="text1"/>
          <w:szCs w:val="28"/>
        </w:rPr>
        <w:t xml:space="preserve"> сельского поселения</w:t>
      </w:r>
      <w:r w:rsidR="00FC3AFF" w:rsidRPr="003C2706">
        <w:rPr>
          <w:color w:val="000000" w:themeColor="text1"/>
          <w:szCs w:val="28"/>
        </w:rPr>
        <w:t xml:space="preserve"> за 6 месяцев 20</w:t>
      </w:r>
      <w:r w:rsidR="00FD698F">
        <w:rPr>
          <w:color w:val="000000" w:themeColor="text1"/>
          <w:szCs w:val="28"/>
        </w:rPr>
        <w:t>2</w:t>
      </w:r>
      <w:r w:rsidR="00E01115">
        <w:rPr>
          <w:color w:val="000000" w:themeColor="text1"/>
          <w:szCs w:val="28"/>
        </w:rPr>
        <w:t>2</w:t>
      </w:r>
      <w:r w:rsidR="00FC3AFF" w:rsidRPr="003C2706">
        <w:rPr>
          <w:color w:val="000000" w:themeColor="text1"/>
          <w:szCs w:val="28"/>
        </w:rPr>
        <w:t xml:space="preserve"> год</w:t>
      </w:r>
      <w:r w:rsidRPr="003C2706">
        <w:rPr>
          <w:color w:val="000000" w:themeColor="text1"/>
          <w:szCs w:val="28"/>
        </w:rPr>
        <w:t>а и ожидаемые итоги за 20</w:t>
      </w:r>
      <w:r w:rsidR="00E01115">
        <w:rPr>
          <w:color w:val="000000" w:themeColor="text1"/>
          <w:szCs w:val="28"/>
        </w:rPr>
        <w:t>22</w:t>
      </w:r>
      <w:r w:rsidRPr="003C2706">
        <w:rPr>
          <w:color w:val="000000" w:themeColor="text1"/>
          <w:szCs w:val="28"/>
        </w:rPr>
        <w:t xml:space="preserve"> год;</w:t>
      </w:r>
      <w:r w:rsidR="00FC3AFF" w:rsidRPr="003C2706">
        <w:rPr>
          <w:color w:val="000000" w:themeColor="text1"/>
          <w:szCs w:val="28"/>
        </w:rPr>
        <w:t xml:space="preserve"> </w:t>
      </w:r>
    </w:p>
    <w:p w:rsidR="0046507A" w:rsidRPr="003C2706" w:rsidRDefault="00201BBA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lastRenderedPageBreak/>
        <w:t xml:space="preserve">Основные </w:t>
      </w:r>
      <w:r w:rsidR="0046507A" w:rsidRPr="003C2706">
        <w:rPr>
          <w:color w:val="000000" w:themeColor="text1"/>
          <w:szCs w:val="28"/>
        </w:rPr>
        <w:t xml:space="preserve">направления </w:t>
      </w:r>
      <w:r w:rsidR="00BE2936" w:rsidRPr="003C2706">
        <w:rPr>
          <w:color w:val="000000" w:themeColor="text1"/>
          <w:szCs w:val="28"/>
        </w:rPr>
        <w:t xml:space="preserve">налоговой и </w:t>
      </w:r>
      <w:r w:rsidRPr="003C2706">
        <w:rPr>
          <w:color w:val="000000" w:themeColor="text1"/>
          <w:szCs w:val="28"/>
        </w:rPr>
        <w:t>бюджетной политики</w:t>
      </w:r>
      <w:r w:rsidR="005E3A4A" w:rsidRPr="003C2706">
        <w:rPr>
          <w:color w:val="000000" w:themeColor="text1"/>
          <w:szCs w:val="28"/>
        </w:rPr>
        <w:t xml:space="preserve"> муниципального образования «</w:t>
      </w:r>
      <w:proofErr w:type="spellStart"/>
      <w:r w:rsidRPr="003C2706">
        <w:rPr>
          <w:color w:val="000000" w:themeColor="text1"/>
          <w:szCs w:val="28"/>
        </w:rPr>
        <w:t>Саровское</w:t>
      </w:r>
      <w:proofErr w:type="spellEnd"/>
      <w:r w:rsidRPr="003C2706">
        <w:rPr>
          <w:color w:val="000000" w:themeColor="text1"/>
          <w:szCs w:val="28"/>
        </w:rPr>
        <w:t xml:space="preserve"> сельское поселение</w:t>
      </w:r>
      <w:r w:rsidR="005E3A4A" w:rsidRPr="003C2706">
        <w:rPr>
          <w:color w:val="000000" w:themeColor="text1"/>
          <w:szCs w:val="28"/>
        </w:rPr>
        <w:t>»</w:t>
      </w:r>
      <w:r w:rsidR="00E01115">
        <w:rPr>
          <w:color w:val="000000" w:themeColor="text1"/>
          <w:szCs w:val="28"/>
        </w:rPr>
        <w:t xml:space="preserve"> на 2023</w:t>
      </w:r>
      <w:r w:rsidR="0046507A" w:rsidRPr="003C2706">
        <w:rPr>
          <w:color w:val="000000" w:themeColor="text1"/>
          <w:szCs w:val="28"/>
        </w:rPr>
        <w:t xml:space="preserve"> год</w:t>
      </w:r>
      <w:r w:rsidR="00FD698F">
        <w:rPr>
          <w:color w:val="000000" w:themeColor="text1"/>
          <w:szCs w:val="28"/>
        </w:rPr>
        <w:t xml:space="preserve"> и плановый период 202</w:t>
      </w:r>
      <w:r w:rsidR="00E01115">
        <w:rPr>
          <w:color w:val="000000" w:themeColor="text1"/>
          <w:szCs w:val="28"/>
        </w:rPr>
        <w:t>4</w:t>
      </w:r>
      <w:r w:rsidR="00FD698F">
        <w:rPr>
          <w:color w:val="000000" w:themeColor="text1"/>
          <w:szCs w:val="28"/>
        </w:rPr>
        <w:t xml:space="preserve"> и 202</w:t>
      </w:r>
      <w:r w:rsidR="00E01115">
        <w:rPr>
          <w:color w:val="000000" w:themeColor="text1"/>
          <w:szCs w:val="28"/>
        </w:rPr>
        <w:t>5</w:t>
      </w:r>
      <w:r w:rsidR="00BE2936" w:rsidRPr="003C2706">
        <w:rPr>
          <w:color w:val="000000" w:themeColor="text1"/>
          <w:szCs w:val="28"/>
        </w:rPr>
        <w:t xml:space="preserve"> годов</w:t>
      </w:r>
      <w:r w:rsidR="0046507A" w:rsidRPr="003C2706">
        <w:rPr>
          <w:color w:val="000000" w:themeColor="text1"/>
          <w:szCs w:val="28"/>
        </w:rPr>
        <w:t>;</w:t>
      </w:r>
    </w:p>
    <w:p w:rsidR="00E61EC5" w:rsidRPr="003C2706" w:rsidRDefault="00E61EC5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>П</w:t>
      </w:r>
      <w:r w:rsidR="00FC3AFF" w:rsidRPr="003C2706">
        <w:rPr>
          <w:color w:val="000000" w:themeColor="text1"/>
          <w:szCs w:val="28"/>
        </w:rPr>
        <w:t xml:space="preserve">рогноз социально-экономического развития </w:t>
      </w:r>
      <w:proofErr w:type="spellStart"/>
      <w:r w:rsidR="00201BBA" w:rsidRPr="003C2706">
        <w:rPr>
          <w:color w:val="000000" w:themeColor="text1"/>
          <w:szCs w:val="28"/>
        </w:rPr>
        <w:t>Саровского</w:t>
      </w:r>
      <w:proofErr w:type="spellEnd"/>
      <w:r w:rsidR="00201BBA" w:rsidRPr="003C2706">
        <w:rPr>
          <w:color w:val="000000" w:themeColor="text1"/>
          <w:szCs w:val="28"/>
        </w:rPr>
        <w:t xml:space="preserve"> сельского поселения </w:t>
      </w:r>
      <w:r w:rsidR="00FD698F">
        <w:rPr>
          <w:color w:val="000000" w:themeColor="text1"/>
          <w:szCs w:val="28"/>
        </w:rPr>
        <w:t>на 202</w:t>
      </w:r>
      <w:r w:rsidR="00E01115">
        <w:rPr>
          <w:color w:val="000000" w:themeColor="text1"/>
          <w:szCs w:val="28"/>
        </w:rPr>
        <w:t>3-2025</w:t>
      </w:r>
      <w:r w:rsidR="00201BBA" w:rsidRPr="003C2706">
        <w:rPr>
          <w:color w:val="000000" w:themeColor="text1"/>
          <w:szCs w:val="28"/>
        </w:rPr>
        <w:t>г.г.</w:t>
      </w:r>
      <w:r w:rsidRPr="003C2706">
        <w:rPr>
          <w:color w:val="000000" w:themeColor="text1"/>
          <w:szCs w:val="28"/>
        </w:rPr>
        <w:t>;</w:t>
      </w:r>
    </w:p>
    <w:p w:rsidR="0046507A" w:rsidRPr="003C2706" w:rsidRDefault="0046507A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 xml:space="preserve">Пояснительная записка к проекту решения </w:t>
      </w:r>
      <w:r w:rsidR="00B37D93" w:rsidRPr="003C2706">
        <w:rPr>
          <w:color w:val="000000" w:themeColor="text1"/>
          <w:szCs w:val="28"/>
        </w:rPr>
        <w:t xml:space="preserve">Совета </w:t>
      </w:r>
      <w:proofErr w:type="spellStart"/>
      <w:r w:rsidR="00B37D93" w:rsidRPr="003C2706">
        <w:rPr>
          <w:color w:val="000000" w:themeColor="text1"/>
          <w:szCs w:val="28"/>
        </w:rPr>
        <w:t>Саровского</w:t>
      </w:r>
      <w:proofErr w:type="spellEnd"/>
      <w:r w:rsidR="00B37D93" w:rsidRPr="003C2706">
        <w:rPr>
          <w:color w:val="000000" w:themeColor="text1"/>
          <w:szCs w:val="28"/>
        </w:rPr>
        <w:t xml:space="preserve"> сельского поселения</w:t>
      </w:r>
      <w:r w:rsidRPr="003C2706">
        <w:rPr>
          <w:color w:val="000000" w:themeColor="text1"/>
          <w:szCs w:val="28"/>
        </w:rPr>
        <w:t xml:space="preserve"> «О бюджете </w:t>
      </w:r>
      <w:r w:rsidR="00B37D93" w:rsidRPr="003C2706">
        <w:rPr>
          <w:color w:val="000000" w:themeColor="text1"/>
          <w:szCs w:val="28"/>
        </w:rPr>
        <w:t>МО</w:t>
      </w:r>
      <w:r w:rsidRPr="003C2706">
        <w:rPr>
          <w:color w:val="000000" w:themeColor="text1"/>
          <w:szCs w:val="28"/>
        </w:rPr>
        <w:t xml:space="preserve"> «</w:t>
      </w:r>
      <w:proofErr w:type="spellStart"/>
      <w:r w:rsidR="00B37D93" w:rsidRPr="003C2706">
        <w:rPr>
          <w:color w:val="000000" w:themeColor="text1"/>
          <w:szCs w:val="28"/>
        </w:rPr>
        <w:t>Саровское</w:t>
      </w:r>
      <w:proofErr w:type="spellEnd"/>
      <w:r w:rsidR="00B37D93" w:rsidRPr="003C2706">
        <w:rPr>
          <w:color w:val="000000" w:themeColor="text1"/>
          <w:szCs w:val="28"/>
        </w:rPr>
        <w:t xml:space="preserve"> сельское поселение</w:t>
      </w:r>
      <w:r w:rsidR="00E01115">
        <w:rPr>
          <w:color w:val="000000" w:themeColor="text1"/>
          <w:szCs w:val="28"/>
        </w:rPr>
        <w:t>» на 2023</w:t>
      </w:r>
      <w:r w:rsidRPr="003C2706">
        <w:rPr>
          <w:color w:val="000000" w:themeColor="text1"/>
          <w:szCs w:val="28"/>
        </w:rPr>
        <w:t xml:space="preserve"> год</w:t>
      </w:r>
      <w:r w:rsidR="00E01115">
        <w:rPr>
          <w:color w:val="000000" w:themeColor="text1"/>
          <w:szCs w:val="28"/>
        </w:rPr>
        <w:t xml:space="preserve"> и плановый период 2024</w:t>
      </w:r>
      <w:r w:rsidR="00FD698F">
        <w:rPr>
          <w:color w:val="000000" w:themeColor="text1"/>
          <w:szCs w:val="28"/>
        </w:rPr>
        <w:t xml:space="preserve"> и 202</w:t>
      </w:r>
      <w:r w:rsidR="00E01115">
        <w:rPr>
          <w:color w:val="000000" w:themeColor="text1"/>
          <w:szCs w:val="28"/>
        </w:rPr>
        <w:t>5</w:t>
      </w:r>
      <w:r w:rsidR="005954EF" w:rsidRPr="003C2706">
        <w:rPr>
          <w:color w:val="000000" w:themeColor="text1"/>
          <w:szCs w:val="28"/>
        </w:rPr>
        <w:t xml:space="preserve"> годов</w:t>
      </w:r>
      <w:r w:rsidRPr="003C2706">
        <w:rPr>
          <w:color w:val="000000" w:themeColor="text1"/>
          <w:szCs w:val="28"/>
        </w:rPr>
        <w:t>»;</w:t>
      </w:r>
    </w:p>
    <w:p w:rsidR="00393A4C" w:rsidRPr="003C2706" w:rsidRDefault="00393A4C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>Прогноз бюджета муниципального образования «</w:t>
      </w:r>
      <w:proofErr w:type="spellStart"/>
      <w:r w:rsidRPr="003C2706">
        <w:rPr>
          <w:color w:val="000000" w:themeColor="text1"/>
          <w:szCs w:val="28"/>
        </w:rPr>
        <w:t>Саров</w:t>
      </w:r>
      <w:r w:rsidR="00E01115">
        <w:rPr>
          <w:color w:val="000000" w:themeColor="text1"/>
          <w:szCs w:val="28"/>
        </w:rPr>
        <w:t>ское</w:t>
      </w:r>
      <w:proofErr w:type="spellEnd"/>
      <w:r w:rsidR="00E01115">
        <w:rPr>
          <w:color w:val="000000" w:themeColor="text1"/>
          <w:szCs w:val="28"/>
        </w:rPr>
        <w:t xml:space="preserve"> сельское поселение» на 2023</w:t>
      </w:r>
      <w:r w:rsidRPr="003C2706">
        <w:rPr>
          <w:color w:val="000000" w:themeColor="text1"/>
          <w:szCs w:val="28"/>
        </w:rPr>
        <w:t xml:space="preserve"> год и плановый период</w:t>
      </w:r>
      <w:r w:rsidR="00E01115">
        <w:rPr>
          <w:color w:val="000000" w:themeColor="text1"/>
          <w:szCs w:val="28"/>
        </w:rPr>
        <w:t xml:space="preserve"> 2024 и 2025</w:t>
      </w:r>
      <w:r w:rsidRPr="003C2706">
        <w:rPr>
          <w:color w:val="000000" w:themeColor="text1"/>
          <w:szCs w:val="28"/>
        </w:rPr>
        <w:t xml:space="preserve"> год;</w:t>
      </w:r>
    </w:p>
    <w:p w:rsidR="00F736B4" w:rsidRPr="003C2706" w:rsidRDefault="00F736B4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 xml:space="preserve">Оценка ожидаемого исполнения </w:t>
      </w:r>
      <w:r w:rsidR="00B37D93" w:rsidRPr="003C2706">
        <w:rPr>
          <w:color w:val="000000" w:themeColor="text1"/>
          <w:szCs w:val="28"/>
        </w:rPr>
        <w:t xml:space="preserve">бюджета </w:t>
      </w:r>
      <w:r w:rsidRPr="003C2706">
        <w:rPr>
          <w:color w:val="000000" w:themeColor="text1"/>
          <w:szCs w:val="28"/>
        </w:rPr>
        <w:t>МО «</w:t>
      </w:r>
      <w:proofErr w:type="spellStart"/>
      <w:r w:rsidR="00B37D93" w:rsidRPr="003C2706">
        <w:rPr>
          <w:color w:val="000000" w:themeColor="text1"/>
          <w:szCs w:val="28"/>
        </w:rPr>
        <w:t>Саровское</w:t>
      </w:r>
      <w:proofErr w:type="spellEnd"/>
      <w:r w:rsidR="00B37D93" w:rsidRPr="003C2706">
        <w:rPr>
          <w:color w:val="000000" w:themeColor="text1"/>
          <w:szCs w:val="28"/>
        </w:rPr>
        <w:t xml:space="preserve"> сельское поселение</w:t>
      </w:r>
      <w:r w:rsidRPr="003C2706">
        <w:rPr>
          <w:color w:val="000000" w:themeColor="text1"/>
          <w:szCs w:val="28"/>
        </w:rPr>
        <w:t>» за 20</w:t>
      </w:r>
      <w:r w:rsidR="00FD698F">
        <w:rPr>
          <w:color w:val="000000" w:themeColor="text1"/>
          <w:szCs w:val="28"/>
        </w:rPr>
        <w:t>2</w:t>
      </w:r>
      <w:r w:rsidR="00E01115">
        <w:rPr>
          <w:color w:val="000000" w:themeColor="text1"/>
          <w:szCs w:val="28"/>
        </w:rPr>
        <w:t>2</w:t>
      </w:r>
      <w:r w:rsidRPr="003C2706">
        <w:rPr>
          <w:color w:val="000000" w:themeColor="text1"/>
          <w:szCs w:val="28"/>
        </w:rPr>
        <w:t xml:space="preserve"> год;</w:t>
      </w:r>
    </w:p>
    <w:p w:rsidR="00393A4C" w:rsidRPr="003C2706" w:rsidRDefault="00F736B4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 xml:space="preserve">Методика </w:t>
      </w:r>
      <w:r w:rsidR="001D73CD" w:rsidRPr="003C2706">
        <w:rPr>
          <w:color w:val="000000" w:themeColor="text1"/>
          <w:szCs w:val="28"/>
        </w:rPr>
        <w:t>расчета распределения межбюджет</w:t>
      </w:r>
      <w:r w:rsidR="00EE1D4D">
        <w:rPr>
          <w:color w:val="000000" w:themeColor="text1"/>
          <w:szCs w:val="28"/>
        </w:rPr>
        <w:t>ных трансфертов, передаваемых из</w:t>
      </w:r>
      <w:r w:rsidR="001D73CD" w:rsidRPr="003C2706">
        <w:rPr>
          <w:color w:val="000000" w:themeColor="text1"/>
          <w:szCs w:val="28"/>
        </w:rPr>
        <w:t xml:space="preserve"> бюджета муниципального образования «</w:t>
      </w:r>
      <w:proofErr w:type="spellStart"/>
      <w:r w:rsidR="001D73CD" w:rsidRPr="003C2706">
        <w:rPr>
          <w:color w:val="000000" w:themeColor="text1"/>
          <w:szCs w:val="28"/>
        </w:rPr>
        <w:t>Саровское</w:t>
      </w:r>
      <w:proofErr w:type="spellEnd"/>
      <w:r w:rsidR="001D73CD" w:rsidRPr="003C2706">
        <w:rPr>
          <w:b/>
          <w:color w:val="000000" w:themeColor="text1"/>
          <w:szCs w:val="28"/>
        </w:rPr>
        <w:t xml:space="preserve"> </w:t>
      </w:r>
      <w:r w:rsidR="001D73CD" w:rsidRPr="003C2706">
        <w:rPr>
          <w:color w:val="000000" w:themeColor="text1"/>
          <w:szCs w:val="28"/>
        </w:rPr>
        <w:t>сельское поселение» в бюджет муниципального образова</w:t>
      </w:r>
      <w:r w:rsidR="00393A4C" w:rsidRPr="003C2706">
        <w:rPr>
          <w:color w:val="000000" w:themeColor="text1"/>
          <w:szCs w:val="28"/>
        </w:rPr>
        <w:t>ния «</w:t>
      </w:r>
      <w:proofErr w:type="spellStart"/>
      <w:r w:rsidR="00393A4C" w:rsidRPr="003C2706">
        <w:rPr>
          <w:color w:val="000000" w:themeColor="text1"/>
          <w:szCs w:val="28"/>
        </w:rPr>
        <w:t>Колпашевский</w:t>
      </w:r>
      <w:proofErr w:type="spellEnd"/>
      <w:r w:rsidR="00393A4C" w:rsidRPr="003C2706">
        <w:rPr>
          <w:color w:val="000000" w:themeColor="text1"/>
          <w:szCs w:val="28"/>
        </w:rPr>
        <w:t xml:space="preserve"> район» </w:t>
      </w:r>
      <w:r w:rsidR="001D73CD" w:rsidRPr="003C2706">
        <w:rPr>
          <w:color w:val="000000" w:themeColor="text1"/>
          <w:szCs w:val="28"/>
        </w:rPr>
        <w:t xml:space="preserve">и расчет межбюджетных трансфертов, передаваемых из </w:t>
      </w:r>
      <w:r w:rsidR="00B94144" w:rsidRPr="003C2706">
        <w:rPr>
          <w:color w:val="000000" w:themeColor="text1"/>
          <w:szCs w:val="28"/>
        </w:rPr>
        <w:t>бюджета муниципального образования «</w:t>
      </w:r>
      <w:proofErr w:type="spellStart"/>
      <w:r w:rsidR="00B94144" w:rsidRPr="003C2706">
        <w:rPr>
          <w:color w:val="000000" w:themeColor="text1"/>
          <w:szCs w:val="28"/>
        </w:rPr>
        <w:t>Саровское</w:t>
      </w:r>
      <w:proofErr w:type="spellEnd"/>
      <w:r w:rsidR="00B94144" w:rsidRPr="003C2706">
        <w:rPr>
          <w:color w:val="000000" w:themeColor="text1"/>
          <w:szCs w:val="28"/>
        </w:rPr>
        <w:t xml:space="preserve"> сельское поселение» в бюджет муниципального образования «</w:t>
      </w:r>
      <w:proofErr w:type="spellStart"/>
      <w:r w:rsidR="00B94144" w:rsidRPr="003C2706">
        <w:rPr>
          <w:color w:val="000000" w:themeColor="text1"/>
          <w:szCs w:val="28"/>
        </w:rPr>
        <w:t>Колпашевский</w:t>
      </w:r>
      <w:proofErr w:type="spellEnd"/>
      <w:r w:rsidR="00B94144" w:rsidRPr="003C2706">
        <w:rPr>
          <w:color w:val="000000" w:themeColor="text1"/>
          <w:szCs w:val="28"/>
        </w:rPr>
        <w:t xml:space="preserve"> район» </w:t>
      </w:r>
      <w:r w:rsidR="00E01115">
        <w:rPr>
          <w:color w:val="000000" w:themeColor="text1"/>
          <w:szCs w:val="28"/>
        </w:rPr>
        <w:t>на 2023</w:t>
      </w:r>
      <w:r w:rsidR="00393A4C" w:rsidRPr="003C2706">
        <w:rPr>
          <w:color w:val="000000" w:themeColor="text1"/>
          <w:szCs w:val="28"/>
        </w:rPr>
        <w:t xml:space="preserve"> год и на плановый период 2</w:t>
      </w:r>
      <w:r w:rsidR="00E01115">
        <w:rPr>
          <w:color w:val="000000" w:themeColor="text1"/>
          <w:szCs w:val="28"/>
        </w:rPr>
        <w:t>024 и 2025</w:t>
      </w:r>
      <w:r w:rsidR="00393A4C" w:rsidRPr="003C2706">
        <w:rPr>
          <w:color w:val="000000" w:themeColor="text1"/>
          <w:szCs w:val="28"/>
        </w:rPr>
        <w:t xml:space="preserve"> годы</w:t>
      </w:r>
      <w:r w:rsidR="001B7870" w:rsidRPr="003C2706">
        <w:rPr>
          <w:color w:val="000000" w:themeColor="text1"/>
          <w:szCs w:val="28"/>
        </w:rPr>
        <w:t>;</w:t>
      </w:r>
    </w:p>
    <w:p w:rsidR="00256699" w:rsidRDefault="00256699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>Реестр источников доходов</w:t>
      </w:r>
      <w:r w:rsidR="00F736B4" w:rsidRPr="003C2706">
        <w:rPr>
          <w:color w:val="000000" w:themeColor="text1"/>
          <w:szCs w:val="28"/>
        </w:rPr>
        <w:t xml:space="preserve"> </w:t>
      </w:r>
      <w:r w:rsidR="00B37D93" w:rsidRPr="003C2706">
        <w:rPr>
          <w:color w:val="000000" w:themeColor="text1"/>
          <w:szCs w:val="28"/>
        </w:rPr>
        <w:t xml:space="preserve">бюджета МО </w:t>
      </w:r>
      <w:r w:rsidR="00F736B4" w:rsidRPr="003C2706">
        <w:rPr>
          <w:color w:val="000000" w:themeColor="text1"/>
          <w:szCs w:val="28"/>
        </w:rPr>
        <w:t>«</w:t>
      </w:r>
      <w:proofErr w:type="spellStart"/>
      <w:r w:rsidR="00B37D93" w:rsidRPr="003C2706">
        <w:rPr>
          <w:color w:val="000000" w:themeColor="text1"/>
          <w:szCs w:val="28"/>
        </w:rPr>
        <w:t>Саровское</w:t>
      </w:r>
      <w:proofErr w:type="spellEnd"/>
      <w:r w:rsidR="00B37D93" w:rsidRPr="003C2706">
        <w:rPr>
          <w:color w:val="000000" w:themeColor="text1"/>
          <w:szCs w:val="28"/>
        </w:rPr>
        <w:t xml:space="preserve"> сельское поселение</w:t>
      </w:r>
      <w:r w:rsidR="00E01115">
        <w:rPr>
          <w:color w:val="000000" w:themeColor="text1"/>
          <w:szCs w:val="28"/>
        </w:rPr>
        <w:t>» на 2023</w:t>
      </w:r>
      <w:r w:rsidR="00F736B4" w:rsidRPr="003C2706">
        <w:rPr>
          <w:color w:val="000000" w:themeColor="text1"/>
          <w:szCs w:val="28"/>
        </w:rPr>
        <w:t xml:space="preserve"> год</w:t>
      </w:r>
      <w:r w:rsidR="00E01115">
        <w:rPr>
          <w:color w:val="000000" w:themeColor="text1"/>
          <w:szCs w:val="28"/>
        </w:rPr>
        <w:t xml:space="preserve"> и плановый период 2024</w:t>
      </w:r>
      <w:r w:rsidR="00FD698F">
        <w:rPr>
          <w:color w:val="000000" w:themeColor="text1"/>
          <w:szCs w:val="28"/>
        </w:rPr>
        <w:t xml:space="preserve"> и 202</w:t>
      </w:r>
      <w:r w:rsidR="00E01115">
        <w:rPr>
          <w:color w:val="000000" w:themeColor="text1"/>
          <w:szCs w:val="28"/>
        </w:rPr>
        <w:t>5</w:t>
      </w:r>
      <w:r w:rsidR="001E7D57" w:rsidRPr="003C2706">
        <w:rPr>
          <w:color w:val="000000" w:themeColor="text1"/>
          <w:szCs w:val="28"/>
        </w:rPr>
        <w:t xml:space="preserve"> год</w:t>
      </w:r>
      <w:r w:rsidRPr="003C2706">
        <w:rPr>
          <w:color w:val="000000" w:themeColor="text1"/>
          <w:szCs w:val="28"/>
        </w:rPr>
        <w:t>;</w:t>
      </w:r>
    </w:p>
    <w:p w:rsidR="00281368" w:rsidRPr="003C2706" w:rsidRDefault="00281368" w:rsidP="00281368">
      <w:pPr>
        <w:spacing w:line="240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Реестр расходных обязательств муниципального образования «</w:t>
      </w:r>
      <w:proofErr w:type="spellStart"/>
      <w:r>
        <w:rPr>
          <w:color w:val="000000" w:themeColor="text1"/>
          <w:szCs w:val="28"/>
        </w:rPr>
        <w:t>Саровское</w:t>
      </w:r>
      <w:proofErr w:type="spellEnd"/>
      <w:r>
        <w:rPr>
          <w:color w:val="000000" w:themeColor="text1"/>
          <w:szCs w:val="28"/>
        </w:rPr>
        <w:t xml:space="preserve"> сельское поселение» на 2023 год и плановый период 2024-2025г.г.</w:t>
      </w:r>
    </w:p>
    <w:p w:rsidR="005E3A4A" w:rsidRPr="003C2706" w:rsidRDefault="005E3A4A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>Верхний предел муниципального долга МО «</w:t>
      </w:r>
      <w:proofErr w:type="spellStart"/>
      <w:r w:rsidR="00FD698F">
        <w:rPr>
          <w:color w:val="000000" w:themeColor="text1"/>
          <w:szCs w:val="28"/>
        </w:rPr>
        <w:t>Саровское</w:t>
      </w:r>
      <w:proofErr w:type="spellEnd"/>
      <w:r w:rsidR="00FD698F">
        <w:rPr>
          <w:color w:val="000000" w:themeColor="text1"/>
          <w:szCs w:val="28"/>
        </w:rPr>
        <w:t xml:space="preserve"> сельское поселение</w:t>
      </w:r>
      <w:r w:rsidRPr="003C2706">
        <w:rPr>
          <w:color w:val="000000" w:themeColor="text1"/>
          <w:szCs w:val="28"/>
        </w:rPr>
        <w:t>»</w:t>
      </w:r>
      <w:r w:rsidR="00E01115">
        <w:rPr>
          <w:color w:val="000000" w:themeColor="text1"/>
          <w:szCs w:val="28"/>
        </w:rPr>
        <w:t xml:space="preserve"> на 01.01.2024</w:t>
      </w:r>
      <w:r w:rsidR="00FD698F">
        <w:rPr>
          <w:color w:val="000000" w:themeColor="text1"/>
          <w:szCs w:val="28"/>
        </w:rPr>
        <w:t xml:space="preserve"> года</w:t>
      </w:r>
      <w:r w:rsidR="005954EF" w:rsidRPr="003C2706">
        <w:rPr>
          <w:color w:val="000000" w:themeColor="text1"/>
          <w:szCs w:val="28"/>
        </w:rPr>
        <w:t>;</w:t>
      </w:r>
    </w:p>
    <w:p w:rsidR="005954EF" w:rsidRPr="003C2706" w:rsidRDefault="005954EF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047FCF">
        <w:rPr>
          <w:color w:val="000000" w:themeColor="text1"/>
          <w:szCs w:val="28"/>
        </w:rPr>
        <w:t>Проект ведомственной целевой программы</w:t>
      </w:r>
      <w:r w:rsidRPr="003C2706">
        <w:rPr>
          <w:color w:val="000000" w:themeColor="text1"/>
          <w:szCs w:val="28"/>
        </w:rPr>
        <w:t>.</w:t>
      </w:r>
    </w:p>
    <w:p w:rsidR="00256699" w:rsidRPr="003C2706" w:rsidRDefault="00EE1D4D" w:rsidP="003C2706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период проведения </w:t>
      </w:r>
      <w:r w:rsidR="00DA36DD" w:rsidRPr="003C2706">
        <w:rPr>
          <w:color w:val="000000" w:themeColor="text1"/>
          <w:szCs w:val="28"/>
        </w:rPr>
        <w:t>экспертно-аналити</w:t>
      </w:r>
      <w:r w:rsidR="005954EF" w:rsidRPr="003C2706">
        <w:rPr>
          <w:color w:val="000000" w:themeColor="text1"/>
          <w:szCs w:val="28"/>
        </w:rPr>
        <w:t xml:space="preserve">ческого мероприятия использован </w:t>
      </w:r>
      <w:r w:rsidR="001E38EB" w:rsidRPr="003C2706">
        <w:rPr>
          <w:color w:val="000000" w:themeColor="text1"/>
          <w:szCs w:val="28"/>
        </w:rPr>
        <w:t>о</w:t>
      </w:r>
      <w:r w:rsidR="00A45278" w:rsidRPr="003C2706">
        <w:rPr>
          <w:color w:val="000000" w:themeColor="text1"/>
          <w:szCs w:val="28"/>
        </w:rPr>
        <w:t>тчет</w:t>
      </w:r>
      <w:r w:rsidR="00256699" w:rsidRPr="003C2706">
        <w:rPr>
          <w:color w:val="000000" w:themeColor="text1"/>
          <w:szCs w:val="28"/>
        </w:rPr>
        <w:t xml:space="preserve"> о кассовом поступлении и выбытии бюд</w:t>
      </w:r>
      <w:r w:rsidR="001E38EB" w:rsidRPr="003C2706">
        <w:rPr>
          <w:color w:val="000000" w:themeColor="text1"/>
          <w:szCs w:val="28"/>
        </w:rPr>
        <w:t xml:space="preserve">жетных средств </w:t>
      </w:r>
      <w:r w:rsidR="00256699" w:rsidRPr="003C2706">
        <w:rPr>
          <w:color w:val="000000" w:themeColor="text1"/>
          <w:szCs w:val="28"/>
        </w:rPr>
        <w:t>(</w:t>
      </w:r>
      <w:hyperlink w:anchor="sub_503124" w:history="1">
        <w:r w:rsidR="00256699" w:rsidRPr="003C2706">
          <w:rPr>
            <w:color w:val="000000" w:themeColor="text1"/>
            <w:szCs w:val="28"/>
          </w:rPr>
          <w:t>форма 0503124</w:t>
        </w:r>
      </w:hyperlink>
      <w:r w:rsidR="00256699" w:rsidRPr="003C2706">
        <w:rPr>
          <w:color w:val="000000" w:themeColor="text1"/>
          <w:szCs w:val="28"/>
        </w:rPr>
        <w:t>) на 01.10.20</w:t>
      </w:r>
      <w:r w:rsidR="005954EF" w:rsidRPr="003C2706">
        <w:rPr>
          <w:color w:val="000000" w:themeColor="text1"/>
          <w:szCs w:val="28"/>
        </w:rPr>
        <w:t>2</w:t>
      </w:r>
      <w:r w:rsidR="00281368">
        <w:rPr>
          <w:color w:val="000000" w:themeColor="text1"/>
          <w:szCs w:val="28"/>
        </w:rPr>
        <w:t>2</w:t>
      </w:r>
      <w:r w:rsidR="00256699" w:rsidRPr="003C2706">
        <w:rPr>
          <w:color w:val="000000" w:themeColor="text1"/>
          <w:szCs w:val="28"/>
        </w:rPr>
        <w:t>г. по бюджету муниципального образования «</w:t>
      </w:r>
      <w:proofErr w:type="spellStart"/>
      <w:r w:rsidR="00C7639E" w:rsidRPr="003C2706">
        <w:rPr>
          <w:color w:val="000000" w:themeColor="text1"/>
          <w:szCs w:val="28"/>
        </w:rPr>
        <w:t>Саровское</w:t>
      </w:r>
      <w:proofErr w:type="spellEnd"/>
      <w:r w:rsidR="00C7639E" w:rsidRPr="003C2706">
        <w:rPr>
          <w:color w:val="000000" w:themeColor="text1"/>
          <w:szCs w:val="28"/>
        </w:rPr>
        <w:t xml:space="preserve"> сельское поселение</w:t>
      </w:r>
      <w:r w:rsidR="00256699" w:rsidRPr="003C2706">
        <w:rPr>
          <w:color w:val="000000" w:themeColor="text1"/>
          <w:szCs w:val="28"/>
        </w:rPr>
        <w:t>».</w:t>
      </w:r>
    </w:p>
    <w:p w:rsidR="00661C1E" w:rsidRPr="003C2706" w:rsidRDefault="00661C1E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>Проект бюджета и документы к нему одновременно с проектом бюджета представлены в Счетную палату в установленный срок</w:t>
      </w:r>
      <w:r w:rsidR="00281368">
        <w:rPr>
          <w:color w:val="000000" w:themeColor="text1"/>
          <w:szCs w:val="28"/>
        </w:rPr>
        <w:t xml:space="preserve"> (15.11.2022</w:t>
      </w:r>
      <w:r w:rsidR="00047FCF">
        <w:rPr>
          <w:color w:val="000000" w:themeColor="text1"/>
          <w:szCs w:val="28"/>
        </w:rPr>
        <w:t xml:space="preserve"> </w:t>
      </w:r>
      <w:proofErr w:type="spellStart"/>
      <w:r w:rsidR="00047FCF">
        <w:rPr>
          <w:color w:val="000000" w:themeColor="text1"/>
          <w:szCs w:val="28"/>
        </w:rPr>
        <w:t>вх.№</w:t>
      </w:r>
      <w:proofErr w:type="spellEnd"/>
      <w:r w:rsidR="00047FCF">
        <w:rPr>
          <w:color w:val="000000" w:themeColor="text1"/>
          <w:szCs w:val="28"/>
        </w:rPr>
        <w:t xml:space="preserve"> 1</w:t>
      </w:r>
      <w:r w:rsidR="00281368">
        <w:rPr>
          <w:color w:val="000000" w:themeColor="text1"/>
          <w:szCs w:val="28"/>
        </w:rPr>
        <w:t>73</w:t>
      </w:r>
      <w:r w:rsidR="00047FCF">
        <w:rPr>
          <w:color w:val="000000" w:themeColor="text1"/>
          <w:szCs w:val="28"/>
        </w:rPr>
        <w:t>)</w:t>
      </w:r>
      <w:r w:rsidRPr="003C2706">
        <w:rPr>
          <w:color w:val="000000" w:themeColor="text1"/>
          <w:szCs w:val="28"/>
        </w:rPr>
        <w:t>.</w:t>
      </w:r>
    </w:p>
    <w:p w:rsidR="00AC6ABD" w:rsidRPr="003C2706" w:rsidRDefault="00AC6ABD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>Документы и материалы, представленные вместе с проектом бюджета, соответствуют перечню, установленному с</w:t>
      </w:r>
      <w:r w:rsidR="00047FCF">
        <w:rPr>
          <w:color w:val="000000" w:themeColor="text1"/>
          <w:szCs w:val="28"/>
        </w:rPr>
        <w:t>татьей 184.2 Бюджетного кодекса и Положения о бюджетном процессе.</w:t>
      </w:r>
      <w:r w:rsidRPr="003C2706">
        <w:rPr>
          <w:color w:val="000000" w:themeColor="text1"/>
          <w:szCs w:val="28"/>
        </w:rPr>
        <w:t xml:space="preserve"> </w:t>
      </w:r>
    </w:p>
    <w:p w:rsidR="00E21F84" w:rsidRPr="00EE1D4D" w:rsidRDefault="00E21F84" w:rsidP="003C2706">
      <w:pPr>
        <w:tabs>
          <w:tab w:val="left" w:pos="1080"/>
        </w:tabs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7639E" w:rsidRDefault="009164A9" w:rsidP="007F4CA7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2.</w:t>
      </w:r>
      <w:r w:rsidR="0052565E" w:rsidRPr="009164A9">
        <w:rPr>
          <w:b/>
          <w:szCs w:val="28"/>
        </w:rPr>
        <w:t>Основные направления бюджетной и налоговой политики, параметры</w:t>
      </w:r>
      <w:r w:rsidR="00B5637D" w:rsidRPr="009164A9">
        <w:rPr>
          <w:b/>
          <w:szCs w:val="28"/>
        </w:rPr>
        <w:t xml:space="preserve"> прогноза социально-экономического </w:t>
      </w:r>
      <w:r w:rsidR="0052565E" w:rsidRPr="009164A9">
        <w:rPr>
          <w:b/>
          <w:szCs w:val="28"/>
        </w:rPr>
        <w:t>р</w:t>
      </w:r>
      <w:r w:rsidR="00AF0C7B" w:rsidRPr="009164A9">
        <w:rPr>
          <w:b/>
          <w:szCs w:val="28"/>
        </w:rPr>
        <w:t xml:space="preserve">азвития </w:t>
      </w:r>
    </w:p>
    <w:p w:rsidR="00B5637D" w:rsidRDefault="00C7639E" w:rsidP="007F4CA7">
      <w:pPr>
        <w:spacing w:line="240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Саровского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733215" w:rsidRPr="00EE1D4D" w:rsidRDefault="00733215" w:rsidP="00733215">
      <w:pPr>
        <w:spacing w:line="25" w:lineRule="atLeast"/>
        <w:rPr>
          <w:b/>
          <w:sz w:val="24"/>
          <w:szCs w:val="24"/>
        </w:rPr>
      </w:pPr>
    </w:p>
    <w:p w:rsidR="00733215" w:rsidRPr="00733215" w:rsidRDefault="00733215" w:rsidP="00733215">
      <w:pPr>
        <w:spacing w:line="240" w:lineRule="auto"/>
        <w:rPr>
          <w:color w:val="000000" w:themeColor="text1"/>
          <w:szCs w:val="28"/>
        </w:rPr>
      </w:pPr>
      <w:r w:rsidRPr="00733215">
        <w:rPr>
          <w:color w:val="000000" w:themeColor="text1"/>
          <w:szCs w:val="28"/>
        </w:rPr>
        <w:t xml:space="preserve">В соответствии с пунктом 2 статьи 172 Бюджетного кодекса составление проекта бюджета основывается </w:t>
      </w:r>
      <w:proofErr w:type="gramStart"/>
      <w:r w:rsidRPr="00733215">
        <w:rPr>
          <w:color w:val="000000" w:themeColor="text1"/>
          <w:szCs w:val="28"/>
        </w:rPr>
        <w:t>на</w:t>
      </w:r>
      <w:proofErr w:type="gramEnd"/>
      <w:r w:rsidRPr="00733215">
        <w:rPr>
          <w:color w:val="000000" w:themeColor="text1"/>
          <w:szCs w:val="28"/>
        </w:rPr>
        <w:t>:</w:t>
      </w:r>
    </w:p>
    <w:p w:rsidR="00733215" w:rsidRDefault="00733215" w:rsidP="00733215">
      <w:pPr>
        <w:autoSpaceDE w:val="0"/>
        <w:autoSpaceDN w:val="0"/>
        <w:adjustRightInd w:val="0"/>
        <w:spacing w:line="240" w:lineRule="auto"/>
        <w:rPr>
          <w:color w:val="000000" w:themeColor="text1"/>
          <w:szCs w:val="28"/>
        </w:rPr>
      </w:pPr>
      <w:proofErr w:type="gramStart"/>
      <w:r w:rsidRPr="00733215">
        <w:rPr>
          <w:color w:val="000000" w:themeColor="text1"/>
          <w:szCs w:val="28"/>
        </w:rPr>
        <w:t>положениях</w:t>
      </w:r>
      <w:proofErr w:type="gramEnd"/>
      <w:r w:rsidRPr="00733215">
        <w:rPr>
          <w:color w:val="000000" w:themeColor="text1"/>
          <w:szCs w:val="28"/>
        </w:rPr>
        <w:t xml:space="preserve"> послания Президента Российской Федерации Федеральному Собранию Российской Федерации, определяющих </w:t>
      </w:r>
      <w:r w:rsidRPr="00733215">
        <w:rPr>
          <w:color w:val="000000" w:themeColor="text1"/>
          <w:szCs w:val="28"/>
        </w:rPr>
        <w:lastRenderedPageBreak/>
        <w:t>бюджетную политику (требования к бюджетной политике) в Российской Федерации;</w:t>
      </w:r>
    </w:p>
    <w:p w:rsidR="00AB03A0" w:rsidRPr="006727D0" w:rsidRDefault="00AB03A0" w:rsidP="00AB03A0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документах</w:t>
      </w:r>
      <w:proofErr w:type="gramEnd"/>
      <w:r>
        <w:rPr>
          <w:color w:val="000000" w:themeColor="text1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733215" w:rsidRPr="00733215" w:rsidRDefault="00733215" w:rsidP="00733215">
      <w:pPr>
        <w:autoSpaceDE w:val="0"/>
        <w:autoSpaceDN w:val="0"/>
        <w:adjustRightInd w:val="0"/>
        <w:spacing w:line="240" w:lineRule="auto"/>
        <w:rPr>
          <w:color w:val="000000" w:themeColor="text1"/>
          <w:szCs w:val="28"/>
        </w:rPr>
      </w:pPr>
      <w:r w:rsidRPr="00733215">
        <w:rPr>
          <w:color w:val="000000" w:themeColor="text1"/>
          <w:szCs w:val="28"/>
        </w:rPr>
        <w:t xml:space="preserve">основных </w:t>
      </w:r>
      <w:proofErr w:type="gramStart"/>
      <w:r w:rsidRPr="00733215">
        <w:rPr>
          <w:color w:val="000000" w:themeColor="text1"/>
          <w:szCs w:val="28"/>
        </w:rPr>
        <w:t>направлениях</w:t>
      </w:r>
      <w:proofErr w:type="gramEnd"/>
      <w:r w:rsidRPr="00733215">
        <w:rPr>
          <w:color w:val="000000" w:themeColor="text1"/>
          <w:szCs w:val="28"/>
        </w:rPr>
        <w:t xml:space="preserve"> бюджетной и налоговой политики;</w:t>
      </w:r>
    </w:p>
    <w:p w:rsidR="00733215" w:rsidRPr="00733215" w:rsidRDefault="00733215" w:rsidP="00733215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733215">
        <w:rPr>
          <w:color w:val="000000" w:themeColor="text1"/>
          <w:szCs w:val="28"/>
        </w:rPr>
        <w:t>прогнозе</w:t>
      </w:r>
      <w:proofErr w:type="gramEnd"/>
      <w:r w:rsidRPr="00733215">
        <w:rPr>
          <w:color w:val="000000" w:themeColor="text1"/>
          <w:szCs w:val="28"/>
        </w:rPr>
        <w:t xml:space="preserve"> социально-экономического развития;</w:t>
      </w:r>
    </w:p>
    <w:p w:rsidR="00733215" w:rsidRPr="00733215" w:rsidRDefault="00733215" w:rsidP="00733215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733215">
        <w:rPr>
          <w:color w:val="000000" w:themeColor="text1"/>
          <w:szCs w:val="28"/>
        </w:rPr>
        <w:t xml:space="preserve">бюджетном </w:t>
      </w:r>
      <w:proofErr w:type="gramStart"/>
      <w:r w:rsidRPr="00733215">
        <w:rPr>
          <w:color w:val="000000" w:themeColor="text1"/>
          <w:szCs w:val="28"/>
        </w:rPr>
        <w:t>прогнозе</w:t>
      </w:r>
      <w:proofErr w:type="gramEnd"/>
      <w:r w:rsidRPr="00733215">
        <w:rPr>
          <w:color w:val="000000" w:themeColor="text1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733215" w:rsidRPr="00733215" w:rsidRDefault="00733215" w:rsidP="00733215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733215" w:rsidRPr="00733215" w:rsidRDefault="00733215" w:rsidP="00733215">
      <w:pPr>
        <w:pStyle w:val="a6"/>
        <w:tabs>
          <w:tab w:val="left" w:pos="1134"/>
        </w:tabs>
        <w:spacing w:line="240" w:lineRule="auto"/>
        <w:ind w:left="0" w:firstLine="0"/>
        <w:rPr>
          <w:color w:val="000000" w:themeColor="text1"/>
          <w:szCs w:val="28"/>
        </w:rPr>
      </w:pPr>
      <w:r w:rsidRPr="00733215">
        <w:rPr>
          <w:color w:val="000000" w:themeColor="text1"/>
          <w:szCs w:val="28"/>
        </w:rPr>
        <w:t xml:space="preserve">          Представленные с проектом бюджета основные направления налоговой и бюджетной политики муниципального образования «</w:t>
      </w:r>
      <w:proofErr w:type="spellStart"/>
      <w:r w:rsidRPr="00733215">
        <w:rPr>
          <w:color w:val="000000" w:themeColor="text1"/>
          <w:szCs w:val="28"/>
        </w:rPr>
        <w:t>Саровское</w:t>
      </w:r>
      <w:proofErr w:type="spellEnd"/>
      <w:r w:rsidRPr="00733215">
        <w:rPr>
          <w:color w:val="000000" w:themeColor="text1"/>
          <w:szCs w:val="28"/>
        </w:rPr>
        <w:t xml:space="preserve"> сельское поселение» на 202</w:t>
      </w:r>
      <w:r w:rsidR="00DD7DC6">
        <w:rPr>
          <w:color w:val="000000" w:themeColor="text1"/>
          <w:szCs w:val="28"/>
        </w:rPr>
        <w:t>3</w:t>
      </w:r>
      <w:r w:rsidRPr="00733215">
        <w:rPr>
          <w:color w:val="000000" w:themeColor="text1"/>
          <w:szCs w:val="28"/>
        </w:rPr>
        <w:t xml:space="preserve"> год и плановый период 202</w:t>
      </w:r>
      <w:r w:rsidR="00DD7DC6">
        <w:rPr>
          <w:color w:val="000000" w:themeColor="text1"/>
          <w:szCs w:val="28"/>
        </w:rPr>
        <w:t>4</w:t>
      </w:r>
      <w:r w:rsidRPr="00733215">
        <w:rPr>
          <w:color w:val="000000" w:themeColor="text1"/>
          <w:szCs w:val="28"/>
        </w:rPr>
        <w:t xml:space="preserve"> и 202</w:t>
      </w:r>
      <w:r w:rsidR="00DD7DC6">
        <w:rPr>
          <w:color w:val="000000" w:themeColor="text1"/>
          <w:szCs w:val="28"/>
        </w:rPr>
        <w:t>5</w:t>
      </w:r>
      <w:r w:rsidRPr="00733215">
        <w:rPr>
          <w:color w:val="000000" w:themeColor="text1"/>
          <w:szCs w:val="28"/>
        </w:rPr>
        <w:t xml:space="preserve"> годов определяют, что целью бюджетной политики </w:t>
      </w:r>
      <w:proofErr w:type="spellStart"/>
      <w:r w:rsidRPr="00733215">
        <w:rPr>
          <w:color w:val="000000" w:themeColor="text1"/>
          <w:szCs w:val="28"/>
        </w:rPr>
        <w:t>Саровского</w:t>
      </w:r>
      <w:proofErr w:type="spellEnd"/>
      <w:r w:rsidRPr="00733215">
        <w:rPr>
          <w:color w:val="000000" w:themeColor="text1"/>
          <w:szCs w:val="28"/>
        </w:rPr>
        <w:t xml:space="preserve"> сельского поселения является обеспечение сохранения стабильности, сбалансированности бюджетной системы и необходимост</w:t>
      </w:r>
      <w:r w:rsidR="00EE1D4D">
        <w:rPr>
          <w:color w:val="000000" w:themeColor="text1"/>
          <w:szCs w:val="28"/>
        </w:rPr>
        <w:t>и</w:t>
      </w:r>
      <w:r w:rsidRPr="00733215">
        <w:rPr>
          <w:color w:val="000000" w:themeColor="text1"/>
          <w:szCs w:val="28"/>
        </w:rPr>
        <w:t xml:space="preserve"> </w:t>
      </w:r>
      <w:r w:rsidR="00DD7DC6">
        <w:rPr>
          <w:color w:val="000000" w:themeColor="text1"/>
          <w:szCs w:val="28"/>
        </w:rPr>
        <w:t>с</w:t>
      </w:r>
      <w:r w:rsidRPr="00733215">
        <w:rPr>
          <w:color w:val="000000" w:themeColor="text1"/>
          <w:szCs w:val="28"/>
        </w:rPr>
        <w:t>концентр</w:t>
      </w:r>
      <w:r w:rsidR="00DD7DC6">
        <w:rPr>
          <w:color w:val="000000" w:themeColor="text1"/>
          <w:szCs w:val="28"/>
        </w:rPr>
        <w:t>ироваться</w:t>
      </w:r>
      <w:r w:rsidRPr="00733215">
        <w:rPr>
          <w:color w:val="000000" w:themeColor="text1"/>
          <w:szCs w:val="28"/>
        </w:rPr>
        <w:t xml:space="preserve"> на новых задачах.</w:t>
      </w:r>
    </w:p>
    <w:p w:rsidR="00733215" w:rsidRPr="00733215" w:rsidRDefault="00733215" w:rsidP="00733215">
      <w:pPr>
        <w:pStyle w:val="a6"/>
        <w:tabs>
          <w:tab w:val="left" w:pos="1134"/>
        </w:tabs>
        <w:spacing w:line="240" w:lineRule="auto"/>
        <w:ind w:left="0" w:firstLine="0"/>
        <w:rPr>
          <w:color w:val="000000" w:themeColor="text1"/>
          <w:szCs w:val="28"/>
        </w:rPr>
      </w:pPr>
      <w:r w:rsidRPr="00733215">
        <w:rPr>
          <w:color w:val="000000" w:themeColor="text1"/>
          <w:szCs w:val="28"/>
        </w:rPr>
        <w:t xml:space="preserve">       </w:t>
      </w:r>
      <w:r w:rsidR="00792D7F">
        <w:rPr>
          <w:color w:val="000000" w:themeColor="text1"/>
          <w:szCs w:val="28"/>
        </w:rPr>
        <w:t xml:space="preserve"> </w:t>
      </w:r>
      <w:r w:rsidRPr="00733215">
        <w:rPr>
          <w:color w:val="000000" w:themeColor="text1"/>
          <w:szCs w:val="28"/>
        </w:rPr>
        <w:t xml:space="preserve"> В условиях нестабильной экономической ситуации, исходя из задач, поставленных Президентом Российской Федерации, Правительством Российской Федерации бюджетная политика в поселении ориентирована </w:t>
      </w:r>
      <w:proofErr w:type="gramStart"/>
      <w:r w:rsidRPr="00733215">
        <w:rPr>
          <w:color w:val="000000" w:themeColor="text1"/>
          <w:szCs w:val="28"/>
        </w:rPr>
        <w:t>на</w:t>
      </w:r>
      <w:proofErr w:type="gramEnd"/>
      <w:r w:rsidRPr="00733215">
        <w:rPr>
          <w:color w:val="000000" w:themeColor="text1"/>
          <w:szCs w:val="28"/>
        </w:rPr>
        <w:t>:</w:t>
      </w:r>
    </w:p>
    <w:p w:rsidR="00733215" w:rsidRPr="00733215" w:rsidRDefault="00733215" w:rsidP="00733215">
      <w:pPr>
        <w:pStyle w:val="af4"/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733215">
        <w:rPr>
          <w:color w:val="000000" w:themeColor="text1"/>
          <w:sz w:val="28"/>
          <w:szCs w:val="28"/>
        </w:rPr>
        <w:t xml:space="preserve">     </w:t>
      </w:r>
      <w:r w:rsidR="00792D7F">
        <w:rPr>
          <w:color w:val="000000" w:themeColor="text1"/>
          <w:sz w:val="28"/>
          <w:szCs w:val="28"/>
        </w:rPr>
        <w:t xml:space="preserve">    </w:t>
      </w:r>
      <w:r w:rsidRPr="00733215">
        <w:rPr>
          <w:color w:val="000000" w:themeColor="text1"/>
          <w:sz w:val="28"/>
          <w:szCs w:val="28"/>
        </w:rPr>
        <w:t xml:space="preserve"> </w:t>
      </w:r>
      <w:r w:rsidR="00792D7F">
        <w:rPr>
          <w:color w:val="000000" w:themeColor="text1"/>
          <w:sz w:val="28"/>
          <w:szCs w:val="28"/>
        </w:rPr>
        <w:t xml:space="preserve"> </w:t>
      </w:r>
      <w:r w:rsidRPr="00733215">
        <w:rPr>
          <w:color w:val="000000" w:themeColor="text1"/>
          <w:sz w:val="28"/>
          <w:szCs w:val="28"/>
        </w:rPr>
        <w:t>1) обеспечение долгосрочной сбалансированности бюджета поселения в</w:t>
      </w:r>
      <w:r w:rsidR="00792D7F">
        <w:rPr>
          <w:color w:val="000000" w:themeColor="text1"/>
          <w:sz w:val="28"/>
          <w:szCs w:val="28"/>
        </w:rPr>
        <w:t xml:space="preserve"> </w:t>
      </w:r>
      <w:r w:rsidRPr="00733215">
        <w:rPr>
          <w:color w:val="000000" w:themeColor="text1"/>
          <w:sz w:val="28"/>
          <w:szCs w:val="28"/>
        </w:rPr>
        <w:t xml:space="preserve">условиях ограниченности его доходных источников и необходимости </w:t>
      </w:r>
      <w:r w:rsidRPr="00733215">
        <w:rPr>
          <w:color w:val="000000" w:themeColor="text1"/>
          <w:sz w:val="28"/>
          <w:szCs w:val="28"/>
        </w:rPr>
        <w:br/>
        <w:t xml:space="preserve">снижения долговой нагрузки, как базового принципа ответственной </w:t>
      </w:r>
      <w:r w:rsidRPr="00733215">
        <w:rPr>
          <w:color w:val="000000" w:themeColor="text1"/>
          <w:sz w:val="28"/>
          <w:szCs w:val="28"/>
        </w:rPr>
        <w:br/>
        <w:t xml:space="preserve">бюджетной политики; </w:t>
      </w:r>
    </w:p>
    <w:p w:rsidR="00733215" w:rsidRPr="00733215" w:rsidRDefault="00792D7F" w:rsidP="00733215">
      <w:pPr>
        <w:pStyle w:val="af4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733215" w:rsidRPr="00733215">
        <w:rPr>
          <w:color w:val="000000" w:themeColor="text1"/>
          <w:sz w:val="28"/>
          <w:szCs w:val="28"/>
        </w:rPr>
        <w:t xml:space="preserve">2) создание условий для привлечения инвестиций в экономику поселения в целях ее устойчивого развития; </w:t>
      </w:r>
    </w:p>
    <w:p w:rsidR="00733215" w:rsidRPr="00733215" w:rsidRDefault="00792D7F" w:rsidP="00733215">
      <w:pPr>
        <w:pStyle w:val="af4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733215" w:rsidRPr="00733215">
        <w:rPr>
          <w:color w:val="000000" w:themeColor="text1"/>
          <w:sz w:val="28"/>
          <w:szCs w:val="28"/>
        </w:rPr>
        <w:t xml:space="preserve">3) определение приоритетных направлений, прежде всего связанных с </w:t>
      </w:r>
      <w:r w:rsidR="00733215" w:rsidRPr="00733215">
        <w:rPr>
          <w:color w:val="000000" w:themeColor="text1"/>
          <w:sz w:val="28"/>
          <w:szCs w:val="28"/>
        </w:rPr>
        <w:br/>
        <w:t xml:space="preserve">улучшением условий жизни человека в условиях режима экономии бюджетных средств; </w:t>
      </w:r>
    </w:p>
    <w:p w:rsidR="00733215" w:rsidRPr="00733215" w:rsidRDefault="00733215" w:rsidP="00733215">
      <w:pPr>
        <w:pStyle w:val="af4"/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733215">
        <w:rPr>
          <w:color w:val="000000" w:themeColor="text1"/>
          <w:sz w:val="28"/>
          <w:szCs w:val="28"/>
        </w:rPr>
        <w:t xml:space="preserve">     </w:t>
      </w:r>
      <w:r w:rsidR="00792D7F">
        <w:rPr>
          <w:color w:val="000000" w:themeColor="text1"/>
          <w:sz w:val="28"/>
          <w:szCs w:val="28"/>
        </w:rPr>
        <w:t xml:space="preserve"> </w:t>
      </w:r>
      <w:r w:rsidR="00D47507">
        <w:rPr>
          <w:color w:val="000000" w:themeColor="text1"/>
          <w:sz w:val="28"/>
          <w:szCs w:val="28"/>
        </w:rPr>
        <w:t xml:space="preserve">  </w:t>
      </w:r>
      <w:r w:rsidR="00792D7F">
        <w:rPr>
          <w:color w:val="000000" w:themeColor="text1"/>
          <w:sz w:val="28"/>
          <w:szCs w:val="28"/>
        </w:rPr>
        <w:t xml:space="preserve"> </w:t>
      </w:r>
      <w:r w:rsidRPr="00733215">
        <w:rPr>
          <w:color w:val="000000" w:themeColor="text1"/>
          <w:sz w:val="28"/>
          <w:szCs w:val="28"/>
        </w:rPr>
        <w:t xml:space="preserve"> 4) обеспечение прозрачности бюджетного процесса.  </w:t>
      </w:r>
    </w:p>
    <w:p w:rsidR="00733215" w:rsidRPr="00733215" w:rsidRDefault="00733215" w:rsidP="00EE1D4D">
      <w:pPr>
        <w:pStyle w:val="af4"/>
        <w:spacing w:after="0"/>
        <w:ind w:left="0" w:firstLine="540"/>
        <w:jc w:val="both"/>
        <w:rPr>
          <w:color w:val="000000" w:themeColor="text1"/>
          <w:sz w:val="28"/>
          <w:szCs w:val="28"/>
        </w:rPr>
      </w:pPr>
      <w:r w:rsidRPr="00733215">
        <w:rPr>
          <w:color w:val="000000" w:themeColor="text1"/>
          <w:sz w:val="28"/>
          <w:szCs w:val="28"/>
        </w:rPr>
        <w:t>Бюджетное планирование основывается на «базовом варианте» прогноза социально-экономического развития поселения, то есть наиболее реалистичной оценке прогноза социально</w:t>
      </w:r>
      <w:r w:rsidR="00EE1D4D">
        <w:rPr>
          <w:color w:val="000000" w:themeColor="text1"/>
          <w:sz w:val="28"/>
          <w:szCs w:val="28"/>
        </w:rPr>
        <w:t xml:space="preserve"> -</w:t>
      </w:r>
      <w:r w:rsidRPr="00733215">
        <w:rPr>
          <w:color w:val="000000" w:themeColor="text1"/>
          <w:sz w:val="28"/>
          <w:szCs w:val="28"/>
        </w:rPr>
        <w:t xml:space="preserve"> экономического развития поселения при необходимости безусловного исполнения действующих расходных обязательств. Новые расходные обязательства будут приниматься только на основе тщательной оценки их эффективности и при наличии ресурсов</w:t>
      </w:r>
      <w:r w:rsidR="00EE1D4D">
        <w:rPr>
          <w:color w:val="000000" w:themeColor="text1"/>
          <w:sz w:val="28"/>
          <w:szCs w:val="28"/>
        </w:rPr>
        <w:t xml:space="preserve"> </w:t>
      </w:r>
      <w:r w:rsidRPr="00733215">
        <w:rPr>
          <w:color w:val="000000" w:themeColor="text1"/>
          <w:sz w:val="28"/>
          <w:szCs w:val="28"/>
        </w:rPr>
        <w:t>для</w:t>
      </w:r>
      <w:r w:rsidR="00EE1D4D">
        <w:rPr>
          <w:color w:val="000000" w:themeColor="text1"/>
          <w:sz w:val="28"/>
          <w:szCs w:val="28"/>
        </w:rPr>
        <w:t xml:space="preserve"> </w:t>
      </w:r>
      <w:r w:rsidRPr="00733215">
        <w:rPr>
          <w:color w:val="000000" w:themeColor="text1"/>
          <w:sz w:val="28"/>
          <w:szCs w:val="28"/>
        </w:rPr>
        <w:t>их</w:t>
      </w:r>
      <w:r w:rsidR="00EE1D4D">
        <w:rPr>
          <w:color w:val="000000" w:themeColor="text1"/>
          <w:sz w:val="28"/>
          <w:szCs w:val="28"/>
        </w:rPr>
        <w:t xml:space="preserve"> </w:t>
      </w:r>
      <w:r w:rsidRPr="00733215">
        <w:rPr>
          <w:color w:val="000000" w:themeColor="text1"/>
          <w:sz w:val="28"/>
          <w:szCs w:val="28"/>
        </w:rPr>
        <w:t>гарантированного</w:t>
      </w:r>
      <w:r w:rsidR="00EE1D4D">
        <w:rPr>
          <w:color w:val="000000" w:themeColor="text1"/>
          <w:sz w:val="28"/>
          <w:szCs w:val="28"/>
        </w:rPr>
        <w:t xml:space="preserve"> </w:t>
      </w:r>
      <w:r w:rsidRPr="00733215">
        <w:rPr>
          <w:color w:val="000000" w:themeColor="text1"/>
          <w:sz w:val="28"/>
          <w:szCs w:val="28"/>
        </w:rPr>
        <w:t xml:space="preserve">исполнения. </w:t>
      </w:r>
      <w:r w:rsidRPr="00733215">
        <w:rPr>
          <w:color w:val="000000" w:themeColor="text1"/>
          <w:sz w:val="28"/>
          <w:szCs w:val="28"/>
        </w:rPr>
        <w:br/>
      </w:r>
      <w:r w:rsidR="00792D7F">
        <w:rPr>
          <w:color w:val="000000" w:themeColor="text1"/>
          <w:sz w:val="28"/>
          <w:szCs w:val="28"/>
        </w:rPr>
        <w:t xml:space="preserve">          </w:t>
      </w:r>
      <w:r w:rsidRPr="00733215">
        <w:rPr>
          <w:color w:val="000000" w:themeColor="text1"/>
          <w:sz w:val="28"/>
          <w:szCs w:val="28"/>
        </w:rPr>
        <w:t>В целях повышения эффективности бюджетных расходов будет</w:t>
      </w:r>
      <w:r w:rsidRPr="00733215">
        <w:rPr>
          <w:color w:val="000000" w:themeColor="text1"/>
          <w:sz w:val="28"/>
          <w:szCs w:val="28"/>
        </w:rPr>
        <w:br/>
        <w:t xml:space="preserve">продолжено формирование бюджета поселения с помощью программно - целевых методов планирования. Решение задачи оптимизации бюджетных расходов </w:t>
      </w:r>
      <w:r w:rsidR="00EE1D4D">
        <w:rPr>
          <w:color w:val="000000" w:themeColor="text1"/>
          <w:sz w:val="28"/>
          <w:szCs w:val="28"/>
        </w:rPr>
        <w:t xml:space="preserve">будет обеспечено при условии </w:t>
      </w:r>
      <w:proofErr w:type="spellStart"/>
      <w:r w:rsidR="00EE1D4D">
        <w:rPr>
          <w:color w:val="000000" w:themeColor="text1"/>
          <w:sz w:val="28"/>
          <w:szCs w:val="28"/>
        </w:rPr>
        <w:t>не</w:t>
      </w:r>
      <w:r w:rsidRPr="00733215">
        <w:rPr>
          <w:color w:val="000000" w:themeColor="text1"/>
          <w:sz w:val="28"/>
          <w:szCs w:val="28"/>
        </w:rPr>
        <w:t>снижения</w:t>
      </w:r>
      <w:proofErr w:type="spellEnd"/>
      <w:r w:rsidRPr="00733215">
        <w:rPr>
          <w:color w:val="000000" w:themeColor="text1"/>
          <w:sz w:val="28"/>
          <w:szCs w:val="28"/>
        </w:rPr>
        <w:t xml:space="preserve"> качества предоставляемых услуг, в том числе с помощью реализации комплекса мер по повышению эффективности управления общественными (муниципальными) финансами.</w:t>
      </w:r>
    </w:p>
    <w:p w:rsidR="00733215" w:rsidRPr="00733215" w:rsidRDefault="00733215" w:rsidP="00733215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Приоритетами</w:t>
      </w:r>
      <w:r w:rsidRPr="00733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налоговой политики</w:t>
      </w:r>
      <w:r w:rsidRPr="00733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33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t>Саровском</w:t>
      </w:r>
      <w:proofErr w:type="spellEnd"/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на 202</w:t>
      </w:r>
      <w:r w:rsidR="009028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9028A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9028A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</w:t>
      </w:r>
      <w:r w:rsidRPr="00733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является необходимость поддержания сбалансированности бюджета поселения.</w:t>
      </w:r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33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целях увеличения</w:t>
      </w:r>
      <w:r w:rsidRPr="008A5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3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доходов бюджета поселения</w:t>
      </w:r>
      <w:r w:rsidR="006F6D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33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рамках реализации налоговой политики</w:t>
      </w:r>
      <w:r w:rsidR="006F6D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33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будет продолжена работа по формированию налогов</w:t>
      </w:r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t>ого потенциала местных бюджетов</w:t>
      </w:r>
      <w:r w:rsidR="0086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числе: </w:t>
      </w:r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33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птимизация налоговых льгот по местным налогам; по налогу на имущество физических лиц и земельному налогу будет продолжена работа по выявлению и регистрации прав собственников незарегистрированных объектов недвижимости и земельных участков;</w:t>
      </w:r>
      <w:proofErr w:type="gramEnd"/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3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развитие </w:t>
      </w:r>
      <w:proofErr w:type="spellStart"/>
      <w:r w:rsidRPr="00733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взаимосогласительных</w:t>
      </w:r>
      <w:proofErr w:type="spellEnd"/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3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процедур в налоговых отношениях, направленных на улучшение администрирования действующих налогов, поступающих в местный </w:t>
      </w:r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бюджет. </w:t>
      </w:r>
      <w:r w:rsidRPr="00733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Резервом увеличения доходного потенциала местного бюджета будет являться расширение налогооблагаемой базы по имущественным налогам</w:t>
      </w:r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3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повышение эффективности управления земельными ресурсами. Этому способствует переход к исчислению налога на имущество организаций и физических лиц. </w:t>
      </w:r>
    </w:p>
    <w:p w:rsidR="00733215" w:rsidRPr="00733215" w:rsidRDefault="00733215" w:rsidP="00733215">
      <w:pPr>
        <w:pStyle w:val="a4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733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Таким образом, основной задачей налоговой политики муниципального образования «</w:t>
      </w:r>
      <w:proofErr w:type="spellStart"/>
      <w:r w:rsidRPr="00733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Саровское</w:t>
      </w:r>
      <w:proofErr w:type="spellEnd"/>
      <w:r w:rsidRPr="00733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сельское поселение» в области доходов</w:t>
      </w:r>
      <w:r w:rsidR="00DE4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33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202</w:t>
      </w:r>
      <w:r w:rsidR="008A4C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8639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году и на плановый период 202</w:t>
      </w:r>
      <w:r w:rsidR="008A4C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8639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202</w:t>
      </w:r>
      <w:r w:rsidR="008A4C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8639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годы</w:t>
      </w:r>
      <w:r w:rsidRPr="00733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будет увеличение налоговых поступлений в бюджет поселения за счет повышения уровня собираемости и снижения задолженности по налогам, подлежащим зачислению в местный бюджет, что будет способствовать исполнен</w:t>
      </w:r>
      <w:r w:rsidR="00EE1D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ию всех социальных обязательств </w:t>
      </w:r>
      <w:r w:rsidRPr="00733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перед гражданами в целях повышения благосостояния</w:t>
      </w:r>
      <w:proofErr w:type="gramEnd"/>
      <w:r w:rsidRPr="00733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населения. </w:t>
      </w:r>
    </w:p>
    <w:p w:rsidR="000D3FEA" w:rsidRDefault="00A51053" w:rsidP="00733215">
      <w:pPr>
        <w:pStyle w:val="2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733215" w:rsidRPr="00733215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169 БК РФ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0D3FEA" w:rsidRDefault="000D3FEA" w:rsidP="000D3FEA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Прогноз социально-экономического развития </w:t>
      </w:r>
      <w:proofErr w:type="spellStart"/>
      <w:r>
        <w:rPr>
          <w:szCs w:val="28"/>
        </w:rPr>
        <w:t>Саровского</w:t>
      </w:r>
      <w:proofErr w:type="spellEnd"/>
      <w:r>
        <w:rPr>
          <w:szCs w:val="28"/>
        </w:rPr>
        <w:t xml:space="preserve"> сельского поселения (далее – Прогноз) разработан на трехлетний период, что соответствует требованиям п.1 статьи 173 БК РФ.</w:t>
      </w:r>
    </w:p>
    <w:p w:rsidR="000D3FEA" w:rsidRDefault="000D3FEA" w:rsidP="000D3FEA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В соответствии с п. 2 ст. 173 БК РФ прогноз социально-экономического развития </w:t>
      </w:r>
      <w:proofErr w:type="spellStart"/>
      <w:r>
        <w:rPr>
          <w:szCs w:val="28"/>
        </w:rPr>
        <w:t>Саровского</w:t>
      </w:r>
      <w:proofErr w:type="spellEnd"/>
      <w:r>
        <w:rPr>
          <w:szCs w:val="28"/>
        </w:rPr>
        <w:t xml:space="preserve"> сельского поселения ежегодно разрабатывается в Порядке, утвержденном постановлением Администрации </w:t>
      </w:r>
      <w:proofErr w:type="spellStart"/>
      <w:r>
        <w:rPr>
          <w:szCs w:val="28"/>
        </w:rPr>
        <w:t>Саровского</w:t>
      </w:r>
      <w:proofErr w:type="spellEnd"/>
      <w:r>
        <w:rPr>
          <w:szCs w:val="28"/>
        </w:rPr>
        <w:t xml:space="preserve"> сельского поселения от 18.12.2020 № 166 (далее – Порядок № 166).</w:t>
      </w:r>
    </w:p>
    <w:p w:rsidR="00356F2A" w:rsidRPr="00356F2A" w:rsidRDefault="00356F2A" w:rsidP="000D3FEA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Согласно п. 13 Порядка № 166 </w:t>
      </w:r>
      <w:r w:rsidRPr="00356F2A">
        <w:rPr>
          <w:color w:val="000000"/>
          <w:szCs w:val="28"/>
        </w:rPr>
        <w:t xml:space="preserve">Прогноз одобряется Администрацией </w:t>
      </w:r>
      <w:proofErr w:type="spellStart"/>
      <w:r w:rsidRPr="00356F2A">
        <w:rPr>
          <w:color w:val="000000"/>
          <w:szCs w:val="28"/>
        </w:rPr>
        <w:t>Саровского</w:t>
      </w:r>
      <w:proofErr w:type="spellEnd"/>
      <w:r w:rsidRPr="00356F2A">
        <w:rPr>
          <w:color w:val="000000"/>
          <w:szCs w:val="28"/>
        </w:rPr>
        <w:t xml:space="preserve"> сельского поселения одновременно с принятием решения о внесении проекта бюджета в Совет </w:t>
      </w:r>
      <w:proofErr w:type="spellStart"/>
      <w:r w:rsidRPr="00356F2A">
        <w:rPr>
          <w:color w:val="000000"/>
          <w:szCs w:val="28"/>
        </w:rPr>
        <w:t>Саровского</w:t>
      </w:r>
      <w:proofErr w:type="spellEnd"/>
      <w:r w:rsidRPr="00356F2A">
        <w:rPr>
          <w:color w:val="000000"/>
          <w:szCs w:val="28"/>
        </w:rPr>
        <w:t xml:space="preserve"> сельского поселения.</w:t>
      </w:r>
    </w:p>
    <w:p w:rsidR="007F7DFA" w:rsidRDefault="00356F2A" w:rsidP="007F7DFA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Представленный </w:t>
      </w:r>
      <w:r w:rsidR="007F7DFA">
        <w:rPr>
          <w:szCs w:val="28"/>
        </w:rPr>
        <w:t>П</w:t>
      </w:r>
      <w:r w:rsidR="007F7DFA" w:rsidRPr="003E6A87">
        <w:rPr>
          <w:szCs w:val="28"/>
        </w:rPr>
        <w:t>рогноз</w:t>
      </w:r>
      <w:r>
        <w:rPr>
          <w:szCs w:val="28"/>
        </w:rPr>
        <w:t xml:space="preserve"> </w:t>
      </w:r>
      <w:r w:rsidR="007F7DFA" w:rsidRPr="007F7DFA">
        <w:rPr>
          <w:szCs w:val="28"/>
        </w:rPr>
        <w:t>одобрен</w:t>
      </w:r>
      <w:r w:rsidR="007F7DFA" w:rsidRPr="00A2512D">
        <w:rPr>
          <w:color w:val="FF0000"/>
          <w:szCs w:val="28"/>
        </w:rPr>
        <w:t xml:space="preserve"> </w:t>
      </w:r>
      <w:r w:rsidR="007F7DFA" w:rsidRPr="007F7DFA">
        <w:rPr>
          <w:szCs w:val="28"/>
        </w:rPr>
        <w:t>1</w:t>
      </w:r>
      <w:r w:rsidR="006F6D7E">
        <w:rPr>
          <w:szCs w:val="28"/>
        </w:rPr>
        <w:t>7</w:t>
      </w:r>
      <w:r w:rsidR="007F7DFA">
        <w:rPr>
          <w:szCs w:val="28"/>
        </w:rPr>
        <w:t>.10.202</w:t>
      </w:r>
      <w:r w:rsidR="006F6D7E">
        <w:rPr>
          <w:szCs w:val="28"/>
        </w:rPr>
        <w:t>2</w:t>
      </w:r>
      <w:r w:rsidR="007F7DFA">
        <w:rPr>
          <w:szCs w:val="28"/>
        </w:rPr>
        <w:t xml:space="preserve">г. </w:t>
      </w:r>
      <w:r w:rsidR="007F7DFA" w:rsidRPr="003E6A87">
        <w:rPr>
          <w:szCs w:val="28"/>
        </w:rPr>
        <w:t xml:space="preserve">решением комиссии по согласованию проекта бюджета </w:t>
      </w:r>
      <w:r w:rsidR="004B1918">
        <w:rPr>
          <w:szCs w:val="28"/>
        </w:rPr>
        <w:t>муниципального образования «</w:t>
      </w:r>
      <w:proofErr w:type="spellStart"/>
      <w:r w:rsidR="004B1918">
        <w:rPr>
          <w:szCs w:val="28"/>
        </w:rPr>
        <w:t>Саровское</w:t>
      </w:r>
      <w:proofErr w:type="spellEnd"/>
      <w:r w:rsidR="004B1918">
        <w:rPr>
          <w:szCs w:val="28"/>
        </w:rPr>
        <w:t xml:space="preserve"> сельское поселение»</w:t>
      </w:r>
      <w:r w:rsidR="007F7DFA" w:rsidRPr="003E6A87">
        <w:rPr>
          <w:szCs w:val="28"/>
        </w:rPr>
        <w:t xml:space="preserve">, созданной главой </w:t>
      </w:r>
      <w:proofErr w:type="spellStart"/>
      <w:r w:rsidR="004B1918">
        <w:rPr>
          <w:szCs w:val="28"/>
        </w:rPr>
        <w:t>Саровского</w:t>
      </w:r>
      <w:proofErr w:type="spellEnd"/>
      <w:r w:rsidR="007F7DFA" w:rsidRPr="003E6A87">
        <w:t xml:space="preserve"> сельского поселения</w:t>
      </w:r>
      <w:r w:rsidR="007F7DFA" w:rsidRPr="003E6A87">
        <w:rPr>
          <w:szCs w:val="28"/>
        </w:rPr>
        <w:t>, одновременно с принятием решения о внесении проекта бюджета муниципального образования «</w:t>
      </w:r>
      <w:proofErr w:type="spellStart"/>
      <w:r w:rsidR="004B1918">
        <w:rPr>
          <w:szCs w:val="28"/>
        </w:rPr>
        <w:t>Саровское</w:t>
      </w:r>
      <w:proofErr w:type="spellEnd"/>
      <w:r w:rsidR="004B1918">
        <w:rPr>
          <w:szCs w:val="28"/>
        </w:rPr>
        <w:t xml:space="preserve"> </w:t>
      </w:r>
      <w:r w:rsidR="007F7DFA" w:rsidRPr="003E6A87">
        <w:rPr>
          <w:szCs w:val="28"/>
        </w:rPr>
        <w:t xml:space="preserve">сельское поселение» в Совет </w:t>
      </w:r>
      <w:proofErr w:type="spellStart"/>
      <w:r w:rsidR="004B1918">
        <w:rPr>
          <w:szCs w:val="28"/>
        </w:rPr>
        <w:t>Саровского</w:t>
      </w:r>
      <w:proofErr w:type="spellEnd"/>
      <w:r w:rsidR="007F7DFA" w:rsidRPr="003E6A87">
        <w:t xml:space="preserve"> сельского поселения</w:t>
      </w:r>
      <w:r w:rsidR="007F7DFA">
        <w:rPr>
          <w:szCs w:val="28"/>
        </w:rPr>
        <w:t>, что соответствует п. 3 ст. 173 БК РФ.</w:t>
      </w:r>
      <w:r w:rsidR="007F7DFA" w:rsidRPr="003E6A87">
        <w:rPr>
          <w:szCs w:val="28"/>
        </w:rPr>
        <w:t xml:space="preserve"> </w:t>
      </w:r>
    </w:p>
    <w:p w:rsidR="00BA276F" w:rsidRDefault="006F6D7E" w:rsidP="00B83F08">
      <w:pPr>
        <w:spacing w:line="240" w:lineRule="auto"/>
        <w:ind w:firstLine="708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Согласно пред</w:t>
      </w:r>
      <w:r w:rsidR="00EE1D4D">
        <w:rPr>
          <w:color w:val="000000"/>
          <w:szCs w:val="28"/>
        </w:rPr>
        <w:t>ставленной пояснительной записке</w:t>
      </w:r>
      <w:r>
        <w:rPr>
          <w:color w:val="000000"/>
          <w:szCs w:val="28"/>
        </w:rPr>
        <w:t xml:space="preserve"> к прогнозу социально-экономического развития </w:t>
      </w:r>
      <w:proofErr w:type="spellStart"/>
      <w:r>
        <w:rPr>
          <w:color w:val="000000"/>
          <w:szCs w:val="28"/>
        </w:rPr>
        <w:t>Саровского</w:t>
      </w:r>
      <w:proofErr w:type="spellEnd"/>
      <w:r>
        <w:rPr>
          <w:color w:val="000000"/>
          <w:szCs w:val="28"/>
        </w:rPr>
        <w:t xml:space="preserve"> сельского поселения на </w:t>
      </w:r>
      <w:r>
        <w:rPr>
          <w:color w:val="000000"/>
          <w:szCs w:val="28"/>
        </w:rPr>
        <w:lastRenderedPageBreak/>
        <w:t xml:space="preserve">2023-2025 годы среднесрочный прогноз социально-экономического развития </w:t>
      </w:r>
      <w:proofErr w:type="spellStart"/>
      <w:r>
        <w:rPr>
          <w:color w:val="000000"/>
          <w:szCs w:val="28"/>
        </w:rPr>
        <w:t>Саровского</w:t>
      </w:r>
      <w:proofErr w:type="spellEnd"/>
      <w:r>
        <w:rPr>
          <w:color w:val="000000"/>
          <w:szCs w:val="28"/>
        </w:rPr>
        <w:t xml:space="preserve"> сельского поселения на 2023-2025 годы разработан с учетом итогов социально-экономического развития района за 2020-2021 годы, на основе текущей ситуации в условиях действия </w:t>
      </w:r>
      <w:proofErr w:type="spellStart"/>
      <w:r>
        <w:rPr>
          <w:color w:val="000000"/>
          <w:szCs w:val="28"/>
        </w:rPr>
        <w:t>санкционных</w:t>
      </w:r>
      <w:proofErr w:type="spellEnd"/>
      <w:r>
        <w:rPr>
          <w:color w:val="000000"/>
          <w:szCs w:val="28"/>
        </w:rPr>
        <w:t xml:space="preserve"> ограничений в отношении Российской Федерации, а также прогнозируемого роста инфляции и восстановления экономического роста в среднесрочной</w:t>
      </w:r>
      <w:r w:rsidR="00BA276F">
        <w:rPr>
          <w:color w:val="000000"/>
          <w:szCs w:val="28"/>
        </w:rPr>
        <w:t xml:space="preserve"> перспективе.</w:t>
      </w:r>
      <w:proofErr w:type="gramEnd"/>
    </w:p>
    <w:p w:rsidR="00B83F08" w:rsidRDefault="00BA276F" w:rsidP="00B83F08">
      <w:pPr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Показатели Прогноза сформированы в трех вариантах на основе информации официальных данных органов государственной статистики, информации, полученной от предприятий, осуществляющих свою деятельность на территории поселения.</w:t>
      </w:r>
      <w:r w:rsidR="006F6D7E">
        <w:rPr>
          <w:color w:val="000000"/>
          <w:szCs w:val="28"/>
        </w:rPr>
        <w:t xml:space="preserve">  </w:t>
      </w:r>
    </w:p>
    <w:p w:rsidR="00530106" w:rsidRDefault="00530106" w:rsidP="00B83F08">
      <w:pPr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В целях минимизации угроз несбалансированности бюджета муниципального образования «</w:t>
      </w:r>
      <w:proofErr w:type="spellStart"/>
      <w:r>
        <w:rPr>
          <w:color w:val="000000"/>
          <w:szCs w:val="28"/>
        </w:rPr>
        <w:t>Саровское</w:t>
      </w:r>
      <w:proofErr w:type="spellEnd"/>
      <w:r>
        <w:rPr>
          <w:color w:val="000000"/>
          <w:szCs w:val="28"/>
        </w:rPr>
        <w:t xml:space="preserve"> сельское поселение» предлагается для разработки параметров консолидированного бюджета </w:t>
      </w:r>
      <w:proofErr w:type="spellStart"/>
      <w:r>
        <w:rPr>
          <w:color w:val="000000"/>
          <w:szCs w:val="28"/>
        </w:rPr>
        <w:t>Саровского</w:t>
      </w:r>
      <w:proofErr w:type="spellEnd"/>
      <w:r>
        <w:rPr>
          <w:color w:val="000000"/>
          <w:szCs w:val="28"/>
        </w:rPr>
        <w:t xml:space="preserve"> сельского поселения взять за основу базовый вариант (2 вариант), т.е. наиболее реалистичный вариант развития экономики </w:t>
      </w:r>
      <w:proofErr w:type="spellStart"/>
      <w:r>
        <w:rPr>
          <w:color w:val="000000"/>
          <w:szCs w:val="28"/>
        </w:rPr>
        <w:t>Саровского</w:t>
      </w:r>
      <w:proofErr w:type="spellEnd"/>
      <w:r>
        <w:rPr>
          <w:color w:val="000000"/>
          <w:szCs w:val="28"/>
        </w:rPr>
        <w:t xml:space="preserve"> сельского поселения, что позволит повысить точность бюджетного планирования.</w:t>
      </w:r>
    </w:p>
    <w:p w:rsidR="00F87A8C" w:rsidRDefault="00F87A8C" w:rsidP="00EE1D4D">
      <w:pPr>
        <w:shd w:val="clear" w:color="auto" w:fill="FFFFFF"/>
        <w:spacing w:line="240" w:lineRule="auto"/>
        <w:rPr>
          <w:color w:val="000000"/>
          <w:szCs w:val="28"/>
        </w:rPr>
      </w:pPr>
      <w:r w:rsidRPr="00AE09D7">
        <w:rPr>
          <w:color w:val="000000"/>
          <w:szCs w:val="28"/>
        </w:rPr>
        <w:t>В общем виде Прогноз</w:t>
      </w:r>
      <w:r>
        <w:rPr>
          <w:color w:val="000000"/>
          <w:szCs w:val="28"/>
        </w:rPr>
        <w:t xml:space="preserve"> </w:t>
      </w:r>
      <w:r w:rsidRPr="00AE09D7">
        <w:rPr>
          <w:color w:val="000000"/>
          <w:szCs w:val="28"/>
        </w:rPr>
        <w:t>включает в себя таблицу с отчетными</w:t>
      </w:r>
      <w:r w:rsidR="00A67F91">
        <w:rPr>
          <w:color w:val="000000"/>
          <w:szCs w:val="28"/>
        </w:rPr>
        <w:t xml:space="preserve"> </w:t>
      </w:r>
      <w:r w:rsidRPr="00AE09D7">
        <w:rPr>
          <w:color w:val="000000"/>
          <w:szCs w:val="28"/>
        </w:rPr>
        <w:t>показателями социально-экономического развития за два предыдущих года,</w:t>
      </w:r>
      <w:r w:rsidR="00EE1D4D">
        <w:rPr>
          <w:color w:val="000000"/>
          <w:szCs w:val="28"/>
        </w:rPr>
        <w:t xml:space="preserve"> </w:t>
      </w:r>
      <w:r w:rsidRPr="00AE09D7">
        <w:rPr>
          <w:color w:val="000000"/>
          <w:szCs w:val="28"/>
        </w:rPr>
        <w:t xml:space="preserve">показателями оценки </w:t>
      </w:r>
      <w:r>
        <w:rPr>
          <w:color w:val="000000"/>
          <w:szCs w:val="28"/>
        </w:rPr>
        <w:t>з</w:t>
      </w:r>
      <w:r w:rsidRPr="00AE09D7">
        <w:rPr>
          <w:color w:val="000000"/>
          <w:szCs w:val="28"/>
        </w:rPr>
        <w:t>а текущий 20</w:t>
      </w:r>
      <w:r>
        <w:rPr>
          <w:color w:val="000000"/>
          <w:szCs w:val="28"/>
        </w:rPr>
        <w:t>2</w:t>
      </w:r>
      <w:r w:rsidR="009634E2">
        <w:rPr>
          <w:color w:val="000000"/>
          <w:szCs w:val="28"/>
        </w:rPr>
        <w:t>2</w:t>
      </w:r>
      <w:r w:rsidRPr="00AE09D7">
        <w:rPr>
          <w:color w:val="000000"/>
          <w:szCs w:val="28"/>
        </w:rPr>
        <w:t xml:space="preserve"> год, прогнозными значениями на</w:t>
      </w:r>
      <w:r>
        <w:rPr>
          <w:color w:val="000000"/>
          <w:szCs w:val="28"/>
        </w:rPr>
        <w:t xml:space="preserve"> </w:t>
      </w:r>
      <w:r w:rsidRPr="00AE09D7">
        <w:rPr>
          <w:color w:val="000000"/>
          <w:szCs w:val="28"/>
        </w:rPr>
        <w:t>20</w:t>
      </w:r>
      <w:r>
        <w:rPr>
          <w:color w:val="000000"/>
          <w:szCs w:val="28"/>
        </w:rPr>
        <w:t>2</w:t>
      </w:r>
      <w:r w:rsidR="009634E2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AE09D7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AE09D7">
        <w:rPr>
          <w:color w:val="000000"/>
          <w:szCs w:val="28"/>
        </w:rPr>
        <w:t>202</w:t>
      </w:r>
      <w:r w:rsidR="009634E2">
        <w:rPr>
          <w:color w:val="000000"/>
          <w:szCs w:val="28"/>
        </w:rPr>
        <w:t>5</w:t>
      </w:r>
      <w:r w:rsidRPr="00AE09D7">
        <w:rPr>
          <w:color w:val="000000"/>
          <w:szCs w:val="28"/>
        </w:rPr>
        <w:t xml:space="preserve"> годы. </w:t>
      </w:r>
      <w:r>
        <w:rPr>
          <w:color w:val="000000"/>
          <w:szCs w:val="28"/>
        </w:rPr>
        <w:t>Одновременно с прогнозом</w:t>
      </w:r>
      <w:r w:rsidRPr="00AE09D7">
        <w:rPr>
          <w:color w:val="000000"/>
          <w:szCs w:val="28"/>
        </w:rPr>
        <w:t xml:space="preserve"> представлены предварительные итоги социально-</w:t>
      </w:r>
      <w:r>
        <w:rPr>
          <w:color w:val="000000"/>
          <w:szCs w:val="28"/>
        </w:rPr>
        <w:t xml:space="preserve">экономического развития </w:t>
      </w:r>
      <w:proofErr w:type="spellStart"/>
      <w:r>
        <w:rPr>
          <w:color w:val="000000"/>
          <w:szCs w:val="28"/>
        </w:rPr>
        <w:t>Саровского</w:t>
      </w:r>
      <w:proofErr w:type="spellEnd"/>
      <w:r>
        <w:rPr>
          <w:color w:val="000000"/>
          <w:szCs w:val="28"/>
        </w:rPr>
        <w:t xml:space="preserve"> сельского поселения за 6 месяцев 202</w:t>
      </w:r>
      <w:r w:rsidR="009634E2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и ожидаемые итоги за 202</w:t>
      </w:r>
      <w:r w:rsidR="009634E2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</w:t>
      </w:r>
      <w:r w:rsidRPr="00AE09D7">
        <w:rPr>
          <w:color w:val="000000"/>
          <w:szCs w:val="28"/>
        </w:rPr>
        <w:t>.</w:t>
      </w:r>
    </w:p>
    <w:p w:rsidR="00B51880" w:rsidRDefault="00B51880" w:rsidP="00F87A8C">
      <w:pPr>
        <w:shd w:val="clear" w:color="auto" w:fill="FFFFFF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В Прогноз включены показатели по следующим разделам:</w:t>
      </w:r>
    </w:p>
    <w:p w:rsidR="00B51880" w:rsidRDefault="00B51880" w:rsidP="00EE1D4D">
      <w:pPr>
        <w:shd w:val="clear" w:color="auto" w:fill="FFFFFF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- рынок труда и заработной платы;</w:t>
      </w:r>
    </w:p>
    <w:p w:rsidR="00B51880" w:rsidRDefault="00B51880" w:rsidP="00EE1D4D">
      <w:pPr>
        <w:shd w:val="clear" w:color="auto" w:fill="FFFFFF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- развитие малого предпринимательства;</w:t>
      </w:r>
    </w:p>
    <w:p w:rsidR="00B51880" w:rsidRDefault="00B51880" w:rsidP="00EE1D4D">
      <w:pPr>
        <w:shd w:val="clear" w:color="auto" w:fill="FFFFFF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- социальная сфера;</w:t>
      </w:r>
    </w:p>
    <w:p w:rsidR="00B51880" w:rsidRDefault="00B51880" w:rsidP="00EE1D4D">
      <w:pPr>
        <w:shd w:val="clear" w:color="auto" w:fill="FFFFFF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- транспорт;</w:t>
      </w:r>
    </w:p>
    <w:p w:rsidR="00B51880" w:rsidRDefault="00B51880" w:rsidP="00EE1D4D">
      <w:pPr>
        <w:shd w:val="clear" w:color="auto" w:fill="FFFFFF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- жилищно-коммунальное хозяйство;</w:t>
      </w:r>
    </w:p>
    <w:p w:rsidR="00B51880" w:rsidRDefault="00A30A4B" w:rsidP="00EE1D4D">
      <w:pPr>
        <w:shd w:val="clear" w:color="auto" w:fill="FFFFFF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- муниципальное имущество;</w:t>
      </w:r>
    </w:p>
    <w:p w:rsidR="00A30A4B" w:rsidRDefault="00A30A4B" w:rsidP="00EE1D4D">
      <w:pPr>
        <w:shd w:val="clear" w:color="auto" w:fill="FFFFFF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- территория;</w:t>
      </w:r>
    </w:p>
    <w:p w:rsidR="00A30A4B" w:rsidRDefault="00A30A4B" w:rsidP="00EE1D4D">
      <w:pPr>
        <w:shd w:val="clear" w:color="auto" w:fill="FFFFFF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- демография;</w:t>
      </w:r>
    </w:p>
    <w:p w:rsidR="00A30A4B" w:rsidRDefault="00A30A4B" w:rsidP="00EE1D4D">
      <w:pPr>
        <w:shd w:val="clear" w:color="auto" w:fill="FFFFFF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- органы местного самоуправления.</w:t>
      </w:r>
    </w:p>
    <w:p w:rsidR="00EC75F2" w:rsidRDefault="003B55EF" w:rsidP="0060095F">
      <w:pPr>
        <w:shd w:val="clear" w:color="auto" w:fill="FFFFFF"/>
        <w:spacing w:line="240" w:lineRule="auto"/>
        <w:ind w:firstLine="0"/>
        <w:rPr>
          <w:color w:val="000000"/>
          <w:szCs w:val="28"/>
        </w:rPr>
      </w:pPr>
      <w:r w:rsidRPr="003B55EF">
        <w:rPr>
          <w:szCs w:val="28"/>
        </w:rPr>
        <w:t xml:space="preserve">       </w:t>
      </w:r>
      <w:r>
        <w:rPr>
          <w:color w:val="000000"/>
          <w:szCs w:val="28"/>
        </w:rPr>
        <w:t xml:space="preserve">  В соответствии с п. 4 ст. 173 БК РФ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322FF8" w:rsidRDefault="00EC75F2" w:rsidP="0060095F">
      <w:pPr>
        <w:shd w:val="clear" w:color="auto" w:fill="FFFFFF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Согласно представленной поясн</w:t>
      </w:r>
      <w:r w:rsidR="00EE1D4D">
        <w:rPr>
          <w:color w:val="000000"/>
          <w:szCs w:val="28"/>
        </w:rPr>
        <w:t>ительной записке</w:t>
      </w:r>
      <w:r>
        <w:rPr>
          <w:color w:val="000000"/>
          <w:szCs w:val="28"/>
        </w:rPr>
        <w:t xml:space="preserve"> к Прогнозу</w:t>
      </w:r>
      <w:r w:rsidR="00AD67F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проведено сопоставление с ранее утвержденными параметрами средне</w:t>
      </w:r>
      <w:r w:rsidR="00AD67FC">
        <w:rPr>
          <w:color w:val="000000"/>
          <w:szCs w:val="28"/>
        </w:rPr>
        <w:t>срочного прогноза</w:t>
      </w:r>
      <w:r w:rsidR="00027D01">
        <w:rPr>
          <w:color w:val="000000"/>
          <w:szCs w:val="28"/>
        </w:rPr>
        <w:t>.</w:t>
      </w:r>
      <w:r w:rsidR="00F30586">
        <w:rPr>
          <w:color w:val="000000"/>
          <w:szCs w:val="28"/>
        </w:rPr>
        <w:t xml:space="preserve"> При этом</w:t>
      </w:r>
      <w:r w:rsidR="00C30558">
        <w:rPr>
          <w:color w:val="000000"/>
          <w:szCs w:val="28"/>
        </w:rPr>
        <w:t xml:space="preserve"> наличие </w:t>
      </w:r>
      <w:r w:rsidR="00F30586">
        <w:rPr>
          <w:color w:val="000000"/>
          <w:szCs w:val="28"/>
        </w:rPr>
        <w:t>отклонени</w:t>
      </w:r>
      <w:r w:rsidR="00C30558">
        <w:rPr>
          <w:color w:val="000000"/>
          <w:szCs w:val="28"/>
        </w:rPr>
        <w:t>й</w:t>
      </w:r>
      <w:r w:rsidR="00F30586">
        <w:rPr>
          <w:color w:val="000000"/>
          <w:szCs w:val="28"/>
        </w:rPr>
        <w:t xml:space="preserve"> параметров</w:t>
      </w:r>
      <w:r w:rsidR="00C30558">
        <w:rPr>
          <w:color w:val="000000"/>
          <w:szCs w:val="28"/>
        </w:rPr>
        <w:t xml:space="preserve"> Прогноза</w:t>
      </w:r>
      <w:r w:rsidR="00F30586">
        <w:rPr>
          <w:color w:val="000000"/>
          <w:szCs w:val="28"/>
        </w:rPr>
        <w:t xml:space="preserve"> с указанием причин и факторов прогнозируемых изменений</w:t>
      </w:r>
      <w:r w:rsidR="00EE7D38">
        <w:rPr>
          <w:color w:val="000000"/>
          <w:szCs w:val="28"/>
        </w:rPr>
        <w:t xml:space="preserve"> в пояснительной записке к прогнозу </w:t>
      </w:r>
      <w:r w:rsidR="00F30586">
        <w:rPr>
          <w:color w:val="000000"/>
          <w:szCs w:val="28"/>
        </w:rPr>
        <w:t>не прив</w:t>
      </w:r>
      <w:r w:rsidR="00EE7D38">
        <w:rPr>
          <w:color w:val="000000"/>
          <w:szCs w:val="28"/>
        </w:rPr>
        <w:t>одится</w:t>
      </w:r>
      <w:r w:rsidR="00F30586">
        <w:rPr>
          <w:color w:val="000000"/>
          <w:szCs w:val="28"/>
        </w:rPr>
        <w:t xml:space="preserve">.  </w:t>
      </w:r>
      <w:r w:rsidR="00AD67FC">
        <w:rPr>
          <w:color w:val="000000"/>
          <w:szCs w:val="28"/>
        </w:rPr>
        <w:t xml:space="preserve"> </w:t>
      </w:r>
    </w:p>
    <w:p w:rsidR="00733215" w:rsidRPr="00733215" w:rsidRDefault="00644867" w:rsidP="00AD67FC">
      <w:pPr>
        <w:shd w:val="clear" w:color="auto" w:fill="FFFFFF"/>
        <w:spacing w:line="240" w:lineRule="auto"/>
        <w:ind w:firstLine="0"/>
        <w:rPr>
          <w:color w:val="000000" w:themeColor="text1"/>
          <w:szCs w:val="28"/>
        </w:rPr>
      </w:pPr>
      <w:r>
        <w:rPr>
          <w:szCs w:val="28"/>
        </w:rPr>
        <w:lastRenderedPageBreak/>
        <w:t xml:space="preserve"> </w:t>
      </w:r>
      <w:r w:rsidR="00AD67FC">
        <w:rPr>
          <w:szCs w:val="28"/>
        </w:rPr>
        <w:t xml:space="preserve">    </w:t>
      </w:r>
      <w:r w:rsidR="00AB6A2A" w:rsidRPr="00CE1256">
        <w:rPr>
          <w:color w:val="000000"/>
          <w:szCs w:val="28"/>
        </w:rPr>
        <w:t xml:space="preserve"> </w:t>
      </w:r>
      <w:r w:rsidR="00AD67FC">
        <w:rPr>
          <w:color w:val="000000"/>
          <w:szCs w:val="28"/>
        </w:rPr>
        <w:t>В</w:t>
      </w:r>
      <w:r w:rsidR="00733215" w:rsidRPr="00733215">
        <w:rPr>
          <w:color w:val="000000" w:themeColor="text1"/>
          <w:szCs w:val="28"/>
        </w:rPr>
        <w:t xml:space="preserve"> среднесрочной перспективе развитию рынка труда и повышению уровня занятости населения будет способствовать развитие малого пред</w:t>
      </w:r>
      <w:r w:rsidR="00EE1D4D">
        <w:rPr>
          <w:color w:val="000000" w:themeColor="text1"/>
          <w:szCs w:val="28"/>
        </w:rPr>
        <w:t>принимательства. В связи с этим</w:t>
      </w:r>
      <w:r w:rsidR="00733215" w:rsidRPr="00733215">
        <w:rPr>
          <w:color w:val="000000" w:themeColor="text1"/>
          <w:szCs w:val="28"/>
        </w:rPr>
        <w:t xml:space="preserve"> предстоит решение</w:t>
      </w:r>
      <w:r w:rsidR="00EE1D4D">
        <w:rPr>
          <w:color w:val="000000" w:themeColor="text1"/>
          <w:szCs w:val="28"/>
        </w:rPr>
        <w:t xml:space="preserve"> таких задач, </w:t>
      </w:r>
      <w:r w:rsidR="00733215" w:rsidRPr="00733215">
        <w:rPr>
          <w:color w:val="000000" w:themeColor="text1"/>
          <w:szCs w:val="28"/>
        </w:rPr>
        <w:t>как сохранение и создание рабочих мест, обеспечение социальных гарантий работающим. Все это позволит снять социальную напряженность.</w:t>
      </w:r>
    </w:p>
    <w:p w:rsidR="00733215" w:rsidRPr="00733215" w:rsidRDefault="00733215" w:rsidP="00733215">
      <w:pPr>
        <w:spacing w:line="240" w:lineRule="auto"/>
        <w:ind w:firstLine="708"/>
        <w:rPr>
          <w:b/>
          <w:bCs/>
          <w:color w:val="000000" w:themeColor="text1"/>
          <w:szCs w:val="28"/>
        </w:rPr>
      </w:pPr>
      <w:r w:rsidRPr="00733215">
        <w:rPr>
          <w:iCs/>
          <w:color w:val="000000" w:themeColor="text1"/>
          <w:szCs w:val="28"/>
        </w:rPr>
        <w:t>В связи с происходящими социально-экономическими процессами пересмотрен прогноз чис</w:t>
      </w:r>
      <w:r w:rsidR="00EE1D4D">
        <w:rPr>
          <w:iCs/>
          <w:color w:val="000000" w:themeColor="text1"/>
          <w:szCs w:val="28"/>
        </w:rPr>
        <w:t xml:space="preserve">ленности постоянного населения </w:t>
      </w:r>
      <w:r w:rsidRPr="00733215">
        <w:rPr>
          <w:iCs/>
          <w:color w:val="000000" w:themeColor="text1"/>
          <w:szCs w:val="28"/>
        </w:rPr>
        <w:t>в сторону дальнейшего сокращения и, прежде всего, в части механического движения</w:t>
      </w:r>
      <w:r w:rsidR="002C3062">
        <w:rPr>
          <w:iCs/>
          <w:color w:val="000000" w:themeColor="text1"/>
          <w:szCs w:val="28"/>
        </w:rPr>
        <w:t>.</w:t>
      </w:r>
      <w:r w:rsidRPr="00733215">
        <w:rPr>
          <w:iCs/>
          <w:color w:val="000000" w:themeColor="text1"/>
          <w:szCs w:val="28"/>
        </w:rPr>
        <w:t xml:space="preserve"> Сокращение численности населения планируется даже, несмотря на успешную реализацию демографических программ по стимулированию рождаемости и сокращению смертности, поскольку одним из важных аспектов остаётся проблема старения населения и сокращения численности населения в трудоспособном возрасте. Привлечение молодых специалистов возможно при условии гарантированного достойного заработка и решения жилищного вопроса. Доля трудоспособного населения на прогнозный период будет незначительно снижаться, а доля населения младше трудоспособного возраста - увеличиваться. Женское население превышает мужское в общей численности поселения и половозрастная структура в дальнейшем останется на этом же уровне. </w:t>
      </w:r>
      <w:r w:rsidRPr="00733215">
        <w:rPr>
          <w:color w:val="000000" w:themeColor="text1"/>
          <w:szCs w:val="28"/>
        </w:rPr>
        <w:t xml:space="preserve"> </w:t>
      </w:r>
    </w:p>
    <w:p w:rsidR="00733215" w:rsidRPr="00733215" w:rsidRDefault="00733215" w:rsidP="00733215">
      <w:pPr>
        <w:spacing w:line="240" w:lineRule="auto"/>
        <w:ind w:firstLine="708"/>
        <w:rPr>
          <w:color w:val="000000" w:themeColor="text1"/>
          <w:szCs w:val="28"/>
        </w:rPr>
      </w:pPr>
      <w:r w:rsidRPr="00733215">
        <w:rPr>
          <w:color w:val="000000" w:themeColor="text1"/>
          <w:szCs w:val="28"/>
        </w:rPr>
        <w:t xml:space="preserve">Развитие сельского хозяйства на текущий год и прогнозные годы будет происходить, в основном, в личных подсобных хозяйствах и крестьянско-фермерских хозяйствах. </w:t>
      </w:r>
    </w:p>
    <w:p w:rsidR="00733215" w:rsidRPr="00733215" w:rsidRDefault="00733215" w:rsidP="00733215">
      <w:pPr>
        <w:spacing w:line="240" w:lineRule="auto"/>
        <w:ind w:firstLine="0"/>
        <w:rPr>
          <w:color w:val="000000" w:themeColor="text1"/>
          <w:szCs w:val="28"/>
        </w:rPr>
      </w:pPr>
      <w:r w:rsidRPr="00733215">
        <w:rPr>
          <w:color w:val="000000" w:themeColor="text1"/>
          <w:szCs w:val="28"/>
        </w:rPr>
        <w:tab/>
        <w:t>В структуре развития отраслей материального производства на прогнозный период существенных изменений не произойдет. Наибольшее число хозяйствующих субъектов сосредоточено в розничной торговле.</w:t>
      </w:r>
    </w:p>
    <w:p w:rsidR="00733215" w:rsidRPr="00733215" w:rsidRDefault="00733215" w:rsidP="00CC60B6">
      <w:pPr>
        <w:spacing w:line="240" w:lineRule="auto"/>
        <w:ind w:firstLine="0"/>
        <w:rPr>
          <w:color w:val="000000" w:themeColor="text1"/>
          <w:szCs w:val="28"/>
        </w:rPr>
      </w:pPr>
      <w:r w:rsidRPr="00733215">
        <w:rPr>
          <w:color w:val="000000" w:themeColor="text1"/>
          <w:szCs w:val="28"/>
        </w:rPr>
        <w:tab/>
        <w:t>Изменения площади земельных участков, предоставленных юридическим лицам в пользование или в аренду в прогнозном периоде</w:t>
      </w:r>
      <w:r w:rsidR="00EE1D4D">
        <w:rPr>
          <w:color w:val="000000" w:themeColor="text1"/>
          <w:szCs w:val="28"/>
        </w:rPr>
        <w:t>,</w:t>
      </w:r>
      <w:r w:rsidRPr="00733215">
        <w:rPr>
          <w:color w:val="000000" w:themeColor="text1"/>
          <w:szCs w:val="28"/>
        </w:rPr>
        <w:t xml:space="preserve"> обусловлены переоформлением в соответствии с действующим земельным законодательством права постоянного (бессрочного) пользования земельными участками </w:t>
      </w:r>
      <w:proofErr w:type="gramStart"/>
      <w:r w:rsidRPr="00733215">
        <w:rPr>
          <w:color w:val="000000" w:themeColor="text1"/>
          <w:szCs w:val="28"/>
        </w:rPr>
        <w:t>на право их</w:t>
      </w:r>
      <w:proofErr w:type="gramEnd"/>
      <w:r w:rsidRPr="00733215">
        <w:rPr>
          <w:color w:val="000000" w:themeColor="text1"/>
          <w:szCs w:val="28"/>
        </w:rPr>
        <w:t xml:space="preserve"> аренды или приобретения их в собственность. </w:t>
      </w:r>
    </w:p>
    <w:p w:rsidR="00733215" w:rsidRPr="00733215" w:rsidRDefault="00733215" w:rsidP="00733215">
      <w:pPr>
        <w:spacing w:line="240" w:lineRule="auto"/>
        <w:ind w:firstLine="708"/>
        <w:rPr>
          <w:color w:val="000000" w:themeColor="text1"/>
          <w:szCs w:val="28"/>
        </w:rPr>
      </w:pPr>
      <w:r w:rsidRPr="00733215">
        <w:rPr>
          <w:color w:val="000000" w:themeColor="text1"/>
          <w:szCs w:val="28"/>
        </w:rPr>
        <w:t>Финансовые ресурсы, необходимые для реализации мероприятий по решению социально-экономических задач на территории муниципального образования</w:t>
      </w:r>
      <w:r w:rsidR="00EE1D4D">
        <w:rPr>
          <w:color w:val="000000" w:themeColor="text1"/>
          <w:szCs w:val="28"/>
        </w:rPr>
        <w:t>,</w:t>
      </w:r>
      <w:r w:rsidRPr="00733215">
        <w:rPr>
          <w:color w:val="000000" w:themeColor="text1"/>
          <w:szCs w:val="28"/>
        </w:rPr>
        <w:t xml:space="preserve"> ограничены. Без помощи бюджетов других уровней бюджетной системы местный бюджет поселения не способен реализовать все необходимые мероприятия. </w:t>
      </w:r>
      <w:r w:rsidRPr="00733215">
        <w:rPr>
          <w:color w:val="000000" w:themeColor="text1"/>
          <w:szCs w:val="28"/>
        </w:rPr>
        <w:tab/>
      </w:r>
    </w:p>
    <w:p w:rsidR="00733215" w:rsidRPr="00733215" w:rsidRDefault="00733215" w:rsidP="00733215">
      <w:pPr>
        <w:spacing w:line="240" w:lineRule="auto"/>
        <w:ind w:firstLine="708"/>
        <w:rPr>
          <w:color w:val="000000" w:themeColor="text1"/>
          <w:szCs w:val="28"/>
        </w:rPr>
      </w:pPr>
      <w:r w:rsidRPr="00733215">
        <w:rPr>
          <w:color w:val="000000" w:themeColor="text1"/>
          <w:szCs w:val="28"/>
        </w:rPr>
        <w:t xml:space="preserve">К мероприятиям по регулированию земельных отношений на муниципальном уровне, </w:t>
      </w:r>
      <w:r w:rsidR="00EE1D4D">
        <w:rPr>
          <w:color w:val="000000" w:themeColor="text1"/>
          <w:szCs w:val="28"/>
        </w:rPr>
        <w:t>выполняемым</w:t>
      </w:r>
      <w:r w:rsidRPr="00733215">
        <w:rPr>
          <w:color w:val="000000" w:themeColor="text1"/>
          <w:szCs w:val="28"/>
        </w:rPr>
        <w:t xml:space="preserve"> и планируемым на территории поселения можно отнести следующие:</w:t>
      </w:r>
    </w:p>
    <w:p w:rsidR="00733215" w:rsidRPr="00733215" w:rsidRDefault="00733215" w:rsidP="00733215">
      <w:pPr>
        <w:spacing w:line="240" w:lineRule="auto"/>
        <w:ind w:firstLine="708"/>
        <w:rPr>
          <w:color w:val="000000" w:themeColor="text1"/>
          <w:szCs w:val="28"/>
        </w:rPr>
      </w:pPr>
      <w:r w:rsidRPr="00733215">
        <w:rPr>
          <w:color w:val="000000" w:themeColor="text1"/>
          <w:szCs w:val="28"/>
        </w:rPr>
        <w:t>1) проведение работ по обследованию земельных участков с целью выявления землепользователей, не оформивших документы на землю;</w:t>
      </w:r>
    </w:p>
    <w:p w:rsidR="00733215" w:rsidRPr="00733215" w:rsidRDefault="00733215" w:rsidP="00733215">
      <w:pPr>
        <w:spacing w:line="240" w:lineRule="auto"/>
        <w:ind w:firstLine="708"/>
        <w:rPr>
          <w:color w:val="000000" w:themeColor="text1"/>
          <w:szCs w:val="28"/>
        </w:rPr>
      </w:pPr>
      <w:r w:rsidRPr="00733215">
        <w:rPr>
          <w:color w:val="000000" w:themeColor="text1"/>
          <w:szCs w:val="28"/>
        </w:rPr>
        <w:t>2) проведение комплекса землеустроительных работ по межеванию земельных участков под объектами муниципальной собственности;</w:t>
      </w:r>
    </w:p>
    <w:p w:rsidR="00733215" w:rsidRPr="00733215" w:rsidRDefault="00733215" w:rsidP="00733215">
      <w:pPr>
        <w:spacing w:line="240" w:lineRule="auto"/>
        <w:ind w:firstLine="708"/>
        <w:rPr>
          <w:color w:val="000000" w:themeColor="text1"/>
          <w:szCs w:val="28"/>
        </w:rPr>
      </w:pPr>
      <w:r w:rsidRPr="00733215">
        <w:rPr>
          <w:color w:val="000000" w:themeColor="text1"/>
          <w:szCs w:val="28"/>
        </w:rPr>
        <w:t>3) проведение работ по актуализации результатов государственной кадастровой оценке земель;</w:t>
      </w:r>
    </w:p>
    <w:p w:rsidR="00733215" w:rsidRPr="00733215" w:rsidRDefault="00733215" w:rsidP="00733215">
      <w:pPr>
        <w:spacing w:line="240" w:lineRule="auto"/>
        <w:ind w:firstLine="708"/>
        <w:rPr>
          <w:color w:val="000000" w:themeColor="text1"/>
          <w:szCs w:val="28"/>
        </w:rPr>
      </w:pPr>
      <w:r w:rsidRPr="00733215">
        <w:rPr>
          <w:color w:val="000000" w:themeColor="text1"/>
          <w:szCs w:val="28"/>
        </w:rPr>
        <w:lastRenderedPageBreak/>
        <w:t>4) проведение работ по идентификации сведений плательщиков земельного налога;</w:t>
      </w:r>
    </w:p>
    <w:p w:rsidR="00733215" w:rsidRPr="00733215" w:rsidRDefault="00733215" w:rsidP="00733215">
      <w:pPr>
        <w:spacing w:line="240" w:lineRule="auto"/>
        <w:ind w:firstLine="708"/>
        <w:rPr>
          <w:color w:val="000000" w:themeColor="text1"/>
          <w:szCs w:val="28"/>
        </w:rPr>
      </w:pPr>
      <w:r w:rsidRPr="00733215">
        <w:rPr>
          <w:color w:val="000000" w:themeColor="text1"/>
          <w:szCs w:val="28"/>
        </w:rPr>
        <w:t>5) инвентаризация сведений  плательщиков земельного налога по данным ФГУ «Земельная кадастровая палата»;</w:t>
      </w:r>
    </w:p>
    <w:p w:rsidR="00733215" w:rsidRPr="00733215" w:rsidRDefault="00733215" w:rsidP="00733215">
      <w:pPr>
        <w:spacing w:line="240" w:lineRule="auto"/>
        <w:ind w:firstLine="708"/>
        <w:rPr>
          <w:color w:val="000000" w:themeColor="text1"/>
          <w:szCs w:val="28"/>
        </w:rPr>
      </w:pPr>
      <w:r w:rsidRPr="00733215">
        <w:rPr>
          <w:color w:val="000000" w:themeColor="text1"/>
          <w:szCs w:val="28"/>
        </w:rPr>
        <w:t>6) проведение работ по установлению (уточнению) черты населенных пунктов.</w:t>
      </w:r>
    </w:p>
    <w:p w:rsidR="00733215" w:rsidRPr="00733215" w:rsidRDefault="00733215" w:rsidP="00733215">
      <w:pPr>
        <w:pStyle w:val="a4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Работа администрации муниципального образования  «</w:t>
      </w:r>
      <w:proofErr w:type="spellStart"/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t>Саровское</w:t>
      </w:r>
      <w:proofErr w:type="spellEnd"/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совместно с руководителями организаций и учреждений, предпринимателями будет направлена на сосредоточение усилий в решении главных задач: совершенствования системы местного самоуправления, обесп</w:t>
      </w:r>
      <w:r w:rsidR="00EE1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ечение равного доступа жителей </w:t>
      </w:r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 к социальным услугам, повышение их качества; модернизация социальной, инженерной и дорожной инфраструктуры; обеспечение сбалансированности и устойчивости бюджетной системы муниципального образования «</w:t>
      </w:r>
      <w:proofErr w:type="spellStart"/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t>Саровское</w:t>
      </w:r>
      <w:proofErr w:type="spellEnd"/>
      <w:r w:rsidRPr="0073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поселение», обеспечение режима эффективного и экономного расходования средств, в том числе за счет оптимизации расходов на содержание органов власти, формирования здорового образа жизни населения.</w:t>
      </w:r>
    </w:p>
    <w:p w:rsidR="00157FB2" w:rsidRPr="00EE1D4D" w:rsidRDefault="00157FB2" w:rsidP="00F32DF0">
      <w:pPr>
        <w:spacing w:line="25" w:lineRule="atLeast"/>
        <w:ind w:firstLine="708"/>
        <w:rPr>
          <w:color w:val="FF0000"/>
          <w:sz w:val="24"/>
          <w:szCs w:val="24"/>
        </w:rPr>
      </w:pPr>
    </w:p>
    <w:p w:rsidR="00FC0666" w:rsidRDefault="00981998" w:rsidP="003C2706">
      <w:pPr>
        <w:pStyle w:val="a6"/>
        <w:numPr>
          <w:ilvl w:val="0"/>
          <w:numId w:val="14"/>
        </w:numPr>
        <w:spacing w:line="240" w:lineRule="auto"/>
        <w:ind w:left="357" w:hanging="357"/>
        <w:jc w:val="center"/>
        <w:rPr>
          <w:b/>
          <w:color w:val="000000" w:themeColor="text1"/>
          <w:szCs w:val="28"/>
        </w:rPr>
      </w:pPr>
      <w:r w:rsidRPr="007102AE">
        <w:rPr>
          <w:b/>
          <w:color w:val="000000" w:themeColor="text1"/>
          <w:szCs w:val="28"/>
        </w:rPr>
        <w:t xml:space="preserve">Оценка достоверности ожидаемого исполнения бюджета </w:t>
      </w:r>
      <w:r w:rsidR="001E7D57">
        <w:rPr>
          <w:b/>
          <w:color w:val="000000" w:themeColor="text1"/>
          <w:szCs w:val="28"/>
        </w:rPr>
        <w:t>муниципального образования</w:t>
      </w:r>
      <w:r w:rsidRPr="007102AE">
        <w:rPr>
          <w:b/>
          <w:color w:val="000000" w:themeColor="text1"/>
          <w:szCs w:val="28"/>
        </w:rPr>
        <w:t xml:space="preserve"> за текущий год</w:t>
      </w:r>
    </w:p>
    <w:p w:rsidR="00733215" w:rsidRPr="00EE1D4D" w:rsidRDefault="00733215" w:rsidP="00733215">
      <w:pPr>
        <w:pStyle w:val="a6"/>
        <w:spacing w:line="240" w:lineRule="auto"/>
        <w:ind w:left="357" w:firstLine="0"/>
        <w:rPr>
          <w:color w:val="000000" w:themeColor="text1"/>
          <w:sz w:val="24"/>
          <w:szCs w:val="24"/>
        </w:rPr>
      </w:pPr>
    </w:p>
    <w:p w:rsidR="008273BA" w:rsidRPr="003C2706" w:rsidRDefault="008273BA" w:rsidP="003C2706">
      <w:pPr>
        <w:spacing w:line="25" w:lineRule="atLeast"/>
        <w:ind w:firstLine="357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 xml:space="preserve">Ожидаемое исполнение бюджета </w:t>
      </w:r>
      <w:proofErr w:type="spellStart"/>
      <w:r w:rsidR="00BF79D8" w:rsidRPr="003C2706">
        <w:rPr>
          <w:color w:val="000000" w:themeColor="text1"/>
          <w:szCs w:val="28"/>
        </w:rPr>
        <w:t>Саровского</w:t>
      </w:r>
      <w:proofErr w:type="spellEnd"/>
      <w:r w:rsidR="00BF79D8" w:rsidRPr="003C2706">
        <w:rPr>
          <w:color w:val="000000" w:themeColor="text1"/>
          <w:szCs w:val="28"/>
        </w:rPr>
        <w:t xml:space="preserve"> сельского поселения</w:t>
      </w:r>
      <w:r w:rsidRPr="003C2706">
        <w:rPr>
          <w:color w:val="000000" w:themeColor="text1"/>
          <w:szCs w:val="28"/>
        </w:rPr>
        <w:t xml:space="preserve"> за 20</w:t>
      </w:r>
      <w:r w:rsidR="00047FCF">
        <w:rPr>
          <w:color w:val="000000" w:themeColor="text1"/>
          <w:szCs w:val="28"/>
        </w:rPr>
        <w:t>2</w:t>
      </w:r>
      <w:r w:rsidR="00A54394">
        <w:rPr>
          <w:color w:val="000000" w:themeColor="text1"/>
          <w:szCs w:val="28"/>
        </w:rPr>
        <w:t>2</w:t>
      </w:r>
      <w:r w:rsidRPr="003C2706">
        <w:rPr>
          <w:color w:val="000000" w:themeColor="text1"/>
          <w:szCs w:val="28"/>
        </w:rPr>
        <w:t xml:space="preserve"> год по оценке Администрации в целом по доходам может составить</w:t>
      </w:r>
      <w:r w:rsidR="003C2706">
        <w:rPr>
          <w:color w:val="000000" w:themeColor="text1"/>
          <w:szCs w:val="28"/>
        </w:rPr>
        <w:t xml:space="preserve"> </w:t>
      </w:r>
      <w:r w:rsidR="00FB3554" w:rsidRPr="00FB3554">
        <w:rPr>
          <w:color w:val="000000" w:themeColor="text1"/>
          <w:szCs w:val="28"/>
        </w:rPr>
        <w:t>19 870,9</w:t>
      </w:r>
      <w:r w:rsidR="00F85001" w:rsidRPr="00FB3554">
        <w:rPr>
          <w:color w:val="000000" w:themeColor="text1"/>
          <w:szCs w:val="28"/>
        </w:rPr>
        <w:t xml:space="preserve"> тыс.</w:t>
      </w:r>
      <w:r w:rsidR="00C429EE" w:rsidRPr="00FB3554">
        <w:rPr>
          <w:color w:val="000000" w:themeColor="text1"/>
          <w:szCs w:val="28"/>
        </w:rPr>
        <w:t xml:space="preserve"> </w:t>
      </w:r>
      <w:r w:rsidR="00F85001" w:rsidRPr="00FB3554">
        <w:rPr>
          <w:color w:val="000000" w:themeColor="text1"/>
          <w:szCs w:val="28"/>
        </w:rPr>
        <w:t>рублей</w:t>
      </w:r>
      <w:r w:rsidR="001F7FC5" w:rsidRPr="00FB3554">
        <w:rPr>
          <w:color w:val="000000" w:themeColor="text1"/>
          <w:szCs w:val="28"/>
        </w:rPr>
        <w:t xml:space="preserve"> (за 20</w:t>
      </w:r>
      <w:r w:rsidR="00A54394" w:rsidRPr="00FB3554">
        <w:rPr>
          <w:color w:val="000000" w:themeColor="text1"/>
          <w:szCs w:val="28"/>
        </w:rPr>
        <w:t>21</w:t>
      </w:r>
      <w:r w:rsidR="00EE1D4D">
        <w:rPr>
          <w:color w:val="000000" w:themeColor="text1"/>
          <w:szCs w:val="28"/>
        </w:rPr>
        <w:t xml:space="preserve"> год -</w:t>
      </w:r>
      <w:r w:rsidR="00F85001" w:rsidRPr="00FB3554">
        <w:rPr>
          <w:color w:val="000000" w:themeColor="text1"/>
          <w:szCs w:val="28"/>
        </w:rPr>
        <w:t xml:space="preserve"> </w:t>
      </w:r>
      <w:r w:rsidR="00FB3554">
        <w:rPr>
          <w:color w:val="000000" w:themeColor="text1"/>
          <w:szCs w:val="28"/>
        </w:rPr>
        <w:t>20 266,0</w:t>
      </w:r>
      <w:r w:rsidR="003C2706" w:rsidRPr="00FB3554">
        <w:rPr>
          <w:color w:val="000000" w:themeColor="text1"/>
          <w:szCs w:val="28"/>
        </w:rPr>
        <w:t xml:space="preserve"> тыс</w:t>
      </w:r>
      <w:proofErr w:type="gramStart"/>
      <w:r w:rsidR="003C2706" w:rsidRPr="00FB3554">
        <w:rPr>
          <w:color w:val="000000" w:themeColor="text1"/>
          <w:szCs w:val="28"/>
        </w:rPr>
        <w:t>.р</w:t>
      </w:r>
      <w:proofErr w:type="gramEnd"/>
      <w:r w:rsidR="003C2706" w:rsidRPr="00FB3554">
        <w:rPr>
          <w:color w:val="000000" w:themeColor="text1"/>
          <w:szCs w:val="28"/>
        </w:rPr>
        <w:t>ублей</w:t>
      </w:r>
      <w:r w:rsidR="00F85001" w:rsidRPr="00FB3554">
        <w:rPr>
          <w:color w:val="000000" w:themeColor="text1"/>
          <w:szCs w:val="28"/>
        </w:rPr>
        <w:t xml:space="preserve">) с </w:t>
      </w:r>
      <w:r w:rsidR="00EA5DE0" w:rsidRPr="00FB3554">
        <w:rPr>
          <w:color w:val="000000" w:themeColor="text1"/>
          <w:szCs w:val="28"/>
        </w:rPr>
        <w:t>понижением</w:t>
      </w:r>
      <w:r w:rsidR="008C22A0" w:rsidRPr="003C2706">
        <w:rPr>
          <w:color w:val="000000" w:themeColor="text1"/>
          <w:szCs w:val="28"/>
        </w:rPr>
        <w:t xml:space="preserve"> </w:t>
      </w:r>
      <w:r w:rsidR="001F7FC5" w:rsidRPr="003C2706">
        <w:rPr>
          <w:color w:val="000000" w:themeColor="text1"/>
          <w:szCs w:val="28"/>
        </w:rPr>
        <w:t>к уровню 20</w:t>
      </w:r>
      <w:r w:rsidR="00FB3554">
        <w:rPr>
          <w:color w:val="000000" w:themeColor="text1"/>
          <w:szCs w:val="28"/>
        </w:rPr>
        <w:t>21</w:t>
      </w:r>
      <w:r w:rsidR="00F85001" w:rsidRPr="003C2706">
        <w:rPr>
          <w:color w:val="000000" w:themeColor="text1"/>
          <w:szCs w:val="28"/>
        </w:rPr>
        <w:t xml:space="preserve"> года </w:t>
      </w:r>
      <w:r w:rsidR="00FE33E1" w:rsidRPr="003C2706">
        <w:rPr>
          <w:color w:val="000000" w:themeColor="text1"/>
          <w:szCs w:val="28"/>
        </w:rPr>
        <w:t xml:space="preserve">до </w:t>
      </w:r>
      <w:r w:rsidR="00FB3554">
        <w:rPr>
          <w:color w:val="000000" w:themeColor="text1"/>
          <w:szCs w:val="28"/>
        </w:rPr>
        <w:t>98,0</w:t>
      </w:r>
      <w:r w:rsidR="00F85001" w:rsidRPr="003C2706">
        <w:rPr>
          <w:color w:val="000000" w:themeColor="text1"/>
          <w:szCs w:val="28"/>
        </w:rPr>
        <w:t>%, в том числе:</w:t>
      </w:r>
    </w:p>
    <w:p w:rsidR="00F85001" w:rsidRPr="00EE1D4D" w:rsidRDefault="00F85001" w:rsidP="003C2706">
      <w:pPr>
        <w:spacing w:line="25" w:lineRule="atLeast"/>
        <w:ind w:firstLine="357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 xml:space="preserve">- по налоговым и неналоговым доходам </w:t>
      </w:r>
      <w:r w:rsidR="00FB3554">
        <w:rPr>
          <w:color w:val="000000" w:themeColor="text1"/>
          <w:szCs w:val="28"/>
        </w:rPr>
        <w:t>1 678,0</w:t>
      </w:r>
      <w:r w:rsidRPr="003C2706">
        <w:rPr>
          <w:color w:val="000000" w:themeColor="text1"/>
          <w:szCs w:val="28"/>
        </w:rPr>
        <w:t xml:space="preserve"> тыс.</w:t>
      </w:r>
      <w:r w:rsidR="00C429EE" w:rsidRPr="003C2706">
        <w:rPr>
          <w:color w:val="000000" w:themeColor="text1"/>
          <w:szCs w:val="28"/>
        </w:rPr>
        <w:t xml:space="preserve"> </w:t>
      </w:r>
      <w:r w:rsidR="00210224" w:rsidRPr="003C2706">
        <w:rPr>
          <w:color w:val="000000" w:themeColor="text1"/>
          <w:szCs w:val="28"/>
        </w:rPr>
        <w:t xml:space="preserve">рублей с </w:t>
      </w:r>
      <w:r w:rsidR="00EA5DE0">
        <w:rPr>
          <w:color w:val="000000" w:themeColor="text1"/>
          <w:szCs w:val="28"/>
        </w:rPr>
        <w:t>у</w:t>
      </w:r>
      <w:r w:rsidR="00FB3554">
        <w:rPr>
          <w:color w:val="000000" w:themeColor="text1"/>
          <w:szCs w:val="28"/>
        </w:rPr>
        <w:t>меньшением</w:t>
      </w:r>
      <w:r w:rsidR="008C22A0" w:rsidRPr="003C2706">
        <w:rPr>
          <w:color w:val="000000" w:themeColor="text1"/>
          <w:szCs w:val="28"/>
        </w:rPr>
        <w:t xml:space="preserve"> </w:t>
      </w:r>
      <w:r w:rsidRPr="003C2706">
        <w:rPr>
          <w:color w:val="000000" w:themeColor="text1"/>
          <w:szCs w:val="28"/>
        </w:rPr>
        <w:t xml:space="preserve">темпов роста до </w:t>
      </w:r>
      <w:r w:rsidR="00FB3554">
        <w:rPr>
          <w:color w:val="000000" w:themeColor="text1"/>
          <w:szCs w:val="28"/>
        </w:rPr>
        <w:t>79,2</w:t>
      </w:r>
      <w:r w:rsidRPr="003C2706">
        <w:rPr>
          <w:color w:val="000000" w:themeColor="text1"/>
          <w:szCs w:val="28"/>
        </w:rPr>
        <w:t xml:space="preserve">% (в </w:t>
      </w:r>
      <w:r w:rsidR="001F7FC5" w:rsidRPr="003C2706">
        <w:rPr>
          <w:color w:val="000000" w:themeColor="text1"/>
          <w:szCs w:val="28"/>
        </w:rPr>
        <w:t>20</w:t>
      </w:r>
      <w:r w:rsidR="00FB3554">
        <w:rPr>
          <w:color w:val="000000" w:themeColor="text1"/>
          <w:szCs w:val="28"/>
        </w:rPr>
        <w:t>21</w:t>
      </w:r>
      <w:r w:rsidRPr="003C2706">
        <w:rPr>
          <w:color w:val="000000" w:themeColor="text1"/>
          <w:szCs w:val="28"/>
        </w:rPr>
        <w:t xml:space="preserve"> году </w:t>
      </w:r>
      <w:r w:rsidR="00EE1D4D" w:rsidRPr="00EE1D4D">
        <w:rPr>
          <w:color w:val="000000" w:themeColor="text1"/>
          <w:szCs w:val="28"/>
        </w:rPr>
        <w:t>-</w:t>
      </w:r>
      <w:r w:rsidRPr="003C2706">
        <w:rPr>
          <w:color w:val="000000" w:themeColor="text1"/>
          <w:szCs w:val="28"/>
        </w:rPr>
        <w:t xml:space="preserve"> </w:t>
      </w:r>
      <w:r w:rsidR="00FB3554">
        <w:rPr>
          <w:color w:val="000000" w:themeColor="text1"/>
          <w:szCs w:val="28"/>
        </w:rPr>
        <w:t>2 119,7</w:t>
      </w:r>
      <w:r w:rsidR="007763B2">
        <w:rPr>
          <w:color w:val="000000" w:themeColor="text1"/>
          <w:szCs w:val="28"/>
        </w:rPr>
        <w:t xml:space="preserve"> тыс</w:t>
      </w:r>
      <w:proofErr w:type="gramStart"/>
      <w:r w:rsidR="007763B2">
        <w:rPr>
          <w:color w:val="000000" w:themeColor="text1"/>
          <w:szCs w:val="28"/>
        </w:rPr>
        <w:t>.</w:t>
      </w:r>
      <w:r w:rsidR="00EE1D4D">
        <w:rPr>
          <w:color w:val="000000" w:themeColor="text1"/>
          <w:szCs w:val="28"/>
        </w:rPr>
        <w:t>р</w:t>
      </w:r>
      <w:proofErr w:type="gramEnd"/>
      <w:r w:rsidR="00EE1D4D">
        <w:rPr>
          <w:color w:val="000000" w:themeColor="text1"/>
          <w:szCs w:val="28"/>
        </w:rPr>
        <w:t>ублей)</w:t>
      </w:r>
      <w:r w:rsidR="00EE1D4D" w:rsidRPr="00EE1D4D">
        <w:rPr>
          <w:color w:val="000000" w:themeColor="text1"/>
          <w:szCs w:val="28"/>
        </w:rPr>
        <w:t>:</w:t>
      </w:r>
    </w:p>
    <w:p w:rsidR="00624239" w:rsidRPr="003C2706" w:rsidRDefault="00210224" w:rsidP="003C2706">
      <w:pPr>
        <w:spacing w:line="25" w:lineRule="atLeast"/>
        <w:ind w:firstLine="357"/>
        <w:rPr>
          <w:b/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>-</w:t>
      </w:r>
      <w:r w:rsidR="007763B2">
        <w:rPr>
          <w:color w:val="000000" w:themeColor="text1"/>
          <w:szCs w:val="28"/>
        </w:rPr>
        <w:t xml:space="preserve"> по безвозмездным поступлениям </w:t>
      </w:r>
      <w:r w:rsidR="00FB3554">
        <w:rPr>
          <w:color w:val="000000" w:themeColor="text1"/>
          <w:szCs w:val="28"/>
        </w:rPr>
        <w:t>18 192,9</w:t>
      </w:r>
      <w:r w:rsidR="00F85001" w:rsidRPr="003C2706">
        <w:rPr>
          <w:color w:val="000000" w:themeColor="text1"/>
          <w:szCs w:val="28"/>
        </w:rPr>
        <w:t xml:space="preserve"> тыс</w:t>
      </w:r>
      <w:proofErr w:type="gramStart"/>
      <w:r w:rsidR="00F85001" w:rsidRPr="003C2706">
        <w:rPr>
          <w:color w:val="000000" w:themeColor="text1"/>
          <w:szCs w:val="28"/>
        </w:rPr>
        <w:t>.р</w:t>
      </w:r>
      <w:proofErr w:type="gramEnd"/>
      <w:r w:rsidR="00F85001" w:rsidRPr="003C2706">
        <w:rPr>
          <w:color w:val="000000" w:themeColor="text1"/>
          <w:szCs w:val="28"/>
        </w:rPr>
        <w:t xml:space="preserve">ублей </w:t>
      </w:r>
      <w:r w:rsidR="008C22A0" w:rsidRPr="003C2706">
        <w:rPr>
          <w:color w:val="000000" w:themeColor="text1"/>
          <w:szCs w:val="28"/>
        </w:rPr>
        <w:t xml:space="preserve">с </w:t>
      </w:r>
      <w:r w:rsidR="00EA5DE0">
        <w:rPr>
          <w:color w:val="000000" w:themeColor="text1"/>
          <w:szCs w:val="28"/>
        </w:rPr>
        <w:t>у</w:t>
      </w:r>
      <w:r w:rsidR="00FB3554">
        <w:rPr>
          <w:color w:val="000000" w:themeColor="text1"/>
          <w:szCs w:val="28"/>
        </w:rPr>
        <w:t>величением</w:t>
      </w:r>
      <w:r w:rsidR="008C22A0" w:rsidRPr="003C2706">
        <w:rPr>
          <w:color w:val="000000" w:themeColor="text1"/>
          <w:szCs w:val="28"/>
        </w:rPr>
        <w:t xml:space="preserve"> темпов роста до </w:t>
      </w:r>
      <w:r w:rsidR="00FB3554">
        <w:rPr>
          <w:color w:val="000000" w:themeColor="text1"/>
          <w:szCs w:val="28"/>
        </w:rPr>
        <w:t>100,3</w:t>
      </w:r>
      <w:r w:rsidRPr="003C2706">
        <w:rPr>
          <w:color w:val="000000" w:themeColor="text1"/>
          <w:szCs w:val="28"/>
        </w:rPr>
        <w:t>% (в 20</w:t>
      </w:r>
      <w:r w:rsidR="00FB3554">
        <w:rPr>
          <w:color w:val="000000" w:themeColor="text1"/>
          <w:szCs w:val="28"/>
        </w:rPr>
        <w:t>21</w:t>
      </w:r>
      <w:r w:rsidR="008C22A0" w:rsidRPr="003C2706">
        <w:rPr>
          <w:color w:val="000000" w:themeColor="text1"/>
          <w:szCs w:val="28"/>
        </w:rPr>
        <w:t xml:space="preserve"> году </w:t>
      </w:r>
      <w:r w:rsidR="00EE1D4D" w:rsidRPr="00EE1D4D">
        <w:rPr>
          <w:color w:val="000000" w:themeColor="text1"/>
          <w:szCs w:val="28"/>
        </w:rPr>
        <w:t>-</w:t>
      </w:r>
      <w:r w:rsidR="008C22A0" w:rsidRPr="003C2706">
        <w:rPr>
          <w:color w:val="000000" w:themeColor="text1"/>
          <w:szCs w:val="28"/>
        </w:rPr>
        <w:t xml:space="preserve"> </w:t>
      </w:r>
      <w:r w:rsidR="00FB3554">
        <w:rPr>
          <w:color w:val="000000" w:themeColor="text1"/>
          <w:szCs w:val="28"/>
        </w:rPr>
        <w:t>18 146,3</w:t>
      </w:r>
      <w:r w:rsidR="007763B2">
        <w:rPr>
          <w:color w:val="000000" w:themeColor="text1"/>
          <w:szCs w:val="28"/>
        </w:rPr>
        <w:t xml:space="preserve"> тыс.</w:t>
      </w:r>
      <w:r w:rsidR="008C22A0" w:rsidRPr="003C2706">
        <w:rPr>
          <w:color w:val="000000" w:themeColor="text1"/>
          <w:szCs w:val="28"/>
        </w:rPr>
        <w:t>рублей).</w:t>
      </w:r>
      <w:r w:rsidR="002A457E" w:rsidRPr="003C2706">
        <w:rPr>
          <w:b/>
          <w:color w:val="000000" w:themeColor="text1"/>
          <w:szCs w:val="28"/>
        </w:rPr>
        <w:t xml:space="preserve">                                                                                             </w:t>
      </w:r>
      <w:r w:rsidR="00624239" w:rsidRPr="003C2706">
        <w:rPr>
          <w:b/>
          <w:color w:val="000000" w:themeColor="text1"/>
          <w:szCs w:val="28"/>
        </w:rPr>
        <w:t xml:space="preserve">                  </w:t>
      </w:r>
    </w:p>
    <w:p w:rsidR="00744238" w:rsidRPr="003C2706" w:rsidRDefault="007572A0" w:rsidP="00744238">
      <w:pPr>
        <w:spacing w:line="240" w:lineRule="auto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>Оценка ожидаемого исполнения сопоставлена с отчетом о кассовом исполнении и выбытии бюджетных средств по состоянию на 01.10.20</w:t>
      </w:r>
      <w:r w:rsidR="00210224" w:rsidRPr="003C2706">
        <w:rPr>
          <w:color w:val="000000" w:themeColor="text1"/>
          <w:szCs w:val="28"/>
        </w:rPr>
        <w:t>2</w:t>
      </w:r>
      <w:r w:rsidR="00FB3554">
        <w:rPr>
          <w:color w:val="000000" w:themeColor="text1"/>
          <w:szCs w:val="28"/>
        </w:rPr>
        <w:t>2</w:t>
      </w:r>
      <w:r w:rsidRPr="003C2706">
        <w:rPr>
          <w:color w:val="000000" w:themeColor="text1"/>
          <w:szCs w:val="28"/>
        </w:rPr>
        <w:t xml:space="preserve"> г. (форма 0503124). </w:t>
      </w:r>
      <w:r w:rsidR="0035143E">
        <w:rPr>
          <w:color w:val="000000" w:themeColor="text1"/>
          <w:szCs w:val="28"/>
        </w:rPr>
        <w:t>В целом</w:t>
      </w:r>
      <w:r w:rsidR="00744238" w:rsidRPr="003C2706">
        <w:rPr>
          <w:color w:val="000000" w:themeColor="text1"/>
          <w:szCs w:val="28"/>
        </w:rPr>
        <w:t xml:space="preserve"> оценка выполнена корректно, но существуют определенные риски замедления темпов роста доходов, связанные с текущей ситуацией развития экономики</w:t>
      </w:r>
      <w:r w:rsidR="00FB3554">
        <w:rPr>
          <w:color w:val="000000" w:themeColor="text1"/>
          <w:szCs w:val="28"/>
        </w:rPr>
        <w:t>.</w:t>
      </w:r>
    </w:p>
    <w:p w:rsidR="00EE1D4D" w:rsidRPr="00DA03FC" w:rsidRDefault="00E03078" w:rsidP="00A13D0F">
      <w:pPr>
        <w:spacing w:line="240" w:lineRule="auto"/>
        <w:ind w:firstLine="708"/>
        <w:rPr>
          <w:bCs/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 xml:space="preserve">Ожидаемое исполнение бюджета </w:t>
      </w:r>
      <w:proofErr w:type="spellStart"/>
      <w:r w:rsidR="00157FB2" w:rsidRPr="003C2706">
        <w:rPr>
          <w:color w:val="000000" w:themeColor="text1"/>
          <w:szCs w:val="28"/>
        </w:rPr>
        <w:t>Саровского</w:t>
      </w:r>
      <w:proofErr w:type="spellEnd"/>
      <w:r w:rsidR="00157FB2" w:rsidRPr="003C2706">
        <w:rPr>
          <w:color w:val="000000" w:themeColor="text1"/>
          <w:szCs w:val="28"/>
        </w:rPr>
        <w:t xml:space="preserve"> сельского поселения</w:t>
      </w:r>
      <w:r w:rsidRPr="003C2706">
        <w:rPr>
          <w:color w:val="000000" w:themeColor="text1"/>
          <w:szCs w:val="28"/>
        </w:rPr>
        <w:t xml:space="preserve"> за 20</w:t>
      </w:r>
      <w:r w:rsidR="00FB3554">
        <w:rPr>
          <w:color w:val="000000" w:themeColor="text1"/>
          <w:szCs w:val="28"/>
        </w:rPr>
        <w:t>22</w:t>
      </w:r>
      <w:r w:rsidRPr="003C2706">
        <w:rPr>
          <w:color w:val="000000" w:themeColor="text1"/>
          <w:szCs w:val="28"/>
        </w:rPr>
        <w:t xml:space="preserve"> год по оценке Администрации в целом по расходам может составить </w:t>
      </w:r>
      <w:r w:rsidR="00FB3554">
        <w:rPr>
          <w:color w:val="000000" w:themeColor="text1"/>
          <w:szCs w:val="28"/>
        </w:rPr>
        <w:t>20 150,9</w:t>
      </w:r>
      <w:r w:rsidRPr="003C2706">
        <w:rPr>
          <w:color w:val="000000" w:themeColor="text1"/>
          <w:szCs w:val="28"/>
        </w:rPr>
        <w:t xml:space="preserve"> тыс</w:t>
      </w:r>
      <w:proofErr w:type="gramStart"/>
      <w:r w:rsidRPr="003C2706">
        <w:rPr>
          <w:color w:val="000000" w:themeColor="text1"/>
          <w:szCs w:val="28"/>
        </w:rPr>
        <w:t>.р</w:t>
      </w:r>
      <w:proofErr w:type="gramEnd"/>
      <w:r w:rsidRPr="003C2706">
        <w:rPr>
          <w:color w:val="000000" w:themeColor="text1"/>
          <w:szCs w:val="28"/>
        </w:rPr>
        <w:t>ублей</w:t>
      </w:r>
      <w:r w:rsidR="000F0768" w:rsidRPr="003C2706">
        <w:rPr>
          <w:b/>
          <w:color w:val="000000" w:themeColor="text1"/>
          <w:szCs w:val="28"/>
        </w:rPr>
        <w:t xml:space="preserve"> </w:t>
      </w:r>
      <w:r w:rsidR="003F2F85" w:rsidRPr="003C2706">
        <w:rPr>
          <w:color w:val="000000" w:themeColor="text1"/>
          <w:szCs w:val="28"/>
        </w:rPr>
        <w:t xml:space="preserve">с </w:t>
      </w:r>
      <w:r w:rsidR="007763B2">
        <w:rPr>
          <w:color w:val="000000" w:themeColor="text1"/>
          <w:szCs w:val="28"/>
        </w:rPr>
        <w:t>уменьшением</w:t>
      </w:r>
      <w:r w:rsidR="00744238" w:rsidRPr="003C2706">
        <w:rPr>
          <w:color w:val="000000" w:themeColor="text1"/>
          <w:szCs w:val="28"/>
        </w:rPr>
        <w:t xml:space="preserve"> темпов роста к уровню 20</w:t>
      </w:r>
      <w:r w:rsidR="00FB3554">
        <w:rPr>
          <w:color w:val="000000" w:themeColor="text1"/>
          <w:szCs w:val="28"/>
        </w:rPr>
        <w:t>21</w:t>
      </w:r>
      <w:r w:rsidR="007763B2">
        <w:rPr>
          <w:color w:val="000000" w:themeColor="text1"/>
          <w:szCs w:val="28"/>
        </w:rPr>
        <w:t xml:space="preserve"> года </w:t>
      </w:r>
      <w:r w:rsidR="00FB3554">
        <w:rPr>
          <w:color w:val="000000" w:themeColor="text1"/>
          <w:szCs w:val="28"/>
        </w:rPr>
        <w:t>99,7</w:t>
      </w:r>
      <w:r w:rsidR="00157FB2" w:rsidRPr="003C2706">
        <w:rPr>
          <w:color w:val="000000" w:themeColor="text1"/>
          <w:szCs w:val="28"/>
        </w:rPr>
        <w:t xml:space="preserve"> %, что в сумме составляет </w:t>
      </w:r>
      <w:r w:rsidR="00FB3554">
        <w:rPr>
          <w:color w:val="000000" w:themeColor="text1"/>
          <w:szCs w:val="28"/>
        </w:rPr>
        <w:t>66,7</w:t>
      </w:r>
      <w:r w:rsidR="003C2706">
        <w:rPr>
          <w:color w:val="000000" w:themeColor="text1"/>
          <w:szCs w:val="28"/>
        </w:rPr>
        <w:t xml:space="preserve"> тыс. </w:t>
      </w:r>
      <w:r w:rsidR="00744238" w:rsidRPr="003C2706">
        <w:rPr>
          <w:color w:val="000000" w:themeColor="text1"/>
          <w:szCs w:val="28"/>
        </w:rPr>
        <w:t>рублей (за 20</w:t>
      </w:r>
      <w:r w:rsidR="00FB3554">
        <w:rPr>
          <w:color w:val="000000" w:themeColor="text1"/>
          <w:szCs w:val="28"/>
        </w:rPr>
        <w:t>21</w:t>
      </w:r>
      <w:r w:rsidR="003F2F85" w:rsidRPr="003C2706">
        <w:rPr>
          <w:color w:val="000000" w:themeColor="text1"/>
          <w:szCs w:val="28"/>
        </w:rPr>
        <w:t xml:space="preserve"> год расходы составили</w:t>
      </w:r>
      <w:r w:rsidR="00157FB2" w:rsidRPr="003C2706">
        <w:rPr>
          <w:color w:val="000000" w:themeColor="text1"/>
          <w:szCs w:val="28"/>
        </w:rPr>
        <w:t xml:space="preserve"> </w:t>
      </w:r>
      <w:r w:rsidR="00FB3554">
        <w:rPr>
          <w:color w:val="000000" w:themeColor="text1"/>
          <w:szCs w:val="28"/>
        </w:rPr>
        <w:t>20 217,6</w:t>
      </w:r>
      <w:r w:rsidR="004D3AE6" w:rsidRPr="003C2706">
        <w:rPr>
          <w:color w:val="000000" w:themeColor="text1"/>
          <w:szCs w:val="28"/>
        </w:rPr>
        <w:t xml:space="preserve"> </w:t>
      </w:r>
      <w:r w:rsidR="003F2F85" w:rsidRPr="003C2706">
        <w:rPr>
          <w:bCs/>
          <w:color w:val="000000" w:themeColor="text1"/>
          <w:szCs w:val="28"/>
        </w:rPr>
        <w:t>тыс.рублей).</w:t>
      </w:r>
      <w:r w:rsidR="002A457E" w:rsidRPr="003C2706">
        <w:rPr>
          <w:bCs/>
          <w:color w:val="000000" w:themeColor="text1"/>
          <w:szCs w:val="28"/>
        </w:rPr>
        <w:t xml:space="preserve">      </w:t>
      </w:r>
    </w:p>
    <w:p w:rsidR="00EE1D4D" w:rsidRPr="00DA03FC" w:rsidRDefault="00EE1D4D" w:rsidP="00A13D0F">
      <w:pPr>
        <w:spacing w:line="240" w:lineRule="auto"/>
        <w:ind w:firstLine="708"/>
        <w:rPr>
          <w:bCs/>
          <w:color w:val="000000" w:themeColor="text1"/>
          <w:szCs w:val="28"/>
        </w:rPr>
      </w:pPr>
    </w:p>
    <w:p w:rsidR="00EE1D4D" w:rsidRPr="00DA03FC" w:rsidRDefault="00EE1D4D" w:rsidP="00A13D0F">
      <w:pPr>
        <w:spacing w:line="240" w:lineRule="auto"/>
        <w:ind w:firstLine="708"/>
        <w:rPr>
          <w:bCs/>
          <w:color w:val="000000" w:themeColor="text1"/>
          <w:szCs w:val="28"/>
        </w:rPr>
      </w:pPr>
    </w:p>
    <w:p w:rsidR="00EE1D4D" w:rsidRPr="00DA03FC" w:rsidRDefault="00EE1D4D" w:rsidP="00A13D0F">
      <w:pPr>
        <w:spacing w:line="240" w:lineRule="auto"/>
        <w:ind w:firstLine="708"/>
        <w:rPr>
          <w:bCs/>
          <w:color w:val="000000" w:themeColor="text1"/>
          <w:szCs w:val="28"/>
        </w:rPr>
      </w:pPr>
    </w:p>
    <w:p w:rsidR="00EE1D4D" w:rsidRPr="00DA03FC" w:rsidRDefault="00EE1D4D" w:rsidP="00A13D0F">
      <w:pPr>
        <w:spacing w:line="240" w:lineRule="auto"/>
        <w:ind w:firstLine="708"/>
        <w:rPr>
          <w:bCs/>
          <w:color w:val="000000" w:themeColor="text1"/>
          <w:szCs w:val="28"/>
        </w:rPr>
      </w:pPr>
    </w:p>
    <w:p w:rsidR="003C2706" w:rsidRPr="003C2706" w:rsidRDefault="002A457E" w:rsidP="00A13D0F">
      <w:pPr>
        <w:spacing w:line="240" w:lineRule="auto"/>
        <w:ind w:firstLine="708"/>
        <w:rPr>
          <w:bCs/>
          <w:color w:val="000000" w:themeColor="text1"/>
          <w:szCs w:val="28"/>
        </w:rPr>
      </w:pPr>
      <w:r w:rsidRPr="003C2706">
        <w:rPr>
          <w:bCs/>
          <w:color w:val="000000" w:themeColor="text1"/>
          <w:szCs w:val="28"/>
        </w:rPr>
        <w:t xml:space="preserve">  </w:t>
      </w:r>
      <w:r w:rsidR="006F1C97" w:rsidRPr="003C2706">
        <w:rPr>
          <w:bCs/>
          <w:color w:val="000000" w:themeColor="text1"/>
          <w:szCs w:val="28"/>
        </w:rPr>
        <w:t xml:space="preserve">                              </w:t>
      </w:r>
      <w:r w:rsidRPr="003C2706">
        <w:rPr>
          <w:bCs/>
          <w:color w:val="000000" w:themeColor="text1"/>
          <w:szCs w:val="28"/>
        </w:rPr>
        <w:t xml:space="preserve">              </w:t>
      </w:r>
    </w:p>
    <w:p w:rsidR="00F85001" w:rsidRDefault="003C2706" w:rsidP="00A13D0F">
      <w:pPr>
        <w:spacing w:line="240" w:lineRule="auto"/>
        <w:ind w:firstLine="708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                                                                                      </w:t>
      </w:r>
      <w:r w:rsidR="00455A85">
        <w:rPr>
          <w:bCs/>
          <w:color w:val="000000"/>
          <w:szCs w:val="28"/>
        </w:rPr>
        <w:t xml:space="preserve">       </w:t>
      </w:r>
      <w:r>
        <w:rPr>
          <w:bCs/>
          <w:color w:val="000000"/>
          <w:szCs w:val="28"/>
        </w:rPr>
        <w:t xml:space="preserve">       </w:t>
      </w:r>
      <w:r w:rsidR="00281368">
        <w:rPr>
          <w:bCs/>
          <w:color w:val="000000"/>
          <w:szCs w:val="28"/>
        </w:rPr>
        <w:t xml:space="preserve">   </w:t>
      </w:r>
      <w:r>
        <w:rPr>
          <w:bCs/>
          <w:color w:val="000000"/>
          <w:szCs w:val="28"/>
        </w:rPr>
        <w:t xml:space="preserve">  </w:t>
      </w:r>
      <w:r w:rsidR="002A457E">
        <w:rPr>
          <w:bCs/>
          <w:color w:val="000000"/>
          <w:szCs w:val="28"/>
        </w:rPr>
        <w:t xml:space="preserve"> </w:t>
      </w:r>
      <w:r w:rsidR="002A457E" w:rsidRPr="002A457E">
        <w:rPr>
          <w:b/>
          <w:color w:val="000000" w:themeColor="text1"/>
          <w:sz w:val="24"/>
          <w:szCs w:val="24"/>
        </w:rPr>
        <w:t xml:space="preserve">Таблица </w:t>
      </w:r>
      <w:r w:rsidR="00281368">
        <w:rPr>
          <w:b/>
          <w:color w:val="000000" w:themeColor="text1"/>
          <w:sz w:val="24"/>
          <w:szCs w:val="24"/>
        </w:rPr>
        <w:t>1</w:t>
      </w:r>
      <w:r w:rsidR="002A457E" w:rsidRPr="002A457E">
        <w:rPr>
          <w:color w:val="000000" w:themeColor="text1"/>
          <w:sz w:val="24"/>
          <w:szCs w:val="24"/>
        </w:rPr>
        <w:t xml:space="preserve">    </w:t>
      </w:r>
    </w:p>
    <w:p w:rsidR="00337AC9" w:rsidRDefault="00624239" w:rsidP="007763B2">
      <w:pPr>
        <w:spacing w:line="25" w:lineRule="atLeast"/>
        <w:ind w:firstLine="708"/>
        <w:jc w:val="center"/>
        <w:rPr>
          <w:b/>
          <w:sz w:val="24"/>
          <w:szCs w:val="24"/>
        </w:rPr>
      </w:pPr>
      <w:r w:rsidRPr="00C7138A">
        <w:rPr>
          <w:b/>
          <w:sz w:val="24"/>
          <w:szCs w:val="24"/>
        </w:rPr>
        <w:t>Анализ расходов бюджета муниципального образования</w:t>
      </w:r>
      <w:r w:rsidR="006F1C97">
        <w:rPr>
          <w:b/>
          <w:sz w:val="24"/>
          <w:szCs w:val="24"/>
        </w:rPr>
        <w:t xml:space="preserve"> </w:t>
      </w:r>
    </w:p>
    <w:p w:rsidR="00624239" w:rsidRPr="00C7138A" w:rsidRDefault="00F240FD" w:rsidP="007763B2">
      <w:pPr>
        <w:spacing w:line="25" w:lineRule="atLeast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Саровское</w:t>
      </w:r>
      <w:proofErr w:type="spellEnd"/>
      <w:r>
        <w:rPr>
          <w:b/>
          <w:sz w:val="24"/>
          <w:szCs w:val="24"/>
        </w:rPr>
        <w:t xml:space="preserve"> сельское</w:t>
      </w:r>
      <w:r w:rsidR="00337AC9">
        <w:rPr>
          <w:b/>
          <w:sz w:val="24"/>
          <w:szCs w:val="24"/>
        </w:rPr>
        <w:t xml:space="preserve"> </w:t>
      </w:r>
      <w:r w:rsidR="006F1C97">
        <w:rPr>
          <w:b/>
          <w:sz w:val="24"/>
          <w:szCs w:val="24"/>
        </w:rPr>
        <w:t>поселени</w:t>
      </w:r>
      <w:r>
        <w:rPr>
          <w:b/>
          <w:sz w:val="24"/>
          <w:szCs w:val="24"/>
        </w:rPr>
        <w:t>е»</w:t>
      </w:r>
      <w:r w:rsidR="00337AC9">
        <w:rPr>
          <w:b/>
          <w:sz w:val="24"/>
          <w:szCs w:val="24"/>
        </w:rPr>
        <w:t xml:space="preserve"> в 2021-2023г.г.</w:t>
      </w:r>
    </w:p>
    <w:p w:rsidR="00624239" w:rsidRPr="00624239" w:rsidRDefault="00624239" w:rsidP="00624239">
      <w:pPr>
        <w:autoSpaceDE w:val="0"/>
        <w:autoSpaceDN w:val="0"/>
        <w:adjustRightInd w:val="0"/>
        <w:spacing w:line="240" w:lineRule="auto"/>
        <w:ind w:left="709" w:right="-2"/>
        <w:jc w:val="right"/>
        <w:rPr>
          <w:sz w:val="20"/>
        </w:rPr>
      </w:pPr>
      <w:r w:rsidRPr="00624239">
        <w:rPr>
          <w:sz w:val="20"/>
        </w:rPr>
        <w:t>тыс. рублей</w:t>
      </w:r>
    </w:p>
    <w:tbl>
      <w:tblPr>
        <w:tblW w:w="9371" w:type="dxa"/>
        <w:tblInd w:w="93" w:type="dxa"/>
        <w:tblLayout w:type="fixed"/>
        <w:tblLook w:val="04A0"/>
      </w:tblPr>
      <w:tblGrid>
        <w:gridCol w:w="3701"/>
        <w:gridCol w:w="1417"/>
        <w:gridCol w:w="1560"/>
        <w:gridCol w:w="1134"/>
        <w:gridCol w:w="1559"/>
      </w:tblGrid>
      <w:tr w:rsidR="00744238" w:rsidRPr="00EA5DE0" w:rsidTr="003C2706">
        <w:trPr>
          <w:trHeight w:val="253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38" w:rsidRPr="00EA5DE0" w:rsidRDefault="00744238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A5DE0">
              <w:rPr>
                <w:b/>
                <w:bCs/>
                <w:color w:val="000000" w:themeColor="text1"/>
                <w:sz w:val="20"/>
              </w:rPr>
              <w:t>Наименование показателей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238" w:rsidRPr="00EA5DE0" w:rsidRDefault="00EA5DE0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A5DE0">
              <w:rPr>
                <w:b/>
                <w:bCs/>
                <w:color w:val="000000" w:themeColor="text1"/>
                <w:sz w:val="20"/>
              </w:rPr>
              <w:t>И</w:t>
            </w:r>
            <w:r w:rsidR="00744238" w:rsidRPr="00EA5DE0">
              <w:rPr>
                <w:b/>
                <w:bCs/>
                <w:color w:val="000000" w:themeColor="text1"/>
                <w:sz w:val="20"/>
              </w:rPr>
              <w:t>сполнено</w:t>
            </w:r>
          </w:p>
          <w:p w:rsidR="00EA5DE0" w:rsidRPr="00EA5DE0" w:rsidRDefault="00EA5DE0" w:rsidP="00A54394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A5DE0">
              <w:rPr>
                <w:b/>
                <w:bCs/>
                <w:color w:val="000000" w:themeColor="text1"/>
                <w:sz w:val="20"/>
              </w:rPr>
              <w:t>202</w:t>
            </w:r>
            <w:r w:rsidR="00A54394">
              <w:rPr>
                <w:b/>
                <w:bCs/>
                <w:color w:val="000000" w:themeColor="text1"/>
                <w:sz w:val="20"/>
              </w:rPr>
              <w:t>1</w:t>
            </w:r>
            <w:r w:rsidRPr="00EA5DE0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238" w:rsidRPr="00EA5DE0" w:rsidRDefault="00EA5DE0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A5DE0">
              <w:rPr>
                <w:b/>
                <w:bCs/>
                <w:color w:val="000000" w:themeColor="text1"/>
                <w:sz w:val="20"/>
              </w:rPr>
              <w:t>О</w:t>
            </w:r>
            <w:r w:rsidR="00744238" w:rsidRPr="00EA5DE0">
              <w:rPr>
                <w:b/>
                <w:bCs/>
                <w:color w:val="000000" w:themeColor="text1"/>
                <w:sz w:val="20"/>
              </w:rPr>
              <w:t>жидаемое исполнение</w:t>
            </w:r>
          </w:p>
          <w:p w:rsidR="00EA5DE0" w:rsidRPr="00EA5DE0" w:rsidRDefault="00EA5DE0" w:rsidP="00A54394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A5DE0">
              <w:rPr>
                <w:b/>
                <w:bCs/>
                <w:color w:val="000000" w:themeColor="text1"/>
                <w:sz w:val="20"/>
              </w:rPr>
              <w:t>202</w:t>
            </w:r>
            <w:r w:rsidR="00A54394">
              <w:rPr>
                <w:b/>
                <w:bCs/>
                <w:color w:val="000000" w:themeColor="text1"/>
                <w:sz w:val="20"/>
              </w:rPr>
              <w:t>2</w:t>
            </w:r>
            <w:r w:rsidRPr="00EA5DE0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38" w:rsidRPr="00EA5DE0" w:rsidRDefault="00EA5DE0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A5DE0">
              <w:rPr>
                <w:b/>
                <w:bCs/>
                <w:color w:val="000000" w:themeColor="text1"/>
                <w:sz w:val="20"/>
              </w:rPr>
              <w:t>П</w:t>
            </w:r>
            <w:r w:rsidR="00744238" w:rsidRPr="00EA5DE0">
              <w:rPr>
                <w:b/>
                <w:bCs/>
                <w:color w:val="000000" w:themeColor="text1"/>
                <w:sz w:val="20"/>
              </w:rPr>
              <w:t>роект</w:t>
            </w:r>
          </w:p>
          <w:p w:rsidR="00EA5DE0" w:rsidRPr="00EA5DE0" w:rsidRDefault="00A54394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2023</w:t>
            </w:r>
            <w:r w:rsidR="00EA5DE0" w:rsidRPr="00EA5DE0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38" w:rsidRPr="00EA5DE0" w:rsidRDefault="00A54394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Темп роста (2022/2021</w:t>
            </w:r>
            <w:r w:rsidR="00744238" w:rsidRPr="00EA5DE0">
              <w:rPr>
                <w:b/>
                <w:bCs/>
                <w:color w:val="000000" w:themeColor="text1"/>
                <w:sz w:val="20"/>
              </w:rPr>
              <w:t>)</w:t>
            </w:r>
          </w:p>
        </w:tc>
      </w:tr>
      <w:tr w:rsidR="00744238" w:rsidRPr="009138C3" w:rsidTr="003C2706">
        <w:trPr>
          <w:trHeight w:val="473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38" w:rsidRPr="009138C3" w:rsidRDefault="00744238" w:rsidP="00F3241A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238" w:rsidRPr="009138C3" w:rsidRDefault="00744238" w:rsidP="00F3241A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238" w:rsidRPr="009138C3" w:rsidRDefault="00744238" w:rsidP="00F3241A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38" w:rsidRPr="009138C3" w:rsidRDefault="00744238" w:rsidP="00F3241A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38" w:rsidRPr="009138C3" w:rsidRDefault="00744238" w:rsidP="00F3241A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44238" w:rsidRPr="009138C3" w:rsidTr="003C2706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744238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6 222,4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6 886,5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6 776,5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664,1</w:t>
            </w:r>
          </w:p>
        </w:tc>
      </w:tr>
      <w:tr w:rsidR="00744238" w:rsidRPr="009138C3" w:rsidTr="003C2706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744238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3902C9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12,2</w:t>
            </w:r>
          </w:p>
        </w:tc>
      </w:tr>
      <w:tr w:rsidR="00744238" w:rsidRPr="009138C3" w:rsidTr="003C2706">
        <w:trPr>
          <w:trHeight w:val="7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744238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779,7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3902C9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-154,3</w:t>
            </w:r>
          </w:p>
        </w:tc>
      </w:tr>
      <w:tr w:rsidR="00744238" w:rsidRPr="009138C3" w:rsidTr="003C2706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744238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1 643,5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3 058,3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1 133,0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3902C9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1 414,8</w:t>
            </w:r>
          </w:p>
        </w:tc>
      </w:tr>
      <w:tr w:rsidR="00744238" w:rsidRPr="009138C3" w:rsidTr="003C2706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744238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138C3">
              <w:rPr>
                <w:color w:val="000000" w:themeColor="text1"/>
                <w:sz w:val="22"/>
                <w:szCs w:val="22"/>
              </w:rPr>
              <w:t>Жилищно</w:t>
            </w:r>
            <w:proofErr w:type="spellEnd"/>
            <w:r w:rsidRPr="009138C3">
              <w:rPr>
                <w:color w:val="000000" w:themeColor="text1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5 626,5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6F" w:rsidRPr="009138C3" w:rsidRDefault="00577997" w:rsidP="00AF1E6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2 878,0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3902C9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-2 748,5</w:t>
            </w:r>
          </w:p>
        </w:tc>
      </w:tr>
      <w:tr w:rsidR="00744238" w:rsidRPr="009138C3" w:rsidTr="003C2706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744238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3902C9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-9,0</w:t>
            </w:r>
          </w:p>
        </w:tc>
      </w:tr>
      <w:tr w:rsidR="00744238" w:rsidRPr="009138C3" w:rsidTr="003C2706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744238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4 623,2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4 729,6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4 904,9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3902C9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106,</w:t>
            </w:r>
            <w:r w:rsidR="002C3532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744238" w:rsidRPr="009138C3" w:rsidTr="003C2706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744238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3902C9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66,0</w:t>
            </w:r>
          </w:p>
        </w:tc>
      </w:tr>
      <w:tr w:rsidR="00744238" w:rsidRPr="009138C3" w:rsidTr="003C2706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744238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3902C9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581,6</w:t>
            </w:r>
          </w:p>
        </w:tc>
      </w:tr>
      <w:tr w:rsidR="00744238" w:rsidRPr="009138C3" w:rsidTr="003C2706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744238" w:rsidP="00F3241A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138C3">
              <w:rPr>
                <w:b/>
                <w:bCs/>
                <w:color w:val="000000" w:themeColor="text1"/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20 217,6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20 150,9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577997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13 469,5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38" w:rsidRPr="009138C3" w:rsidRDefault="003902C9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-66,7</w:t>
            </w:r>
          </w:p>
        </w:tc>
      </w:tr>
    </w:tbl>
    <w:p w:rsidR="00733215" w:rsidRPr="00A54394" w:rsidRDefault="00733215" w:rsidP="003C2706">
      <w:pPr>
        <w:spacing w:line="240" w:lineRule="auto"/>
        <w:rPr>
          <w:color w:val="000000" w:themeColor="text1"/>
          <w:sz w:val="20"/>
        </w:rPr>
      </w:pPr>
    </w:p>
    <w:p w:rsidR="00577997" w:rsidRDefault="00BE1A4A" w:rsidP="003C2706">
      <w:pPr>
        <w:spacing w:line="240" w:lineRule="auto"/>
        <w:rPr>
          <w:color w:val="000000" w:themeColor="text1"/>
        </w:rPr>
      </w:pPr>
      <w:r w:rsidRPr="003C2706">
        <w:rPr>
          <w:color w:val="000000" w:themeColor="text1"/>
        </w:rPr>
        <w:t xml:space="preserve">В целом оценка исполнения бюджета </w:t>
      </w:r>
      <w:proofErr w:type="spellStart"/>
      <w:r w:rsidR="00157FB2" w:rsidRPr="003C2706">
        <w:rPr>
          <w:color w:val="000000" w:themeColor="text1"/>
        </w:rPr>
        <w:t>Саровского</w:t>
      </w:r>
      <w:proofErr w:type="spellEnd"/>
      <w:r w:rsidR="00157FB2" w:rsidRPr="003C2706">
        <w:rPr>
          <w:color w:val="000000" w:themeColor="text1"/>
        </w:rPr>
        <w:t xml:space="preserve"> сельского поселения</w:t>
      </w:r>
      <w:r w:rsidRPr="003C2706">
        <w:rPr>
          <w:color w:val="000000" w:themeColor="text1"/>
        </w:rPr>
        <w:t xml:space="preserve"> на 2</w:t>
      </w:r>
      <w:r w:rsidR="00FE33E1" w:rsidRPr="003C2706">
        <w:rPr>
          <w:color w:val="000000" w:themeColor="text1"/>
        </w:rPr>
        <w:t>0</w:t>
      </w:r>
      <w:r w:rsidR="00577997">
        <w:rPr>
          <w:color w:val="000000" w:themeColor="text1"/>
        </w:rPr>
        <w:t>22</w:t>
      </w:r>
      <w:r w:rsidR="00FE33E1" w:rsidRPr="003C2706">
        <w:rPr>
          <w:color w:val="000000" w:themeColor="text1"/>
        </w:rPr>
        <w:t xml:space="preserve"> год по расходам произведена</w:t>
      </w:r>
      <w:r w:rsidR="00DE74C4" w:rsidRPr="003C2706">
        <w:rPr>
          <w:color w:val="000000" w:themeColor="text1"/>
        </w:rPr>
        <w:t xml:space="preserve"> </w:t>
      </w:r>
      <w:r w:rsidR="00577997">
        <w:rPr>
          <w:color w:val="000000" w:themeColor="text1"/>
        </w:rPr>
        <w:t>корректно.</w:t>
      </w:r>
    </w:p>
    <w:p w:rsidR="000F0768" w:rsidRPr="003C2706" w:rsidRDefault="000F0768" w:rsidP="003C2706">
      <w:pPr>
        <w:spacing w:line="240" w:lineRule="auto"/>
        <w:rPr>
          <w:color w:val="000000" w:themeColor="text1"/>
        </w:rPr>
      </w:pPr>
      <w:r w:rsidRPr="003C2706">
        <w:rPr>
          <w:color w:val="000000" w:themeColor="text1"/>
        </w:rPr>
        <w:t>Ожидаемое исполнение источ</w:t>
      </w:r>
      <w:r w:rsidR="00FB3428">
        <w:rPr>
          <w:color w:val="000000" w:themeColor="text1"/>
        </w:rPr>
        <w:t>ников финансирования составит (</w:t>
      </w:r>
      <w:r w:rsidR="00577997">
        <w:rPr>
          <w:color w:val="000000" w:themeColor="text1"/>
        </w:rPr>
        <w:t>дефицит</w:t>
      </w:r>
      <w:r w:rsidRPr="003C2706">
        <w:rPr>
          <w:color w:val="000000" w:themeColor="text1"/>
        </w:rPr>
        <w:t xml:space="preserve">) </w:t>
      </w:r>
      <w:r w:rsidR="00577997">
        <w:rPr>
          <w:color w:val="000000" w:themeColor="text1"/>
        </w:rPr>
        <w:t>280,0</w:t>
      </w:r>
      <w:r w:rsidRPr="003C2706">
        <w:rPr>
          <w:color w:val="000000" w:themeColor="text1"/>
        </w:rPr>
        <w:t xml:space="preserve"> тыс</w:t>
      </w:r>
      <w:proofErr w:type="gramStart"/>
      <w:r w:rsidRPr="003C2706">
        <w:rPr>
          <w:color w:val="000000" w:themeColor="text1"/>
        </w:rPr>
        <w:t>.р</w:t>
      </w:r>
      <w:proofErr w:type="gramEnd"/>
      <w:r w:rsidRPr="003C2706">
        <w:rPr>
          <w:color w:val="000000" w:themeColor="text1"/>
        </w:rPr>
        <w:t>ублей.</w:t>
      </w:r>
    </w:p>
    <w:tbl>
      <w:tblPr>
        <w:tblW w:w="9924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568"/>
        <w:gridCol w:w="9356"/>
      </w:tblGrid>
      <w:tr w:rsidR="00DE20AE" w:rsidRPr="00DD6010" w:rsidTr="00C236C0">
        <w:tc>
          <w:tcPr>
            <w:tcW w:w="568" w:type="dxa"/>
          </w:tcPr>
          <w:p w:rsidR="00DE20AE" w:rsidRPr="00DD6010" w:rsidRDefault="0072316B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</w:rPr>
              <w:tab/>
            </w:r>
          </w:p>
        </w:tc>
        <w:tc>
          <w:tcPr>
            <w:tcW w:w="9356" w:type="dxa"/>
          </w:tcPr>
          <w:p w:rsidR="002A457E" w:rsidRPr="00337AC9" w:rsidRDefault="002A457E" w:rsidP="0066445A">
            <w:pPr>
              <w:pStyle w:val="a4"/>
              <w:widowControl w:val="0"/>
              <w:spacing w:after="0" w:line="288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83" w:rsidRDefault="001E7D57" w:rsidP="00733215">
            <w:pPr>
              <w:pStyle w:val="a4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Доходы проекта</w:t>
            </w:r>
            <w:r w:rsidR="00DE20AE"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</w:t>
            </w:r>
            <w:r w:rsidR="006D7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20AE"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A13D0F" w:rsidRPr="00337AC9" w:rsidRDefault="00A13D0F" w:rsidP="0066445A">
            <w:pPr>
              <w:pStyle w:val="a4"/>
              <w:widowControl w:val="0"/>
              <w:spacing w:after="0" w:line="288" w:lineRule="auto"/>
              <w:ind w:left="709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33215" w:rsidRPr="00733215" w:rsidRDefault="00733215" w:rsidP="00733215">
            <w:pPr>
              <w:pStyle w:val="a6"/>
              <w:spacing w:line="240" w:lineRule="auto"/>
              <w:ind w:left="0" w:firstLine="0"/>
              <w:contextualSpacing w:val="0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          </w:t>
            </w:r>
            <w:proofErr w:type="gramStart"/>
            <w:r>
              <w:rPr>
                <w:color w:val="000000" w:themeColor="text1"/>
                <w:szCs w:val="28"/>
              </w:rPr>
              <w:t>Согласно пояснительной запи</w:t>
            </w:r>
            <w:r w:rsidR="00337AC9">
              <w:rPr>
                <w:color w:val="000000" w:themeColor="text1"/>
                <w:szCs w:val="28"/>
              </w:rPr>
              <w:t>ске</w:t>
            </w:r>
            <w:r w:rsidRPr="00733215">
              <w:rPr>
                <w:color w:val="000000" w:themeColor="text1"/>
                <w:szCs w:val="28"/>
              </w:rPr>
              <w:t xml:space="preserve"> к проекту решения доходы бюджета муниципального образования «</w:t>
            </w:r>
            <w:proofErr w:type="spellStart"/>
            <w:r w:rsidRPr="00733215">
              <w:rPr>
                <w:color w:val="000000" w:themeColor="text1"/>
                <w:szCs w:val="28"/>
              </w:rPr>
              <w:t>Саровское</w:t>
            </w:r>
            <w:proofErr w:type="spellEnd"/>
            <w:r w:rsidRPr="00733215">
              <w:rPr>
                <w:color w:val="000000" w:themeColor="text1"/>
                <w:szCs w:val="28"/>
              </w:rPr>
              <w:t xml:space="preserve"> сельское поселение» на 202</w:t>
            </w:r>
            <w:r w:rsidR="000E02ED">
              <w:rPr>
                <w:color w:val="000000" w:themeColor="text1"/>
                <w:szCs w:val="28"/>
              </w:rPr>
              <w:t>3</w:t>
            </w:r>
            <w:r w:rsidRPr="00733215">
              <w:rPr>
                <w:color w:val="000000" w:themeColor="text1"/>
                <w:szCs w:val="28"/>
              </w:rPr>
              <w:t xml:space="preserve"> год и плановый период 202</w:t>
            </w:r>
            <w:r w:rsidR="000E02ED">
              <w:rPr>
                <w:color w:val="000000" w:themeColor="text1"/>
                <w:szCs w:val="28"/>
              </w:rPr>
              <w:t>4</w:t>
            </w:r>
            <w:r w:rsidRPr="00733215">
              <w:rPr>
                <w:color w:val="000000" w:themeColor="text1"/>
                <w:szCs w:val="28"/>
              </w:rPr>
              <w:t xml:space="preserve"> и 202</w:t>
            </w:r>
            <w:r w:rsidR="000E02ED">
              <w:rPr>
                <w:color w:val="000000" w:themeColor="text1"/>
                <w:szCs w:val="28"/>
              </w:rPr>
              <w:t>5</w:t>
            </w:r>
            <w:r w:rsidRPr="00733215">
              <w:rPr>
                <w:color w:val="000000" w:themeColor="text1"/>
                <w:szCs w:val="28"/>
              </w:rPr>
              <w:t xml:space="preserve"> годы сформированы в соответствии с </w:t>
            </w:r>
            <w:r w:rsidR="00455A85">
              <w:rPr>
                <w:color w:val="000000" w:themeColor="text1"/>
                <w:szCs w:val="28"/>
              </w:rPr>
              <w:t>БК РФ</w:t>
            </w:r>
            <w:r w:rsidRPr="00733215">
              <w:rPr>
                <w:color w:val="000000" w:themeColor="text1"/>
                <w:szCs w:val="28"/>
              </w:rPr>
              <w:t>, с учетом концепции формирования межбюджетных отношений и рекомендаций</w:t>
            </w:r>
            <w:r w:rsidR="005F670F">
              <w:rPr>
                <w:color w:val="000000" w:themeColor="text1"/>
                <w:szCs w:val="28"/>
              </w:rPr>
              <w:t xml:space="preserve"> Администрации </w:t>
            </w:r>
            <w:proofErr w:type="spellStart"/>
            <w:r w:rsidR="005F670F">
              <w:rPr>
                <w:color w:val="000000" w:themeColor="text1"/>
                <w:szCs w:val="28"/>
              </w:rPr>
              <w:t>Колпашевского</w:t>
            </w:r>
            <w:proofErr w:type="spellEnd"/>
            <w:r w:rsidR="005F670F">
              <w:rPr>
                <w:color w:val="000000" w:themeColor="text1"/>
                <w:szCs w:val="28"/>
              </w:rPr>
              <w:t xml:space="preserve"> района (УФЭП)</w:t>
            </w:r>
            <w:r w:rsidRPr="00733215">
              <w:rPr>
                <w:color w:val="000000" w:themeColor="text1"/>
                <w:szCs w:val="28"/>
              </w:rPr>
              <w:t xml:space="preserve"> по составлению и формированию проектов местных бюджетов на 202</w:t>
            </w:r>
            <w:r w:rsidR="005F670F">
              <w:rPr>
                <w:color w:val="000000" w:themeColor="text1"/>
                <w:szCs w:val="28"/>
              </w:rPr>
              <w:t>3</w:t>
            </w:r>
            <w:r w:rsidRPr="00733215">
              <w:rPr>
                <w:color w:val="000000" w:themeColor="text1"/>
                <w:szCs w:val="28"/>
              </w:rPr>
              <w:t xml:space="preserve"> год и плановый период 202</w:t>
            </w:r>
            <w:r w:rsidR="005F670F">
              <w:rPr>
                <w:color w:val="000000" w:themeColor="text1"/>
                <w:szCs w:val="28"/>
              </w:rPr>
              <w:t>4</w:t>
            </w:r>
            <w:r w:rsidRPr="00733215">
              <w:rPr>
                <w:color w:val="000000" w:themeColor="text1"/>
                <w:szCs w:val="28"/>
              </w:rPr>
              <w:t xml:space="preserve"> и 202</w:t>
            </w:r>
            <w:r w:rsidR="005F670F">
              <w:rPr>
                <w:color w:val="000000" w:themeColor="text1"/>
                <w:szCs w:val="28"/>
              </w:rPr>
              <w:t>5</w:t>
            </w:r>
            <w:r w:rsidRPr="00733215">
              <w:rPr>
                <w:color w:val="000000" w:themeColor="text1"/>
                <w:szCs w:val="28"/>
              </w:rPr>
              <w:t xml:space="preserve"> годы, ожидаемых изменений</w:t>
            </w:r>
            <w:proofErr w:type="gramEnd"/>
            <w:r w:rsidRPr="00733215">
              <w:rPr>
                <w:color w:val="000000" w:themeColor="text1"/>
                <w:szCs w:val="28"/>
              </w:rPr>
              <w:t xml:space="preserve"> в бюджетном и налоговом законодательстве в 202</w:t>
            </w:r>
            <w:r w:rsidR="005F670F">
              <w:rPr>
                <w:color w:val="000000" w:themeColor="text1"/>
                <w:szCs w:val="28"/>
              </w:rPr>
              <w:t>3</w:t>
            </w:r>
            <w:r w:rsidRPr="00733215">
              <w:rPr>
                <w:color w:val="000000" w:themeColor="text1"/>
                <w:szCs w:val="28"/>
              </w:rPr>
              <w:t xml:space="preserve"> году и плановом периоде 202</w:t>
            </w:r>
            <w:r w:rsidR="005F670F">
              <w:rPr>
                <w:color w:val="000000" w:themeColor="text1"/>
                <w:szCs w:val="28"/>
              </w:rPr>
              <w:t>4</w:t>
            </w:r>
            <w:r w:rsidRPr="00733215">
              <w:rPr>
                <w:color w:val="000000" w:themeColor="text1"/>
                <w:szCs w:val="28"/>
              </w:rPr>
              <w:t xml:space="preserve"> и 202</w:t>
            </w:r>
            <w:r w:rsidR="005F670F">
              <w:rPr>
                <w:color w:val="000000" w:themeColor="text1"/>
                <w:szCs w:val="28"/>
              </w:rPr>
              <w:t>5</w:t>
            </w:r>
            <w:r w:rsidRPr="00733215">
              <w:rPr>
                <w:color w:val="000000" w:themeColor="text1"/>
                <w:szCs w:val="28"/>
              </w:rPr>
              <w:t xml:space="preserve"> годов и оценки ожидаемого исполнения доходов в 202</w:t>
            </w:r>
            <w:r w:rsidR="005F670F">
              <w:rPr>
                <w:color w:val="000000" w:themeColor="text1"/>
                <w:szCs w:val="28"/>
              </w:rPr>
              <w:t>2</w:t>
            </w:r>
            <w:r w:rsidRPr="00733215">
              <w:rPr>
                <w:color w:val="000000" w:themeColor="text1"/>
                <w:szCs w:val="28"/>
              </w:rPr>
              <w:t xml:space="preserve"> году. </w:t>
            </w:r>
          </w:p>
          <w:p w:rsidR="00733215" w:rsidRPr="00733215" w:rsidRDefault="00733215" w:rsidP="00733215">
            <w:pPr>
              <w:pStyle w:val="a6"/>
              <w:spacing w:line="240" w:lineRule="auto"/>
              <w:ind w:left="0" w:firstLine="0"/>
              <w:contextualSpacing w:val="0"/>
              <w:rPr>
                <w:color w:val="000000" w:themeColor="text1"/>
                <w:szCs w:val="28"/>
              </w:rPr>
            </w:pPr>
            <w:r w:rsidRPr="00733215">
              <w:rPr>
                <w:color w:val="000000" w:themeColor="text1"/>
                <w:szCs w:val="28"/>
              </w:rPr>
              <w:t xml:space="preserve">        Бюджет  муниципального образования «</w:t>
            </w:r>
            <w:proofErr w:type="spellStart"/>
            <w:r w:rsidRPr="00733215">
              <w:rPr>
                <w:color w:val="000000" w:themeColor="text1"/>
                <w:szCs w:val="28"/>
              </w:rPr>
              <w:t>Саровское</w:t>
            </w:r>
            <w:proofErr w:type="spellEnd"/>
            <w:r w:rsidRPr="00733215">
              <w:rPr>
                <w:color w:val="000000" w:themeColor="text1"/>
                <w:szCs w:val="28"/>
              </w:rPr>
              <w:t xml:space="preserve"> сельское поселение» по доходам сформирован:</w:t>
            </w:r>
          </w:p>
          <w:p w:rsidR="00733215" w:rsidRPr="00733215" w:rsidRDefault="00733215" w:rsidP="00733215">
            <w:pPr>
              <w:pStyle w:val="a6"/>
              <w:spacing w:line="240" w:lineRule="auto"/>
              <w:ind w:left="0" w:firstLine="0"/>
              <w:contextualSpacing w:val="0"/>
              <w:rPr>
                <w:color w:val="000000" w:themeColor="text1"/>
                <w:szCs w:val="28"/>
              </w:rPr>
            </w:pPr>
            <w:r w:rsidRPr="00733215">
              <w:rPr>
                <w:color w:val="000000" w:themeColor="text1"/>
                <w:szCs w:val="28"/>
              </w:rPr>
              <w:t xml:space="preserve">        на 202</w:t>
            </w:r>
            <w:r w:rsidR="00796220">
              <w:rPr>
                <w:color w:val="000000" w:themeColor="text1"/>
                <w:szCs w:val="28"/>
              </w:rPr>
              <w:t>3</w:t>
            </w:r>
            <w:r w:rsidRPr="00733215">
              <w:rPr>
                <w:color w:val="000000" w:themeColor="text1"/>
                <w:szCs w:val="28"/>
              </w:rPr>
              <w:t xml:space="preserve"> год  в сумме 1</w:t>
            </w:r>
            <w:r w:rsidR="00F91FB0">
              <w:rPr>
                <w:color w:val="000000" w:themeColor="text1"/>
                <w:szCs w:val="28"/>
              </w:rPr>
              <w:t>3</w:t>
            </w:r>
            <w:r w:rsidRPr="00733215">
              <w:rPr>
                <w:color w:val="000000" w:themeColor="text1"/>
                <w:szCs w:val="28"/>
              </w:rPr>
              <w:t xml:space="preserve"> </w:t>
            </w:r>
            <w:r w:rsidR="00F91FB0">
              <w:rPr>
                <w:color w:val="000000" w:themeColor="text1"/>
                <w:szCs w:val="28"/>
              </w:rPr>
              <w:t>469</w:t>
            </w:r>
            <w:r w:rsidRPr="00733215">
              <w:rPr>
                <w:color w:val="000000" w:themeColor="text1"/>
                <w:szCs w:val="28"/>
              </w:rPr>
              <w:t>,</w:t>
            </w:r>
            <w:r w:rsidR="00F91FB0">
              <w:rPr>
                <w:color w:val="000000" w:themeColor="text1"/>
                <w:szCs w:val="28"/>
              </w:rPr>
              <w:t>5</w:t>
            </w:r>
            <w:r w:rsidRPr="00733215">
              <w:rPr>
                <w:color w:val="000000" w:themeColor="text1"/>
                <w:szCs w:val="28"/>
              </w:rPr>
              <w:t xml:space="preserve"> тыс</w:t>
            </w:r>
            <w:proofErr w:type="gramStart"/>
            <w:r w:rsidRPr="00733215">
              <w:rPr>
                <w:color w:val="000000" w:themeColor="text1"/>
                <w:szCs w:val="28"/>
              </w:rPr>
              <w:t>.р</w:t>
            </w:r>
            <w:proofErr w:type="gramEnd"/>
            <w:r w:rsidRPr="00733215">
              <w:rPr>
                <w:color w:val="000000" w:themeColor="text1"/>
                <w:szCs w:val="28"/>
              </w:rPr>
              <w:t>ублей, в том числе по налоговым и неналоговым доходам в сумме 1 </w:t>
            </w:r>
            <w:r w:rsidR="00F91FB0">
              <w:rPr>
                <w:color w:val="000000" w:themeColor="text1"/>
                <w:szCs w:val="28"/>
              </w:rPr>
              <w:t>807</w:t>
            </w:r>
            <w:r w:rsidR="0068197B">
              <w:rPr>
                <w:color w:val="000000" w:themeColor="text1"/>
                <w:szCs w:val="28"/>
              </w:rPr>
              <w:t>,</w:t>
            </w:r>
            <w:r w:rsidR="00F91FB0">
              <w:rPr>
                <w:color w:val="000000" w:themeColor="text1"/>
                <w:szCs w:val="28"/>
              </w:rPr>
              <w:t>4</w:t>
            </w:r>
            <w:r w:rsidRPr="00733215">
              <w:rPr>
                <w:color w:val="000000" w:themeColor="text1"/>
                <w:szCs w:val="28"/>
              </w:rPr>
              <w:t xml:space="preserve"> тыс.рублей, по безвозмездным поступлениям в сумме 1</w:t>
            </w:r>
            <w:r w:rsidR="00F91FB0">
              <w:rPr>
                <w:color w:val="000000" w:themeColor="text1"/>
                <w:szCs w:val="28"/>
              </w:rPr>
              <w:t>1</w:t>
            </w:r>
            <w:r w:rsidRPr="00733215">
              <w:rPr>
                <w:color w:val="000000" w:themeColor="text1"/>
                <w:szCs w:val="28"/>
              </w:rPr>
              <w:t xml:space="preserve"> </w:t>
            </w:r>
            <w:r w:rsidR="00F91FB0">
              <w:rPr>
                <w:color w:val="000000" w:themeColor="text1"/>
                <w:szCs w:val="28"/>
              </w:rPr>
              <w:t>662</w:t>
            </w:r>
            <w:r w:rsidRPr="00733215">
              <w:rPr>
                <w:color w:val="000000" w:themeColor="text1"/>
                <w:szCs w:val="28"/>
              </w:rPr>
              <w:t>,</w:t>
            </w:r>
            <w:r w:rsidR="00F91FB0">
              <w:rPr>
                <w:color w:val="000000" w:themeColor="text1"/>
                <w:szCs w:val="28"/>
              </w:rPr>
              <w:t>1</w:t>
            </w:r>
            <w:r w:rsidRPr="00733215">
              <w:rPr>
                <w:color w:val="000000" w:themeColor="text1"/>
                <w:szCs w:val="28"/>
              </w:rPr>
              <w:t xml:space="preserve"> тыс.рублей; </w:t>
            </w:r>
          </w:p>
          <w:p w:rsidR="00733215" w:rsidRPr="00733215" w:rsidRDefault="00733215" w:rsidP="00733215">
            <w:pPr>
              <w:pStyle w:val="a6"/>
              <w:spacing w:line="240" w:lineRule="auto"/>
              <w:ind w:left="0" w:firstLine="0"/>
              <w:contextualSpacing w:val="0"/>
              <w:rPr>
                <w:color w:val="000000" w:themeColor="text1"/>
                <w:szCs w:val="28"/>
              </w:rPr>
            </w:pPr>
            <w:r w:rsidRPr="00733215">
              <w:rPr>
                <w:color w:val="000000" w:themeColor="text1"/>
                <w:szCs w:val="28"/>
              </w:rPr>
              <w:t xml:space="preserve">        на 202</w:t>
            </w:r>
            <w:r w:rsidR="00F91FB0">
              <w:rPr>
                <w:color w:val="000000" w:themeColor="text1"/>
                <w:szCs w:val="28"/>
              </w:rPr>
              <w:t>4</w:t>
            </w:r>
            <w:r w:rsidRPr="00733215">
              <w:rPr>
                <w:color w:val="000000" w:themeColor="text1"/>
                <w:szCs w:val="28"/>
              </w:rPr>
              <w:t xml:space="preserve"> год  в сумме 1</w:t>
            </w:r>
            <w:r w:rsidR="00F91FB0">
              <w:rPr>
                <w:color w:val="000000" w:themeColor="text1"/>
                <w:szCs w:val="28"/>
              </w:rPr>
              <w:t>3</w:t>
            </w:r>
            <w:r w:rsidRPr="00733215">
              <w:rPr>
                <w:color w:val="000000" w:themeColor="text1"/>
                <w:szCs w:val="28"/>
              </w:rPr>
              <w:t xml:space="preserve"> </w:t>
            </w:r>
            <w:r w:rsidR="0068197B">
              <w:rPr>
                <w:color w:val="000000" w:themeColor="text1"/>
                <w:szCs w:val="28"/>
              </w:rPr>
              <w:t>5</w:t>
            </w:r>
            <w:r w:rsidR="00F91FB0">
              <w:rPr>
                <w:color w:val="000000" w:themeColor="text1"/>
                <w:szCs w:val="28"/>
              </w:rPr>
              <w:t>67</w:t>
            </w:r>
            <w:r w:rsidRPr="00733215">
              <w:rPr>
                <w:color w:val="000000" w:themeColor="text1"/>
                <w:szCs w:val="28"/>
              </w:rPr>
              <w:t>,</w:t>
            </w:r>
            <w:r w:rsidR="00F91FB0">
              <w:rPr>
                <w:color w:val="000000" w:themeColor="text1"/>
                <w:szCs w:val="28"/>
              </w:rPr>
              <w:t>5</w:t>
            </w:r>
            <w:r w:rsidRPr="00733215">
              <w:rPr>
                <w:color w:val="000000" w:themeColor="text1"/>
                <w:szCs w:val="28"/>
              </w:rPr>
              <w:t xml:space="preserve"> тыс</w:t>
            </w:r>
            <w:proofErr w:type="gramStart"/>
            <w:r w:rsidRPr="00733215">
              <w:rPr>
                <w:color w:val="000000" w:themeColor="text1"/>
                <w:szCs w:val="28"/>
              </w:rPr>
              <w:t>.р</w:t>
            </w:r>
            <w:proofErr w:type="gramEnd"/>
            <w:r w:rsidRPr="00733215">
              <w:rPr>
                <w:color w:val="000000" w:themeColor="text1"/>
                <w:szCs w:val="28"/>
              </w:rPr>
              <w:t>ублей, в том числе по налоговым и неналоговым доходам в сумме 1 </w:t>
            </w:r>
            <w:r w:rsidR="00F91FB0">
              <w:rPr>
                <w:color w:val="000000" w:themeColor="text1"/>
                <w:szCs w:val="28"/>
              </w:rPr>
              <w:t>919</w:t>
            </w:r>
            <w:r w:rsidRPr="00733215">
              <w:rPr>
                <w:color w:val="000000" w:themeColor="text1"/>
                <w:szCs w:val="28"/>
              </w:rPr>
              <w:t>,</w:t>
            </w:r>
            <w:r w:rsidR="00F91FB0">
              <w:rPr>
                <w:color w:val="000000" w:themeColor="text1"/>
                <w:szCs w:val="28"/>
              </w:rPr>
              <w:t>3</w:t>
            </w:r>
            <w:r w:rsidRPr="00733215">
              <w:rPr>
                <w:color w:val="000000" w:themeColor="text1"/>
                <w:szCs w:val="28"/>
              </w:rPr>
              <w:t xml:space="preserve"> тыс.рублей, по безвозмездным поступлениям в сумме 1</w:t>
            </w:r>
            <w:r w:rsidR="0068197B">
              <w:rPr>
                <w:color w:val="000000" w:themeColor="text1"/>
                <w:szCs w:val="28"/>
              </w:rPr>
              <w:t>1</w:t>
            </w:r>
            <w:r w:rsidRPr="00733215">
              <w:rPr>
                <w:color w:val="000000" w:themeColor="text1"/>
                <w:szCs w:val="28"/>
              </w:rPr>
              <w:t xml:space="preserve"> </w:t>
            </w:r>
            <w:r w:rsidR="00F91FB0">
              <w:rPr>
                <w:color w:val="000000" w:themeColor="text1"/>
                <w:szCs w:val="28"/>
              </w:rPr>
              <w:t>648</w:t>
            </w:r>
            <w:r w:rsidRPr="00733215">
              <w:rPr>
                <w:color w:val="000000" w:themeColor="text1"/>
                <w:szCs w:val="28"/>
              </w:rPr>
              <w:t>,</w:t>
            </w:r>
            <w:r w:rsidR="00F91FB0">
              <w:rPr>
                <w:color w:val="000000" w:themeColor="text1"/>
                <w:szCs w:val="28"/>
              </w:rPr>
              <w:t>2</w:t>
            </w:r>
            <w:r w:rsidRPr="00733215">
              <w:rPr>
                <w:color w:val="000000" w:themeColor="text1"/>
                <w:szCs w:val="28"/>
              </w:rPr>
              <w:t xml:space="preserve"> тыс.рублей; </w:t>
            </w:r>
          </w:p>
          <w:p w:rsidR="0068197B" w:rsidRDefault="00733215" w:rsidP="00733215">
            <w:pPr>
              <w:pStyle w:val="a6"/>
              <w:spacing w:line="240" w:lineRule="auto"/>
              <w:ind w:left="0" w:firstLine="0"/>
              <w:contextualSpacing w:val="0"/>
              <w:rPr>
                <w:color w:val="000000" w:themeColor="text1"/>
                <w:szCs w:val="28"/>
              </w:rPr>
            </w:pPr>
            <w:r w:rsidRPr="00733215">
              <w:rPr>
                <w:color w:val="000000" w:themeColor="text1"/>
                <w:szCs w:val="28"/>
              </w:rPr>
              <w:t xml:space="preserve">        на 202</w:t>
            </w:r>
            <w:r w:rsidR="00F91FB0">
              <w:rPr>
                <w:color w:val="000000" w:themeColor="text1"/>
                <w:szCs w:val="28"/>
              </w:rPr>
              <w:t>5</w:t>
            </w:r>
            <w:r w:rsidRPr="00733215">
              <w:rPr>
                <w:color w:val="000000" w:themeColor="text1"/>
                <w:szCs w:val="28"/>
              </w:rPr>
              <w:t xml:space="preserve"> год  в сумме 1</w:t>
            </w:r>
            <w:r w:rsidR="00F91FB0">
              <w:rPr>
                <w:color w:val="000000" w:themeColor="text1"/>
                <w:szCs w:val="28"/>
              </w:rPr>
              <w:t>3</w:t>
            </w:r>
            <w:r w:rsidRPr="00733215">
              <w:rPr>
                <w:color w:val="000000" w:themeColor="text1"/>
                <w:szCs w:val="28"/>
              </w:rPr>
              <w:t xml:space="preserve"> </w:t>
            </w:r>
            <w:r w:rsidR="00F91FB0">
              <w:rPr>
                <w:color w:val="000000" w:themeColor="text1"/>
                <w:szCs w:val="28"/>
              </w:rPr>
              <w:t>6</w:t>
            </w:r>
            <w:r w:rsidR="0068197B">
              <w:rPr>
                <w:color w:val="000000" w:themeColor="text1"/>
                <w:szCs w:val="28"/>
              </w:rPr>
              <w:t>3</w:t>
            </w:r>
            <w:r w:rsidR="00F91FB0">
              <w:rPr>
                <w:color w:val="000000" w:themeColor="text1"/>
                <w:szCs w:val="28"/>
              </w:rPr>
              <w:t>9</w:t>
            </w:r>
            <w:r w:rsidR="0068197B">
              <w:rPr>
                <w:color w:val="000000" w:themeColor="text1"/>
                <w:szCs w:val="28"/>
              </w:rPr>
              <w:t>,</w:t>
            </w:r>
            <w:r w:rsidR="00F91FB0">
              <w:rPr>
                <w:color w:val="000000" w:themeColor="text1"/>
                <w:szCs w:val="28"/>
              </w:rPr>
              <w:t>5</w:t>
            </w:r>
            <w:r w:rsidRPr="00733215">
              <w:rPr>
                <w:color w:val="000000" w:themeColor="text1"/>
                <w:szCs w:val="28"/>
              </w:rPr>
              <w:t xml:space="preserve"> тыс</w:t>
            </w:r>
            <w:proofErr w:type="gramStart"/>
            <w:r w:rsidRPr="00733215">
              <w:rPr>
                <w:color w:val="000000" w:themeColor="text1"/>
                <w:szCs w:val="28"/>
              </w:rPr>
              <w:t>.р</w:t>
            </w:r>
            <w:proofErr w:type="gramEnd"/>
            <w:r w:rsidRPr="00733215">
              <w:rPr>
                <w:color w:val="000000" w:themeColor="text1"/>
                <w:szCs w:val="28"/>
              </w:rPr>
              <w:t xml:space="preserve">ублей, в том числе по налоговым и </w:t>
            </w:r>
            <w:r w:rsidRPr="00733215">
              <w:rPr>
                <w:color w:val="000000" w:themeColor="text1"/>
                <w:szCs w:val="28"/>
              </w:rPr>
              <w:lastRenderedPageBreak/>
              <w:t xml:space="preserve">неналоговым доходам в сумме </w:t>
            </w:r>
            <w:r w:rsidR="00F91FB0">
              <w:rPr>
                <w:color w:val="000000" w:themeColor="text1"/>
                <w:szCs w:val="28"/>
              </w:rPr>
              <w:t>2</w:t>
            </w:r>
            <w:r w:rsidR="00C12EE8">
              <w:rPr>
                <w:color w:val="000000" w:themeColor="text1"/>
                <w:szCs w:val="28"/>
              </w:rPr>
              <w:t xml:space="preserve"> </w:t>
            </w:r>
            <w:r w:rsidR="00F91FB0">
              <w:rPr>
                <w:color w:val="000000" w:themeColor="text1"/>
                <w:szCs w:val="28"/>
              </w:rPr>
              <w:t>012</w:t>
            </w:r>
            <w:r w:rsidRPr="00733215">
              <w:rPr>
                <w:color w:val="000000" w:themeColor="text1"/>
                <w:szCs w:val="28"/>
              </w:rPr>
              <w:t>,</w:t>
            </w:r>
            <w:r w:rsidR="00F91FB0">
              <w:rPr>
                <w:color w:val="000000" w:themeColor="text1"/>
                <w:szCs w:val="28"/>
              </w:rPr>
              <w:t>2</w:t>
            </w:r>
            <w:r w:rsidRPr="00733215">
              <w:rPr>
                <w:color w:val="000000" w:themeColor="text1"/>
                <w:szCs w:val="28"/>
              </w:rPr>
              <w:t xml:space="preserve"> тыс.рублей, по безвозмездным поступлениям в сумме 1</w:t>
            </w:r>
            <w:r w:rsidR="00F91FB0">
              <w:rPr>
                <w:color w:val="000000" w:themeColor="text1"/>
                <w:szCs w:val="28"/>
              </w:rPr>
              <w:t>1</w:t>
            </w:r>
            <w:r w:rsidRPr="00733215">
              <w:rPr>
                <w:color w:val="000000" w:themeColor="text1"/>
                <w:szCs w:val="28"/>
              </w:rPr>
              <w:t xml:space="preserve"> </w:t>
            </w:r>
            <w:r w:rsidR="00F91FB0">
              <w:rPr>
                <w:color w:val="000000" w:themeColor="text1"/>
                <w:szCs w:val="28"/>
              </w:rPr>
              <w:t>627</w:t>
            </w:r>
            <w:r w:rsidRPr="00733215">
              <w:rPr>
                <w:color w:val="000000" w:themeColor="text1"/>
                <w:szCs w:val="28"/>
              </w:rPr>
              <w:t>,</w:t>
            </w:r>
            <w:r w:rsidR="00F91FB0">
              <w:rPr>
                <w:color w:val="000000" w:themeColor="text1"/>
                <w:szCs w:val="28"/>
              </w:rPr>
              <w:t>3</w:t>
            </w:r>
            <w:r w:rsidRPr="00733215">
              <w:rPr>
                <w:color w:val="000000" w:themeColor="text1"/>
                <w:szCs w:val="28"/>
              </w:rPr>
              <w:t xml:space="preserve"> тыс.рублей.</w:t>
            </w:r>
          </w:p>
          <w:p w:rsidR="00733215" w:rsidRDefault="0068197B" w:rsidP="00733215">
            <w:pPr>
              <w:pStyle w:val="a6"/>
              <w:spacing w:line="240" w:lineRule="auto"/>
              <w:ind w:left="0" w:firstLine="0"/>
              <w:contextualSpacing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При расчете прогноза налоговых и неналоговых доходов применен индекс потребительских цен по Томской области на 202</w:t>
            </w:r>
            <w:r w:rsidR="00F91FB0">
              <w:rPr>
                <w:color w:val="000000" w:themeColor="text1"/>
                <w:szCs w:val="28"/>
              </w:rPr>
              <w:t>3</w:t>
            </w:r>
            <w:r>
              <w:rPr>
                <w:color w:val="000000" w:themeColor="text1"/>
                <w:szCs w:val="28"/>
              </w:rPr>
              <w:t xml:space="preserve"> год – 10</w:t>
            </w:r>
            <w:r w:rsidR="00F91FB0">
              <w:rPr>
                <w:color w:val="000000" w:themeColor="text1"/>
                <w:szCs w:val="28"/>
              </w:rPr>
              <w:t>6</w:t>
            </w:r>
            <w:r>
              <w:rPr>
                <w:color w:val="000000" w:themeColor="text1"/>
                <w:szCs w:val="28"/>
              </w:rPr>
              <w:t>,</w:t>
            </w:r>
            <w:r w:rsidR="00F91FB0">
              <w:rPr>
                <w:color w:val="000000" w:themeColor="text1"/>
                <w:szCs w:val="28"/>
              </w:rPr>
              <w:t>9</w:t>
            </w:r>
            <w:r>
              <w:rPr>
                <w:color w:val="000000" w:themeColor="text1"/>
                <w:szCs w:val="28"/>
              </w:rPr>
              <w:t>%, на 202</w:t>
            </w:r>
            <w:r w:rsidR="00F91FB0">
              <w:rPr>
                <w:color w:val="000000" w:themeColor="text1"/>
                <w:szCs w:val="28"/>
              </w:rPr>
              <w:t>4</w:t>
            </w:r>
            <w:r>
              <w:rPr>
                <w:color w:val="000000" w:themeColor="text1"/>
                <w:szCs w:val="28"/>
              </w:rPr>
              <w:t xml:space="preserve"> год – 104,</w:t>
            </w:r>
            <w:r w:rsidR="00F91FB0">
              <w:rPr>
                <w:color w:val="000000" w:themeColor="text1"/>
                <w:szCs w:val="28"/>
              </w:rPr>
              <w:t>4</w:t>
            </w:r>
            <w:r>
              <w:rPr>
                <w:color w:val="000000" w:themeColor="text1"/>
                <w:szCs w:val="28"/>
              </w:rPr>
              <w:t>%, на 202</w:t>
            </w:r>
            <w:r w:rsidR="00F91FB0">
              <w:rPr>
                <w:color w:val="000000" w:themeColor="text1"/>
                <w:szCs w:val="28"/>
              </w:rPr>
              <w:t>5 год – 104,1</w:t>
            </w:r>
            <w:r>
              <w:rPr>
                <w:color w:val="000000" w:themeColor="text1"/>
                <w:szCs w:val="28"/>
              </w:rPr>
              <w:t xml:space="preserve">%.  </w:t>
            </w:r>
            <w:r w:rsidR="00733215" w:rsidRPr="00733215">
              <w:rPr>
                <w:color w:val="000000" w:themeColor="text1"/>
                <w:szCs w:val="28"/>
              </w:rPr>
              <w:t xml:space="preserve"> </w:t>
            </w:r>
          </w:p>
          <w:p w:rsidR="00733215" w:rsidRDefault="0068197B" w:rsidP="00455A85">
            <w:pPr>
              <w:pStyle w:val="a6"/>
              <w:spacing w:line="240" w:lineRule="auto"/>
              <w:ind w:left="0" w:firstLine="0"/>
              <w:contextualSpacing w:val="0"/>
            </w:pPr>
            <w:r>
              <w:rPr>
                <w:color w:val="000000" w:themeColor="text1"/>
                <w:szCs w:val="28"/>
              </w:rPr>
              <w:t xml:space="preserve">       </w:t>
            </w:r>
            <w:r w:rsidR="00733215" w:rsidRPr="00733215">
              <w:rPr>
                <w:color w:val="000000" w:themeColor="text1"/>
                <w:szCs w:val="28"/>
              </w:rPr>
              <w:t>В структуре доходов бюджета налоговые и неналоговые доходы занимают 1</w:t>
            </w:r>
            <w:r w:rsidR="00986FDE">
              <w:rPr>
                <w:color w:val="000000" w:themeColor="text1"/>
                <w:szCs w:val="28"/>
              </w:rPr>
              <w:t>3</w:t>
            </w:r>
            <w:r w:rsidR="00733215" w:rsidRPr="00733215">
              <w:rPr>
                <w:color w:val="000000" w:themeColor="text1"/>
                <w:szCs w:val="28"/>
              </w:rPr>
              <w:t>,</w:t>
            </w:r>
            <w:r w:rsidR="00986FDE">
              <w:rPr>
                <w:color w:val="000000" w:themeColor="text1"/>
                <w:szCs w:val="28"/>
              </w:rPr>
              <w:t>4</w:t>
            </w:r>
            <w:r w:rsidR="00733215" w:rsidRPr="00733215">
              <w:rPr>
                <w:color w:val="000000" w:themeColor="text1"/>
                <w:szCs w:val="28"/>
              </w:rPr>
              <w:t>% от общей суммы доходов, доля безвозмездных поступлений в доходной части бюджета 202</w:t>
            </w:r>
            <w:r w:rsidR="00986FDE">
              <w:rPr>
                <w:color w:val="000000" w:themeColor="text1"/>
                <w:szCs w:val="28"/>
              </w:rPr>
              <w:t>3</w:t>
            </w:r>
            <w:r w:rsidR="00733215" w:rsidRPr="00733215">
              <w:rPr>
                <w:color w:val="000000" w:themeColor="text1"/>
                <w:szCs w:val="28"/>
              </w:rPr>
              <w:t xml:space="preserve"> года составляет 8</w:t>
            </w:r>
            <w:r w:rsidR="00986FDE">
              <w:rPr>
                <w:color w:val="000000" w:themeColor="text1"/>
                <w:szCs w:val="28"/>
              </w:rPr>
              <w:t>6</w:t>
            </w:r>
            <w:r w:rsidR="00733215" w:rsidRPr="00733215">
              <w:rPr>
                <w:color w:val="000000" w:themeColor="text1"/>
                <w:szCs w:val="28"/>
              </w:rPr>
              <w:t>,</w:t>
            </w:r>
            <w:r w:rsidR="00986FDE">
              <w:rPr>
                <w:color w:val="000000" w:themeColor="text1"/>
                <w:szCs w:val="28"/>
              </w:rPr>
              <w:t>6</w:t>
            </w:r>
            <w:r w:rsidR="00733215" w:rsidRPr="00733215">
              <w:rPr>
                <w:color w:val="000000" w:themeColor="text1"/>
                <w:szCs w:val="28"/>
              </w:rPr>
              <w:t>% от общей суммы доходов.</w:t>
            </w:r>
            <w:r w:rsidR="00733215">
              <w:t xml:space="preserve">                                                                                                            </w:t>
            </w:r>
          </w:p>
          <w:p w:rsidR="00733215" w:rsidRPr="006F1C97" w:rsidRDefault="00733215" w:rsidP="00733215">
            <w:pPr>
              <w:pStyle w:val="2"/>
              <w:jc w:val="right"/>
              <w:rPr>
                <w:sz w:val="24"/>
                <w:szCs w:val="24"/>
              </w:rPr>
            </w:pPr>
            <w:r>
              <w:t xml:space="preserve">   </w:t>
            </w:r>
            <w:r>
              <w:rPr>
                <w:sz w:val="24"/>
                <w:szCs w:val="24"/>
              </w:rPr>
              <w:t xml:space="preserve">Таблица </w:t>
            </w:r>
            <w:r w:rsidR="00A54394">
              <w:rPr>
                <w:sz w:val="24"/>
                <w:szCs w:val="24"/>
              </w:rPr>
              <w:t>2</w:t>
            </w:r>
          </w:p>
          <w:p w:rsidR="00455A85" w:rsidRPr="00455A85" w:rsidRDefault="00733215" w:rsidP="00C12EE8">
            <w:pPr>
              <w:pStyle w:val="2"/>
              <w:rPr>
                <w:sz w:val="18"/>
                <w:szCs w:val="18"/>
              </w:rPr>
            </w:pPr>
            <w:r w:rsidRPr="00684E97">
              <w:rPr>
                <w:sz w:val="24"/>
                <w:szCs w:val="24"/>
              </w:rPr>
              <w:t>Структура</w:t>
            </w:r>
            <w:r w:rsidR="009455F7">
              <w:rPr>
                <w:sz w:val="24"/>
                <w:szCs w:val="24"/>
              </w:rPr>
              <w:t xml:space="preserve"> </w:t>
            </w:r>
            <w:r w:rsidRPr="00684E97">
              <w:rPr>
                <w:sz w:val="24"/>
                <w:szCs w:val="24"/>
              </w:rPr>
              <w:t>доходов бюджета МО «</w:t>
            </w:r>
            <w:proofErr w:type="spellStart"/>
            <w:r w:rsidRPr="00684E97">
              <w:rPr>
                <w:sz w:val="24"/>
                <w:szCs w:val="24"/>
              </w:rPr>
              <w:t>Саровское</w:t>
            </w:r>
            <w:proofErr w:type="spellEnd"/>
            <w:r w:rsidRPr="00684E97">
              <w:rPr>
                <w:sz w:val="24"/>
                <w:szCs w:val="24"/>
              </w:rPr>
              <w:t xml:space="preserve"> сельское поселение»</w:t>
            </w:r>
            <w:r w:rsidR="009455F7">
              <w:rPr>
                <w:sz w:val="24"/>
                <w:szCs w:val="24"/>
              </w:rPr>
              <w:t xml:space="preserve"> в 202</w:t>
            </w:r>
            <w:r w:rsidR="00AA0017">
              <w:rPr>
                <w:sz w:val="24"/>
                <w:szCs w:val="24"/>
              </w:rPr>
              <w:t>1</w:t>
            </w:r>
            <w:r w:rsidR="009455F7">
              <w:rPr>
                <w:sz w:val="24"/>
                <w:szCs w:val="24"/>
              </w:rPr>
              <w:t>-202</w:t>
            </w:r>
            <w:r w:rsidR="00AA0017">
              <w:rPr>
                <w:sz w:val="24"/>
                <w:szCs w:val="24"/>
              </w:rPr>
              <w:t>5</w:t>
            </w:r>
            <w:r w:rsidR="009455F7">
              <w:rPr>
                <w:sz w:val="24"/>
                <w:szCs w:val="24"/>
              </w:rPr>
              <w:t xml:space="preserve"> годах</w:t>
            </w:r>
          </w:p>
          <w:tbl>
            <w:tblPr>
              <w:tblW w:w="9206" w:type="dxa"/>
              <w:tblInd w:w="89" w:type="dxa"/>
              <w:tblLayout w:type="fixed"/>
              <w:tblLook w:val="04A0"/>
            </w:tblPr>
            <w:tblGrid>
              <w:gridCol w:w="3252"/>
              <w:gridCol w:w="1418"/>
              <w:gridCol w:w="1134"/>
              <w:gridCol w:w="1134"/>
              <w:gridCol w:w="1134"/>
              <w:gridCol w:w="1134"/>
            </w:tblGrid>
            <w:tr w:rsidR="00733215" w:rsidRPr="00C12EE8" w:rsidTr="006B2171">
              <w:trPr>
                <w:trHeight w:val="534"/>
              </w:trPr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C12EE8" w:rsidRDefault="0052237B" w:rsidP="00455A85">
                  <w:pPr>
                    <w:pStyle w:val="2"/>
                    <w:rPr>
                      <w:bCs/>
                      <w:sz w:val="20"/>
                      <w:szCs w:val="20"/>
                    </w:rPr>
                  </w:pPr>
                  <w:r w:rsidRPr="00C12EE8">
                    <w:rPr>
                      <w:bCs/>
                      <w:sz w:val="20"/>
                      <w:szCs w:val="20"/>
                    </w:rPr>
                    <w:t>Виды доходов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C12EE8" w:rsidRDefault="0052237B" w:rsidP="00AA0017">
                  <w:pPr>
                    <w:pStyle w:val="2"/>
                    <w:rPr>
                      <w:bCs/>
                      <w:sz w:val="20"/>
                      <w:szCs w:val="20"/>
                    </w:rPr>
                  </w:pPr>
                  <w:r w:rsidRPr="00C12EE8">
                    <w:rPr>
                      <w:bCs/>
                      <w:sz w:val="20"/>
                      <w:szCs w:val="20"/>
                    </w:rPr>
                    <w:t>Исполнено 202</w:t>
                  </w:r>
                  <w:r w:rsidR="00AA0017">
                    <w:rPr>
                      <w:bCs/>
                      <w:sz w:val="20"/>
                      <w:szCs w:val="20"/>
                    </w:rPr>
                    <w:t>1</w:t>
                  </w:r>
                  <w:r w:rsidRPr="00C12EE8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C12EE8" w:rsidRDefault="0052237B" w:rsidP="00AA0017">
                  <w:pPr>
                    <w:pStyle w:val="2"/>
                    <w:rPr>
                      <w:bCs/>
                      <w:sz w:val="20"/>
                      <w:szCs w:val="20"/>
                    </w:rPr>
                  </w:pPr>
                  <w:r w:rsidRPr="00C12EE8">
                    <w:rPr>
                      <w:bCs/>
                      <w:sz w:val="20"/>
                      <w:szCs w:val="20"/>
                    </w:rPr>
                    <w:t>О</w:t>
                  </w:r>
                  <w:r w:rsidR="00733215" w:rsidRPr="00C12EE8">
                    <w:rPr>
                      <w:bCs/>
                      <w:sz w:val="20"/>
                      <w:szCs w:val="20"/>
                    </w:rPr>
                    <w:t>ценка</w:t>
                  </w:r>
                  <w:r w:rsidRPr="00C12EE8">
                    <w:rPr>
                      <w:bCs/>
                      <w:sz w:val="20"/>
                      <w:szCs w:val="20"/>
                    </w:rPr>
                    <w:t xml:space="preserve"> 202</w:t>
                  </w:r>
                  <w:r w:rsidR="00AA0017">
                    <w:rPr>
                      <w:bCs/>
                      <w:sz w:val="20"/>
                      <w:szCs w:val="20"/>
                    </w:rPr>
                    <w:t>2</w:t>
                  </w:r>
                  <w:r w:rsidRPr="00C12EE8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C12EE8" w:rsidRDefault="0052237B" w:rsidP="00AA0017">
                  <w:pPr>
                    <w:pStyle w:val="2"/>
                    <w:rPr>
                      <w:bCs/>
                      <w:sz w:val="20"/>
                      <w:szCs w:val="20"/>
                    </w:rPr>
                  </w:pPr>
                  <w:r w:rsidRPr="00C12EE8">
                    <w:rPr>
                      <w:bCs/>
                      <w:sz w:val="20"/>
                      <w:szCs w:val="20"/>
                    </w:rPr>
                    <w:t>П</w:t>
                  </w:r>
                  <w:r w:rsidR="00733215" w:rsidRPr="00C12EE8">
                    <w:rPr>
                      <w:bCs/>
                      <w:sz w:val="20"/>
                      <w:szCs w:val="20"/>
                    </w:rPr>
                    <w:t>роект</w:t>
                  </w:r>
                  <w:r w:rsidRPr="00C12EE8">
                    <w:rPr>
                      <w:bCs/>
                      <w:sz w:val="20"/>
                      <w:szCs w:val="20"/>
                    </w:rPr>
                    <w:t xml:space="preserve"> 202</w:t>
                  </w:r>
                  <w:r w:rsidR="00AA0017">
                    <w:rPr>
                      <w:bCs/>
                      <w:sz w:val="20"/>
                      <w:szCs w:val="20"/>
                    </w:rPr>
                    <w:t>3</w:t>
                  </w:r>
                  <w:r w:rsidRPr="00C12EE8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C12EE8" w:rsidRDefault="0052237B" w:rsidP="00AA0017">
                  <w:pPr>
                    <w:pStyle w:val="2"/>
                    <w:rPr>
                      <w:bCs/>
                      <w:sz w:val="20"/>
                      <w:szCs w:val="20"/>
                    </w:rPr>
                  </w:pPr>
                  <w:r w:rsidRPr="00C12EE8">
                    <w:rPr>
                      <w:bCs/>
                      <w:sz w:val="20"/>
                      <w:szCs w:val="20"/>
                    </w:rPr>
                    <w:t>П</w:t>
                  </w:r>
                  <w:r w:rsidR="00733215" w:rsidRPr="00C12EE8">
                    <w:rPr>
                      <w:bCs/>
                      <w:sz w:val="20"/>
                      <w:szCs w:val="20"/>
                    </w:rPr>
                    <w:t>роект</w:t>
                  </w:r>
                  <w:r w:rsidRPr="00C12EE8">
                    <w:rPr>
                      <w:bCs/>
                      <w:sz w:val="20"/>
                      <w:szCs w:val="20"/>
                    </w:rPr>
                    <w:t xml:space="preserve"> 202</w:t>
                  </w:r>
                  <w:r w:rsidR="00AA0017">
                    <w:rPr>
                      <w:bCs/>
                      <w:sz w:val="20"/>
                      <w:szCs w:val="20"/>
                    </w:rPr>
                    <w:t>4</w:t>
                  </w:r>
                  <w:r w:rsidRPr="00C12EE8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C12EE8" w:rsidRDefault="0052237B" w:rsidP="00AA0017">
                  <w:pPr>
                    <w:pStyle w:val="2"/>
                    <w:rPr>
                      <w:bCs/>
                      <w:sz w:val="20"/>
                      <w:szCs w:val="20"/>
                    </w:rPr>
                  </w:pPr>
                  <w:r w:rsidRPr="00C12EE8">
                    <w:rPr>
                      <w:bCs/>
                      <w:sz w:val="20"/>
                      <w:szCs w:val="20"/>
                    </w:rPr>
                    <w:t>П</w:t>
                  </w:r>
                  <w:r w:rsidR="00733215" w:rsidRPr="00C12EE8">
                    <w:rPr>
                      <w:bCs/>
                      <w:sz w:val="20"/>
                      <w:szCs w:val="20"/>
                    </w:rPr>
                    <w:t>роект</w:t>
                  </w:r>
                  <w:r w:rsidRPr="00C12EE8">
                    <w:rPr>
                      <w:bCs/>
                      <w:sz w:val="20"/>
                      <w:szCs w:val="20"/>
                    </w:rPr>
                    <w:t xml:space="preserve"> 202</w:t>
                  </w:r>
                  <w:r w:rsidR="00AA0017">
                    <w:rPr>
                      <w:bCs/>
                      <w:sz w:val="20"/>
                      <w:szCs w:val="20"/>
                    </w:rPr>
                    <w:t>5</w:t>
                  </w:r>
                  <w:r w:rsidRPr="00C12EE8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733215" w:rsidRPr="00684E97" w:rsidTr="006B2171">
              <w:trPr>
                <w:trHeight w:val="262"/>
              </w:trPr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684E97" w:rsidRDefault="00733215" w:rsidP="00455A85">
                  <w:pPr>
                    <w:pStyle w:val="2"/>
                    <w:jc w:val="left"/>
                    <w:rPr>
                      <w:b w:val="0"/>
                      <w:bCs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Налоговые и неналоговые доходы</w:t>
                  </w:r>
                  <w:r w:rsidR="00455A85">
                    <w:rPr>
                      <w:b w:val="0"/>
                      <w:bCs/>
                      <w:sz w:val="22"/>
                      <w:szCs w:val="22"/>
                    </w:rPr>
                    <w:t>, тыс</w:t>
                  </w:r>
                  <w:proofErr w:type="gramStart"/>
                  <w:r w:rsidR="00455A85">
                    <w:rPr>
                      <w:b w:val="0"/>
                      <w:bCs/>
                      <w:sz w:val="22"/>
                      <w:szCs w:val="22"/>
                    </w:rPr>
                    <w:t>.р</w:t>
                  </w:r>
                  <w:proofErr w:type="gramEnd"/>
                  <w:r w:rsidR="00455A85">
                    <w:rPr>
                      <w:b w:val="0"/>
                      <w:bCs/>
                      <w:sz w:val="22"/>
                      <w:szCs w:val="22"/>
                    </w:rPr>
                    <w:t>ублей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4F2111" w:rsidP="004F2111">
                  <w:pPr>
                    <w:pStyle w:val="2"/>
                    <w:rPr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</w:rPr>
                    <w:t>2</w:t>
                  </w:r>
                  <w:r w:rsidR="00733215" w:rsidRPr="00684E97">
                    <w:rPr>
                      <w:b w:val="0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119</w:t>
                  </w:r>
                  <w:r w:rsidR="00733215" w:rsidRPr="00684E97">
                    <w:rPr>
                      <w:b w:val="0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733215" w:rsidP="00354079">
                  <w:pPr>
                    <w:pStyle w:val="2"/>
                    <w:rPr>
                      <w:b w:val="0"/>
                      <w:bCs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 xml:space="preserve">1 </w:t>
                  </w:r>
                  <w:r w:rsidR="00354079">
                    <w:rPr>
                      <w:b w:val="0"/>
                      <w:bCs/>
                      <w:sz w:val="22"/>
                      <w:szCs w:val="22"/>
                    </w:rPr>
                    <w:t>678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,</w:t>
                  </w:r>
                  <w:r w:rsidR="00354079">
                    <w:rPr>
                      <w:b w:val="0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733215" w:rsidP="00C7717D">
                  <w:pPr>
                    <w:pStyle w:val="2"/>
                    <w:rPr>
                      <w:b w:val="0"/>
                      <w:bCs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 xml:space="preserve">1 </w:t>
                  </w:r>
                  <w:r w:rsidR="00C7717D">
                    <w:rPr>
                      <w:b w:val="0"/>
                      <w:bCs/>
                      <w:sz w:val="22"/>
                      <w:szCs w:val="22"/>
                    </w:rPr>
                    <w:t>807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,</w:t>
                  </w:r>
                  <w:r w:rsidR="00C7717D">
                    <w:rPr>
                      <w:b w:val="0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684E97" w:rsidRDefault="00733215" w:rsidP="00D407F9">
                  <w:pPr>
                    <w:pStyle w:val="2"/>
                    <w:rPr>
                      <w:b w:val="0"/>
                      <w:bCs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1</w:t>
                  </w:r>
                  <w:r w:rsidR="00D407F9">
                    <w:rPr>
                      <w:b w:val="0"/>
                      <w:bCs/>
                      <w:sz w:val="22"/>
                      <w:szCs w:val="22"/>
                    </w:rPr>
                    <w:t xml:space="preserve"> 919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,</w:t>
                  </w:r>
                  <w:r w:rsidR="00D407F9">
                    <w:rPr>
                      <w:b w:val="0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684E97" w:rsidRDefault="00D407F9" w:rsidP="00D407F9">
                  <w:pPr>
                    <w:pStyle w:val="2"/>
                    <w:rPr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</w:rPr>
                    <w:t>2</w:t>
                  </w:r>
                  <w:r w:rsidR="00D67BFD">
                    <w:rPr>
                      <w:b w:val="0"/>
                      <w:bCs/>
                      <w:sz w:val="22"/>
                      <w:szCs w:val="22"/>
                    </w:rPr>
                    <w:t xml:space="preserve"> 0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12</w:t>
                  </w:r>
                  <w:r w:rsidR="00733215" w:rsidRPr="00684E97">
                    <w:rPr>
                      <w:b w:val="0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2</w:t>
                  </w:r>
                </w:p>
              </w:tc>
            </w:tr>
            <w:tr w:rsidR="00733215" w:rsidRPr="00684E97" w:rsidTr="006B2171">
              <w:trPr>
                <w:trHeight w:val="262"/>
              </w:trPr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684E97" w:rsidRDefault="00733215" w:rsidP="00455A85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>Темп роста,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684E97" w:rsidRDefault="00733215" w:rsidP="008B182D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1</w:t>
                  </w:r>
                  <w:r w:rsidR="008B182D">
                    <w:rPr>
                      <w:b w:val="0"/>
                      <w:sz w:val="22"/>
                      <w:szCs w:val="22"/>
                    </w:rPr>
                    <w:t>32</w:t>
                  </w:r>
                  <w:r>
                    <w:rPr>
                      <w:b w:val="0"/>
                      <w:sz w:val="22"/>
                      <w:szCs w:val="22"/>
                    </w:rPr>
                    <w:t>,</w:t>
                  </w:r>
                  <w:r w:rsidR="008B182D">
                    <w:rPr>
                      <w:b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684E97" w:rsidRDefault="00732207" w:rsidP="00732207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79</w:t>
                  </w:r>
                  <w:r w:rsidR="00733215"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684E97" w:rsidRDefault="00005FC5" w:rsidP="00005FC5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1</w:t>
                  </w:r>
                  <w:r w:rsidR="00C7717D">
                    <w:rPr>
                      <w:b w:val="0"/>
                      <w:sz w:val="22"/>
                      <w:szCs w:val="22"/>
                    </w:rPr>
                    <w:t>07</w:t>
                  </w:r>
                  <w:r w:rsidR="00733215"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684E97" w:rsidRDefault="00C47D83" w:rsidP="00C47D83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106</w:t>
                  </w:r>
                  <w:r w:rsidR="00733215"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684E97" w:rsidRDefault="00733215" w:rsidP="00C47D83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10</w:t>
                  </w:r>
                  <w:r w:rsidR="00C47D83">
                    <w:rPr>
                      <w:b w:val="0"/>
                      <w:sz w:val="22"/>
                      <w:szCs w:val="22"/>
                    </w:rPr>
                    <w:t>4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 w:rsidR="00C47D83">
                    <w:rPr>
                      <w:b w:val="0"/>
                      <w:sz w:val="22"/>
                      <w:szCs w:val="22"/>
                    </w:rPr>
                    <w:t>8</w:t>
                  </w:r>
                </w:p>
              </w:tc>
            </w:tr>
            <w:tr w:rsidR="00733215" w:rsidRPr="00684E97" w:rsidTr="006B2171">
              <w:trPr>
                <w:trHeight w:val="262"/>
              </w:trPr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684E97" w:rsidRDefault="00733215" w:rsidP="00455A85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>Удельный вес в общем объеме доходов,</w:t>
                  </w:r>
                  <w:r w:rsidR="00455A85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684E97" w:rsidRDefault="008B182D" w:rsidP="008B182D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10</w:t>
                  </w:r>
                  <w:r w:rsidR="00733215"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684E97" w:rsidRDefault="00732207" w:rsidP="00732207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8</w:t>
                  </w:r>
                  <w:r w:rsidR="00733215"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684E97" w:rsidRDefault="00733215" w:rsidP="005A27B9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1</w:t>
                  </w:r>
                  <w:r w:rsidR="005A27B9">
                    <w:rPr>
                      <w:b w:val="0"/>
                      <w:sz w:val="22"/>
                      <w:szCs w:val="22"/>
                    </w:rPr>
                    <w:t>3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 w:rsidR="005A27B9">
                    <w:rPr>
                      <w:b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684E97" w:rsidRDefault="00733215" w:rsidP="00C47D83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1</w:t>
                  </w:r>
                  <w:r w:rsidR="00C47D83">
                    <w:rPr>
                      <w:b w:val="0"/>
                      <w:sz w:val="22"/>
                      <w:szCs w:val="22"/>
                    </w:rPr>
                    <w:t>4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 w:rsidR="00C47D83">
                    <w:rPr>
                      <w:b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684E97" w:rsidRDefault="00733215" w:rsidP="00C47D83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>1</w:t>
                  </w:r>
                  <w:r w:rsidR="00C47D83">
                    <w:rPr>
                      <w:b w:val="0"/>
                      <w:sz w:val="22"/>
                      <w:szCs w:val="22"/>
                    </w:rPr>
                    <w:t>4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 w:rsidR="00C47D83">
                    <w:rPr>
                      <w:b w:val="0"/>
                      <w:sz w:val="22"/>
                      <w:szCs w:val="22"/>
                    </w:rPr>
                    <w:t>8</w:t>
                  </w:r>
                </w:p>
              </w:tc>
            </w:tr>
            <w:tr w:rsidR="00733215" w:rsidRPr="00684E97" w:rsidTr="006B2171">
              <w:trPr>
                <w:trHeight w:val="262"/>
              </w:trPr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684E97" w:rsidRDefault="00733215" w:rsidP="00455A85">
                  <w:pPr>
                    <w:pStyle w:val="2"/>
                    <w:jc w:val="left"/>
                    <w:rPr>
                      <w:b w:val="0"/>
                      <w:bCs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Безвозмездные поступления</w:t>
                  </w:r>
                  <w:r w:rsidR="00455A85">
                    <w:rPr>
                      <w:b w:val="0"/>
                      <w:bCs/>
                      <w:sz w:val="22"/>
                      <w:szCs w:val="22"/>
                    </w:rPr>
                    <w:t>, тыс</w:t>
                  </w:r>
                  <w:proofErr w:type="gramStart"/>
                  <w:r w:rsidR="00455A85">
                    <w:rPr>
                      <w:b w:val="0"/>
                      <w:bCs/>
                      <w:sz w:val="22"/>
                      <w:szCs w:val="22"/>
                    </w:rPr>
                    <w:t>.р</w:t>
                  </w:r>
                  <w:proofErr w:type="gramEnd"/>
                  <w:r w:rsidR="00455A85">
                    <w:rPr>
                      <w:b w:val="0"/>
                      <w:bCs/>
                      <w:sz w:val="22"/>
                      <w:szCs w:val="22"/>
                    </w:rPr>
                    <w:t>ублей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4F2111" w:rsidP="004F2111">
                  <w:pPr>
                    <w:pStyle w:val="2"/>
                    <w:rPr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</w:rPr>
                    <w:t>18</w:t>
                  </w:r>
                  <w:r w:rsidR="00733215">
                    <w:rPr>
                      <w:b w:val="0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146</w:t>
                  </w:r>
                  <w:r w:rsidR="00733215" w:rsidRPr="00684E97">
                    <w:rPr>
                      <w:b w:val="0"/>
                      <w:bCs/>
                      <w:sz w:val="22"/>
                      <w:szCs w:val="22"/>
                    </w:rPr>
                    <w:t>,</w:t>
                  </w:r>
                  <w:r w:rsidR="00002E99">
                    <w:rPr>
                      <w:b w:val="0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4B7D7C" w:rsidP="00354079">
                  <w:pPr>
                    <w:pStyle w:val="2"/>
                    <w:rPr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</w:rPr>
                    <w:t>1</w:t>
                  </w:r>
                  <w:r w:rsidR="00354079">
                    <w:rPr>
                      <w:b w:val="0"/>
                      <w:bCs/>
                      <w:sz w:val="22"/>
                      <w:szCs w:val="22"/>
                    </w:rPr>
                    <w:t>8</w:t>
                  </w:r>
                  <w:r w:rsidR="00733215" w:rsidRPr="00684E97">
                    <w:rPr>
                      <w:b w:val="0"/>
                      <w:bCs/>
                      <w:sz w:val="22"/>
                      <w:szCs w:val="22"/>
                    </w:rPr>
                    <w:t xml:space="preserve"> </w:t>
                  </w:r>
                  <w:r w:rsidR="00354079">
                    <w:rPr>
                      <w:b w:val="0"/>
                      <w:bCs/>
                      <w:sz w:val="22"/>
                      <w:szCs w:val="22"/>
                    </w:rPr>
                    <w:t>192</w:t>
                  </w:r>
                  <w:r w:rsidR="00733215" w:rsidRPr="00684E97">
                    <w:rPr>
                      <w:b w:val="0"/>
                      <w:bCs/>
                      <w:sz w:val="22"/>
                      <w:szCs w:val="22"/>
                    </w:rPr>
                    <w:t>,</w:t>
                  </w:r>
                  <w:r w:rsidR="00354079">
                    <w:rPr>
                      <w:b w:val="0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733215" w:rsidP="00C7717D">
                  <w:pPr>
                    <w:pStyle w:val="2"/>
                    <w:rPr>
                      <w:b w:val="0"/>
                      <w:bCs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1</w:t>
                  </w:r>
                  <w:r w:rsidR="00C7717D">
                    <w:rPr>
                      <w:b w:val="0"/>
                      <w:bCs/>
                      <w:sz w:val="22"/>
                      <w:szCs w:val="22"/>
                    </w:rPr>
                    <w:t>1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 xml:space="preserve"> </w:t>
                  </w:r>
                  <w:r w:rsidR="00C7717D">
                    <w:rPr>
                      <w:b w:val="0"/>
                      <w:bCs/>
                      <w:sz w:val="22"/>
                      <w:szCs w:val="22"/>
                    </w:rPr>
                    <w:t>662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,</w:t>
                  </w:r>
                  <w:r w:rsidR="00C7717D">
                    <w:rPr>
                      <w:b w:val="0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733215" w:rsidP="00D407F9">
                  <w:pPr>
                    <w:pStyle w:val="2"/>
                    <w:rPr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</w:rPr>
                    <w:t>1</w:t>
                  </w:r>
                  <w:r w:rsidR="00D67BFD">
                    <w:rPr>
                      <w:b w:val="0"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 xml:space="preserve"> </w:t>
                  </w:r>
                  <w:r w:rsidR="00D407F9">
                    <w:rPr>
                      <w:b w:val="0"/>
                      <w:bCs/>
                      <w:sz w:val="22"/>
                      <w:szCs w:val="22"/>
                    </w:rPr>
                    <w:t>648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,</w:t>
                  </w:r>
                  <w:r w:rsidR="00D407F9">
                    <w:rPr>
                      <w:b w:val="0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733215" w:rsidP="00D407F9">
                  <w:pPr>
                    <w:pStyle w:val="2"/>
                    <w:rPr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</w:rPr>
                    <w:t>1</w:t>
                  </w:r>
                  <w:r w:rsidR="00D407F9">
                    <w:rPr>
                      <w:b w:val="0"/>
                      <w:bCs/>
                      <w:sz w:val="22"/>
                      <w:szCs w:val="22"/>
                    </w:rPr>
                    <w:t>1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 xml:space="preserve"> </w:t>
                  </w:r>
                  <w:r w:rsidR="00D407F9">
                    <w:rPr>
                      <w:b w:val="0"/>
                      <w:bCs/>
                      <w:sz w:val="22"/>
                      <w:szCs w:val="22"/>
                    </w:rPr>
                    <w:t>6</w:t>
                  </w:r>
                  <w:r w:rsidR="00D67BFD">
                    <w:rPr>
                      <w:b w:val="0"/>
                      <w:bCs/>
                      <w:sz w:val="22"/>
                      <w:szCs w:val="22"/>
                    </w:rPr>
                    <w:t>2</w:t>
                  </w:r>
                  <w:r w:rsidR="00D407F9">
                    <w:rPr>
                      <w:b w:val="0"/>
                      <w:bCs/>
                      <w:sz w:val="22"/>
                      <w:szCs w:val="22"/>
                    </w:rPr>
                    <w:t>7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,</w:t>
                  </w:r>
                  <w:r w:rsidR="00D407F9">
                    <w:rPr>
                      <w:b w:val="0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733215" w:rsidRPr="00684E97" w:rsidTr="006B2171">
              <w:trPr>
                <w:trHeight w:val="262"/>
              </w:trPr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684E97" w:rsidRDefault="00005FC5" w:rsidP="00455A85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Т</w:t>
                  </w:r>
                  <w:r w:rsidR="00733215" w:rsidRPr="00684E97">
                    <w:rPr>
                      <w:b w:val="0"/>
                      <w:sz w:val="22"/>
                      <w:szCs w:val="22"/>
                    </w:rPr>
                    <w:t>емп роста,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8B182D" w:rsidP="008B182D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67</w:t>
                  </w:r>
                  <w:r w:rsidR="00733215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732207" w:rsidP="00732207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100</w:t>
                  </w:r>
                  <w:r w:rsidR="00733215"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FC0C6C" w:rsidP="005A27B9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6</w:t>
                  </w:r>
                  <w:r w:rsidR="005A27B9">
                    <w:rPr>
                      <w:b w:val="0"/>
                      <w:sz w:val="22"/>
                      <w:szCs w:val="22"/>
                    </w:rPr>
                    <w:t>4</w:t>
                  </w:r>
                  <w:r w:rsidR="00733215"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 w:rsidR="005A27B9">
                    <w:rPr>
                      <w:b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C47D83" w:rsidP="00C47D83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99</w:t>
                  </w:r>
                  <w:r w:rsidR="00733215"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FC0C6C" w:rsidP="00C47D83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99</w:t>
                  </w:r>
                  <w:r w:rsidR="00733215"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 w:rsidR="00C47D83">
                    <w:rPr>
                      <w:b w:val="0"/>
                      <w:sz w:val="22"/>
                      <w:szCs w:val="22"/>
                    </w:rPr>
                    <w:t>8</w:t>
                  </w:r>
                </w:p>
              </w:tc>
            </w:tr>
            <w:tr w:rsidR="00733215" w:rsidRPr="00684E97" w:rsidTr="006B2171">
              <w:trPr>
                <w:trHeight w:val="262"/>
              </w:trPr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684E97" w:rsidRDefault="00733215" w:rsidP="00455A85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>Удельный вес в общем объеме доходов,</w:t>
                  </w:r>
                  <w:r w:rsidR="00455A85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8B182D" w:rsidP="008B182D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89</w:t>
                  </w:r>
                  <w:r w:rsidR="00733215"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005FC5" w:rsidP="00732207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9</w:t>
                  </w:r>
                  <w:r w:rsidR="00732207">
                    <w:rPr>
                      <w:b w:val="0"/>
                      <w:sz w:val="22"/>
                      <w:szCs w:val="22"/>
                    </w:rPr>
                    <w:t>1</w:t>
                  </w:r>
                  <w:r w:rsidR="00733215"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 w:rsidR="00732207">
                    <w:rPr>
                      <w:b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AE31A0" w:rsidP="005A27B9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8</w:t>
                  </w:r>
                  <w:r w:rsidR="005A27B9">
                    <w:rPr>
                      <w:b w:val="0"/>
                      <w:sz w:val="22"/>
                      <w:szCs w:val="22"/>
                    </w:rPr>
                    <w:t>6</w:t>
                  </w:r>
                  <w:r w:rsidR="00733215"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 w:rsidR="005A27B9">
                    <w:rPr>
                      <w:b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784030" w:rsidP="00C47D83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8</w:t>
                  </w:r>
                  <w:r w:rsidR="00C47D83">
                    <w:rPr>
                      <w:b w:val="0"/>
                      <w:sz w:val="22"/>
                      <w:szCs w:val="22"/>
                    </w:rPr>
                    <w:t>5</w:t>
                  </w:r>
                  <w:r w:rsidR="00733215"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 w:rsidR="00C47D83">
                    <w:rPr>
                      <w:b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733215" w:rsidP="00C47D83">
                  <w:pPr>
                    <w:pStyle w:val="2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>8</w:t>
                  </w:r>
                  <w:r w:rsidR="00C47D83">
                    <w:rPr>
                      <w:b w:val="0"/>
                      <w:sz w:val="22"/>
                      <w:szCs w:val="22"/>
                    </w:rPr>
                    <w:t>5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 w:rsidR="00C47D83">
                    <w:rPr>
                      <w:b w:val="0"/>
                      <w:sz w:val="22"/>
                      <w:szCs w:val="22"/>
                    </w:rPr>
                    <w:t>2</w:t>
                  </w:r>
                </w:p>
              </w:tc>
            </w:tr>
            <w:tr w:rsidR="00733215" w:rsidRPr="00684E97" w:rsidTr="006B2171">
              <w:trPr>
                <w:trHeight w:val="262"/>
              </w:trPr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3215" w:rsidRPr="00684E97" w:rsidRDefault="00733215" w:rsidP="00455A85">
                  <w:pPr>
                    <w:pStyle w:val="2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ВСЕГО ДОХОДОВ</w:t>
                  </w:r>
                  <w:r w:rsidR="00455A85">
                    <w:rPr>
                      <w:bCs/>
                      <w:sz w:val="22"/>
                      <w:szCs w:val="22"/>
                    </w:rPr>
                    <w:t>, тыс</w:t>
                  </w:r>
                  <w:proofErr w:type="gramStart"/>
                  <w:r w:rsidR="00455A85">
                    <w:rPr>
                      <w:bCs/>
                      <w:sz w:val="22"/>
                      <w:szCs w:val="22"/>
                    </w:rPr>
                    <w:t>.р</w:t>
                  </w:r>
                  <w:proofErr w:type="gramEnd"/>
                  <w:r w:rsidR="00455A85">
                    <w:rPr>
                      <w:bCs/>
                      <w:sz w:val="22"/>
                      <w:szCs w:val="22"/>
                    </w:rPr>
                    <w:t>ублей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002E99" w:rsidP="004F2111">
                  <w:pPr>
                    <w:pStyle w:val="2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="004F2111">
                    <w:rPr>
                      <w:bCs/>
                      <w:sz w:val="22"/>
                      <w:szCs w:val="22"/>
                    </w:rPr>
                    <w:t>0</w:t>
                  </w:r>
                  <w:r w:rsidR="00733215">
                    <w:rPr>
                      <w:bCs/>
                      <w:sz w:val="22"/>
                      <w:szCs w:val="22"/>
                    </w:rPr>
                    <w:t> 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="004F2111">
                    <w:rPr>
                      <w:bCs/>
                      <w:sz w:val="22"/>
                      <w:szCs w:val="22"/>
                    </w:rPr>
                    <w:t>66</w:t>
                  </w:r>
                  <w:r w:rsidR="00733215" w:rsidRPr="00684E97">
                    <w:rPr>
                      <w:bCs/>
                      <w:sz w:val="22"/>
                      <w:szCs w:val="22"/>
                    </w:rPr>
                    <w:t>,</w:t>
                  </w:r>
                  <w:r w:rsidR="004F2111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4B7D7C" w:rsidP="00354079">
                  <w:pPr>
                    <w:pStyle w:val="2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733215" w:rsidRPr="00684E97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354079">
                    <w:rPr>
                      <w:bCs/>
                      <w:sz w:val="22"/>
                      <w:szCs w:val="22"/>
                    </w:rPr>
                    <w:t>870</w:t>
                  </w:r>
                  <w:r w:rsidR="00733215" w:rsidRPr="00684E97">
                    <w:rPr>
                      <w:bCs/>
                      <w:sz w:val="22"/>
                      <w:szCs w:val="22"/>
                    </w:rPr>
                    <w:t>,</w:t>
                  </w:r>
                  <w:r w:rsidR="00354079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733215" w:rsidP="00C7717D">
                  <w:pPr>
                    <w:pStyle w:val="2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1</w:t>
                  </w:r>
                  <w:r w:rsidR="00C7717D">
                    <w:rPr>
                      <w:bCs/>
                      <w:sz w:val="22"/>
                      <w:szCs w:val="22"/>
                    </w:rPr>
                    <w:t>3</w:t>
                  </w:r>
                  <w:r w:rsidRPr="00684E97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C7717D">
                    <w:rPr>
                      <w:bCs/>
                      <w:sz w:val="22"/>
                      <w:szCs w:val="22"/>
                    </w:rPr>
                    <w:t>469</w:t>
                  </w:r>
                  <w:r w:rsidRPr="00684E97">
                    <w:rPr>
                      <w:bCs/>
                      <w:sz w:val="22"/>
                      <w:szCs w:val="22"/>
                    </w:rPr>
                    <w:t>,</w:t>
                  </w:r>
                  <w:r w:rsidR="00C7717D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733215" w:rsidP="00D407F9">
                  <w:pPr>
                    <w:pStyle w:val="2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  <w:r w:rsidR="00D407F9">
                    <w:rPr>
                      <w:bCs/>
                      <w:sz w:val="22"/>
                      <w:szCs w:val="22"/>
                    </w:rPr>
                    <w:t>3</w:t>
                  </w:r>
                  <w:r w:rsidRPr="00684E97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194CDA">
                    <w:rPr>
                      <w:bCs/>
                      <w:sz w:val="22"/>
                      <w:szCs w:val="22"/>
                    </w:rPr>
                    <w:t>5</w:t>
                  </w:r>
                  <w:r w:rsidR="00D407F9">
                    <w:rPr>
                      <w:bCs/>
                      <w:sz w:val="22"/>
                      <w:szCs w:val="22"/>
                    </w:rPr>
                    <w:t>67</w:t>
                  </w:r>
                  <w:r w:rsidRPr="00684E97">
                    <w:rPr>
                      <w:bCs/>
                      <w:sz w:val="22"/>
                      <w:szCs w:val="22"/>
                    </w:rPr>
                    <w:t>,</w:t>
                  </w:r>
                  <w:r w:rsidR="00D407F9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3215" w:rsidRPr="00684E97" w:rsidRDefault="00733215" w:rsidP="00D407F9">
                  <w:pPr>
                    <w:pStyle w:val="2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1</w:t>
                  </w:r>
                  <w:r w:rsidR="00D407F9">
                    <w:rPr>
                      <w:bCs/>
                      <w:sz w:val="22"/>
                      <w:szCs w:val="22"/>
                    </w:rPr>
                    <w:t>3</w:t>
                  </w:r>
                  <w:r w:rsidRPr="00684E97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D407F9">
                    <w:rPr>
                      <w:bCs/>
                      <w:sz w:val="22"/>
                      <w:szCs w:val="22"/>
                    </w:rPr>
                    <w:t>6</w:t>
                  </w:r>
                  <w:r w:rsidR="00784030">
                    <w:rPr>
                      <w:bCs/>
                      <w:sz w:val="22"/>
                      <w:szCs w:val="22"/>
                    </w:rPr>
                    <w:t>3</w:t>
                  </w:r>
                  <w:r w:rsidR="00D407F9">
                    <w:rPr>
                      <w:bCs/>
                      <w:sz w:val="22"/>
                      <w:szCs w:val="22"/>
                    </w:rPr>
                    <w:t>9</w:t>
                  </w:r>
                  <w:r w:rsidRPr="00684E97">
                    <w:rPr>
                      <w:bCs/>
                      <w:sz w:val="22"/>
                      <w:szCs w:val="22"/>
                    </w:rPr>
                    <w:t>,</w:t>
                  </w:r>
                  <w:r w:rsidR="00D407F9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733215" w:rsidRPr="00337AC9" w:rsidRDefault="00733215" w:rsidP="00733215">
            <w:pPr>
              <w:pStyle w:val="a6"/>
              <w:spacing w:line="240" w:lineRule="auto"/>
              <w:ind w:left="0" w:right="-2"/>
              <w:rPr>
                <w:sz w:val="20"/>
                <w:vertAlign w:val="superscript"/>
              </w:rPr>
            </w:pPr>
          </w:p>
          <w:p w:rsidR="00733215" w:rsidRDefault="00733215" w:rsidP="00733215">
            <w:pPr>
              <w:pStyle w:val="a6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Из таблицы видно, что по проекту бюджета на 202</w:t>
            </w:r>
            <w:r w:rsidR="00E9002F">
              <w:rPr>
                <w:szCs w:val="28"/>
              </w:rPr>
              <w:t>3</w:t>
            </w:r>
            <w:r>
              <w:rPr>
                <w:szCs w:val="28"/>
              </w:rPr>
              <w:t xml:space="preserve"> год планируется поступлен</w:t>
            </w:r>
            <w:r w:rsidR="00455A85">
              <w:rPr>
                <w:szCs w:val="28"/>
              </w:rPr>
              <w:t xml:space="preserve">ие доходов на </w:t>
            </w:r>
            <w:r w:rsidR="00EE0713">
              <w:rPr>
                <w:szCs w:val="28"/>
              </w:rPr>
              <w:t>6</w:t>
            </w:r>
            <w:r w:rsidR="00455A85">
              <w:rPr>
                <w:szCs w:val="28"/>
              </w:rPr>
              <w:t> </w:t>
            </w:r>
            <w:r w:rsidR="00E9002F">
              <w:rPr>
                <w:szCs w:val="28"/>
              </w:rPr>
              <w:t>401</w:t>
            </w:r>
            <w:r w:rsidR="00455A85">
              <w:rPr>
                <w:szCs w:val="28"/>
              </w:rPr>
              <w:t>,</w:t>
            </w:r>
            <w:r w:rsidR="00E9002F">
              <w:rPr>
                <w:szCs w:val="28"/>
              </w:rPr>
              <w:t>4</w:t>
            </w:r>
            <w:r w:rsidR="00455A85">
              <w:rPr>
                <w:szCs w:val="28"/>
              </w:rPr>
              <w:t xml:space="preserve"> тыс</w:t>
            </w:r>
            <w:proofErr w:type="gramStart"/>
            <w:r w:rsidR="00455A85">
              <w:rPr>
                <w:szCs w:val="28"/>
              </w:rPr>
              <w:t>.р</w:t>
            </w:r>
            <w:proofErr w:type="gramEnd"/>
            <w:r w:rsidR="00455A85">
              <w:rPr>
                <w:szCs w:val="28"/>
              </w:rPr>
              <w:t>ублей</w:t>
            </w:r>
            <w:r>
              <w:rPr>
                <w:szCs w:val="28"/>
              </w:rPr>
              <w:t xml:space="preserve"> меньше, чем в оценочном 202</w:t>
            </w:r>
            <w:r w:rsidR="00E9002F">
              <w:rPr>
                <w:szCs w:val="28"/>
              </w:rPr>
              <w:t>2</w:t>
            </w:r>
            <w:r>
              <w:rPr>
                <w:szCs w:val="28"/>
              </w:rPr>
              <w:t xml:space="preserve"> году и на </w:t>
            </w:r>
            <w:r w:rsidR="00E9002F">
              <w:rPr>
                <w:szCs w:val="28"/>
              </w:rPr>
              <w:t>6</w:t>
            </w:r>
            <w:r>
              <w:rPr>
                <w:szCs w:val="28"/>
              </w:rPr>
              <w:t xml:space="preserve"> 7</w:t>
            </w:r>
            <w:r w:rsidR="00E9002F">
              <w:rPr>
                <w:szCs w:val="28"/>
              </w:rPr>
              <w:t>9</w:t>
            </w:r>
            <w:r w:rsidR="00EE0713">
              <w:rPr>
                <w:szCs w:val="28"/>
              </w:rPr>
              <w:t>6</w:t>
            </w:r>
            <w:r>
              <w:rPr>
                <w:szCs w:val="28"/>
              </w:rPr>
              <w:t>,</w:t>
            </w:r>
            <w:r w:rsidR="00E9002F">
              <w:rPr>
                <w:szCs w:val="28"/>
              </w:rPr>
              <w:t>5</w:t>
            </w:r>
            <w:r>
              <w:rPr>
                <w:szCs w:val="28"/>
              </w:rPr>
              <w:t xml:space="preserve"> тыс.</w:t>
            </w:r>
            <w:r w:rsidR="00455A85">
              <w:rPr>
                <w:szCs w:val="28"/>
              </w:rPr>
              <w:t>рублей</w:t>
            </w:r>
            <w:r>
              <w:rPr>
                <w:szCs w:val="28"/>
              </w:rPr>
              <w:t xml:space="preserve"> меньше, чем в отчетном 20</w:t>
            </w:r>
            <w:r w:rsidR="00E9002F">
              <w:rPr>
                <w:szCs w:val="28"/>
              </w:rPr>
              <w:t>21</w:t>
            </w:r>
            <w:r>
              <w:rPr>
                <w:szCs w:val="28"/>
              </w:rPr>
              <w:t xml:space="preserve"> году. Причиной уменьшения плановых назначений по доходам на 202</w:t>
            </w:r>
            <w:r w:rsidR="00E9002F">
              <w:rPr>
                <w:szCs w:val="28"/>
              </w:rPr>
              <w:t>3</w:t>
            </w:r>
            <w:r>
              <w:rPr>
                <w:szCs w:val="28"/>
              </w:rPr>
              <w:t xml:space="preserve"> год является снижение запланированных безвозмездных поступлений.</w:t>
            </w:r>
          </w:p>
          <w:p w:rsidR="00733215" w:rsidRPr="00BC59D4" w:rsidRDefault="00733215" w:rsidP="00733215">
            <w:pPr>
              <w:pStyle w:val="a6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Поступление налоговых и неналоговых доходов планируется на </w:t>
            </w:r>
            <w:r w:rsidR="00250CB1">
              <w:rPr>
                <w:szCs w:val="28"/>
              </w:rPr>
              <w:t>129</w:t>
            </w:r>
            <w:r>
              <w:rPr>
                <w:szCs w:val="28"/>
              </w:rPr>
              <w:t>,</w:t>
            </w:r>
            <w:r w:rsidR="00250CB1">
              <w:rPr>
                <w:szCs w:val="28"/>
              </w:rPr>
              <w:t>4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 xml:space="preserve">ублей больше </w:t>
            </w:r>
            <w:r w:rsidRPr="00BC59D4">
              <w:rPr>
                <w:szCs w:val="28"/>
              </w:rPr>
              <w:t>по сравнению с о</w:t>
            </w:r>
            <w:r>
              <w:rPr>
                <w:szCs w:val="28"/>
              </w:rPr>
              <w:t>жидаемым исполнением доходов в</w:t>
            </w:r>
            <w:r w:rsidRPr="00BC59D4">
              <w:rPr>
                <w:szCs w:val="28"/>
              </w:rPr>
              <w:t xml:space="preserve"> 20</w:t>
            </w:r>
            <w:r>
              <w:rPr>
                <w:szCs w:val="28"/>
              </w:rPr>
              <w:t>2</w:t>
            </w:r>
            <w:r w:rsidR="00250CB1">
              <w:rPr>
                <w:szCs w:val="28"/>
              </w:rPr>
              <w:t>2</w:t>
            </w:r>
            <w:r w:rsidRPr="00BC59D4">
              <w:rPr>
                <w:szCs w:val="28"/>
              </w:rPr>
              <w:t xml:space="preserve"> год</w:t>
            </w:r>
            <w:r>
              <w:rPr>
                <w:szCs w:val="28"/>
              </w:rPr>
              <w:t>у и на</w:t>
            </w:r>
            <w:r w:rsidR="00250CB1">
              <w:rPr>
                <w:szCs w:val="28"/>
              </w:rPr>
              <w:t xml:space="preserve"> 312</w:t>
            </w:r>
            <w:r>
              <w:rPr>
                <w:szCs w:val="28"/>
              </w:rPr>
              <w:t>,</w:t>
            </w:r>
            <w:r w:rsidR="00250CB1">
              <w:rPr>
                <w:szCs w:val="28"/>
              </w:rPr>
              <w:t>3</w:t>
            </w:r>
            <w:r>
              <w:rPr>
                <w:szCs w:val="28"/>
              </w:rPr>
              <w:t xml:space="preserve"> тыс.рублей </w:t>
            </w:r>
            <w:r w:rsidR="00250CB1">
              <w:rPr>
                <w:szCs w:val="28"/>
              </w:rPr>
              <w:t>мен</w:t>
            </w:r>
            <w:r>
              <w:rPr>
                <w:szCs w:val="28"/>
              </w:rPr>
              <w:t xml:space="preserve">ьше по </w:t>
            </w:r>
            <w:r w:rsidRPr="00BC59D4">
              <w:rPr>
                <w:szCs w:val="28"/>
              </w:rPr>
              <w:t>сравнению с отчетным  20</w:t>
            </w:r>
            <w:r w:rsidR="002E04C4">
              <w:rPr>
                <w:szCs w:val="28"/>
              </w:rPr>
              <w:t>2</w:t>
            </w:r>
            <w:r w:rsidR="00250CB1">
              <w:rPr>
                <w:szCs w:val="28"/>
              </w:rPr>
              <w:t>1</w:t>
            </w:r>
            <w:r w:rsidRPr="00BC59D4">
              <w:rPr>
                <w:szCs w:val="28"/>
              </w:rPr>
              <w:t xml:space="preserve"> год</w:t>
            </w:r>
            <w:r>
              <w:rPr>
                <w:szCs w:val="28"/>
              </w:rPr>
              <w:t>о</w:t>
            </w:r>
            <w:r w:rsidRPr="00BC59D4">
              <w:rPr>
                <w:szCs w:val="28"/>
              </w:rPr>
              <w:t xml:space="preserve">м.   </w:t>
            </w:r>
          </w:p>
          <w:p w:rsidR="00733215" w:rsidRDefault="00733215" w:rsidP="00733215">
            <w:pPr>
              <w:pStyle w:val="a6"/>
              <w:spacing w:line="240" w:lineRule="auto"/>
              <w:ind w:left="0"/>
              <w:rPr>
                <w:szCs w:val="28"/>
              </w:rPr>
            </w:pPr>
            <w:r w:rsidRPr="0085441B">
              <w:rPr>
                <w:szCs w:val="28"/>
              </w:rPr>
              <w:t>О</w:t>
            </w:r>
            <w:r>
              <w:rPr>
                <w:szCs w:val="28"/>
              </w:rPr>
              <w:t>сновной о</w:t>
            </w:r>
            <w:r w:rsidRPr="0085441B">
              <w:rPr>
                <w:szCs w:val="28"/>
              </w:rPr>
              <w:t>бъем</w:t>
            </w:r>
            <w:r>
              <w:rPr>
                <w:szCs w:val="28"/>
              </w:rPr>
              <w:t xml:space="preserve"> доходов бюджета муниципального образования «</w:t>
            </w:r>
            <w:proofErr w:type="spellStart"/>
            <w:r>
              <w:rPr>
                <w:szCs w:val="28"/>
              </w:rPr>
              <w:t>Саровское</w:t>
            </w:r>
            <w:proofErr w:type="spellEnd"/>
            <w:r>
              <w:rPr>
                <w:szCs w:val="28"/>
              </w:rPr>
              <w:t xml:space="preserve"> сельское поселение» планируется обеспечить за счет  безвозмездных пос</w:t>
            </w:r>
            <w:r w:rsidR="002F0598">
              <w:rPr>
                <w:szCs w:val="28"/>
              </w:rPr>
              <w:t xml:space="preserve">туплений, </w:t>
            </w:r>
            <w:r>
              <w:rPr>
                <w:szCs w:val="28"/>
              </w:rPr>
              <w:t xml:space="preserve">что </w:t>
            </w:r>
            <w:r w:rsidRPr="00733215">
              <w:rPr>
                <w:szCs w:val="28"/>
              </w:rPr>
              <w:t>указывает на снижение устойчивости бюджета муниципального образования</w:t>
            </w:r>
            <w:r w:rsidR="00337AC9">
              <w:rPr>
                <w:szCs w:val="28"/>
              </w:rPr>
              <w:t xml:space="preserve"> «</w:t>
            </w:r>
            <w:proofErr w:type="spellStart"/>
            <w:r w:rsidR="00337AC9">
              <w:rPr>
                <w:szCs w:val="28"/>
              </w:rPr>
              <w:t>Саровское</w:t>
            </w:r>
            <w:proofErr w:type="spellEnd"/>
            <w:r w:rsidR="00337AC9">
              <w:rPr>
                <w:szCs w:val="28"/>
              </w:rPr>
              <w:t xml:space="preserve"> сельское поселение». Это связано с</w:t>
            </w:r>
            <w:r w:rsidRPr="00733215">
              <w:rPr>
                <w:szCs w:val="28"/>
              </w:rPr>
              <w:t xml:space="preserve"> высокой зависимостью бюджета от безвозмездных поступлений из бюджета муниципального образования «</w:t>
            </w:r>
            <w:proofErr w:type="spellStart"/>
            <w:r w:rsidRPr="00733215">
              <w:rPr>
                <w:szCs w:val="28"/>
              </w:rPr>
              <w:t>Колпашевский</w:t>
            </w:r>
            <w:proofErr w:type="spellEnd"/>
            <w:r w:rsidRPr="00733215">
              <w:rPr>
                <w:szCs w:val="28"/>
              </w:rPr>
              <w:t xml:space="preserve"> район». </w:t>
            </w:r>
          </w:p>
          <w:p w:rsidR="00D2097B" w:rsidRDefault="00D2097B" w:rsidP="00D2097B">
            <w:pPr>
              <w:pStyle w:val="a6"/>
              <w:spacing w:line="240" w:lineRule="auto"/>
              <w:ind w:left="0"/>
              <w:rPr>
                <w:szCs w:val="28"/>
              </w:rPr>
            </w:pPr>
            <w:r w:rsidRPr="002E3D92">
              <w:rPr>
                <w:szCs w:val="28"/>
                <w:lang w:eastAsia="en-US"/>
              </w:rPr>
              <w:t>Прогнозируемые</w:t>
            </w:r>
            <w:r>
              <w:rPr>
                <w:szCs w:val="28"/>
              </w:rPr>
              <w:t xml:space="preserve"> суммы поступлений дотаций, межбюджетных трансфертов в Приложении </w:t>
            </w:r>
            <w:r w:rsidR="00E01591">
              <w:rPr>
                <w:szCs w:val="28"/>
              </w:rPr>
              <w:t>1</w:t>
            </w:r>
            <w:r>
              <w:rPr>
                <w:szCs w:val="28"/>
              </w:rPr>
              <w:t xml:space="preserve"> к проекту решения соответствуют объему средств, запланированному в проекте районного бюджета.</w:t>
            </w:r>
          </w:p>
          <w:p w:rsidR="00D709AC" w:rsidRDefault="00D709AC" w:rsidP="00D709AC">
            <w:pPr>
              <w:spacing w:line="240" w:lineRule="auto"/>
              <w:ind w:hanging="1"/>
              <w:rPr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</w:rPr>
              <w:t xml:space="preserve">          В соответствии с п. 3.1 и абзацем четвертым п. 3.2 ст. 160.1 БК РФ перечень главных администраторов доходов местного бюджета утверждается местной администрацией в соответствии с общими требованиями, установленными Правительством Российской Федерации. </w:t>
            </w:r>
            <w:proofErr w:type="gramStart"/>
            <w:r>
              <w:rPr>
                <w:color w:val="000000" w:themeColor="text1"/>
                <w:szCs w:val="28"/>
              </w:rPr>
              <w:lastRenderedPageBreak/>
              <w:t>Нормативными правовыми актами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Саровское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сельское поселение» не предусмотрено предоставление в составе документов и материалов к проекту бюджета постановления администрации </w:t>
            </w:r>
            <w:proofErr w:type="spellStart"/>
            <w:r>
              <w:rPr>
                <w:color w:val="000000" w:themeColor="text1"/>
                <w:szCs w:val="28"/>
              </w:rPr>
              <w:t>Саровского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сельского поселения об утверждении перечня главных администраторов доходов бюджета, </w:t>
            </w:r>
            <w:r w:rsidR="00337AC9">
              <w:rPr>
                <w:color w:val="000000" w:themeColor="text1"/>
                <w:szCs w:val="28"/>
              </w:rPr>
              <w:t>поэтому</w:t>
            </w:r>
            <w:r>
              <w:rPr>
                <w:color w:val="000000" w:themeColor="text1"/>
                <w:szCs w:val="28"/>
              </w:rPr>
              <w:t xml:space="preserve"> провести анализ источников доходов, включенных реестр источников доходов, а также информации, содержащейся в перечне главных администраторов доходов бюджета</w:t>
            </w:r>
            <w:r w:rsidR="00337AC9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 xml:space="preserve"> не представилось возможным.</w:t>
            </w:r>
            <w:proofErr w:type="gramEnd"/>
          </w:p>
          <w:p w:rsidR="00D709AC" w:rsidRDefault="00D709AC" w:rsidP="00D709AC">
            <w:pPr>
              <w:spacing w:line="240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</w:t>
            </w:r>
            <w:r w:rsidRPr="00E262E3">
              <w:rPr>
                <w:color w:val="000000" w:themeColor="text1"/>
                <w:szCs w:val="28"/>
              </w:rPr>
              <w:t>В соответствии с требованиями ст. 184.2. БК РФ в составе материалов с проектом бюджета представлен реестр источников доходов бюджета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Саровское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сельское</w:t>
            </w:r>
            <w:r w:rsidRPr="00E262E3">
              <w:rPr>
                <w:color w:val="000000" w:themeColor="text1"/>
                <w:szCs w:val="28"/>
              </w:rPr>
              <w:t xml:space="preserve"> поселение» на 202</w:t>
            </w:r>
            <w:r>
              <w:rPr>
                <w:color w:val="000000" w:themeColor="text1"/>
                <w:szCs w:val="28"/>
              </w:rPr>
              <w:t>3</w:t>
            </w:r>
            <w:r w:rsidRPr="00E262E3">
              <w:rPr>
                <w:color w:val="000000" w:themeColor="text1"/>
                <w:szCs w:val="28"/>
              </w:rPr>
              <w:t xml:space="preserve"> год и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E262E3">
              <w:rPr>
                <w:color w:val="000000" w:themeColor="text1"/>
                <w:szCs w:val="28"/>
              </w:rPr>
              <w:t>плановый период 202</w:t>
            </w:r>
            <w:r>
              <w:rPr>
                <w:color w:val="000000" w:themeColor="text1"/>
                <w:szCs w:val="28"/>
              </w:rPr>
              <w:t>4-</w:t>
            </w:r>
            <w:r w:rsidRPr="00E262E3">
              <w:rPr>
                <w:color w:val="000000" w:themeColor="text1"/>
                <w:szCs w:val="28"/>
              </w:rPr>
              <w:t>202</w:t>
            </w:r>
            <w:r>
              <w:rPr>
                <w:color w:val="000000" w:themeColor="text1"/>
                <w:szCs w:val="28"/>
              </w:rPr>
              <w:t>5</w:t>
            </w:r>
            <w:r w:rsidRPr="00E262E3">
              <w:rPr>
                <w:color w:val="000000" w:themeColor="text1"/>
                <w:szCs w:val="28"/>
              </w:rPr>
              <w:t xml:space="preserve"> годов (далее – реестр источников доходов), который согласно п</w:t>
            </w:r>
            <w:r>
              <w:rPr>
                <w:color w:val="000000" w:themeColor="text1"/>
                <w:szCs w:val="28"/>
              </w:rPr>
              <w:t xml:space="preserve">. </w:t>
            </w:r>
            <w:r w:rsidR="0087786E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 xml:space="preserve"> ст. 47.1. БК РФ </w:t>
            </w:r>
            <w:r w:rsidRPr="00E262E3">
              <w:rPr>
                <w:color w:val="000000" w:themeColor="text1"/>
                <w:szCs w:val="28"/>
              </w:rPr>
              <w:t>обязаны вести финансовые органы муниципальных образований.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E262E3">
              <w:rPr>
                <w:color w:val="000000" w:themeColor="text1"/>
                <w:szCs w:val="28"/>
              </w:rPr>
              <w:t>Реестр источников доходов составлен по форме, предусмотренной приложением к Порядку формирования и ведения реестра источников доходов бюджета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Саровское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сельское п</w:t>
            </w:r>
            <w:r w:rsidRPr="00E262E3">
              <w:rPr>
                <w:color w:val="000000" w:themeColor="text1"/>
                <w:szCs w:val="28"/>
              </w:rPr>
              <w:t>оселение»,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E262E3">
              <w:rPr>
                <w:color w:val="000000" w:themeColor="text1"/>
                <w:szCs w:val="28"/>
              </w:rPr>
              <w:t>утвержденного постановлением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szCs w:val="28"/>
                <w:lang w:eastAsia="en-US"/>
              </w:rPr>
              <w:t>Саровского</w:t>
            </w:r>
            <w:proofErr w:type="spellEnd"/>
            <w:r>
              <w:rPr>
                <w:szCs w:val="28"/>
                <w:lang w:eastAsia="en-US"/>
              </w:rPr>
              <w:t xml:space="preserve"> сельского поселения от 28.12.2017 № 83.</w:t>
            </w:r>
          </w:p>
          <w:p w:rsidR="00D709AC" w:rsidRDefault="00D709AC" w:rsidP="00D709AC">
            <w:pPr>
              <w:spacing w:line="240" w:lineRule="auto"/>
              <w:ind w:firstLine="0"/>
              <w:rPr>
                <w:szCs w:val="28"/>
                <w:lang w:eastAsia="en-US"/>
              </w:rPr>
            </w:pPr>
            <w:r w:rsidRPr="00E262E3">
              <w:rPr>
                <w:color w:val="000000" w:themeColor="text1"/>
                <w:szCs w:val="28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    </w:t>
            </w:r>
            <w:proofErr w:type="gramStart"/>
            <w:r>
              <w:rPr>
                <w:szCs w:val="28"/>
                <w:lang w:eastAsia="en-US"/>
              </w:rPr>
              <w:t>Согласно п. 4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РФ от 31 августа 2016 № 868 (далее – Общие требования), реестры источников доходов местных бюджетов формируются</w:t>
            </w:r>
            <w:proofErr w:type="gramEnd"/>
            <w:r>
              <w:rPr>
                <w:szCs w:val="28"/>
                <w:lang w:eastAsia="en-US"/>
              </w:rPr>
              <w:t xml:space="preserve"> и ведутся в электронной форме в муниципальных информационных системах управления муниципальными финансами местных администраций.   </w:t>
            </w:r>
          </w:p>
          <w:p w:rsidR="00D709AC" w:rsidRDefault="00D709AC" w:rsidP="00D709AC">
            <w:pPr>
              <w:spacing w:line="240" w:lineRule="auto"/>
              <w:ind w:firstLine="0"/>
            </w:pPr>
            <w:r>
              <w:t xml:space="preserve">       В соответствии с п. 11 Общих требований в реестр источников доходов бюджета в отношении каждого источника дохода бюджета включается следующая информация: </w:t>
            </w:r>
          </w:p>
          <w:p w:rsidR="00D709AC" w:rsidRDefault="00D709AC" w:rsidP="00D709AC">
            <w:pPr>
              <w:spacing w:line="240" w:lineRule="auto"/>
              <w:ind w:firstLine="0"/>
            </w:pPr>
            <w:r>
              <w:t xml:space="preserve">       </w:t>
            </w:r>
            <w:r w:rsidR="00337AC9">
              <w:t>а</w:t>
            </w:r>
            <w:r>
              <w:t xml:space="preserve">) наименование источника дохода бюджета; </w:t>
            </w:r>
          </w:p>
          <w:p w:rsidR="00D709AC" w:rsidRDefault="00D709AC" w:rsidP="00D709AC">
            <w:pPr>
              <w:spacing w:line="240" w:lineRule="auto"/>
              <w:ind w:firstLine="0"/>
            </w:pPr>
            <w:r>
              <w:t xml:space="preserve">       </w:t>
            </w:r>
            <w:r w:rsidR="00337AC9">
              <w:t>б</w:t>
            </w:r>
            <w:r>
              <w:t xml:space="preserve">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 </w:t>
            </w:r>
          </w:p>
          <w:p w:rsidR="00D709AC" w:rsidRDefault="00D709AC" w:rsidP="00D709AC">
            <w:pPr>
              <w:spacing w:line="240" w:lineRule="auto"/>
              <w:ind w:firstLine="0"/>
            </w:pPr>
            <w:r>
              <w:t xml:space="preserve">       </w:t>
            </w:r>
            <w:r w:rsidR="00337AC9">
              <w:t>в</w:t>
            </w:r>
            <w:r>
              <w:t xml:space="preserve">) наименование группы источников доходов бюджетов,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которую</w:t>
            </w:r>
            <w:proofErr w:type="gramEnd"/>
            <w:r>
              <w:t xml:space="preserve"> входит источник дохода бюджета, и ее идентификационный код по перечню источников доходов Российской Федерации;</w:t>
            </w:r>
          </w:p>
          <w:p w:rsidR="00D709AC" w:rsidRDefault="00D709AC" w:rsidP="00D709AC">
            <w:pPr>
              <w:spacing w:line="240" w:lineRule="auto"/>
              <w:ind w:left="25" w:hanging="25"/>
            </w:pPr>
            <w:r>
              <w:t xml:space="preserve">       </w:t>
            </w:r>
            <w:r w:rsidR="00337AC9">
              <w:t>г</w:t>
            </w:r>
            <w:r>
              <w:t xml:space="preserve">) информация о публично-правовом образовании, в доход бюджета которого зачисляются платежи, являющиеся источником дохода бюджета;                </w:t>
            </w:r>
          </w:p>
          <w:p w:rsidR="00D709AC" w:rsidRDefault="00D709AC" w:rsidP="00D709AC">
            <w:pPr>
              <w:spacing w:line="240" w:lineRule="auto"/>
              <w:ind w:firstLine="0"/>
            </w:pPr>
            <w:r>
              <w:t xml:space="preserve">       </w:t>
            </w:r>
            <w:proofErr w:type="spellStart"/>
            <w:r w:rsidR="00337AC9">
              <w:t>д</w:t>
            </w:r>
            <w:proofErr w:type="spellEnd"/>
            <w:r>
              <w:t xml:space="preserve">) информация об органах государственной власти (государственных органах), органе управления фонда, казенных учреждениях, иных организациях, осуществляющих бюджетные полномочия главных администраторов доходов бюджета; </w:t>
            </w:r>
          </w:p>
          <w:p w:rsidR="00D709AC" w:rsidRDefault="00D709AC" w:rsidP="00D709AC">
            <w:pPr>
              <w:spacing w:line="240" w:lineRule="auto"/>
              <w:ind w:firstLine="0"/>
            </w:pPr>
            <w:r>
              <w:lastRenderedPageBreak/>
              <w:t xml:space="preserve">       </w:t>
            </w:r>
            <w:proofErr w:type="gramStart"/>
            <w:r w:rsidR="00337AC9">
              <w:t>е</w:t>
            </w:r>
            <w:r>
              <w:t xml:space="preserve">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</w:t>
            </w:r>
            <w:r w:rsidR="00067A66">
              <w:t>утверждения федерального закона о федеральном бюджете, федеральных законов о бюджетах государственных внебюджетных фондов РФ, законов субъектов РФ о бюджетах субъектов РФ, законов субъектов РФ о бюджетах государственных внебюджетных фондов, муниципальных правовых актов представительных органов муниципальных образований о местных бюджетах (далее – закон</w:t>
            </w:r>
            <w:proofErr w:type="gramEnd"/>
            <w:r w:rsidR="00067A66">
              <w:t xml:space="preserve"> (</w:t>
            </w:r>
            <w:proofErr w:type="gramStart"/>
            <w:r w:rsidR="00067A66">
              <w:t>решение) о бюджете)</w:t>
            </w:r>
            <w:r w:rsidR="00067A66" w:rsidRPr="00067A66">
              <w:t>;</w:t>
            </w:r>
            <w:r>
              <w:t xml:space="preserve"> </w:t>
            </w:r>
            <w:proofErr w:type="gramEnd"/>
          </w:p>
          <w:p w:rsidR="00D709AC" w:rsidRDefault="00D709AC" w:rsidP="00D709AC">
            <w:pPr>
              <w:spacing w:line="240" w:lineRule="auto"/>
              <w:ind w:firstLine="0"/>
            </w:pPr>
            <w:r>
              <w:t xml:space="preserve">        </w:t>
            </w:r>
            <w:r w:rsidR="00337AC9">
              <w:t>ж</w:t>
            </w:r>
            <w:r>
              <w:t xml:space="preserve">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законом </w:t>
            </w:r>
            <w:r w:rsidR="00067A66">
              <w:t xml:space="preserve">(решением) </w:t>
            </w:r>
            <w:r>
              <w:t xml:space="preserve">о бюджете; </w:t>
            </w:r>
          </w:p>
          <w:p w:rsidR="00D709AC" w:rsidRDefault="00D709AC" w:rsidP="00D709AC">
            <w:pPr>
              <w:spacing w:line="240" w:lineRule="auto"/>
              <w:ind w:firstLine="0"/>
            </w:pPr>
            <w:r>
              <w:t xml:space="preserve">       </w:t>
            </w:r>
            <w:proofErr w:type="spellStart"/>
            <w:r w:rsidR="00337AC9">
              <w:t>з</w:t>
            </w:r>
            <w:proofErr w:type="spellEnd"/>
            <w:r>
              <w:t>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</w:t>
            </w:r>
            <w:r w:rsidR="00067A66">
              <w:t>джета в соответствии с законом (решением) о бюджете</w:t>
            </w:r>
            <w:r w:rsidR="00067A66" w:rsidRPr="00067A66">
              <w:t xml:space="preserve"> </w:t>
            </w:r>
            <w:r w:rsidR="00067A66">
              <w:t xml:space="preserve"> с учетом закона о внесении изменений в закон (решение) о бюджете</w:t>
            </w:r>
            <w:r w:rsidR="00067A66" w:rsidRPr="00067A66">
              <w:t>;</w:t>
            </w:r>
            <w:r>
              <w:t xml:space="preserve"> </w:t>
            </w:r>
          </w:p>
          <w:p w:rsidR="00D709AC" w:rsidRDefault="00D709AC" w:rsidP="00D709AC">
            <w:pPr>
              <w:spacing w:line="240" w:lineRule="auto"/>
              <w:ind w:firstLine="0"/>
            </w:pPr>
            <w:r>
              <w:t xml:space="preserve">       </w:t>
            </w:r>
            <w:r w:rsidR="00337AC9">
              <w:t>и</w:t>
            </w:r>
            <w:r>
              <w:t xml:space="preserve">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 </w:t>
            </w:r>
          </w:p>
          <w:p w:rsidR="00D709AC" w:rsidRDefault="00D709AC" w:rsidP="00D709AC">
            <w:pPr>
              <w:spacing w:line="240" w:lineRule="auto"/>
              <w:ind w:firstLine="0"/>
            </w:pPr>
            <w:r>
              <w:t xml:space="preserve">      </w:t>
            </w:r>
            <w:r w:rsidR="00337AC9">
              <w:t>к</w:t>
            </w:r>
            <w:r>
              <w:t xml:space="preserve">) показатели кассовых поступлений по коду классификации доходов бюджета, соответствующему источнику дохода бюджета; </w:t>
            </w:r>
          </w:p>
          <w:p w:rsidR="00D709AC" w:rsidRDefault="00D709AC" w:rsidP="00D709AC">
            <w:pPr>
              <w:spacing w:line="240" w:lineRule="auto"/>
              <w:ind w:firstLine="0"/>
            </w:pPr>
            <w:r>
              <w:t xml:space="preserve">     </w:t>
            </w:r>
            <w:r w:rsidR="00337AC9">
              <w:t>л</w:t>
            </w:r>
            <w:r>
              <w:t>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законом</w:t>
            </w:r>
            <w:r w:rsidR="00067A66">
              <w:t xml:space="preserve"> (решением) об исполнении бюджета</w:t>
            </w:r>
            <w:r>
              <w:t>;</w:t>
            </w:r>
          </w:p>
          <w:p w:rsidR="00D709AC" w:rsidRDefault="00D709AC" w:rsidP="00D709AC">
            <w:pPr>
              <w:spacing w:line="240" w:lineRule="auto"/>
              <w:ind w:firstLine="0"/>
            </w:pPr>
            <w:r>
              <w:t xml:space="preserve">    </w:t>
            </w:r>
            <w:r w:rsidR="00337AC9">
              <w:t>м</w:t>
            </w:r>
            <w:r>
              <w:t>) иная информация, предусмотренная порядками формирования и ведения реестров источников доходов бюджетов, утвержденными в установленном порядке.</w:t>
            </w:r>
          </w:p>
          <w:p w:rsidR="00D709AC" w:rsidRDefault="00D709AC" w:rsidP="00D709AC">
            <w:pPr>
              <w:spacing w:line="240" w:lineRule="auto"/>
              <w:ind w:firstLine="0"/>
            </w:pPr>
            <w:r>
              <w:t xml:space="preserve">      Кроме того, в реестре источников доходов бюджета по каждому источнику дохода указывается уникальный номер реестровой записи,  структура которого установлена п. 22 Общих требований. </w:t>
            </w:r>
          </w:p>
          <w:p w:rsidR="00D709AC" w:rsidRDefault="00D709AC" w:rsidP="00D709AC">
            <w:pPr>
              <w:spacing w:line="240" w:lineRule="auto"/>
              <w:ind w:firstLine="0"/>
              <w:rPr>
                <w:szCs w:val="28"/>
                <w:lang w:eastAsia="en-US"/>
              </w:rPr>
            </w:pPr>
            <w:r>
              <w:t xml:space="preserve">        Таким образом, представленный реестр источников доходов бюджета муниципального образования «</w:t>
            </w:r>
            <w:proofErr w:type="spellStart"/>
            <w:r w:rsidR="000B3F37">
              <w:t>Саровское</w:t>
            </w:r>
            <w:proofErr w:type="spellEnd"/>
            <w:r>
              <w:t xml:space="preserve"> сельское поселение» на 2023 год и плановый период 2024-2025 годов требует уточнения в части информации, включаемой в реестр источников доходов бюджетов в соответствии с Общими требованиями, </w:t>
            </w:r>
            <w:r>
              <w:rPr>
                <w:szCs w:val="28"/>
                <w:lang w:eastAsia="en-US"/>
              </w:rPr>
              <w:t xml:space="preserve">утвержденными постановлением Правительства РФ от 31 августа 2016 № 868. </w:t>
            </w:r>
            <w:r>
              <w:t xml:space="preserve">  </w:t>
            </w:r>
          </w:p>
          <w:p w:rsidR="002C3532" w:rsidRDefault="00D709AC" w:rsidP="003459DB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</w:t>
            </w:r>
            <w:proofErr w:type="gramStart"/>
            <w:r w:rsidRPr="00BD4EBF">
              <w:rPr>
                <w:color w:val="000000" w:themeColor="text1"/>
                <w:szCs w:val="28"/>
              </w:rPr>
              <w:t>Доходы бюджета муниципального образования «</w:t>
            </w:r>
            <w:proofErr w:type="spellStart"/>
            <w:r w:rsidR="000B3F37">
              <w:rPr>
                <w:color w:val="000000" w:themeColor="text1"/>
                <w:szCs w:val="28"/>
              </w:rPr>
              <w:t>Саровское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сельское поселение</w:t>
            </w:r>
            <w:r w:rsidRPr="00BD4EBF">
              <w:rPr>
                <w:color w:val="000000" w:themeColor="text1"/>
                <w:szCs w:val="28"/>
              </w:rPr>
              <w:t>» на 202</w:t>
            </w:r>
            <w:r>
              <w:rPr>
                <w:color w:val="000000" w:themeColor="text1"/>
                <w:szCs w:val="28"/>
              </w:rPr>
              <w:t>3</w:t>
            </w:r>
            <w:r w:rsidRPr="00BD4EBF">
              <w:rPr>
                <w:color w:val="000000" w:themeColor="text1"/>
                <w:szCs w:val="28"/>
              </w:rPr>
              <w:t xml:space="preserve"> год и плановый период 202</w:t>
            </w:r>
            <w:r>
              <w:rPr>
                <w:color w:val="000000" w:themeColor="text1"/>
                <w:szCs w:val="28"/>
              </w:rPr>
              <w:t>4</w:t>
            </w:r>
            <w:r w:rsidRPr="00BD4EBF">
              <w:rPr>
                <w:color w:val="000000" w:themeColor="text1"/>
                <w:szCs w:val="28"/>
              </w:rPr>
              <w:t xml:space="preserve"> и 202</w:t>
            </w:r>
            <w:r>
              <w:rPr>
                <w:color w:val="000000" w:themeColor="text1"/>
                <w:szCs w:val="28"/>
              </w:rPr>
              <w:t>5</w:t>
            </w:r>
            <w:r w:rsidRPr="00BD4EBF">
              <w:rPr>
                <w:color w:val="000000" w:themeColor="text1"/>
                <w:szCs w:val="28"/>
              </w:rPr>
              <w:t xml:space="preserve"> годов сформированы в соответствии с </w:t>
            </w:r>
            <w:hyperlink r:id="rId8" w:history="1">
              <w:r w:rsidRPr="00BD4EBF">
                <w:rPr>
                  <w:rStyle w:val="afd"/>
                  <w:color w:val="000000" w:themeColor="text1"/>
                  <w:szCs w:val="28"/>
                </w:rPr>
                <w:t>приказом</w:t>
              </w:r>
            </w:hyperlink>
            <w:r w:rsidRPr="00BD4EBF">
              <w:rPr>
                <w:color w:val="000000" w:themeColor="text1"/>
                <w:szCs w:val="28"/>
              </w:rPr>
              <w:t xml:space="preserve"> Мин</w:t>
            </w:r>
            <w:r>
              <w:rPr>
                <w:color w:val="000000" w:themeColor="text1"/>
                <w:szCs w:val="28"/>
              </w:rPr>
              <w:t xml:space="preserve">фина России </w:t>
            </w:r>
            <w:r w:rsidRPr="00BD4EBF">
              <w:rPr>
                <w:color w:val="000000" w:themeColor="text1"/>
                <w:szCs w:val="28"/>
              </w:rPr>
              <w:t xml:space="preserve">от </w:t>
            </w:r>
            <w:r>
              <w:rPr>
                <w:color w:val="000000" w:themeColor="text1"/>
                <w:szCs w:val="28"/>
              </w:rPr>
              <w:t>17</w:t>
            </w:r>
            <w:r w:rsidRPr="00BD4EBF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мая</w:t>
            </w:r>
            <w:r w:rsidRPr="00BD4EBF">
              <w:rPr>
                <w:color w:val="000000" w:themeColor="text1"/>
                <w:szCs w:val="28"/>
              </w:rPr>
              <w:t xml:space="preserve"> 20</w:t>
            </w:r>
            <w:r>
              <w:rPr>
                <w:color w:val="000000" w:themeColor="text1"/>
                <w:szCs w:val="28"/>
              </w:rPr>
              <w:t>22</w:t>
            </w:r>
            <w:r w:rsidRPr="00BD4EBF">
              <w:rPr>
                <w:color w:val="000000" w:themeColor="text1"/>
                <w:szCs w:val="28"/>
              </w:rPr>
              <w:t> г. № </w:t>
            </w:r>
            <w:r>
              <w:rPr>
                <w:color w:val="000000" w:themeColor="text1"/>
                <w:szCs w:val="28"/>
              </w:rPr>
              <w:t>7</w:t>
            </w:r>
            <w:r w:rsidRPr="00BD4EBF">
              <w:rPr>
                <w:color w:val="000000" w:themeColor="text1"/>
                <w:szCs w:val="28"/>
              </w:rPr>
              <w:t>5н «О</w:t>
            </w:r>
            <w:r>
              <w:rPr>
                <w:color w:val="000000" w:themeColor="text1"/>
                <w:szCs w:val="28"/>
              </w:rPr>
              <w:t xml:space="preserve">б утверждении </w:t>
            </w:r>
            <w:r w:rsidRPr="00BD4EBF">
              <w:rPr>
                <w:color w:val="000000" w:themeColor="text1"/>
                <w:szCs w:val="28"/>
              </w:rPr>
              <w:t>кодов</w:t>
            </w:r>
            <w:r>
              <w:rPr>
                <w:color w:val="000000" w:themeColor="text1"/>
                <w:szCs w:val="28"/>
              </w:rPr>
              <w:t xml:space="preserve"> (перечней кодов)</w:t>
            </w:r>
            <w:r w:rsidRPr="00BD4EBF">
              <w:rPr>
                <w:color w:val="000000" w:themeColor="text1"/>
                <w:szCs w:val="28"/>
              </w:rPr>
              <w:t xml:space="preserve"> бюджетной классификации Российской Федерации</w:t>
            </w:r>
            <w:r>
              <w:rPr>
                <w:color w:val="000000" w:themeColor="text1"/>
                <w:szCs w:val="28"/>
              </w:rPr>
              <w:t xml:space="preserve"> на 2023 год (на 2023 год и на плановый период 2024 </w:t>
            </w:r>
            <w:r>
              <w:rPr>
                <w:color w:val="000000" w:themeColor="text1"/>
                <w:szCs w:val="28"/>
              </w:rPr>
              <w:lastRenderedPageBreak/>
              <w:t>и 2025 годов)</w:t>
            </w:r>
            <w:r w:rsidRPr="00BD4EBF">
              <w:rPr>
                <w:color w:val="000000" w:themeColor="text1"/>
                <w:szCs w:val="28"/>
              </w:rPr>
              <w:t>».</w:t>
            </w:r>
            <w:proofErr w:type="gramEnd"/>
          </w:p>
          <w:p w:rsidR="003459DB" w:rsidRPr="003459DB" w:rsidRDefault="003459DB" w:rsidP="003459DB">
            <w:pPr>
              <w:spacing w:line="240" w:lineRule="auto"/>
              <w:ind w:hanging="1"/>
              <w:rPr>
                <w:sz w:val="24"/>
                <w:szCs w:val="24"/>
                <w:lang w:eastAsia="en-US"/>
              </w:rPr>
            </w:pPr>
          </w:p>
        </w:tc>
      </w:tr>
      <w:tr w:rsidR="00DE20AE" w:rsidRPr="00DE20AE" w:rsidTr="00C236C0">
        <w:trPr>
          <w:trHeight w:val="311"/>
        </w:trPr>
        <w:tc>
          <w:tcPr>
            <w:tcW w:w="568" w:type="dxa"/>
          </w:tcPr>
          <w:p w:rsidR="00DE20AE" w:rsidRPr="00DE20AE" w:rsidRDefault="00DE20AE" w:rsidP="003E67D9">
            <w:pPr>
              <w:pStyle w:val="a4"/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DE20AE" w:rsidRPr="00DE20AE" w:rsidRDefault="001E7D57" w:rsidP="003C2706">
            <w:pPr>
              <w:pStyle w:val="a4"/>
              <w:widowControl w:val="0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1E7D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Расходы проекта</w:t>
            </w:r>
            <w:r w:rsidR="00DE20AE" w:rsidRPr="001E7D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E20AE" w:rsidRPr="001E7D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</w:tbl>
    <w:p w:rsidR="002C3532" w:rsidRPr="00337AC9" w:rsidRDefault="002C3532" w:rsidP="003C2706">
      <w:pPr>
        <w:spacing w:line="240" w:lineRule="auto"/>
        <w:ind w:firstLine="708"/>
        <w:rPr>
          <w:color w:val="000000" w:themeColor="text1"/>
          <w:sz w:val="24"/>
          <w:szCs w:val="24"/>
        </w:rPr>
      </w:pPr>
    </w:p>
    <w:p w:rsidR="001852B5" w:rsidRDefault="001852B5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1852B5">
        <w:rPr>
          <w:color w:val="000000" w:themeColor="text1"/>
          <w:szCs w:val="28"/>
        </w:rPr>
        <w:t xml:space="preserve">Формирование расходов бюджета </w:t>
      </w:r>
      <w:proofErr w:type="spellStart"/>
      <w:r w:rsidR="006D7A83">
        <w:rPr>
          <w:color w:val="000000" w:themeColor="text1"/>
          <w:szCs w:val="28"/>
        </w:rPr>
        <w:t>Саровского</w:t>
      </w:r>
      <w:proofErr w:type="spellEnd"/>
      <w:r w:rsidR="006D7A83">
        <w:rPr>
          <w:color w:val="000000" w:themeColor="text1"/>
          <w:szCs w:val="28"/>
        </w:rPr>
        <w:t xml:space="preserve"> сельского поселения</w:t>
      </w:r>
      <w:r w:rsidR="002C3532">
        <w:rPr>
          <w:color w:val="000000" w:themeColor="text1"/>
          <w:szCs w:val="28"/>
        </w:rPr>
        <w:t xml:space="preserve"> на 2023</w:t>
      </w:r>
      <w:r w:rsidRPr="001852B5">
        <w:rPr>
          <w:color w:val="000000" w:themeColor="text1"/>
          <w:szCs w:val="28"/>
        </w:rPr>
        <w:t xml:space="preserve"> год </w:t>
      </w:r>
      <w:r w:rsidR="003E67D9">
        <w:rPr>
          <w:color w:val="000000" w:themeColor="text1"/>
          <w:szCs w:val="28"/>
        </w:rPr>
        <w:t xml:space="preserve"> и плановый период </w:t>
      </w:r>
      <w:r>
        <w:rPr>
          <w:color w:val="000000" w:themeColor="text1"/>
          <w:szCs w:val="28"/>
        </w:rPr>
        <w:t>осуществлялось с учетом основных подходов</w:t>
      </w:r>
      <w:r w:rsidRPr="001852B5">
        <w:rPr>
          <w:color w:val="000000" w:themeColor="text1"/>
          <w:szCs w:val="28"/>
        </w:rPr>
        <w:t>:</w:t>
      </w:r>
    </w:p>
    <w:p w:rsidR="001852B5" w:rsidRDefault="00BE1A4A" w:rsidP="003C2706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1) </w:t>
      </w:r>
      <w:r w:rsidR="001852B5" w:rsidRPr="00BE1A4A">
        <w:rPr>
          <w:color w:val="000000" w:themeColor="text1"/>
          <w:szCs w:val="28"/>
        </w:rPr>
        <w:t xml:space="preserve">Расходы </w:t>
      </w:r>
      <w:r w:rsidR="002C3532">
        <w:rPr>
          <w:color w:val="000000" w:themeColor="text1"/>
          <w:szCs w:val="28"/>
        </w:rPr>
        <w:t>на 2023</w:t>
      </w:r>
      <w:r w:rsidR="00B33458" w:rsidRPr="00BE1A4A">
        <w:rPr>
          <w:color w:val="000000" w:themeColor="text1"/>
          <w:szCs w:val="28"/>
        </w:rPr>
        <w:t xml:space="preserve"> год</w:t>
      </w:r>
      <w:r w:rsidR="003E67D9">
        <w:rPr>
          <w:color w:val="000000" w:themeColor="text1"/>
          <w:szCs w:val="28"/>
        </w:rPr>
        <w:t xml:space="preserve"> и плановый период</w:t>
      </w:r>
      <w:r w:rsidR="00B33458" w:rsidRPr="00BE1A4A">
        <w:rPr>
          <w:color w:val="000000" w:themeColor="text1"/>
          <w:szCs w:val="28"/>
        </w:rPr>
        <w:t xml:space="preserve"> формировались </w:t>
      </w:r>
      <w:r w:rsidR="008A7731" w:rsidRPr="00BE1A4A">
        <w:rPr>
          <w:color w:val="000000" w:themeColor="text1"/>
          <w:szCs w:val="28"/>
        </w:rPr>
        <w:t>в соответствии</w:t>
      </w:r>
      <w:r w:rsidR="003C5760" w:rsidRPr="00BE1A4A">
        <w:rPr>
          <w:color w:val="000000" w:themeColor="text1"/>
          <w:szCs w:val="28"/>
        </w:rPr>
        <w:t xml:space="preserve"> с действующими и принимаемыми расходными обязательствами согласно реестру расходных обязательств муниципального </w:t>
      </w:r>
      <w:r>
        <w:rPr>
          <w:color w:val="000000" w:themeColor="text1"/>
          <w:szCs w:val="28"/>
        </w:rPr>
        <w:t>образования «</w:t>
      </w:r>
      <w:proofErr w:type="spellStart"/>
      <w:r w:rsidR="004D3AE6">
        <w:rPr>
          <w:color w:val="000000" w:themeColor="text1"/>
          <w:szCs w:val="28"/>
        </w:rPr>
        <w:t>Саровское</w:t>
      </w:r>
      <w:proofErr w:type="spellEnd"/>
      <w:r w:rsidR="004D3AE6">
        <w:rPr>
          <w:color w:val="000000" w:themeColor="text1"/>
          <w:szCs w:val="28"/>
        </w:rPr>
        <w:t xml:space="preserve"> сельское поселение</w:t>
      </w:r>
      <w:r w:rsidR="003E67D9">
        <w:rPr>
          <w:color w:val="000000" w:themeColor="text1"/>
          <w:szCs w:val="28"/>
        </w:rPr>
        <w:t>», которые определены</w:t>
      </w:r>
      <w:r w:rsidR="001C433E" w:rsidRPr="001C433E">
        <w:rPr>
          <w:color w:val="000000" w:themeColor="text1"/>
          <w:szCs w:val="28"/>
        </w:rPr>
        <w:t xml:space="preserve"> Федеральным законом № 131-ФЗ «Об общих </w:t>
      </w:r>
      <w:r w:rsidR="001C433E">
        <w:rPr>
          <w:color w:val="000000" w:themeColor="text1"/>
          <w:szCs w:val="28"/>
        </w:rPr>
        <w:t>принципах организации местного самоуправления в Российской Федерации».</w:t>
      </w:r>
    </w:p>
    <w:p w:rsidR="00F3241A" w:rsidRDefault="00F3241A" w:rsidP="003C2706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2) Планирование расходов осуществлялось с учетом проведенных мер по оздоровлению муниципальных финансов.</w:t>
      </w:r>
    </w:p>
    <w:p w:rsidR="00EC3974" w:rsidRDefault="002C3532" w:rsidP="003C2706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Общая сумма расходов на 2023</w:t>
      </w:r>
      <w:r w:rsidR="00EC3974">
        <w:rPr>
          <w:color w:val="000000" w:themeColor="text1"/>
          <w:szCs w:val="28"/>
        </w:rPr>
        <w:t xml:space="preserve"> год по муниципальному образованию «</w:t>
      </w:r>
      <w:proofErr w:type="spellStart"/>
      <w:r w:rsidR="004D3AE6">
        <w:rPr>
          <w:color w:val="000000" w:themeColor="text1"/>
          <w:szCs w:val="28"/>
        </w:rPr>
        <w:t>Саровское</w:t>
      </w:r>
      <w:proofErr w:type="spellEnd"/>
      <w:r w:rsidR="004D3AE6">
        <w:rPr>
          <w:color w:val="000000" w:themeColor="text1"/>
          <w:szCs w:val="28"/>
        </w:rPr>
        <w:t xml:space="preserve"> сельское поселение</w:t>
      </w:r>
      <w:r w:rsidR="00EC3974">
        <w:rPr>
          <w:color w:val="000000" w:themeColor="text1"/>
          <w:szCs w:val="28"/>
        </w:rPr>
        <w:t xml:space="preserve">» запланирована в сумме </w:t>
      </w:r>
      <w:r>
        <w:rPr>
          <w:color w:val="000000" w:themeColor="text1"/>
          <w:szCs w:val="28"/>
        </w:rPr>
        <w:t>13 469,5</w:t>
      </w:r>
      <w:r w:rsidR="00EC3974">
        <w:rPr>
          <w:color w:val="000000" w:themeColor="text1"/>
          <w:szCs w:val="28"/>
        </w:rPr>
        <w:t xml:space="preserve"> тыс</w:t>
      </w:r>
      <w:proofErr w:type="gramStart"/>
      <w:r w:rsidR="00EC3974">
        <w:rPr>
          <w:color w:val="000000" w:themeColor="text1"/>
          <w:szCs w:val="28"/>
        </w:rPr>
        <w:t>.р</w:t>
      </w:r>
      <w:proofErr w:type="gramEnd"/>
      <w:r w:rsidR="00EC3974">
        <w:rPr>
          <w:color w:val="000000" w:themeColor="text1"/>
          <w:szCs w:val="28"/>
        </w:rPr>
        <w:t xml:space="preserve">ублей, что на </w:t>
      </w:r>
      <w:r>
        <w:rPr>
          <w:color w:val="000000" w:themeColor="text1"/>
          <w:szCs w:val="28"/>
        </w:rPr>
        <w:t>6 681,4</w:t>
      </w:r>
      <w:r w:rsidR="007763B2">
        <w:rPr>
          <w:color w:val="000000" w:themeColor="text1"/>
          <w:szCs w:val="28"/>
        </w:rPr>
        <w:t xml:space="preserve"> тыс.</w:t>
      </w:r>
      <w:r w:rsidR="00EC3974">
        <w:rPr>
          <w:color w:val="000000" w:themeColor="text1"/>
          <w:szCs w:val="28"/>
        </w:rPr>
        <w:t>рублей меньше расходов ожидаемого исполнения в 20</w:t>
      </w:r>
      <w:r w:rsidR="00455A85">
        <w:rPr>
          <w:color w:val="000000" w:themeColor="text1"/>
          <w:szCs w:val="28"/>
        </w:rPr>
        <w:t>2</w:t>
      </w:r>
      <w:r>
        <w:rPr>
          <w:color w:val="000000" w:themeColor="text1"/>
          <w:szCs w:val="28"/>
        </w:rPr>
        <w:t>2</w:t>
      </w:r>
      <w:r w:rsidR="00EC3974">
        <w:rPr>
          <w:color w:val="000000" w:themeColor="text1"/>
          <w:szCs w:val="28"/>
        </w:rPr>
        <w:t xml:space="preserve"> году. </w:t>
      </w:r>
    </w:p>
    <w:p w:rsidR="00A54394" w:rsidRDefault="00F3241A" w:rsidP="007D45F0">
      <w:pPr>
        <w:spacing w:line="240" w:lineRule="auto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Структура расходов муниципального образования</w:t>
      </w:r>
      <w:r w:rsidR="003C2706">
        <w:rPr>
          <w:color w:val="000000" w:themeColor="text1"/>
          <w:szCs w:val="28"/>
        </w:rPr>
        <w:t xml:space="preserve"> «</w:t>
      </w:r>
      <w:proofErr w:type="spellStart"/>
      <w:r w:rsidR="003C2706">
        <w:rPr>
          <w:color w:val="000000" w:themeColor="text1"/>
          <w:szCs w:val="28"/>
        </w:rPr>
        <w:t>Саров</w:t>
      </w:r>
      <w:r w:rsidR="007763B2">
        <w:rPr>
          <w:color w:val="000000" w:themeColor="text1"/>
          <w:szCs w:val="28"/>
        </w:rPr>
        <w:t>ское</w:t>
      </w:r>
      <w:proofErr w:type="spellEnd"/>
      <w:r w:rsidR="007763B2">
        <w:rPr>
          <w:color w:val="000000" w:themeColor="text1"/>
          <w:szCs w:val="28"/>
        </w:rPr>
        <w:t xml:space="preserve"> сельское пос</w:t>
      </w:r>
      <w:r w:rsidR="007D45F0">
        <w:rPr>
          <w:color w:val="000000" w:themeColor="text1"/>
          <w:szCs w:val="28"/>
        </w:rPr>
        <w:t xml:space="preserve">еление» </w:t>
      </w:r>
      <w:r w:rsidR="007763B2">
        <w:rPr>
          <w:color w:val="000000" w:themeColor="text1"/>
          <w:szCs w:val="28"/>
        </w:rPr>
        <w:t>на</w:t>
      </w:r>
      <w:r w:rsidR="007D45F0">
        <w:rPr>
          <w:color w:val="000000" w:themeColor="text1"/>
          <w:szCs w:val="28"/>
        </w:rPr>
        <w:t xml:space="preserve"> 202</w:t>
      </w:r>
      <w:r w:rsidR="00337AC9">
        <w:rPr>
          <w:color w:val="000000" w:themeColor="text1"/>
          <w:szCs w:val="28"/>
        </w:rPr>
        <w:t>2-2025</w:t>
      </w:r>
      <w:r w:rsidR="007D45F0">
        <w:rPr>
          <w:color w:val="000000" w:themeColor="text1"/>
          <w:szCs w:val="28"/>
        </w:rPr>
        <w:t xml:space="preserve">г.г. </w:t>
      </w:r>
      <w:r>
        <w:rPr>
          <w:color w:val="000000" w:themeColor="text1"/>
          <w:szCs w:val="28"/>
        </w:rPr>
        <w:t xml:space="preserve">представлена в таблице </w:t>
      </w:r>
      <w:r w:rsidR="00A54394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 xml:space="preserve">.                                   </w:t>
      </w:r>
      <w:r>
        <w:rPr>
          <w:color w:val="000000" w:themeColor="text1"/>
          <w:szCs w:val="28"/>
        </w:rPr>
        <w:tab/>
        <w:t xml:space="preserve">                                                                                                  </w:t>
      </w:r>
      <w:r w:rsidR="00A54394">
        <w:rPr>
          <w:color w:val="000000" w:themeColor="text1"/>
          <w:szCs w:val="28"/>
        </w:rPr>
        <w:t xml:space="preserve">        </w:t>
      </w:r>
    </w:p>
    <w:p w:rsidR="00F3241A" w:rsidRPr="00337AC9" w:rsidRDefault="00A54394" w:rsidP="007D45F0">
      <w:pPr>
        <w:spacing w:line="240" w:lineRule="auto"/>
        <w:jc w:val="left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Cs w:val="28"/>
        </w:rPr>
        <w:t xml:space="preserve">                                                                                                      </w:t>
      </w:r>
      <w:r w:rsidR="004C144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</w:t>
      </w:r>
      <w:r w:rsidR="00F3241A" w:rsidRPr="00337AC9">
        <w:rPr>
          <w:b/>
          <w:color w:val="000000" w:themeColor="text1"/>
          <w:sz w:val="24"/>
          <w:szCs w:val="24"/>
        </w:rPr>
        <w:t xml:space="preserve">Таблица </w:t>
      </w:r>
      <w:r w:rsidRPr="00337AC9">
        <w:rPr>
          <w:b/>
          <w:color w:val="000000" w:themeColor="text1"/>
          <w:sz w:val="24"/>
          <w:szCs w:val="24"/>
        </w:rPr>
        <w:t>3</w:t>
      </w:r>
    </w:p>
    <w:p w:rsidR="00F3241A" w:rsidRPr="006860BD" w:rsidRDefault="00F3241A" w:rsidP="00F3241A">
      <w:pPr>
        <w:spacing w:line="25" w:lineRule="atLeast"/>
        <w:rPr>
          <w:color w:val="000000" w:themeColor="text1"/>
          <w:sz w:val="24"/>
          <w:szCs w:val="24"/>
        </w:rPr>
      </w:pPr>
      <w:r>
        <w:rPr>
          <w:color w:val="000000" w:themeColor="text1"/>
          <w:szCs w:val="28"/>
        </w:rPr>
        <w:t xml:space="preserve">                                                                                                        </w:t>
      </w:r>
      <w:r w:rsidRPr="006860BD">
        <w:rPr>
          <w:color w:val="000000" w:themeColor="text1"/>
          <w:sz w:val="24"/>
          <w:szCs w:val="24"/>
        </w:rPr>
        <w:t>(тыс</w:t>
      </w:r>
      <w:proofErr w:type="gramStart"/>
      <w:r w:rsidRPr="006860BD">
        <w:rPr>
          <w:color w:val="000000" w:themeColor="text1"/>
          <w:sz w:val="24"/>
          <w:szCs w:val="24"/>
        </w:rPr>
        <w:t>.р</w:t>
      </w:r>
      <w:proofErr w:type="gramEnd"/>
      <w:r w:rsidRPr="006860BD">
        <w:rPr>
          <w:color w:val="000000" w:themeColor="text1"/>
          <w:sz w:val="24"/>
          <w:szCs w:val="24"/>
        </w:rPr>
        <w:t>ублей)</w:t>
      </w:r>
    </w:p>
    <w:tbl>
      <w:tblPr>
        <w:tblW w:w="9371" w:type="dxa"/>
        <w:tblInd w:w="93" w:type="dxa"/>
        <w:tblLayout w:type="fixed"/>
        <w:tblLook w:val="04A0"/>
      </w:tblPr>
      <w:tblGrid>
        <w:gridCol w:w="3417"/>
        <w:gridCol w:w="1701"/>
        <w:gridCol w:w="1418"/>
        <w:gridCol w:w="1417"/>
        <w:gridCol w:w="1418"/>
      </w:tblGrid>
      <w:tr w:rsidR="00F3241A" w:rsidRPr="00FB3428" w:rsidTr="00914651">
        <w:trPr>
          <w:trHeight w:val="7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1A" w:rsidRPr="00FB3428" w:rsidRDefault="00F3241A" w:rsidP="00FB3428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B3428">
              <w:rPr>
                <w:b/>
                <w:bCs/>
                <w:color w:val="000000" w:themeColor="text1"/>
                <w:sz w:val="20"/>
              </w:rPr>
              <w:t>Наименование показателей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41A" w:rsidRPr="00FB3428" w:rsidRDefault="007763B2" w:rsidP="00FB3428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B3428">
              <w:rPr>
                <w:b/>
                <w:bCs/>
                <w:color w:val="000000" w:themeColor="text1"/>
                <w:sz w:val="20"/>
              </w:rPr>
              <w:t>О</w:t>
            </w:r>
            <w:r w:rsidR="00F3241A" w:rsidRPr="00FB3428">
              <w:rPr>
                <w:b/>
                <w:bCs/>
                <w:color w:val="000000" w:themeColor="text1"/>
                <w:sz w:val="20"/>
              </w:rPr>
              <w:t>жидаемое исполнение</w:t>
            </w:r>
          </w:p>
          <w:p w:rsidR="007763B2" w:rsidRPr="00FB3428" w:rsidRDefault="002C3532" w:rsidP="00FB3428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2022</w:t>
            </w:r>
            <w:r w:rsidR="007763B2" w:rsidRPr="00FB3428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41A" w:rsidRPr="00FB3428" w:rsidRDefault="007763B2" w:rsidP="00FB3428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B3428">
              <w:rPr>
                <w:b/>
                <w:bCs/>
                <w:color w:val="000000" w:themeColor="text1"/>
                <w:sz w:val="20"/>
              </w:rPr>
              <w:t>П</w:t>
            </w:r>
            <w:r w:rsidR="00F3241A" w:rsidRPr="00FB3428">
              <w:rPr>
                <w:b/>
                <w:bCs/>
                <w:color w:val="000000" w:themeColor="text1"/>
                <w:sz w:val="20"/>
              </w:rPr>
              <w:t>роект</w:t>
            </w:r>
          </w:p>
          <w:p w:rsidR="007763B2" w:rsidRPr="00FB3428" w:rsidRDefault="002C3532" w:rsidP="00FB3428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2023</w:t>
            </w:r>
            <w:r w:rsidR="007763B2" w:rsidRPr="00FB3428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1A" w:rsidRPr="00FB3428" w:rsidRDefault="007763B2" w:rsidP="00FB3428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B3428">
              <w:rPr>
                <w:b/>
                <w:bCs/>
                <w:color w:val="000000" w:themeColor="text1"/>
                <w:sz w:val="20"/>
              </w:rPr>
              <w:t>П</w:t>
            </w:r>
            <w:r w:rsidR="00F3241A" w:rsidRPr="00FB3428">
              <w:rPr>
                <w:b/>
                <w:bCs/>
                <w:color w:val="000000" w:themeColor="text1"/>
                <w:sz w:val="20"/>
              </w:rPr>
              <w:t>роект</w:t>
            </w:r>
          </w:p>
          <w:p w:rsidR="007763B2" w:rsidRPr="00FB3428" w:rsidRDefault="007763B2" w:rsidP="002C3532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B3428">
              <w:rPr>
                <w:b/>
                <w:bCs/>
                <w:color w:val="000000" w:themeColor="text1"/>
                <w:sz w:val="20"/>
              </w:rPr>
              <w:t>202</w:t>
            </w:r>
            <w:r w:rsidR="002C3532">
              <w:rPr>
                <w:b/>
                <w:bCs/>
                <w:color w:val="000000" w:themeColor="text1"/>
                <w:sz w:val="20"/>
              </w:rPr>
              <w:t>4</w:t>
            </w:r>
            <w:r w:rsidRPr="00FB3428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1A" w:rsidRPr="00FB3428" w:rsidRDefault="007763B2" w:rsidP="00FB3428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B3428">
              <w:rPr>
                <w:b/>
                <w:bCs/>
                <w:color w:val="000000" w:themeColor="text1"/>
                <w:sz w:val="20"/>
              </w:rPr>
              <w:t>П</w:t>
            </w:r>
            <w:r w:rsidR="00F3241A" w:rsidRPr="00FB3428">
              <w:rPr>
                <w:b/>
                <w:bCs/>
                <w:color w:val="000000" w:themeColor="text1"/>
                <w:sz w:val="20"/>
              </w:rPr>
              <w:t>роект</w:t>
            </w:r>
          </w:p>
          <w:p w:rsidR="007763B2" w:rsidRPr="00FB3428" w:rsidRDefault="002C3532" w:rsidP="00FB3428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2025</w:t>
            </w:r>
            <w:r w:rsidR="007763B2" w:rsidRPr="00FB3428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</w:tc>
      </w:tr>
      <w:tr w:rsidR="002C3532" w:rsidRPr="009138C3" w:rsidTr="00914651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2C353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6 886,5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6 776,5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6 928,7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7 071,5</w:t>
            </w:r>
          </w:p>
        </w:tc>
      </w:tr>
      <w:tr w:rsidR="002C3532" w:rsidRPr="009138C3" w:rsidTr="00914651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2C353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2C3532" w:rsidRPr="009138C3" w:rsidTr="00914651">
        <w:trPr>
          <w:trHeight w:val="7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2C353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2C3532" w:rsidRPr="009138C3" w:rsidTr="00914651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2C353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3 058,3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5D7C5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1 303,0</w:t>
            </w:r>
          </w:p>
        </w:tc>
      </w:tr>
      <w:tr w:rsidR="002C3532" w:rsidRPr="009138C3" w:rsidTr="00914651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138C3">
              <w:rPr>
                <w:color w:val="000000" w:themeColor="text1"/>
                <w:sz w:val="22"/>
                <w:szCs w:val="22"/>
              </w:rPr>
              <w:t>Жилищно</w:t>
            </w:r>
            <w:proofErr w:type="spellEnd"/>
            <w:r w:rsidRPr="009138C3">
              <w:rPr>
                <w:color w:val="000000" w:themeColor="text1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2C353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2 878,0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265,0</w:t>
            </w:r>
          </w:p>
        </w:tc>
      </w:tr>
      <w:tr w:rsidR="002C3532" w:rsidRPr="009138C3" w:rsidTr="00914651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2C353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2C3532" w:rsidRPr="009138C3" w:rsidTr="00914651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2C353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4 729,6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4 904,9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4 950,0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4 950,0</w:t>
            </w:r>
          </w:p>
        </w:tc>
      </w:tr>
      <w:tr w:rsidR="002C3532" w:rsidRPr="009138C3" w:rsidTr="00914651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2C353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2C3532" w:rsidRPr="009138C3" w:rsidTr="00914651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2C353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40,0</w:t>
            </w:r>
          </w:p>
        </w:tc>
      </w:tr>
      <w:tr w:rsidR="002C3532" w:rsidRPr="009138C3" w:rsidTr="002C3532">
        <w:trPr>
          <w:trHeight w:val="2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138C3">
              <w:rPr>
                <w:b/>
                <w:bCs/>
                <w:color w:val="000000" w:themeColor="text1"/>
                <w:sz w:val="22"/>
                <w:szCs w:val="22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2C3532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20 150,9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13 469,5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13 567,5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32" w:rsidRPr="009138C3" w:rsidRDefault="002C3532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13 639,5</w:t>
            </w:r>
          </w:p>
        </w:tc>
      </w:tr>
    </w:tbl>
    <w:p w:rsidR="00F3241A" w:rsidRPr="002C3532" w:rsidRDefault="00F3241A" w:rsidP="00627021">
      <w:pPr>
        <w:spacing w:line="25" w:lineRule="atLeast"/>
        <w:rPr>
          <w:color w:val="000000" w:themeColor="text1"/>
          <w:sz w:val="20"/>
        </w:rPr>
      </w:pPr>
    </w:p>
    <w:p w:rsidR="008B2D76" w:rsidRDefault="00FC7E05" w:rsidP="003C2706">
      <w:pPr>
        <w:spacing w:line="240" w:lineRule="auto"/>
        <w:rPr>
          <w:rFonts w:eastAsiaTheme="minorHAnsi"/>
          <w:color w:val="000000" w:themeColor="text1"/>
          <w:szCs w:val="28"/>
          <w:lang w:eastAsia="en-US"/>
        </w:rPr>
      </w:pPr>
      <w:r w:rsidRPr="003C2706">
        <w:rPr>
          <w:color w:val="000000" w:themeColor="text1"/>
          <w:szCs w:val="28"/>
        </w:rPr>
        <w:t>Р</w:t>
      </w:r>
      <w:r w:rsidR="00C23E34" w:rsidRPr="003C2706">
        <w:rPr>
          <w:color w:val="000000" w:themeColor="text1"/>
          <w:szCs w:val="28"/>
        </w:rPr>
        <w:t>асходами бюджета муниципального образования</w:t>
      </w:r>
      <w:r w:rsidRPr="003C2706">
        <w:rPr>
          <w:color w:val="000000" w:themeColor="text1"/>
          <w:szCs w:val="28"/>
        </w:rPr>
        <w:t xml:space="preserve"> поселения</w:t>
      </w:r>
      <w:r w:rsidR="00C23E34" w:rsidRPr="003C2706">
        <w:rPr>
          <w:color w:val="000000" w:themeColor="text1"/>
          <w:szCs w:val="28"/>
        </w:rPr>
        <w:t xml:space="preserve"> н</w:t>
      </w:r>
      <w:r w:rsidR="00602772">
        <w:rPr>
          <w:color w:val="000000" w:themeColor="text1"/>
          <w:szCs w:val="28"/>
        </w:rPr>
        <w:t>а 2023</w:t>
      </w:r>
      <w:r w:rsidRPr="003C2706">
        <w:rPr>
          <w:color w:val="000000" w:themeColor="text1"/>
          <w:szCs w:val="28"/>
        </w:rPr>
        <w:t xml:space="preserve"> год являются: р</w:t>
      </w:r>
      <w:r w:rsidR="00C23E34" w:rsidRPr="003C2706">
        <w:rPr>
          <w:color w:val="000000" w:themeColor="text1"/>
          <w:szCs w:val="28"/>
        </w:rPr>
        <w:t xml:space="preserve">асходы на </w:t>
      </w:r>
      <w:r w:rsidR="008B2D76" w:rsidRPr="003C2706">
        <w:rPr>
          <w:color w:val="000000" w:themeColor="text1"/>
          <w:szCs w:val="28"/>
        </w:rPr>
        <w:t>культуру</w:t>
      </w:r>
      <w:r w:rsidRPr="003C2706">
        <w:rPr>
          <w:color w:val="000000" w:themeColor="text1"/>
          <w:szCs w:val="28"/>
        </w:rPr>
        <w:t xml:space="preserve">, </w:t>
      </w:r>
      <w:r w:rsidR="00914651" w:rsidRPr="003C2706">
        <w:rPr>
          <w:color w:val="000000" w:themeColor="text1"/>
          <w:szCs w:val="28"/>
        </w:rPr>
        <w:t xml:space="preserve">образование, </w:t>
      </w:r>
      <w:r w:rsidR="00C23E34" w:rsidRPr="003C2706">
        <w:rPr>
          <w:color w:val="000000" w:themeColor="text1"/>
          <w:szCs w:val="28"/>
        </w:rPr>
        <w:t xml:space="preserve">физическую культуру и спорт </w:t>
      </w:r>
      <w:r w:rsidR="00337AC9">
        <w:rPr>
          <w:color w:val="000000" w:themeColor="text1"/>
          <w:szCs w:val="28"/>
        </w:rPr>
        <w:t>–</w:t>
      </w:r>
      <w:r w:rsidR="00C23E34" w:rsidRPr="003C2706">
        <w:rPr>
          <w:color w:val="000000" w:themeColor="text1"/>
          <w:szCs w:val="28"/>
        </w:rPr>
        <w:t xml:space="preserve"> </w:t>
      </w:r>
      <w:r w:rsidR="00602772">
        <w:rPr>
          <w:color w:val="000000" w:themeColor="text1"/>
          <w:szCs w:val="28"/>
        </w:rPr>
        <w:t>4</w:t>
      </w:r>
      <w:r w:rsidR="00337AC9">
        <w:rPr>
          <w:color w:val="000000" w:themeColor="text1"/>
          <w:szCs w:val="28"/>
        </w:rPr>
        <w:t xml:space="preserve"> </w:t>
      </w:r>
      <w:r w:rsidR="00602772">
        <w:rPr>
          <w:color w:val="000000" w:themeColor="text1"/>
          <w:szCs w:val="28"/>
        </w:rPr>
        <w:t>974,9</w:t>
      </w:r>
      <w:r w:rsidR="00CB0A6C">
        <w:rPr>
          <w:color w:val="000000" w:themeColor="text1"/>
          <w:szCs w:val="28"/>
        </w:rPr>
        <w:t>тыс</w:t>
      </w:r>
      <w:proofErr w:type="gramStart"/>
      <w:r w:rsidR="00CB0A6C">
        <w:rPr>
          <w:color w:val="000000" w:themeColor="text1"/>
          <w:szCs w:val="28"/>
        </w:rPr>
        <w:t>.</w:t>
      </w:r>
      <w:r w:rsidR="00C23E34" w:rsidRPr="003C2706">
        <w:rPr>
          <w:color w:val="000000" w:themeColor="text1"/>
          <w:szCs w:val="28"/>
        </w:rPr>
        <w:t>р</w:t>
      </w:r>
      <w:proofErr w:type="gramEnd"/>
      <w:r w:rsidR="00C23E34" w:rsidRPr="003C2706">
        <w:rPr>
          <w:color w:val="000000" w:themeColor="text1"/>
          <w:szCs w:val="28"/>
        </w:rPr>
        <w:t xml:space="preserve">ублей или </w:t>
      </w:r>
      <w:r w:rsidR="00602772">
        <w:rPr>
          <w:color w:val="000000" w:themeColor="text1"/>
          <w:szCs w:val="28"/>
        </w:rPr>
        <w:t>36,9</w:t>
      </w:r>
      <w:r w:rsidR="00C23E34" w:rsidRPr="003C2706">
        <w:rPr>
          <w:color w:val="000000" w:themeColor="text1"/>
          <w:szCs w:val="28"/>
        </w:rPr>
        <w:t xml:space="preserve">% от общего </w:t>
      </w:r>
      <w:r w:rsidR="000731A3" w:rsidRPr="003C2706">
        <w:rPr>
          <w:color w:val="000000" w:themeColor="text1"/>
          <w:szCs w:val="28"/>
        </w:rPr>
        <w:t>объема запла</w:t>
      </w:r>
      <w:r w:rsidR="00602772">
        <w:rPr>
          <w:color w:val="000000" w:themeColor="text1"/>
          <w:szCs w:val="28"/>
        </w:rPr>
        <w:t>нированных расходов на 2023</w:t>
      </w:r>
      <w:r w:rsidRPr="003C2706">
        <w:rPr>
          <w:color w:val="000000" w:themeColor="text1"/>
          <w:szCs w:val="28"/>
        </w:rPr>
        <w:t xml:space="preserve"> год; на</w:t>
      </w:r>
      <w:r w:rsidRPr="003C2706">
        <w:rPr>
          <w:rFonts w:eastAsiaTheme="minorHAnsi"/>
          <w:color w:val="000000" w:themeColor="text1"/>
          <w:szCs w:val="28"/>
          <w:lang w:eastAsia="en-US"/>
        </w:rPr>
        <w:t xml:space="preserve"> общегосударственные вопросы</w:t>
      </w:r>
      <w:r w:rsidR="00893781" w:rsidRPr="003C2706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3C2706">
        <w:rPr>
          <w:rFonts w:eastAsiaTheme="minorHAnsi"/>
          <w:color w:val="000000" w:themeColor="text1"/>
          <w:szCs w:val="28"/>
          <w:lang w:eastAsia="en-US"/>
        </w:rPr>
        <w:t xml:space="preserve">объем </w:t>
      </w:r>
      <w:r w:rsidR="00893781" w:rsidRPr="003C2706">
        <w:rPr>
          <w:rFonts w:eastAsiaTheme="minorHAnsi"/>
          <w:color w:val="000000" w:themeColor="text1"/>
          <w:szCs w:val="28"/>
          <w:lang w:eastAsia="en-US"/>
        </w:rPr>
        <w:t xml:space="preserve">составил </w:t>
      </w:r>
      <w:r w:rsidR="00602772">
        <w:rPr>
          <w:rFonts w:eastAsiaTheme="minorHAnsi"/>
          <w:color w:val="000000" w:themeColor="text1"/>
          <w:szCs w:val="28"/>
          <w:lang w:eastAsia="en-US"/>
        </w:rPr>
        <w:t>6 776,5</w:t>
      </w:r>
      <w:r w:rsidR="00CB0A6C">
        <w:rPr>
          <w:rFonts w:eastAsiaTheme="minorHAnsi"/>
          <w:color w:val="000000" w:themeColor="text1"/>
          <w:szCs w:val="28"/>
          <w:lang w:eastAsia="en-US"/>
        </w:rPr>
        <w:t xml:space="preserve"> тыс.</w:t>
      </w:r>
      <w:r w:rsidR="00602772">
        <w:rPr>
          <w:rFonts w:eastAsiaTheme="minorHAnsi"/>
          <w:color w:val="000000" w:themeColor="text1"/>
          <w:szCs w:val="28"/>
          <w:lang w:eastAsia="en-US"/>
        </w:rPr>
        <w:t>рублей (50,3</w:t>
      </w:r>
      <w:r w:rsidRPr="003C2706">
        <w:rPr>
          <w:rFonts w:eastAsiaTheme="minorHAnsi"/>
          <w:color w:val="000000" w:themeColor="text1"/>
          <w:szCs w:val="28"/>
          <w:lang w:eastAsia="en-US"/>
        </w:rPr>
        <w:t>%</w:t>
      </w:r>
      <w:r w:rsidR="00602772">
        <w:rPr>
          <w:rFonts w:eastAsiaTheme="minorHAnsi"/>
          <w:color w:val="000000" w:themeColor="text1"/>
          <w:szCs w:val="28"/>
          <w:lang w:eastAsia="en-US"/>
        </w:rPr>
        <w:t>)</w:t>
      </w:r>
      <w:r w:rsidRPr="003C2706">
        <w:rPr>
          <w:rFonts w:eastAsiaTheme="minorHAnsi"/>
          <w:color w:val="000000" w:themeColor="text1"/>
          <w:szCs w:val="28"/>
          <w:lang w:eastAsia="en-US"/>
        </w:rPr>
        <w:t>; р</w:t>
      </w:r>
      <w:r w:rsidR="00893781" w:rsidRPr="003C2706">
        <w:rPr>
          <w:rFonts w:eastAsiaTheme="minorHAnsi"/>
          <w:color w:val="000000" w:themeColor="text1"/>
          <w:szCs w:val="28"/>
          <w:lang w:eastAsia="en-US"/>
        </w:rPr>
        <w:t xml:space="preserve">асходы на национальную безопасность и </w:t>
      </w:r>
      <w:r w:rsidR="00893781" w:rsidRPr="003C2706">
        <w:rPr>
          <w:rFonts w:eastAsiaTheme="minorHAnsi"/>
          <w:color w:val="000000" w:themeColor="text1"/>
          <w:szCs w:val="28"/>
          <w:lang w:eastAsia="en-US"/>
        </w:rPr>
        <w:lastRenderedPageBreak/>
        <w:t xml:space="preserve">правоохранительную деятельность, национальную экономику, </w:t>
      </w:r>
      <w:r w:rsidR="008B2D76" w:rsidRPr="003C2706">
        <w:rPr>
          <w:rFonts w:eastAsiaTheme="minorHAnsi"/>
          <w:color w:val="000000" w:themeColor="text1"/>
          <w:szCs w:val="28"/>
          <w:lang w:eastAsia="en-US"/>
        </w:rPr>
        <w:t xml:space="preserve">жилищно-коммунальное хозяйство составили </w:t>
      </w:r>
      <w:r w:rsidR="00602772">
        <w:rPr>
          <w:rFonts w:eastAsiaTheme="minorHAnsi"/>
          <w:color w:val="000000" w:themeColor="text1"/>
          <w:szCs w:val="28"/>
          <w:lang w:eastAsia="en-US"/>
        </w:rPr>
        <w:t>1</w:t>
      </w:r>
      <w:r w:rsidR="00337AC9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602772">
        <w:rPr>
          <w:rFonts w:eastAsiaTheme="minorHAnsi"/>
          <w:color w:val="000000" w:themeColor="text1"/>
          <w:szCs w:val="28"/>
          <w:lang w:eastAsia="en-US"/>
        </w:rPr>
        <w:t xml:space="preserve">718,1 </w:t>
      </w:r>
      <w:r w:rsidR="005A4D19" w:rsidRPr="003C2706">
        <w:rPr>
          <w:rFonts w:eastAsiaTheme="minorHAnsi"/>
          <w:color w:val="000000" w:themeColor="text1"/>
          <w:szCs w:val="28"/>
          <w:lang w:eastAsia="en-US"/>
        </w:rPr>
        <w:t>тыс.рублей</w:t>
      </w:r>
      <w:r w:rsidR="00602772">
        <w:rPr>
          <w:rFonts w:eastAsiaTheme="minorHAnsi"/>
          <w:color w:val="000000" w:themeColor="text1"/>
          <w:szCs w:val="28"/>
          <w:lang w:eastAsia="en-US"/>
        </w:rPr>
        <w:t xml:space="preserve"> (12,8%).</w:t>
      </w:r>
      <w:r w:rsidR="00893781" w:rsidRPr="003C2706"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:rsidR="00CB0A6C" w:rsidRPr="00376551" w:rsidRDefault="00CB0A6C" w:rsidP="00CB0A6C">
      <w:pPr>
        <w:spacing w:line="240" w:lineRule="auto"/>
        <w:ind w:firstLine="708"/>
        <w:rPr>
          <w:color w:val="FF0000"/>
          <w:sz w:val="24"/>
          <w:szCs w:val="24"/>
        </w:rPr>
      </w:pPr>
      <w:r w:rsidRPr="00B72878">
        <w:rPr>
          <w:color w:val="000000" w:themeColor="text1"/>
          <w:szCs w:val="28"/>
        </w:rPr>
        <w:t>В цело</w:t>
      </w:r>
      <w:r w:rsidR="00602772">
        <w:rPr>
          <w:color w:val="000000" w:themeColor="text1"/>
          <w:szCs w:val="28"/>
        </w:rPr>
        <w:t>м бюджетные ассигнования на 2023-2025</w:t>
      </w:r>
      <w:r w:rsidRPr="00B72878">
        <w:rPr>
          <w:color w:val="000000" w:themeColor="text1"/>
          <w:szCs w:val="28"/>
        </w:rPr>
        <w:t xml:space="preserve"> года предусмотрены </w:t>
      </w:r>
      <w:r>
        <w:rPr>
          <w:color w:val="000000" w:themeColor="text1"/>
          <w:szCs w:val="28"/>
        </w:rPr>
        <w:t>одному</w:t>
      </w:r>
      <w:r w:rsidRPr="00B7287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главному распорядителю</w:t>
      </w:r>
      <w:r w:rsidRPr="00B72878">
        <w:rPr>
          <w:color w:val="000000" w:themeColor="text1"/>
          <w:szCs w:val="28"/>
        </w:rPr>
        <w:t xml:space="preserve"> бюджетных средств муниципального образования «</w:t>
      </w:r>
      <w:proofErr w:type="spellStart"/>
      <w:r>
        <w:rPr>
          <w:color w:val="000000" w:themeColor="text1"/>
          <w:szCs w:val="28"/>
        </w:rPr>
        <w:t>Саровское</w:t>
      </w:r>
      <w:proofErr w:type="spellEnd"/>
      <w:r>
        <w:rPr>
          <w:color w:val="000000" w:themeColor="text1"/>
          <w:szCs w:val="28"/>
        </w:rPr>
        <w:t xml:space="preserve"> сельское поселение</w:t>
      </w:r>
      <w:r w:rsidRPr="00B72878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 xml:space="preserve"> (Администраци</w:t>
      </w:r>
      <w:r w:rsidR="007D45F0">
        <w:rPr>
          <w:color w:val="000000" w:themeColor="text1"/>
          <w:szCs w:val="28"/>
        </w:rPr>
        <w:t xml:space="preserve">я </w:t>
      </w:r>
      <w:proofErr w:type="spellStart"/>
      <w:r w:rsidR="007D45F0">
        <w:rPr>
          <w:color w:val="000000" w:themeColor="text1"/>
          <w:szCs w:val="28"/>
        </w:rPr>
        <w:t>Саровского</w:t>
      </w:r>
      <w:proofErr w:type="spellEnd"/>
      <w:r w:rsidR="007D45F0">
        <w:rPr>
          <w:color w:val="000000" w:themeColor="text1"/>
          <w:szCs w:val="28"/>
        </w:rPr>
        <w:t xml:space="preserve"> сельского поселения</w:t>
      </w:r>
      <w:r w:rsidR="00C12EE8">
        <w:rPr>
          <w:color w:val="000000" w:themeColor="text1"/>
          <w:szCs w:val="28"/>
        </w:rPr>
        <w:t>)</w:t>
      </w:r>
      <w:r>
        <w:rPr>
          <w:color w:val="000000" w:themeColor="text1"/>
          <w:szCs w:val="28"/>
        </w:rPr>
        <w:t xml:space="preserve">.             </w:t>
      </w:r>
      <w:r>
        <w:rPr>
          <w:color w:val="000000" w:themeColor="text1"/>
          <w:szCs w:val="28"/>
        </w:rPr>
        <w:tab/>
      </w:r>
    </w:p>
    <w:p w:rsidR="00CB0A6C" w:rsidRDefault="00CB0A6C" w:rsidP="00CB0A6C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проектом бюджета бюджетные ассигнования на осуществление </w:t>
      </w:r>
      <w:proofErr w:type="spellStart"/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>непрограммных</w:t>
      </w:r>
      <w:proofErr w:type="spellEnd"/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направлений деятельности </w:t>
      </w:r>
      <w:r w:rsidR="00337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2023 год 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предусмотрены </w:t>
      </w:r>
      <w:r w:rsidRPr="00B728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общем объеме </w:t>
      </w:r>
      <w:r w:rsidR="006027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8 564,6</w:t>
      </w:r>
      <w:r w:rsidRPr="00B728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</w:t>
      </w:r>
      <w:proofErr w:type="gramStart"/>
      <w:r w:rsidRPr="00B728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 w:rsidRPr="00B728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ублей</w:t>
      </w:r>
      <w:r w:rsidR="006027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772">
        <w:rPr>
          <w:rFonts w:ascii="Times New Roman" w:hAnsi="Times New Roman" w:cs="Times New Roman"/>
          <w:color w:val="000000" w:themeColor="text1"/>
          <w:sz w:val="28"/>
          <w:szCs w:val="28"/>
        </w:rPr>
        <w:t>63,6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запланированных</w:t>
      </w:r>
      <w:r w:rsidR="00602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ассигнований, на 2024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602772">
        <w:rPr>
          <w:rFonts w:ascii="Times New Roman" w:hAnsi="Times New Roman" w:cs="Times New Roman"/>
          <w:color w:val="000000" w:themeColor="text1"/>
          <w:sz w:val="28"/>
          <w:szCs w:val="28"/>
        </w:rPr>
        <w:t>8 617,5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 (</w:t>
      </w:r>
      <w:r w:rsidR="00602772">
        <w:rPr>
          <w:rFonts w:ascii="Times New Roman" w:hAnsi="Times New Roman" w:cs="Times New Roman"/>
          <w:color w:val="000000" w:themeColor="text1"/>
          <w:sz w:val="28"/>
          <w:szCs w:val="28"/>
        </w:rPr>
        <w:t>63,5%), на 2025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602772">
        <w:rPr>
          <w:rFonts w:ascii="Times New Roman" w:hAnsi="Times New Roman" w:cs="Times New Roman"/>
          <w:color w:val="000000" w:themeColor="text1"/>
          <w:sz w:val="28"/>
          <w:szCs w:val="28"/>
        </w:rPr>
        <w:t>8 689,5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 (</w:t>
      </w:r>
      <w:r w:rsidR="00602772">
        <w:rPr>
          <w:rFonts w:ascii="Times New Roman" w:hAnsi="Times New Roman" w:cs="Times New Roman"/>
          <w:color w:val="000000" w:themeColor="text1"/>
          <w:sz w:val="28"/>
          <w:szCs w:val="28"/>
        </w:rPr>
        <w:t>63,7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</w:p>
    <w:p w:rsidR="00CB0A6C" w:rsidRDefault="00CB0A6C" w:rsidP="00602772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На программные направления (ведомственные </w:t>
      </w:r>
      <w:r w:rsidR="00AB7432">
        <w:rPr>
          <w:color w:val="000000" w:themeColor="text1"/>
          <w:szCs w:val="28"/>
        </w:rPr>
        <w:t xml:space="preserve">целевые </w:t>
      </w:r>
      <w:r w:rsidR="00602772">
        <w:rPr>
          <w:color w:val="000000" w:themeColor="text1"/>
          <w:szCs w:val="28"/>
        </w:rPr>
        <w:t>программы) в 2023</w:t>
      </w:r>
      <w:r w:rsidRPr="00B72878">
        <w:rPr>
          <w:color w:val="000000" w:themeColor="text1"/>
          <w:szCs w:val="28"/>
        </w:rPr>
        <w:t xml:space="preserve"> году направляются </w:t>
      </w:r>
      <w:r w:rsidR="00602772">
        <w:rPr>
          <w:color w:val="000000" w:themeColor="text1"/>
          <w:szCs w:val="28"/>
        </w:rPr>
        <w:t>4 904,9</w:t>
      </w:r>
      <w:r w:rsidRPr="00B72878">
        <w:rPr>
          <w:color w:val="000000" w:themeColor="text1"/>
          <w:szCs w:val="28"/>
        </w:rPr>
        <w:t xml:space="preserve"> тыс</w:t>
      </w:r>
      <w:proofErr w:type="gramStart"/>
      <w:r w:rsidRPr="00B72878">
        <w:rPr>
          <w:color w:val="000000" w:themeColor="text1"/>
          <w:szCs w:val="28"/>
        </w:rPr>
        <w:t>.р</w:t>
      </w:r>
      <w:proofErr w:type="gramEnd"/>
      <w:r w:rsidRPr="00B72878">
        <w:rPr>
          <w:color w:val="000000" w:themeColor="text1"/>
          <w:szCs w:val="28"/>
        </w:rPr>
        <w:t>ублей</w:t>
      </w:r>
      <w:r w:rsidR="00AB7432">
        <w:rPr>
          <w:color w:val="000000" w:themeColor="text1"/>
          <w:szCs w:val="28"/>
        </w:rPr>
        <w:t xml:space="preserve">. </w:t>
      </w:r>
      <w:r w:rsidR="00602772">
        <w:rPr>
          <w:color w:val="000000" w:themeColor="text1"/>
          <w:szCs w:val="28"/>
        </w:rPr>
        <w:t>В 2024</w:t>
      </w:r>
      <w:r w:rsidRPr="00B72878">
        <w:rPr>
          <w:color w:val="000000" w:themeColor="text1"/>
          <w:szCs w:val="28"/>
        </w:rPr>
        <w:t xml:space="preserve"> году указанные расходы составят </w:t>
      </w:r>
      <w:r w:rsidR="00602772">
        <w:rPr>
          <w:color w:val="000000" w:themeColor="text1"/>
          <w:szCs w:val="28"/>
        </w:rPr>
        <w:t>4 950,0 тыс</w:t>
      </w:r>
      <w:proofErr w:type="gramStart"/>
      <w:r w:rsidR="00602772">
        <w:rPr>
          <w:color w:val="000000" w:themeColor="text1"/>
          <w:szCs w:val="28"/>
        </w:rPr>
        <w:t>.р</w:t>
      </w:r>
      <w:proofErr w:type="gramEnd"/>
      <w:r w:rsidR="00602772">
        <w:rPr>
          <w:color w:val="000000" w:themeColor="text1"/>
          <w:szCs w:val="28"/>
        </w:rPr>
        <w:t>ублей и 2025</w:t>
      </w:r>
      <w:r w:rsidRPr="00B72878">
        <w:rPr>
          <w:color w:val="000000" w:themeColor="text1"/>
          <w:szCs w:val="28"/>
        </w:rPr>
        <w:t xml:space="preserve"> году – </w:t>
      </w:r>
      <w:r w:rsidR="00602772">
        <w:rPr>
          <w:color w:val="000000" w:themeColor="text1"/>
          <w:szCs w:val="28"/>
        </w:rPr>
        <w:t>4 950,0</w:t>
      </w:r>
      <w:r w:rsidRPr="00B72878">
        <w:rPr>
          <w:color w:val="000000" w:themeColor="text1"/>
          <w:szCs w:val="28"/>
        </w:rPr>
        <w:t xml:space="preserve"> тыс.рублей</w:t>
      </w:r>
      <w:r w:rsidR="00AB7432">
        <w:rPr>
          <w:color w:val="000000" w:themeColor="text1"/>
          <w:szCs w:val="28"/>
        </w:rPr>
        <w:t>.</w:t>
      </w:r>
    </w:p>
    <w:p w:rsidR="00602772" w:rsidRDefault="00602772" w:rsidP="0060277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Порядком </w:t>
      </w:r>
      <w:r w:rsidRPr="006027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разработки, утверждения, реализации и мониторинга реализации ведомственных целевых программ муниципального образования «</w:t>
      </w:r>
      <w:proofErr w:type="spellStart"/>
      <w:r w:rsidRPr="006027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Саровское</w:t>
      </w:r>
      <w:proofErr w:type="spellEnd"/>
      <w:r w:rsidRPr="006027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Саровского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от </w:t>
      </w:r>
      <w:r w:rsidR="004B70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12.05.2016 № 63 </w:t>
      </w:r>
      <w:r w:rsidR="004B70DA" w:rsidRPr="004B70DA">
        <w:rPr>
          <w:rFonts w:ascii="Times New Roman" w:hAnsi="Times New Roman" w:cs="Times New Roman"/>
          <w:color w:val="000000" w:themeColor="text1"/>
          <w:sz w:val="28"/>
          <w:szCs w:val="28"/>
        </w:rPr>
        <w:t>(пункт 9)</w:t>
      </w:r>
      <w:r w:rsidR="004B70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установлено.</w:t>
      </w:r>
    </w:p>
    <w:p w:rsidR="004B70DA" w:rsidRDefault="004B70DA" w:rsidP="004B70DA">
      <w:pPr>
        <w:spacing w:line="240" w:lineRule="auto"/>
        <w:ind w:firstLine="720"/>
      </w:pPr>
      <w:r>
        <w:t>В состав расходов на реализацию ведомственных целевых программ не включаются расходы, на реализацию муниципальных программ МО «</w:t>
      </w:r>
      <w:proofErr w:type="spellStart"/>
      <w:r>
        <w:rPr>
          <w:szCs w:val="28"/>
        </w:rPr>
        <w:t>Саровское</w:t>
      </w:r>
      <w:proofErr w:type="spellEnd"/>
      <w:r w:rsidRPr="00463C0B">
        <w:rPr>
          <w:szCs w:val="28"/>
        </w:rPr>
        <w:t xml:space="preserve"> сельское поселение</w:t>
      </w:r>
      <w:r>
        <w:t xml:space="preserve">», а также расходы, относящиеся к </w:t>
      </w:r>
      <w:proofErr w:type="spellStart"/>
      <w:r>
        <w:t>непрограммной</w:t>
      </w:r>
      <w:proofErr w:type="spellEnd"/>
      <w:r>
        <w:t xml:space="preserve"> деятельности, а именно:</w:t>
      </w:r>
    </w:p>
    <w:p w:rsidR="004B70DA" w:rsidRPr="004B70DA" w:rsidRDefault="004B70DA" w:rsidP="004B70DA">
      <w:pPr>
        <w:spacing w:line="240" w:lineRule="auto"/>
        <w:ind w:firstLine="720"/>
        <w:rPr>
          <w:b/>
        </w:rPr>
      </w:pPr>
      <w:r>
        <w:rPr>
          <w:b/>
        </w:rPr>
        <w:t xml:space="preserve">К </w:t>
      </w:r>
      <w:proofErr w:type="spellStart"/>
      <w:r>
        <w:rPr>
          <w:b/>
        </w:rPr>
        <w:t>непрограммной</w:t>
      </w:r>
      <w:proofErr w:type="spellEnd"/>
      <w:r>
        <w:rPr>
          <w:b/>
        </w:rPr>
        <w:t xml:space="preserve"> деятельности</w:t>
      </w:r>
      <w:r w:rsidRPr="004B70DA">
        <w:rPr>
          <w:b/>
        </w:rPr>
        <w:t xml:space="preserve"> относятся расходы </w:t>
      </w:r>
      <w:proofErr w:type="gramStart"/>
      <w:r w:rsidRPr="004B70DA">
        <w:rPr>
          <w:b/>
        </w:rPr>
        <w:t>на</w:t>
      </w:r>
      <w:proofErr w:type="gramEnd"/>
      <w:r w:rsidRPr="004B70DA">
        <w:rPr>
          <w:b/>
        </w:rPr>
        <w:t>:</w:t>
      </w:r>
    </w:p>
    <w:p w:rsidR="004B70DA" w:rsidRDefault="004B70DA" w:rsidP="004B70DA">
      <w:pPr>
        <w:numPr>
          <w:ilvl w:val="0"/>
          <w:numId w:val="22"/>
        </w:numPr>
        <w:spacing w:line="240" w:lineRule="auto"/>
        <w:ind w:left="0" w:firstLine="720"/>
      </w:pPr>
      <w:r>
        <w:t xml:space="preserve">создание резервного фонда Администрации </w:t>
      </w:r>
      <w:proofErr w:type="spellStart"/>
      <w:r>
        <w:t>Саровского</w:t>
      </w:r>
      <w:proofErr w:type="spellEnd"/>
      <w:r>
        <w:t xml:space="preserve"> сельского поселения</w:t>
      </w:r>
      <w:r w:rsidRPr="004B70DA">
        <w:t>;</w:t>
      </w:r>
    </w:p>
    <w:p w:rsidR="004B70DA" w:rsidRDefault="004B70DA" w:rsidP="004B70DA">
      <w:pPr>
        <w:numPr>
          <w:ilvl w:val="0"/>
          <w:numId w:val="22"/>
        </w:numPr>
        <w:spacing w:line="240" w:lineRule="auto"/>
        <w:ind w:left="0" w:firstLine="720"/>
      </w:pPr>
      <w:r>
        <w:t xml:space="preserve">ликвидацию последствий чрезвычайных ситуаций, стихийных бедствий и эпидемий; </w:t>
      </w:r>
    </w:p>
    <w:p w:rsidR="004B70DA" w:rsidRDefault="004B70DA" w:rsidP="004B70DA">
      <w:pPr>
        <w:numPr>
          <w:ilvl w:val="0"/>
          <w:numId w:val="22"/>
        </w:numPr>
        <w:spacing w:line="240" w:lineRule="auto"/>
        <w:ind w:left="0" w:firstLine="720"/>
      </w:pPr>
      <w:r>
        <w:t>проведение выборов и референдумов</w:t>
      </w:r>
      <w:r>
        <w:rPr>
          <w:lang w:val="en-US"/>
        </w:rPr>
        <w:t>;</w:t>
      </w:r>
    </w:p>
    <w:p w:rsidR="004B70DA" w:rsidRPr="00FC1C5C" w:rsidRDefault="004B70DA" w:rsidP="004B70DA">
      <w:pPr>
        <w:numPr>
          <w:ilvl w:val="0"/>
          <w:numId w:val="22"/>
        </w:numPr>
        <w:spacing w:line="240" w:lineRule="auto"/>
        <w:ind w:left="0" w:firstLine="720"/>
      </w:pPr>
      <w:r w:rsidRPr="00FC1C5C">
        <w:t>расходы, связанные с предоставлением муниципальных гарантий МО «</w:t>
      </w:r>
      <w:proofErr w:type="spellStart"/>
      <w:r>
        <w:rPr>
          <w:szCs w:val="28"/>
        </w:rPr>
        <w:t>Саровское</w:t>
      </w:r>
      <w:proofErr w:type="spellEnd"/>
      <w:r w:rsidRPr="00463C0B">
        <w:rPr>
          <w:szCs w:val="28"/>
        </w:rPr>
        <w:t xml:space="preserve"> сельское поселение</w:t>
      </w:r>
      <w:r w:rsidRPr="00FC1C5C">
        <w:t>»;</w:t>
      </w:r>
    </w:p>
    <w:p w:rsidR="004B70DA" w:rsidRPr="00FC1C5C" w:rsidRDefault="004B70DA" w:rsidP="004B70DA">
      <w:pPr>
        <w:numPr>
          <w:ilvl w:val="0"/>
          <w:numId w:val="22"/>
        </w:numPr>
        <w:spacing w:line="240" w:lineRule="auto"/>
        <w:ind w:left="0" w:firstLine="720"/>
      </w:pPr>
      <w:r w:rsidRPr="00FC1C5C">
        <w:t>бюджетные инвестиции;</w:t>
      </w:r>
    </w:p>
    <w:p w:rsidR="004B70DA" w:rsidRDefault="004B70DA" w:rsidP="004B70DA">
      <w:pPr>
        <w:numPr>
          <w:ilvl w:val="0"/>
          <w:numId w:val="22"/>
        </w:numPr>
        <w:spacing w:line="240" w:lineRule="auto"/>
        <w:ind w:left="0" w:firstLine="720"/>
      </w:pPr>
      <w:r w:rsidRPr="00FC1C5C">
        <w:t>расходы на исполнение судебных актов;</w:t>
      </w:r>
    </w:p>
    <w:p w:rsidR="004B70DA" w:rsidRDefault="004B70DA" w:rsidP="004B70DA">
      <w:pPr>
        <w:numPr>
          <w:ilvl w:val="0"/>
          <w:numId w:val="22"/>
        </w:numPr>
        <w:spacing w:line="240" w:lineRule="auto"/>
        <w:ind w:left="0" w:firstLine="720"/>
      </w:pPr>
      <w:r>
        <w:t>бюджетные ассигнования, направленные на исполнение публичных нормативных обязательств;</w:t>
      </w:r>
    </w:p>
    <w:p w:rsidR="004B70DA" w:rsidRDefault="004B70DA" w:rsidP="004B70DA">
      <w:pPr>
        <w:numPr>
          <w:ilvl w:val="0"/>
          <w:numId w:val="22"/>
        </w:numPr>
        <w:spacing w:line="240" w:lineRule="auto"/>
        <w:ind w:left="0" w:firstLine="720"/>
      </w:pPr>
      <w:r>
        <w:t>расходы на исполнение казначейского исполнения бюджета;</w:t>
      </w:r>
    </w:p>
    <w:p w:rsidR="004B70DA" w:rsidRPr="00203C96" w:rsidRDefault="004B70DA" w:rsidP="004B70DA">
      <w:pPr>
        <w:pStyle w:val="a6"/>
        <w:spacing w:line="240" w:lineRule="auto"/>
        <w:ind w:left="0" w:firstLine="720"/>
        <w:rPr>
          <w:iCs/>
          <w:szCs w:val="28"/>
        </w:rPr>
      </w:pPr>
      <w:r>
        <w:rPr>
          <w:iCs/>
          <w:szCs w:val="28"/>
        </w:rPr>
        <w:t>- р</w:t>
      </w:r>
      <w:r w:rsidRPr="00203C96">
        <w:rPr>
          <w:iCs/>
          <w:szCs w:val="28"/>
        </w:rPr>
        <w:t>асходы на опла</w:t>
      </w:r>
      <w:r>
        <w:rPr>
          <w:iCs/>
          <w:szCs w:val="28"/>
        </w:rPr>
        <w:t>ту членских взносов Ассоциации «</w:t>
      </w:r>
      <w:r w:rsidRPr="00203C96">
        <w:rPr>
          <w:iCs/>
          <w:szCs w:val="28"/>
        </w:rPr>
        <w:t>Совет муниципальн</w:t>
      </w:r>
      <w:r>
        <w:rPr>
          <w:iCs/>
          <w:szCs w:val="28"/>
        </w:rPr>
        <w:t>ых образований Томской области»;</w:t>
      </w:r>
    </w:p>
    <w:p w:rsidR="004B70DA" w:rsidRDefault="004B70DA" w:rsidP="004B70DA">
      <w:pPr>
        <w:numPr>
          <w:ilvl w:val="0"/>
          <w:numId w:val="22"/>
        </w:numPr>
        <w:spacing w:line="240" w:lineRule="auto"/>
        <w:ind w:left="0" w:firstLine="720"/>
      </w:pPr>
      <w:r>
        <w:t>расходы на оплату сто</w:t>
      </w:r>
      <w:r w:rsidR="00337AC9">
        <w:t>имости проезда и провоза багажа в пределах РФ</w:t>
      </w:r>
      <w:r>
        <w:t xml:space="preserve"> к месту использования отпуска и обратно;</w:t>
      </w:r>
    </w:p>
    <w:p w:rsidR="004B70DA" w:rsidRPr="00FC1C5C" w:rsidRDefault="004B70DA" w:rsidP="004B70DA">
      <w:pPr>
        <w:numPr>
          <w:ilvl w:val="0"/>
          <w:numId w:val="22"/>
        </w:numPr>
        <w:spacing w:line="240" w:lineRule="auto"/>
        <w:ind w:left="0" w:firstLine="720"/>
      </w:pPr>
      <w:r>
        <w:t>бюджетные ассигнования за счет межбюджетных трансфертов из областного бюджета;</w:t>
      </w:r>
    </w:p>
    <w:p w:rsidR="004B70DA" w:rsidRDefault="004B70DA" w:rsidP="004B70DA">
      <w:pPr>
        <w:numPr>
          <w:ilvl w:val="0"/>
          <w:numId w:val="22"/>
        </w:numPr>
        <w:spacing w:line="240" w:lineRule="auto"/>
        <w:ind w:left="0" w:firstLine="720"/>
      </w:pPr>
      <w:r>
        <w:t>обеспечение функционирования органов местного самоуправления;</w:t>
      </w:r>
    </w:p>
    <w:p w:rsidR="004B70DA" w:rsidRDefault="004B70DA" w:rsidP="004B70DA">
      <w:pPr>
        <w:numPr>
          <w:ilvl w:val="0"/>
          <w:numId w:val="22"/>
        </w:numPr>
        <w:spacing w:line="240" w:lineRule="auto"/>
        <w:ind w:left="0" w:firstLine="720"/>
      </w:pPr>
      <w:r>
        <w:t>расходы на опубликование нормативно-правовых актов;</w:t>
      </w:r>
    </w:p>
    <w:p w:rsidR="004B70DA" w:rsidRDefault="004B70DA" w:rsidP="004B70DA">
      <w:pPr>
        <w:numPr>
          <w:ilvl w:val="0"/>
          <w:numId w:val="22"/>
        </w:numPr>
        <w:spacing w:line="240" w:lineRule="auto"/>
        <w:ind w:left="0" w:firstLine="720"/>
      </w:pPr>
      <w:r>
        <w:t>расходы на мобилизационную подготовку экономики;</w:t>
      </w:r>
    </w:p>
    <w:p w:rsidR="004B70DA" w:rsidRPr="00FC1C5C" w:rsidRDefault="004B70DA" w:rsidP="004B70DA">
      <w:pPr>
        <w:numPr>
          <w:ilvl w:val="0"/>
          <w:numId w:val="22"/>
        </w:numPr>
        <w:spacing w:line="240" w:lineRule="auto"/>
        <w:ind w:left="0" w:firstLine="720"/>
      </w:pPr>
      <w:r w:rsidRPr="00FC1C5C">
        <w:lastRenderedPageBreak/>
        <w:t>межбюджетные трансферты бюджет</w:t>
      </w:r>
      <w:r>
        <w:t>у</w:t>
      </w:r>
      <w:r w:rsidRPr="00FC1C5C">
        <w:t xml:space="preserve"> поселени</w:t>
      </w:r>
      <w:r>
        <w:t>я</w:t>
      </w:r>
      <w:r w:rsidRPr="00FC1C5C">
        <w:t>, предоставляемые на решение вопросов местного значения, носящие разовый характер;</w:t>
      </w:r>
    </w:p>
    <w:p w:rsidR="004B70DA" w:rsidRDefault="004B70DA" w:rsidP="004B70DA">
      <w:pPr>
        <w:numPr>
          <w:ilvl w:val="0"/>
          <w:numId w:val="22"/>
        </w:numPr>
        <w:tabs>
          <w:tab w:val="num" w:pos="0"/>
          <w:tab w:val="left" w:pos="1080"/>
        </w:tabs>
        <w:spacing w:line="240" w:lineRule="auto"/>
        <w:ind w:left="0" w:firstLine="720"/>
      </w:pPr>
      <w:r>
        <w:t>расходы на осуществление полномочий, переданных органу местного самоуправления МО «</w:t>
      </w:r>
      <w:proofErr w:type="spellStart"/>
      <w:r>
        <w:rPr>
          <w:szCs w:val="28"/>
        </w:rPr>
        <w:t>Саровское</w:t>
      </w:r>
      <w:proofErr w:type="spellEnd"/>
      <w:r w:rsidRPr="00463C0B">
        <w:rPr>
          <w:szCs w:val="28"/>
        </w:rPr>
        <w:t xml:space="preserve"> сельское поселение</w:t>
      </w:r>
      <w:r>
        <w:t>» субъектом РФ.</w:t>
      </w:r>
    </w:p>
    <w:p w:rsidR="004B70DA" w:rsidRPr="004B70DA" w:rsidRDefault="00337AC9" w:rsidP="004B70DA">
      <w:pPr>
        <w:spacing w:line="240" w:lineRule="auto"/>
        <w:rPr>
          <w:b/>
          <w:lang w:eastAsia="en-US"/>
        </w:rPr>
      </w:pPr>
      <w:r>
        <w:rPr>
          <w:lang w:eastAsia="en-US"/>
        </w:rPr>
        <w:t xml:space="preserve">Однако </w:t>
      </w:r>
      <w:r w:rsidR="004B70DA">
        <w:rPr>
          <w:lang w:eastAsia="en-US"/>
        </w:rPr>
        <w:t xml:space="preserve">приложением 3 к проекту решения установлено, что к </w:t>
      </w:r>
      <w:proofErr w:type="spellStart"/>
      <w:r w:rsidR="004B70DA">
        <w:rPr>
          <w:lang w:eastAsia="en-US"/>
        </w:rPr>
        <w:t>непрограммному</w:t>
      </w:r>
      <w:proofErr w:type="spellEnd"/>
      <w:r w:rsidR="004B70DA">
        <w:rPr>
          <w:lang w:eastAsia="en-US"/>
        </w:rPr>
        <w:t xml:space="preserve"> направлению расходов отнесены </w:t>
      </w:r>
      <w:r w:rsidR="004B70DA" w:rsidRPr="004B70DA">
        <w:rPr>
          <w:b/>
          <w:lang w:eastAsia="en-US"/>
        </w:rPr>
        <w:t>расходы на содержание и ремонт автомобильных дорог общего пользования.</w:t>
      </w:r>
    </w:p>
    <w:p w:rsidR="00CB0A6C" w:rsidRPr="00B72878" w:rsidRDefault="00CB0A6C" w:rsidP="00CB0A6C">
      <w:pPr>
        <w:spacing w:line="240" w:lineRule="auto"/>
        <w:ind w:firstLine="0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ab/>
        <w:t xml:space="preserve">Информация по программным направлениям </w:t>
      </w:r>
      <w:r w:rsidR="00AB7432">
        <w:rPr>
          <w:color w:val="000000" w:themeColor="text1"/>
          <w:szCs w:val="28"/>
        </w:rPr>
        <w:t>приведена в разделе 6</w:t>
      </w:r>
      <w:r>
        <w:rPr>
          <w:color w:val="000000" w:themeColor="text1"/>
          <w:szCs w:val="28"/>
        </w:rPr>
        <w:t xml:space="preserve"> настоящего З</w:t>
      </w:r>
      <w:r w:rsidRPr="00B72878">
        <w:rPr>
          <w:color w:val="000000" w:themeColor="text1"/>
          <w:szCs w:val="28"/>
        </w:rPr>
        <w:t>аключения.</w:t>
      </w:r>
    </w:p>
    <w:p w:rsidR="00527C0B" w:rsidRDefault="00CB0A6C" w:rsidP="00CB0A6C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В </w:t>
      </w:r>
      <w:r w:rsidR="00527C0B">
        <w:rPr>
          <w:color w:val="000000" w:themeColor="text1"/>
          <w:szCs w:val="28"/>
        </w:rPr>
        <w:t>расходах проекта бюджета на 2023-2025</w:t>
      </w:r>
      <w:r w:rsidR="00AB7432">
        <w:rPr>
          <w:color w:val="000000" w:themeColor="text1"/>
          <w:szCs w:val="28"/>
        </w:rPr>
        <w:t xml:space="preserve">г.г. </w:t>
      </w:r>
      <w:r w:rsidRPr="00B72878">
        <w:rPr>
          <w:color w:val="000000" w:themeColor="text1"/>
          <w:szCs w:val="28"/>
        </w:rPr>
        <w:t xml:space="preserve">предусматриваются иные межбюджетные трансферты </w:t>
      </w:r>
      <w:r w:rsidR="00AB7432">
        <w:rPr>
          <w:color w:val="000000" w:themeColor="text1"/>
          <w:szCs w:val="28"/>
        </w:rPr>
        <w:t>на создание условий для организации досуга и обеспечения жителе</w:t>
      </w:r>
      <w:r w:rsidR="00527C0B">
        <w:rPr>
          <w:color w:val="000000" w:themeColor="text1"/>
          <w:szCs w:val="28"/>
        </w:rPr>
        <w:t xml:space="preserve">й услугами организаций культуры </w:t>
      </w:r>
      <w:r w:rsidR="00AB7432">
        <w:rPr>
          <w:color w:val="000000" w:themeColor="text1"/>
          <w:szCs w:val="28"/>
        </w:rPr>
        <w:t xml:space="preserve">в общей сумме </w:t>
      </w:r>
      <w:r w:rsidR="00527C0B">
        <w:rPr>
          <w:color w:val="000000" w:themeColor="text1"/>
          <w:szCs w:val="28"/>
        </w:rPr>
        <w:t>14 804,9</w:t>
      </w:r>
      <w:r w:rsidR="00AB7432">
        <w:rPr>
          <w:color w:val="000000" w:themeColor="text1"/>
          <w:szCs w:val="28"/>
        </w:rPr>
        <w:t xml:space="preserve"> тыс</w:t>
      </w:r>
      <w:proofErr w:type="gramStart"/>
      <w:r w:rsidR="00AB7432">
        <w:rPr>
          <w:color w:val="000000" w:themeColor="text1"/>
          <w:szCs w:val="28"/>
        </w:rPr>
        <w:t>.р</w:t>
      </w:r>
      <w:proofErr w:type="gramEnd"/>
      <w:r w:rsidR="00AB7432">
        <w:rPr>
          <w:color w:val="000000" w:themeColor="text1"/>
          <w:szCs w:val="28"/>
        </w:rPr>
        <w:t xml:space="preserve">ублей. </w:t>
      </w:r>
    </w:p>
    <w:p w:rsidR="00527C0B" w:rsidRDefault="00527C0B" w:rsidP="00527C0B">
      <w:pPr>
        <w:spacing w:line="240" w:lineRule="auto"/>
        <w:ind w:firstLine="708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>При этом проектом бюджета муниципального образования «</w:t>
      </w:r>
      <w:proofErr w:type="spellStart"/>
      <w:r>
        <w:rPr>
          <w:color w:val="000000" w:themeColor="text1"/>
          <w:szCs w:val="28"/>
        </w:rPr>
        <w:t>Колпашевский</w:t>
      </w:r>
      <w:proofErr w:type="spellEnd"/>
      <w:r>
        <w:rPr>
          <w:color w:val="000000" w:themeColor="text1"/>
          <w:szCs w:val="28"/>
        </w:rPr>
        <w:t xml:space="preserve"> район» </w:t>
      </w:r>
      <w:r w:rsidRPr="000B7196">
        <w:rPr>
          <w:b/>
          <w:color w:val="000000" w:themeColor="text1"/>
          <w:szCs w:val="28"/>
        </w:rPr>
        <w:t>на 2025 год иные межбюджетные трансферты,</w:t>
      </w:r>
      <w:r>
        <w:rPr>
          <w:color w:val="000000" w:themeColor="text1"/>
          <w:szCs w:val="28"/>
        </w:rPr>
        <w:t xml:space="preserve"> получаемые от бюджета МО «</w:t>
      </w:r>
      <w:proofErr w:type="spellStart"/>
      <w:r>
        <w:rPr>
          <w:color w:val="000000" w:themeColor="text1"/>
          <w:szCs w:val="28"/>
        </w:rPr>
        <w:t>Саровское</w:t>
      </w:r>
      <w:proofErr w:type="spellEnd"/>
      <w:r>
        <w:rPr>
          <w:color w:val="000000" w:themeColor="text1"/>
          <w:szCs w:val="28"/>
        </w:rPr>
        <w:t xml:space="preserve"> сельское поселение» для финансового обеспечения части переданных полномочий по решению вопроса местного значения «Создание условий</w:t>
      </w:r>
      <w:r>
        <w:rPr>
          <w:color w:val="000000" w:themeColor="text1"/>
          <w:szCs w:val="28"/>
        </w:rPr>
        <w:tab/>
        <w:t xml:space="preserve"> для организации досуга и обеспечения жителей поселения услугами организаций культуры»</w:t>
      </w:r>
      <w:r w:rsidR="00337AC9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</w:t>
      </w:r>
      <w:r w:rsidRPr="000B7196">
        <w:rPr>
          <w:b/>
          <w:color w:val="000000" w:themeColor="text1"/>
          <w:szCs w:val="28"/>
        </w:rPr>
        <w:t>отсутствуют.</w:t>
      </w:r>
    </w:p>
    <w:p w:rsidR="00527C0B" w:rsidRPr="00EE4FE5" w:rsidRDefault="00527C0B" w:rsidP="00527C0B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Проект решения соответствует приказу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527C0B" w:rsidRDefault="00CB0A6C" w:rsidP="00CB0A6C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Резервный фонд Администрации </w:t>
      </w:r>
      <w:proofErr w:type="spellStart"/>
      <w:r w:rsidR="00A07AAE">
        <w:rPr>
          <w:color w:val="000000" w:themeColor="text1"/>
          <w:szCs w:val="28"/>
        </w:rPr>
        <w:t>Саровского</w:t>
      </w:r>
      <w:proofErr w:type="spellEnd"/>
      <w:r w:rsidR="00A07AAE">
        <w:rPr>
          <w:color w:val="000000" w:themeColor="text1"/>
          <w:szCs w:val="28"/>
        </w:rPr>
        <w:t xml:space="preserve"> сельского поселения планируется</w:t>
      </w:r>
      <w:r w:rsidR="00527C0B">
        <w:rPr>
          <w:color w:val="000000" w:themeColor="text1"/>
          <w:szCs w:val="28"/>
        </w:rPr>
        <w:t xml:space="preserve"> на 2023-2025 г.г.</w:t>
      </w:r>
      <w:r w:rsidRPr="00B7287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в объеме </w:t>
      </w:r>
      <w:r w:rsidR="00A07AAE">
        <w:rPr>
          <w:color w:val="000000" w:themeColor="text1"/>
          <w:szCs w:val="28"/>
        </w:rPr>
        <w:t>20,0</w:t>
      </w:r>
      <w:r>
        <w:rPr>
          <w:color w:val="000000" w:themeColor="text1"/>
          <w:szCs w:val="28"/>
        </w:rPr>
        <w:t xml:space="preserve"> тыс</w:t>
      </w:r>
      <w:proofErr w:type="gramStart"/>
      <w:r>
        <w:rPr>
          <w:color w:val="000000" w:themeColor="text1"/>
          <w:szCs w:val="28"/>
        </w:rPr>
        <w:t>.р</w:t>
      </w:r>
      <w:proofErr w:type="gramEnd"/>
      <w:r>
        <w:rPr>
          <w:color w:val="000000" w:themeColor="text1"/>
          <w:szCs w:val="28"/>
        </w:rPr>
        <w:t>ублей</w:t>
      </w:r>
      <w:r w:rsidR="00527C0B">
        <w:rPr>
          <w:color w:val="000000" w:themeColor="text1"/>
          <w:szCs w:val="28"/>
        </w:rPr>
        <w:t xml:space="preserve"> на каждый планируемый период.</w:t>
      </w:r>
    </w:p>
    <w:p w:rsidR="00CB0A6C" w:rsidRPr="00B72878" w:rsidRDefault="00CB0A6C" w:rsidP="00CB0A6C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Усл</w:t>
      </w:r>
      <w:r w:rsidR="00527C0B">
        <w:rPr>
          <w:color w:val="000000" w:themeColor="text1"/>
          <w:szCs w:val="28"/>
        </w:rPr>
        <w:t>овно утвержденные расходы в 2024</w:t>
      </w:r>
      <w:r w:rsidRPr="00B72878">
        <w:rPr>
          <w:color w:val="000000" w:themeColor="text1"/>
          <w:szCs w:val="28"/>
        </w:rPr>
        <w:t xml:space="preserve"> году составят </w:t>
      </w:r>
      <w:r w:rsidR="00527C0B">
        <w:rPr>
          <w:color w:val="000000" w:themeColor="text1"/>
          <w:szCs w:val="28"/>
        </w:rPr>
        <w:t>339,2 тыс</w:t>
      </w:r>
      <w:proofErr w:type="gramStart"/>
      <w:r w:rsidR="00527C0B">
        <w:rPr>
          <w:color w:val="000000" w:themeColor="text1"/>
          <w:szCs w:val="28"/>
        </w:rPr>
        <w:t>.р</w:t>
      </w:r>
      <w:proofErr w:type="gramEnd"/>
      <w:r w:rsidR="00527C0B">
        <w:rPr>
          <w:color w:val="000000" w:themeColor="text1"/>
          <w:szCs w:val="28"/>
        </w:rPr>
        <w:t>ублей, в 2025</w:t>
      </w:r>
      <w:r w:rsidRPr="00B72878">
        <w:rPr>
          <w:color w:val="000000" w:themeColor="text1"/>
          <w:szCs w:val="28"/>
        </w:rPr>
        <w:t xml:space="preserve"> году – </w:t>
      </w:r>
      <w:r w:rsidR="00527C0B">
        <w:rPr>
          <w:color w:val="000000" w:themeColor="text1"/>
          <w:szCs w:val="28"/>
        </w:rPr>
        <w:t>682</w:t>
      </w:r>
      <w:r w:rsidRPr="00B72878">
        <w:rPr>
          <w:color w:val="000000" w:themeColor="text1"/>
          <w:szCs w:val="28"/>
        </w:rPr>
        <w:t xml:space="preserve"> тыс.рублей, </w:t>
      </w:r>
      <w:r w:rsidRPr="00B72878">
        <w:rPr>
          <w:color w:val="000000" w:themeColor="text1"/>
          <w:szCs w:val="28"/>
          <w:lang w:eastAsia="en-US"/>
        </w:rPr>
        <w:t>что соответствует установленным требованиям  абзаца 8 пункта 3 статьи 184.1 БК РФ.</w:t>
      </w:r>
    </w:p>
    <w:p w:rsidR="00CB0A6C" w:rsidRDefault="00CB0A6C" w:rsidP="00CB0A6C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Объем бюджетных ассигнований муниципального дорожного фонда предусматр</w:t>
      </w:r>
      <w:r w:rsidR="00815BDC">
        <w:rPr>
          <w:color w:val="000000" w:themeColor="text1"/>
          <w:szCs w:val="28"/>
        </w:rPr>
        <w:t>ивается проектом бюджета на 2023</w:t>
      </w:r>
      <w:r w:rsidRPr="00B72878">
        <w:rPr>
          <w:color w:val="000000" w:themeColor="text1"/>
          <w:szCs w:val="28"/>
        </w:rPr>
        <w:t xml:space="preserve"> год в размере </w:t>
      </w:r>
      <w:r w:rsidR="00815BDC">
        <w:rPr>
          <w:color w:val="000000" w:themeColor="text1"/>
          <w:szCs w:val="28"/>
        </w:rPr>
        <w:t>1 133,0</w:t>
      </w:r>
      <w:r w:rsidRPr="00B72878">
        <w:rPr>
          <w:color w:val="000000" w:themeColor="text1"/>
          <w:szCs w:val="28"/>
        </w:rPr>
        <w:t xml:space="preserve"> тыс. рублей, 202</w:t>
      </w:r>
      <w:r w:rsidR="00815BDC">
        <w:rPr>
          <w:color w:val="000000" w:themeColor="text1"/>
          <w:szCs w:val="28"/>
        </w:rPr>
        <w:t>4</w:t>
      </w:r>
      <w:r w:rsidRPr="00B72878">
        <w:rPr>
          <w:color w:val="000000" w:themeColor="text1"/>
          <w:szCs w:val="28"/>
        </w:rPr>
        <w:t xml:space="preserve"> год – </w:t>
      </w:r>
      <w:r w:rsidR="00815BDC">
        <w:rPr>
          <w:color w:val="000000" w:themeColor="text1"/>
          <w:szCs w:val="28"/>
        </w:rPr>
        <w:t>1 231,0 тыс</w:t>
      </w:r>
      <w:proofErr w:type="gramStart"/>
      <w:r w:rsidR="00815BDC">
        <w:rPr>
          <w:color w:val="000000" w:themeColor="text1"/>
          <w:szCs w:val="28"/>
        </w:rPr>
        <w:t>.р</w:t>
      </w:r>
      <w:proofErr w:type="gramEnd"/>
      <w:r w:rsidR="00815BDC">
        <w:rPr>
          <w:color w:val="000000" w:themeColor="text1"/>
          <w:szCs w:val="28"/>
        </w:rPr>
        <w:t>ублей, на 2025</w:t>
      </w:r>
      <w:r w:rsidRPr="00B72878">
        <w:rPr>
          <w:color w:val="000000" w:themeColor="text1"/>
          <w:szCs w:val="28"/>
        </w:rPr>
        <w:t xml:space="preserve"> год – </w:t>
      </w:r>
      <w:r w:rsidR="00815BDC">
        <w:rPr>
          <w:color w:val="000000" w:themeColor="text1"/>
          <w:szCs w:val="28"/>
        </w:rPr>
        <w:t>1 303,0</w:t>
      </w:r>
      <w:r w:rsidRPr="00B72878">
        <w:rPr>
          <w:color w:val="000000" w:themeColor="text1"/>
          <w:szCs w:val="28"/>
        </w:rPr>
        <w:t xml:space="preserve"> тыс.рублей.  </w:t>
      </w:r>
    </w:p>
    <w:p w:rsidR="00815BDC" w:rsidRPr="00AB7C76" w:rsidRDefault="00815BDC" w:rsidP="00815BDC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C76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с проектом бюджета представлен реестр расходных обязательств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Саровское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</w:t>
      </w:r>
      <w:r w:rsidRPr="00AB7C76">
        <w:rPr>
          <w:rFonts w:ascii="Times New Roman" w:hAnsi="Times New Roman" w:cs="Times New Roman"/>
          <w:color w:val="000000" w:themeColor="text1"/>
          <w:sz w:val="28"/>
          <w:szCs w:val="28"/>
        </w:rPr>
        <w:t>, подлежащих исполнению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на 2023</w:t>
      </w:r>
      <w:r w:rsidRPr="00AB7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период 2024 и 2025 годов, который соответствует представленному проекту бюджета.</w:t>
      </w:r>
    </w:p>
    <w:p w:rsidR="00FB4596" w:rsidRPr="00527C0B" w:rsidRDefault="00FB4596" w:rsidP="00926BEA">
      <w:pPr>
        <w:spacing w:line="240" w:lineRule="auto"/>
        <w:rPr>
          <w:color w:val="000000" w:themeColor="text1"/>
          <w:sz w:val="20"/>
        </w:rPr>
      </w:pPr>
    </w:p>
    <w:p w:rsidR="00E81ABF" w:rsidRDefault="00DE20AE" w:rsidP="003C2706">
      <w:pPr>
        <w:pStyle w:val="a6"/>
        <w:spacing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6. </w:t>
      </w:r>
      <w:r w:rsidR="00035E2D" w:rsidRPr="00764D58">
        <w:rPr>
          <w:b/>
          <w:bCs/>
        </w:rPr>
        <w:t>Анализ паспортов</w:t>
      </w:r>
      <w:r w:rsidR="001E7D57">
        <w:rPr>
          <w:b/>
          <w:bCs/>
        </w:rPr>
        <w:t xml:space="preserve"> и объемов финансирования </w:t>
      </w:r>
      <w:r w:rsidR="00035E2D" w:rsidRPr="00764D58">
        <w:rPr>
          <w:b/>
          <w:bCs/>
        </w:rPr>
        <w:t>ведомственных целевых программ</w:t>
      </w:r>
      <w:r w:rsidR="00E61841">
        <w:rPr>
          <w:b/>
          <w:bCs/>
        </w:rPr>
        <w:t xml:space="preserve"> муниципального образования</w:t>
      </w:r>
    </w:p>
    <w:p w:rsidR="00035E2D" w:rsidRPr="00527C0B" w:rsidRDefault="00035E2D" w:rsidP="00700737">
      <w:pPr>
        <w:pStyle w:val="a6"/>
        <w:spacing w:line="240" w:lineRule="atLeast"/>
        <w:ind w:left="0" w:firstLine="0"/>
        <w:jc w:val="center"/>
        <w:rPr>
          <w:bCs/>
          <w:sz w:val="20"/>
        </w:rPr>
      </w:pPr>
    </w:p>
    <w:p w:rsidR="0047078E" w:rsidRDefault="0047078E" w:rsidP="0047078E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>Объем расходов бюджета муниципального образования «</w:t>
      </w:r>
      <w:proofErr w:type="spellStart"/>
      <w:r w:rsidR="003D230C">
        <w:rPr>
          <w:bCs/>
          <w:szCs w:val="28"/>
        </w:rPr>
        <w:t>Саров</w:t>
      </w:r>
      <w:r>
        <w:rPr>
          <w:bCs/>
          <w:szCs w:val="28"/>
        </w:rPr>
        <w:t>ское</w:t>
      </w:r>
      <w:proofErr w:type="spellEnd"/>
      <w:r>
        <w:rPr>
          <w:bCs/>
          <w:szCs w:val="28"/>
        </w:rPr>
        <w:t xml:space="preserve"> сельское поселение», предусмотренный на реализацию </w:t>
      </w:r>
      <w:r w:rsidR="003D230C">
        <w:rPr>
          <w:bCs/>
          <w:szCs w:val="28"/>
        </w:rPr>
        <w:t>одной</w:t>
      </w:r>
      <w:r>
        <w:rPr>
          <w:bCs/>
          <w:szCs w:val="28"/>
        </w:rPr>
        <w:t xml:space="preserve"> ведомственн</w:t>
      </w:r>
      <w:r w:rsidR="003D230C">
        <w:rPr>
          <w:bCs/>
          <w:szCs w:val="28"/>
        </w:rPr>
        <w:t>ой</w:t>
      </w:r>
      <w:r>
        <w:rPr>
          <w:bCs/>
          <w:szCs w:val="28"/>
        </w:rPr>
        <w:t xml:space="preserve"> </w:t>
      </w:r>
      <w:r>
        <w:rPr>
          <w:bCs/>
          <w:szCs w:val="28"/>
        </w:rPr>
        <w:lastRenderedPageBreak/>
        <w:t>целев</w:t>
      </w:r>
      <w:r w:rsidR="003D230C">
        <w:rPr>
          <w:bCs/>
          <w:szCs w:val="28"/>
        </w:rPr>
        <w:t>ой</w:t>
      </w:r>
      <w:r>
        <w:rPr>
          <w:bCs/>
          <w:szCs w:val="28"/>
        </w:rPr>
        <w:t xml:space="preserve"> программ</w:t>
      </w:r>
      <w:r w:rsidR="003D230C">
        <w:rPr>
          <w:bCs/>
          <w:szCs w:val="28"/>
        </w:rPr>
        <w:t>ы</w:t>
      </w:r>
      <w:r>
        <w:rPr>
          <w:bCs/>
          <w:szCs w:val="28"/>
        </w:rPr>
        <w:t xml:space="preserve"> (сведения о котор</w:t>
      </w:r>
      <w:r w:rsidR="003D230C">
        <w:rPr>
          <w:bCs/>
          <w:szCs w:val="28"/>
        </w:rPr>
        <w:t>ой</w:t>
      </w:r>
      <w:r>
        <w:rPr>
          <w:bCs/>
          <w:szCs w:val="28"/>
        </w:rPr>
        <w:t xml:space="preserve"> отражены в приложении 3 к проекту бюджета), а именно: «Создание условий для организации досуга и обеспечения жителей </w:t>
      </w:r>
      <w:proofErr w:type="spellStart"/>
      <w:r w:rsidR="003D230C">
        <w:rPr>
          <w:bCs/>
          <w:szCs w:val="28"/>
        </w:rPr>
        <w:t>Саров</w:t>
      </w:r>
      <w:r>
        <w:rPr>
          <w:bCs/>
          <w:szCs w:val="28"/>
        </w:rPr>
        <w:t>ского</w:t>
      </w:r>
      <w:proofErr w:type="spellEnd"/>
      <w:r>
        <w:rPr>
          <w:bCs/>
          <w:szCs w:val="28"/>
        </w:rPr>
        <w:t xml:space="preserve"> сельского поселения услугами организаций культуры</w:t>
      </w:r>
      <w:r w:rsidR="00815BDC">
        <w:rPr>
          <w:bCs/>
          <w:szCs w:val="28"/>
        </w:rPr>
        <w:t xml:space="preserve">» на 2023 год </w:t>
      </w:r>
      <w:r>
        <w:rPr>
          <w:bCs/>
          <w:szCs w:val="28"/>
        </w:rPr>
        <w:t xml:space="preserve">составляет </w:t>
      </w:r>
      <w:r w:rsidR="003D230C">
        <w:rPr>
          <w:bCs/>
          <w:szCs w:val="28"/>
        </w:rPr>
        <w:t>4</w:t>
      </w:r>
      <w:r>
        <w:rPr>
          <w:bCs/>
          <w:szCs w:val="28"/>
        </w:rPr>
        <w:t> </w:t>
      </w:r>
      <w:r w:rsidR="003D230C">
        <w:rPr>
          <w:bCs/>
          <w:szCs w:val="28"/>
        </w:rPr>
        <w:t>904</w:t>
      </w:r>
      <w:r>
        <w:rPr>
          <w:bCs/>
          <w:szCs w:val="28"/>
        </w:rPr>
        <w:t>,</w:t>
      </w:r>
      <w:r w:rsidR="003D230C">
        <w:rPr>
          <w:bCs/>
          <w:szCs w:val="28"/>
        </w:rPr>
        <w:t>9</w:t>
      </w:r>
      <w:r w:rsidR="00815BDC">
        <w:rPr>
          <w:bCs/>
          <w:szCs w:val="28"/>
        </w:rPr>
        <w:t xml:space="preserve"> тыс</w:t>
      </w:r>
      <w:proofErr w:type="gramStart"/>
      <w:r w:rsidR="00815BDC">
        <w:rPr>
          <w:bCs/>
          <w:szCs w:val="28"/>
        </w:rPr>
        <w:t>.р</w:t>
      </w:r>
      <w:proofErr w:type="gramEnd"/>
      <w:r w:rsidR="00815BDC">
        <w:rPr>
          <w:bCs/>
          <w:szCs w:val="28"/>
        </w:rPr>
        <w:t xml:space="preserve">ублей </w:t>
      </w:r>
      <w:r>
        <w:rPr>
          <w:bCs/>
          <w:szCs w:val="28"/>
        </w:rPr>
        <w:t xml:space="preserve">или </w:t>
      </w:r>
      <w:r w:rsidR="003D230C">
        <w:rPr>
          <w:bCs/>
          <w:szCs w:val="28"/>
        </w:rPr>
        <w:t>36</w:t>
      </w:r>
      <w:r>
        <w:rPr>
          <w:bCs/>
          <w:szCs w:val="28"/>
        </w:rPr>
        <w:t>,</w:t>
      </w:r>
      <w:r w:rsidR="003D230C">
        <w:rPr>
          <w:bCs/>
          <w:szCs w:val="28"/>
        </w:rPr>
        <w:t>4</w:t>
      </w:r>
      <w:r w:rsidR="00815BDC">
        <w:rPr>
          <w:bCs/>
          <w:szCs w:val="28"/>
        </w:rPr>
        <w:t>% от общего объема расходов</w:t>
      </w:r>
      <w:r>
        <w:rPr>
          <w:bCs/>
          <w:szCs w:val="28"/>
        </w:rPr>
        <w:t xml:space="preserve">, на 2024 год </w:t>
      </w:r>
      <w:r w:rsidR="003D230C">
        <w:rPr>
          <w:bCs/>
          <w:szCs w:val="28"/>
        </w:rPr>
        <w:t>4</w:t>
      </w:r>
      <w:r>
        <w:rPr>
          <w:bCs/>
          <w:szCs w:val="28"/>
        </w:rPr>
        <w:t> </w:t>
      </w:r>
      <w:r w:rsidR="003D230C">
        <w:rPr>
          <w:bCs/>
          <w:szCs w:val="28"/>
        </w:rPr>
        <w:t>950</w:t>
      </w:r>
      <w:r>
        <w:rPr>
          <w:bCs/>
          <w:szCs w:val="28"/>
        </w:rPr>
        <w:t>,</w:t>
      </w:r>
      <w:r w:rsidR="003D230C">
        <w:rPr>
          <w:bCs/>
          <w:szCs w:val="28"/>
        </w:rPr>
        <w:t>0</w:t>
      </w:r>
      <w:r>
        <w:rPr>
          <w:bCs/>
          <w:szCs w:val="28"/>
        </w:rPr>
        <w:t xml:space="preserve"> тыс.рублей (</w:t>
      </w:r>
      <w:r w:rsidR="003D230C">
        <w:rPr>
          <w:bCs/>
          <w:szCs w:val="28"/>
        </w:rPr>
        <w:t>36</w:t>
      </w:r>
      <w:r>
        <w:rPr>
          <w:bCs/>
          <w:szCs w:val="28"/>
        </w:rPr>
        <w:t>,5%), на 2025 год</w:t>
      </w:r>
      <w:r w:rsidR="00815BDC">
        <w:rPr>
          <w:bCs/>
          <w:szCs w:val="28"/>
        </w:rPr>
        <w:t xml:space="preserve"> </w:t>
      </w:r>
      <w:r w:rsidR="003D230C">
        <w:rPr>
          <w:bCs/>
          <w:szCs w:val="28"/>
        </w:rPr>
        <w:t>4 950</w:t>
      </w:r>
      <w:r>
        <w:rPr>
          <w:bCs/>
          <w:szCs w:val="28"/>
        </w:rPr>
        <w:t>,</w:t>
      </w:r>
      <w:r w:rsidR="003D230C">
        <w:rPr>
          <w:bCs/>
          <w:szCs w:val="28"/>
        </w:rPr>
        <w:t>0</w:t>
      </w:r>
      <w:r>
        <w:rPr>
          <w:bCs/>
          <w:szCs w:val="28"/>
        </w:rPr>
        <w:t xml:space="preserve"> тыс.рублей (</w:t>
      </w:r>
      <w:r w:rsidR="003D230C">
        <w:rPr>
          <w:bCs/>
          <w:szCs w:val="28"/>
        </w:rPr>
        <w:t>36</w:t>
      </w:r>
      <w:r>
        <w:rPr>
          <w:bCs/>
          <w:szCs w:val="28"/>
        </w:rPr>
        <w:t>,</w:t>
      </w:r>
      <w:r w:rsidR="003D230C">
        <w:rPr>
          <w:bCs/>
          <w:szCs w:val="28"/>
        </w:rPr>
        <w:t>3</w:t>
      </w:r>
      <w:r>
        <w:rPr>
          <w:bCs/>
          <w:szCs w:val="28"/>
        </w:rPr>
        <w:t>%).</w:t>
      </w:r>
      <w:r w:rsidRPr="00C100D6">
        <w:rPr>
          <w:bCs/>
          <w:szCs w:val="28"/>
        </w:rPr>
        <w:t xml:space="preserve"> </w:t>
      </w:r>
    </w:p>
    <w:p w:rsidR="0047078E" w:rsidRDefault="0047078E" w:rsidP="0047078E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>Финансовое обеспечение на 2023 год и плановый период 2024 и 2025 годов, отраженное в проект</w:t>
      </w:r>
      <w:r w:rsidR="00C52468">
        <w:rPr>
          <w:bCs/>
          <w:szCs w:val="28"/>
        </w:rPr>
        <w:t>е</w:t>
      </w:r>
      <w:r>
        <w:rPr>
          <w:bCs/>
          <w:szCs w:val="28"/>
        </w:rPr>
        <w:t xml:space="preserve"> паспорт</w:t>
      </w:r>
      <w:r w:rsidR="00C52468">
        <w:rPr>
          <w:bCs/>
          <w:szCs w:val="28"/>
        </w:rPr>
        <w:t>а</w:t>
      </w:r>
      <w:r>
        <w:rPr>
          <w:bCs/>
          <w:szCs w:val="28"/>
        </w:rPr>
        <w:t xml:space="preserve"> ведомственн</w:t>
      </w:r>
      <w:r w:rsidR="00C52468">
        <w:rPr>
          <w:bCs/>
          <w:szCs w:val="28"/>
        </w:rPr>
        <w:t>ой</w:t>
      </w:r>
      <w:r>
        <w:rPr>
          <w:bCs/>
          <w:szCs w:val="28"/>
        </w:rPr>
        <w:t xml:space="preserve"> целев</w:t>
      </w:r>
      <w:r w:rsidR="00C52468">
        <w:rPr>
          <w:bCs/>
          <w:szCs w:val="28"/>
        </w:rPr>
        <w:t>ой</w:t>
      </w:r>
      <w:r>
        <w:rPr>
          <w:bCs/>
          <w:szCs w:val="28"/>
        </w:rPr>
        <w:t xml:space="preserve"> программ</w:t>
      </w:r>
      <w:r w:rsidR="00C52468">
        <w:rPr>
          <w:bCs/>
          <w:szCs w:val="28"/>
        </w:rPr>
        <w:t>ы</w:t>
      </w:r>
      <w:r>
        <w:rPr>
          <w:bCs/>
          <w:szCs w:val="28"/>
        </w:rPr>
        <w:t xml:space="preserve">, соответствует суммам расходов бюджета, </w:t>
      </w:r>
      <w:r w:rsidR="00337AC9">
        <w:rPr>
          <w:bCs/>
          <w:szCs w:val="28"/>
        </w:rPr>
        <w:t>согласно приложению</w:t>
      </w:r>
      <w:r>
        <w:rPr>
          <w:bCs/>
          <w:szCs w:val="28"/>
        </w:rPr>
        <w:t xml:space="preserve"> 3 к проекту бюджета. </w:t>
      </w:r>
    </w:p>
    <w:p w:rsidR="00C52468" w:rsidRDefault="0047078E" w:rsidP="00C52468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Согласно ст. 179.3 БК </w:t>
      </w:r>
      <w:proofErr w:type="gramStart"/>
      <w:r>
        <w:rPr>
          <w:bCs/>
          <w:szCs w:val="28"/>
        </w:rPr>
        <w:t>РФ</w:t>
      </w:r>
      <w:proofErr w:type="gramEnd"/>
      <w:r>
        <w:rPr>
          <w:bCs/>
          <w:szCs w:val="28"/>
        </w:rPr>
        <w:t xml:space="preserve"> представленны</w:t>
      </w:r>
      <w:r w:rsidR="00C52468">
        <w:rPr>
          <w:bCs/>
          <w:szCs w:val="28"/>
        </w:rPr>
        <w:t>й</w:t>
      </w:r>
      <w:r>
        <w:rPr>
          <w:bCs/>
          <w:szCs w:val="28"/>
        </w:rPr>
        <w:t xml:space="preserve"> проект паспорт</w:t>
      </w:r>
      <w:r w:rsidR="00C52468">
        <w:rPr>
          <w:bCs/>
          <w:szCs w:val="28"/>
        </w:rPr>
        <w:t>а</w:t>
      </w:r>
      <w:r>
        <w:rPr>
          <w:bCs/>
          <w:szCs w:val="28"/>
        </w:rPr>
        <w:t xml:space="preserve"> ведомственн</w:t>
      </w:r>
      <w:r w:rsidR="00C52468">
        <w:rPr>
          <w:bCs/>
          <w:szCs w:val="28"/>
        </w:rPr>
        <w:t>ой</w:t>
      </w:r>
      <w:r>
        <w:rPr>
          <w:bCs/>
          <w:szCs w:val="28"/>
        </w:rPr>
        <w:t xml:space="preserve"> целев</w:t>
      </w:r>
      <w:r w:rsidR="00C52468">
        <w:rPr>
          <w:bCs/>
          <w:szCs w:val="28"/>
        </w:rPr>
        <w:t>ой</w:t>
      </w:r>
      <w:r>
        <w:rPr>
          <w:bCs/>
          <w:szCs w:val="28"/>
        </w:rPr>
        <w:t xml:space="preserve"> программ</w:t>
      </w:r>
      <w:r w:rsidR="00C52468">
        <w:rPr>
          <w:bCs/>
          <w:szCs w:val="28"/>
        </w:rPr>
        <w:t>ы</w:t>
      </w:r>
      <w:r>
        <w:rPr>
          <w:bCs/>
          <w:szCs w:val="28"/>
        </w:rPr>
        <w:t xml:space="preserve"> сформирован в соответствии с</w:t>
      </w:r>
      <w:r w:rsidR="00C52468">
        <w:rPr>
          <w:bCs/>
          <w:szCs w:val="28"/>
        </w:rPr>
        <w:t xml:space="preserve"> Порядком разработки, утверждения, реализации и мониторинга реализации ведомственных целевых программ муниципального образования </w:t>
      </w:r>
      <w:proofErr w:type="spellStart"/>
      <w:r w:rsidR="00C52468">
        <w:rPr>
          <w:bCs/>
          <w:szCs w:val="28"/>
        </w:rPr>
        <w:t>Саровское</w:t>
      </w:r>
      <w:proofErr w:type="spellEnd"/>
      <w:r w:rsidR="00C52468">
        <w:rPr>
          <w:bCs/>
          <w:szCs w:val="28"/>
        </w:rPr>
        <w:t xml:space="preserve"> сельское поселение, утвержденным постановлением Администрации </w:t>
      </w:r>
      <w:proofErr w:type="spellStart"/>
      <w:r w:rsidR="00C52468">
        <w:rPr>
          <w:bCs/>
          <w:szCs w:val="28"/>
        </w:rPr>
        <w:t>Саровского</w:t>
      </w:r>
      <w:proofErr w:type="spellEnd"/>
      <w:r w:rsidR="00C52468">
        <w:rPr>
          <w:bCs/>
          <w:szCs w:val="28"/>
        </w:rPr>
        <w:t xml:space="preserve"> сельского поселения от 12.05.2016 № 63.</w:t>
      </w:r>
    </w:p>
    <w:p w:rsidR="0047078E" w:rsidRDefault="0047078E" w:rsidP="0047078E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615457">
        <w:rPr>
          <w:color w:val="000000" w:themeColor="text1"/>
          <w:szCs w:val="28"/>
        </w:rPr>
        <w:t>Финансирование муниципальных программ проектом бюджета</w:t>
      </w:r>
      <w:r>
        <w:rPr>
          <w:color w:val="000000" w:themeColor="text1"/>
          <w:szCs w:val="28"/>
        </w:rPr>
        <w:t xml:space="preserve"> МО «</w:t>
      </w:r>
      <w:proofErr w:type="spellStart"/>
      <w:r w:rsidR="00C52468">
        <w:rPr>
          <w:color w:val="000000" w:themeColor="text1"/>
          <w:szCs w:val="28"/>
        </w:rPr>
        <w:t>Саровское</w:t>
      </w:r>
      <w:proofErr w:type="spellEnd"/>
      <w:r>
        <w:rPr>
          <w:color w:val="000000" w:themeColor="text1"/>
          <w:szCs w:val="28"/>
        </w:rPr>
        <w:t xml:space="preserve"> сельское поселение»</w:t>
      </w:r>
      <w:r w:rsidRPr="00615457">
        <w:rPr>
          <w:color w:val="000000" w:themeColor="text1"/>
          <w:szCs w:val="28"/>
        </w:rPr>
        <w:t xml:space="preserve"> на 202</w:t>
      </w:r>
      <w:r>
        <w:rPr>
          <w:color w:val="000000" w:themeColor="text1"/>
          <w:szCs w:val="28"/>
        </w:rPr>
        <w:t>3</w:t>
      </w:r>
      <w:r w:rsidRPr="00615457">
        <w:rPr>
          <w:color w:val="000000" w:themeColor="text1"/>
          <w:szCs w:val="28"/>
        </w:rPr>
        <w:t xml:space="preserve"> год</w:t>
      </w:r>
      <w:r>
        <w:rPr>
          <w:color w:val="000000" w:themeColor="text1"/>
          <w:szCs w:val="28"/>
        </w:rPr>
        <w:t xml:space="preserve"> и плановый период 2024 и 2025 годов</w:t>
      </w:r>
      <w:r w:rsidRPr="00615457">
        <w:rPr>
          <w:color w:val="000000" w:themeColor="text1"/>
          <w:szCs w:val="28"/>
        </w:rPr>
        <w:t xml:space="preserve"> не запланирован</w:t>
      </w:r>
      <w:r>
        <w:rPr>
          <w:color w:val="000000" w:themeColor="text1"/>
          <w:szCs w:val="28"/>
        </w:rPr>
        <w:t>о</w:t>
      </w:r>
      <w:r w:rsidRPr="00615457">
        <w:rPr>
          <w:color w:val="000000" w:themeColor="text1"/>
          <w:szCs w:val="28"/>
        </w:rPr>
        <w:t>.</w:t>
      </w:r>
    </w:p>
    <w:p w:rsidR="00E81ABF" w:rsidRPr="00815BDC" w:rsidRDefault="00E81ABF" w:rsidP="00523039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  <w:bookmarkStart w:id="0" w:name="_GoBack"/>
      <w:bookmarkEnd w:id="0"/>
    </w:p>
    <w:p w:rsidR="005F045A" w:rsidRPr="00C100D6" w:rsidRDefault="00523039" w:rsidP="003C2706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7.</w:t>
      </w:r>
      <w:r w:rsidR="003F4AFC">
        <w:rPr>
          <w:b/>
          <w:szCs w:val="28"/>
        </w:rPr>
        <w:t xml:space="preserve"> </w:t>
      </w:r>
      <w:r w:rsidR="00CB2485">
        <w:rPr>
          <w:b/>
          <w:szCs w:val="28"/>
        </w:rPr>
        <w:t>И</w:t>
      </w:r>
      <w:r w:rsidR="00C100D6" w:rsidRPr="00C100D6">
        <w:rPr>
          <w:b/>
          <w:szCs w:val="28"/>
        </w:rPr>
        <w:t>сточники финансирования дефицита бюджета, муниципальный долг и</w:t>
      </w:r>
      <w:r w:rsidR="00CB2485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расходы</w:t>
      </w:r>
      <w:r w:rsidR="002E450F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на об</w:t>
      </w:r>
      <w:r w:rsidR="00C100D6">
        <w:rPr>
          <w:b/>
          <w:szCs w:val="28"/>
        </w:rPr>
        <w:t>служивание муниципального долга</w:t>
      </w:r>
    </w:p>
    <w:p w:rsidR="005F045A" w:rsidRPr="00815BDC" w:rsidRDefault="005F045A" w:rsidP="005F045A">
      <w:pPr>
        <w:pStyle w:val="a4"/>
        <w:widowControl w:val="0"/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5F045A" w:rsidRPr="00E81ABF" w:rsidRDefault="000F0768" w:rsidP="000F0768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3161" w:rsidRPr="00E81ABF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E81ABF" w:rsidRPr="00E81ABF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="00E81ABF" w:rsidRPr="00E81ABF">
        <w:rPr>
          <w:rFonts w:ascii="Times New Roman" w:hAnsi="Times New Roman" w:cs="Times New Roman"/>
          <w:sz w:val="28"/>
          <w:szCs w:val="28"/>
        </w:rPr>
        <w:t>Саровского</w:t>
      </w:r>
      <w:proofErr w:type="spellEnd"/>
      <w:r w:rsidR="00E81ABF" w:rsidRPr="00E81ABF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муниципального образования «</w:t>
      </w:r>
      <w:proofErr w:type="spellStart"/>
      <w:r w:rsidR="00E81ABF" w:rsidRPr="00E81ABF">
        <w:rPr>
          <w:rFonts w:ascii="Times New Roman" w:hAnsi="Times New Roman" w:cs="Times New Roman"/>
          <w:sz w:val="28"/>
          <w:szCs w:val="28"/>
        </w:rPr>
        <w:t>Саровское</w:t>
      </w:r>
      <w:proofErr w:type="spellEnd"/>
      <w:r w:rsidR="00E81ABF" w:rsidRPr="00E81AB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B4E12">
        <w:rPr>
          <w:rFonts w:ascii="Times New Roman" w:hAnsi="Times New Roman" w:cs="Times New Roman"/>
          <w:sz w:val="28"/>
          <w:szCs w:val="28"/>
        </w:rPr>
        <w:t>» на 2023</w:t>
      </w:r>
      <w:r w:rsidR="00E81ABF">
        <w:rPr>
          <w:rFonts w:ascii="Times New Roman" w:hAnsi="Times New Roman" w:cs="Times New Roman"/>
          <w:sz w:val="28"/>
          <w:szCs w:val="28"/>
        </w:rPr>
        <w:t xml:space="preserve"> год</w:t>
      </w:r>
      <w:r w:rsidR="00BB4E12">
        <w:rPr>
          <w:rFonts w:ascii="Times New Roman" w:hAnsi="Times New Roman" w:cs="Times New Roman"/>
          <w:sz w:val="28"/>
          <w:szCs w:val="28"/>
        </w:rPr>
        <w:t xml:space="preserve"> и на плановый период 2024 и 2025</w:t>
      </w:r>
      <w:r w:rsidR="00F05E1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81ABF">
        <w:rPr>
          <w:rFonts w:ascii="Times New Roman" w:hAnsi="Times New Roman" w:cs="Times New Roman"/>
          <w:sz w:val="28"/>
          <w:szCs w:val="28"/>
        </w:rPr>
        <w:t xml:space="preserve">» </w:t>
      </w:r>
      <w:r w:rsidR="00E81ABF" w:rsidRPr="00E81ABF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E81ABF">
        <w:rPr>
          <w:rFonts w:ascii="Times New Roman" w:hAnsi="Times New Roman" w:cs="Times New Roman"/>
          <w:sz w:val="28"/>
          <w:szCs w:val="28"/>
        </w:rPr>
        <w:t>бездефицитный бюджет поселения.</w:t>
      </w:r>
    </w:p>
    <w:p w:rsidR="00C57DF2" w:rsidRPr="00C57DF2" w:rsidRDefault="00C100D6" w:rsidP="00C100D6">
      <w:pPr>
        <w:spacing w:line="240" w:lineRule="auto"/>
        <w:rPr>
          <w:b/>
          <w:szCs w:val="28"/>
        </w:rPr>
      </w:pPr>
      <w:r>
        <w:rPr>
          <w:szCs w:val="28"/>
        </w:rPr>
        <w:t>Верхний предел муниципального долга МО «</w:t>
      </w:r>
      <w:proofErr w:type="spellStart"/>
      <w:r w:rsidR="00C57DF2">
        <w:rPr>
          <w:szCs w:val="28"/>
        </w:rPr>
        <w:t>Саровское</w:t>
      </w:r>
      <w:proofErr w:type="spellEnd"/>
      <w:r w:rsidR="00C57DF2">
        <w:rPr>
          <w:szCs w:val="28"/>
        </w:rPr>
        <w:t xml:space="preserve"> сельское поселение</w:t>
      </w:r>
      <w:r>
        <w:rPr>
          <w:szCs w:val="28"/>
        </w:rPr>
        <w:t xml:space="preserve">» </w:t>
      </w:r>
      <w:r w:rsidR="00C57DF2">
        <w:rPr>
          <w:szCs w:val="28"/>
        </w:rPr>
        <w:t>сос</w:t>
      </w:r>
      <w:r w:rsidR="00BB4E12">
        <w:rPr>
          <w:szCs w:val="28"/>
        </w:rPr>
        <w:t>тавит по состоянию на 01.01.2024</w:t>
      </w:r>
      <w:r w:rsidR="00C57DF2">
        <w:rPr>
          <w:szCs w:val="28"/>
        </w:rPr>
        <w:t xml:space="preserve"> – 0 тыс</w:t>
      </w:r>
      <w:proofErr w:type="gramStart"/>
      <w:r w:rsidR="00C57DF2">
        <w:rPr>
          <w:szCs w:val="28"/>
        </w:rPr>
        <w:t>.р</w:t>
      </w:r>
      <w:proofErr w:type="gramEnd"/>
      <w:r w:rsidR="00C57DF2">
        <w:rPr>
          <w:szCs w:val="28"/>
        </w:rPr>
        <w:t xml:space="preserve">ублей. </w:t>
      </w:r>
    </w:p>
    <w:tbl>
      <w:tblPr>
        <w:tblW w:w="9966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26"/>
        <w:gridCol w:w="9540"/>
      </w:tblGrid>
      <w:tr w:rsidR="007102AE" w:rsidRPr="00155D87" w:rsidTr="003C4ADB">
        <w:trPr>
          <w:trHeight w:val="491"/>
        </w:trPr>
        <w:tc>
          <w:tcPr>
            <w:tcW w:w="426" w:type="dxa"/>
          </w:tcPr>
          <w:p w:rsidR="007102AE" w:rsidRPr="007102AE" w:rsidRDefault="007102AE" w:rsidP="00D16BE1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40" w:type="dxa"/>
          </w:tcPr>
          <w:p w:rsidR="00815BDC" w:rsidRPr="001901C1" w:rsidRDefault="00815BDC" w:rsidP="00815BDC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Привлечение бюджетных кредитов и кредитов от кредитных организаций в период 2023-2025г.г. не планируется.</w:t>
            </w:r>
          </w:p>
          <w:p w:rsidR="00733215" w:rsidRPr="00815BDC" w:rsidRDefault="00733215" w:rsidP="00815BDC">
            <w:pPr>
              <w:pStyle w:val="a4"/>
              <w:widowControl w:val="0"/>
              <w:tabs>
                <w:tab w:val="left" w:pos="10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2AE" w:rsidRDefault="00902273" w:rsidP="00D16BE1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102AE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0737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выводы, </w:t>
            </w:r>
            <w:r w:rsidR="001E7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замечания по текстовой части проекта бюджета, </w:t>
            </w:r>
            <w:r w:rsidR="002054D5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</w:t>
            </w:r>
          </w:p>
          <w:p w:rsidR="003C4ADB" w:rsidRPr="00815BDC" w:rsidRDefault="003C4ADB" w:rsidP="00D16BE1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ADB" w:rsidRPr="001901C1" w:rsidRDefault="003C4ADB" w:rsidP="003C4ADB">
            <w:pPr>
              <w:spacing w:line="240" w:lineRule="auto"/>
              <w:ind w:firstLine="708"/>
              <w:rPr>
                <w:bCs/>
                <w:color w:val="000000" w:themeColor="text1"/>
                <w:szCs w:val="28"/>
              </w:rPr>
            </w:pPr>
            <w:r w:rsidRPr="001901C1">
              <w:rPr>
                <w:bCs/>
                <w:color w:val="000000" w:themeColor="text1"/>
                <w:szCs w:val="28"/>
              </w:rPr>
              <w:t xml:space="preserve">По результатам анализа соответствия проекта решения, документов и материалов </w:t>
            </w:r>
            <w:r>
              <w:rPr>
                <w:bCs/>
                <w:color w:val="000000" w:themeColor="text1"/>
                <w:szCs w:val="28"/>
              </w:rPr>
              <w:t>БК</w:t>
            </w:r>
            <w:r w:rsidRPr="001901C1">
              <w:rPr>
                <w:bCs/>
                <w:color w:val="000000" w:themeColor="text1"/>
                <w:szCs w:val="28"/>
              </w:rPr>
              <w:t xml:space="preserve"> РФ и иным актам законодательства РФ отмечается следующее.</w:t>
            </w:r>
          </w:p>
          <w:p w:rsidR="003C4ADB" w:rsidRDefault="003C4ADB" w:rsidP="003C4ADB">
            <w:pPr>
              <w:spacing w:line="240" w:lineRule="auto"/>
              <w:ind w:firstLine="708"/>
              <w:rPr>
                <w:bCs/>
                <w:color w:val="000000" w:themeColor="text1"/>
                <w:szCs w:val="28"/>
              </w:rPr>
            </w:pPr>
            <w:r w:rsidRPr="001901C1">
              <w:rPr>
                <w:bCs/>
                <w:color w:val="000000" w:themeColor="text1"/>
                <w:szCs w:val="28"/>
              </w:rPr>
              <w:t xml:space="preserve">1. Проект бюджета в </w:t>
            </w:r>
            <w:r w:rsidR="00BB4E12">
              <w:rPr>
                <w:bCs/>
                <w:color w:val="000000" w:themeColor="text1"/>
                <w:szCs w:val="28"/>
              </w:rPr>
              <w:t>целом</w:t>
            </w:r>
            <w:r w:rsidRPr="001901C1">
              <w:rPr>
                <w:bCs/>
                <w:color w:val="000000" w:themeColor="text1"/>
                <w:szCs w:val="28"/>
              </w:rPr>
              <w:t xml:space="preserve"> подготовлен в соответствии с требованиями Бюджетного кодекса и Положения о бюджетном процессе.</w:t>
            </w:r>
          </w:p>
          <w:p w:rsidR="003C4ADB" w:rsidRDefault="00C94C74" w:rsidP="003C4ADB">
            <w:pPr>
              <w:pStyle w:val="a6"/>
              <w:spacing w:line="240" w:lineRule="auto"/>
              <w:ind w:left="0" w:firstLine="708"/>
              <w:contextualSpacing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  <w:r w:rsidR="003C4ADB" w:rsidRPr="001901C1">
              <w:rPr>
                <w:color w:val="000000" w:themeColor="text1"/>
                <w:szCs w:val="28"/>
              </w:rPr>
              <w:t xml:space="preserve">.  Документы и материалы, представленные </w:t>
            </w:r>
            <w:r w:rsidR="003C4ADB">
              <w:rPr>
                <w:color w:val="000000" w:themeColor="text1"/>
                <w:szCs w:val="28"/>
              </w:rPr>
              <w:t xml:space="preserve">одновременно с проектом бюджета, </w:t>
            </w:r>
            <w:r w:rsidR="003C4ADB" w:rsidRPr="001901C1">
              <w:rPr>
                <w:color w:val="000000" w:themeColor="text1"/>
                <w:szCs w:val="28"/>
              </w:rPr>
              <w:t xml:space="preserve">соответствуют перечню, установленному статьей 184.2 </w:t>
            </w:r>
            <w:r w:rsidR="003C4ADB">
              <w:rPr>
                <w:color w:val="000000" w:themeColor="text1"/>
                <w:szCs w:val="28"/>
              </w:rPr>
              <w:t>БК</w:t>
            </w:r>
            <w:r w:rsidR="003C4ADB" w:rsidRPr="001901C1">
              <w:rPr>
                <w:color w:val="000000" w:themeColor="text1"/>
                <w:szCs w:val="28"/>
              </w:rPr>
              <w:t xml:space="preserve"> РФ. </w:t>
            </w:r>
          </w:p>
          <w:p w:rsidR="003C4ADB" w:rsidRPr="00B759D4" w:rsidRDefault="00C94C74" w:rsidP="00B759D4">
            <w:pPr>
              <w:spacing w:line="240" w:lineRule="auto"/>
              <w:ind w:firstLine="708"/>
              <w:rPr>
                <w:color w:val="000000" w:themeColor="text1"/>
                <w:szCs w:val="28"/>
              </w:rPr>
            </w:pPr>
            <w:r w:rsidRPr="00B759D4">
              <w:rPr>
                <w:bCs/>
                <w:color w:val="000000" w:themeColor="text1"/>
                <w:szCs w:val="28"/>
              </w:rPr>
              <w:t>3</w:t>
            </w:r>
            <w:r w:rsidR="003C4ADB" w:rsidRPr="00B759D4">
              <w:rPr>
                <w:bCs/>
                <w:color w:val="000000" w:themeColor="text1"/>
                <w:szCs w:val="28"/>
              </w:rPr>
              <w:t xml:space="preserve">. </w:t>
            </w:r>
            <w:r w:rsidR="003C4ADB" w:rsidRPr="00B759D4">
              <w:rPr>
                <w:color w:val="000000" w:themeColor="text1"/>
                <w:szCs w:val="28"/>
              </w:rPr>
              <w:t>Установленный порядок составления</w:t>
            </w:r>
            <w:r w:rsidR="00B759D4">
              <w:rPr>
                <w:color w:val="000000" w:themeColor="text1"/>
                <w:szCs w:val="28"/>
              </w:rPr>
              <w:t xml:space="preserve"> и рассмотрения проекта бюджета МО </w:t>
            </w:r>
            <w:r w:rsidR="003C4ADB" w:rsidRPr="00B759D4">
              <w:rPr>
                <w:color w:val="000000" w:themeColor="text1"/>
                <w:szCs w:val="28"/>
              </w:rPr>
              <w:t>«</w:t>
            </w:r>
            <w:proofErr w:type="spellStart"/>
            <w:r w:rsidR="000A38B2" w:rsidRPr="00B759D4">
              <w:rPr>
                <w:color w:val="000000" w:themeColor="text1"/>
                <w:szCs w:val="28"/>
              </w:rPr>
              <w:t>Саровское</w:t>
            </w:r>
            <w:proofErr w:type="spellEnd"/>
            <w:r w:rsidR="000A38B2" w:rsidRPr="00B759D4">
              <w:rPr>
                <w:color w:val="000000" w:themeColor="text1"/>
                <w:szCs w:val="28"/>
              </w:rPr>
              <w:t xml:space="preserve"> сельское поселение</w:t>
            </w:r>
            <w:r w:rsidR="003C4ADB" w:rsidRPr="00B759D4">
              <w:rPr>
                <w:color w:val="000000" w:themeColor="text1"/>
                <w:szCs w:val="28"/>
              </w:rPr>
              <w:t>» соответствует представленному проекту решения о бюджете.</w:t>
            </w:r>
          </w:p>
          <w:p w:rsidR="00BB4E12" w:rsidRDefault="003C4ADB" w:rsidP="00BB4E12">
            <w:pPr>
              <w:spacing w:line="240" w:lineRule="auto"/>
              <w:ind w:firstLine="708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="00BB4E12">
              <w:rPr>
                <w:szCs w:val="28"/>
              </w:rPr>
              <w:t xml:space="preserve">Представленные 2 проекта решения (1 и 2 чтение) соответствуют </w:t>
            </w:r>
            <w:r w:rsidR="00BB4E12">
              <w:rPr>
                <w:szCs w:val="28"/>
              </w:rPr>
              <w:lastRenderedPageBreak/>
              <w:t>Положени</w:t>
            </w:r>
            <w:r w:rsidR="008B4F4F">
              <w:rPr>
                <w:szCs w:val="28"/>
              </w:rPr>
              <w:t>ю</w:t>
            </w:r>
            <w:r w:rsidR="00BB4E12">
              <w:rPr>
                <w:szCs w:val="28"/>
              </w:rPr>
              <w:t xml:space="preserve"> о бюджетном процессе. </w:t>
            </w:r>
          </w:p>
          <w:p w:rsidR="00BB4E12" w:rsidRDefault="00BB4E12" w:rsidP="00BB4E12">
            <w:pPr>
              <w:spacing w:line="240" w:lineRule="auto"/>
              <w:ind w:firstLine="708"/>
              <w:rPr>
                <w:szCs w:val="28"/>
              </w:rPr>
            </w:pPr>
            <w:r>
              <w:rPr>
                <w:szCs w:val="28"/>
              </w:rPr>
              <w:t>Текстовая часть проекта решения (второе чтение) состоит из 25 пунктов.</w:t>
            </w:r>
          </w:p>
          <w:p w:rsidR="00BB4E12" w:rsidRDefault="00BB4E12" w:rsidP="00BB4E12">
            <w:pPr>
              <w:spacing w:line="240" w:lineRule="auto"/>
              <w:ind w:firstLine="708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Замечаний по текстовой части проекта бюджета на очередной финансовый год и плановый период </w:t>
            </w:r>
            <w:r w:rsidRPr="00C067CF">
              <w:rPr>
                <w:color w:val="000000" w:themeColor="text1"/>
                <w:szCs w:val="28"/>
              </w:rPr>
              <w:t xml:space="preserve">не </w:t>
            </w:r>
            <w:r>
              <w:rPr>
                <w:color w:val="000000" w:themeColor="text1"/>
                <w:szCs w:val="28"/>
              </w:rPr>
              <w:t>установлено</w:t>
            </w:r>
            <w:r w:rsidRPr="00C067CF">
              <w:rPr>
                <w:color w:val="000000" w:themeColor="text1"/>
                <w:szCs w:val="28"/>
              </w:rPr>
              <w:t>.</w:t>
            </w:r>
          </w:p>
          <w:p w:rsidR="003C4ADB" w:rsidRPr="00D16BE1" w:rsidRDefault="009A7999" w:rsidP="008B4F4F">
            <w:pPr>
              <w:spacing w:line="240" w:lineRule="auto"/>
              <w:ind w:firstLine="708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Cs w:val="28"/>
              </w:rPr>
              <w:t>5. В части Положения о бюджетном процессе в МО «</w:t>
            </w:r>
            <w:proofErr w:type="spellStart"/>
            <w:r>
              <w:rPr>
                <w:color w:val="000000" w:themeColor="text1"/>
                <w:szCs w:val="28"/>
              </w:rPr>
              <w:t>Саровское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сельское поселение» установлено, что подпункт 3 пункта 2.2. не в полной мере соответствует пункту 3 статьи 184.1 БК РФ.</w:t>
            </w:r>
          </w:p>
        </w:tc>
      </w:tr>
    </w:tbl>
    <w:p w:rsidR="00354713" w:rsidRPr="00354713" w:rsidRDefault="007C0251" w:rsidP="003C4ADB">
      <w:pPr>
        <w:pStyle w:val="a6"/>
        <w:spacing w:line="240" w:lineRule="auto"/>
        <w:ind w:left="0" w:firstLine="357"/>
        <w:contextualSpacing w:val="0"/>
        <w:rPr>
          <w:b/>
          <w:szCs w:val="28"/>
        </w:rPr>
      </w:pPr>
      <w:r w:rsidRPr="003C2706">
        <w:rPr>
          <w:color w:val="000000" w:themeColor="text1"/>
          <w:szCs w:val="28"/>
        </w:rPr>
        <w:lastRenderedPageBreak/>
        <w:tab/>
      </w:r>
      <w:r w:rsidR="00354713" w:rsidRPr="00354713">
        <w:rPr>
          <w:b/>
          <w:szCs w:val="28"/>
        </w:rPr>
        <w:t xml:space="preserve">По результатам экспертизы проекта </w:t>
      </w:r>
      <w:r w:rsidR="00C44B79">
        <w:rPr>
          <w:b/>
          <w:szCs w:val="28"/>
        </w:rPr>
        <w:t xml:space="preserve">решения Совета </w:t>
      </w:r>
      <w:proofErr w:type="spellStart"/>
      <w:r w:rsidR="00C44B79">
        <w:rPr>
          <w:b/>
          <w:szCs w:val="28"/>
        </w:rPr>
        <w:t>Саровского</w:t>
      </w:r>
      <w:proofErr w:type="spellEnd"/>
      <w:r w:rsidR="00C44B79">
        <w:rPr>
          <w:b/>
          <w:szCs w:val="28"/>
        </w:rPr>
        <w:t xml:space="preserve"> сельского поселения</w:t>
      </w:r>
      <w:r w:rsidR="00354713" w:rsidRPr="00354713">
        <w:rPr>
          <w:b/>
          <w:szCs w:val="28"/>
        </w:rPr>
        <w:t xml:space="preserve"> «О бюджете муниципального образования «</w:t>
      </w:r>
      <w:proofErr w:type="spellStart"/>
      <w:r w:rsidR="00C44B79">
        <w:rPr>
          <w:b/>
          <w:szCs w:val="28"/>
        </w:rPr>
        <w:t>Саровское</w:t>
      </w:r>
      <w:proofErr w:type="spellEnd"/>
      <w:r w:rsidR="00C44B79">
        <w:rPr>
          <w:b/>
          <w:szCs w:val="28"/>
        </w:rPr>
        <w:t xml:space="preserve"> сельское поселение</w:t>
      </w:r>
      <w:r w:rsidR="00BB4E12">
        <w:rPr>
          <w:b/>
          <w:szCs w:val="28"/>
        </w:rPr>
        <w:t>» на 2023</w:t>
      </w:r>
      <w:r w:rsidR="00354713" w:rsidRPr="00354713">
        <w:rPr>
          <w:b/>
          <w:szCs w:val="28"/>
        </w:rPr>
        <w:t xml:space="preserve"> год</w:t>
      </w:r>
      <w:r w:rsidR="00BB4E12">
        <w:rPr>
          <w:b/>
          <w:szCs w:val="28"/>
        </w:rPr>
        <w:t xml:space="preserve"> и плановый период 2024 и 2025</w:t>
      </w:r>
      <w:r w:rsidR="000F03D5">
        <w:rPr>
          <w:b/>
          <w:szCs w:val="28"/>
        </w:rPr>
        <w:t xml:space="preserve"> годов</w:t>
      </w:r>
      <w:r w:rsidR="00354713" w:rsidRPr="00354713">
        <w:rPr>
          <w:b/>
          <w:szCs w:val="28"/>
        </w:rPr>
        <w:t>»</w:t>
      </w:r>
      <w:r w:rsidR="000F03D5">
        <w:rPr>
          <w:b/>
          <w:szCs w:val="28"/>
        </w:rPr>
        <w:t xml:space="preserve"> </w:t>
      </w:r>
      <w:r w:rsidR="00354713" w:rsidRPr="00354713">
        <w:rPr>
          <w:b/>
          <w:szCs w:val="28"/>
        </w:rPr>
        <w:t xml:space="preserve"> Счетная палата </w:t>
      </w:r>
      <w:proofErr w:type="spellStart"/>
      <w:r w:rsidR="00354713" w:rsidRPr="00354713">
        <w:rPr>
          <w:b/>
          <w:szCs w:val="28"/>
        </w:rPr>
        <w:t>Колпашевского</w:t>
      </w:r>
      <w:proofErr w:type="spellEnd"/>
      <w:r w:rsidR="00354713" w:rsidRPr="00354713">
        <w:rPr>
          <w:b/>
          <w:szCs w:val="28"/>
        </w:rPr>
        <w:t xml:space="preserve"> района </w:t>
      </w:r>
      <w:r w:rsidR="002A457E">
        <w:rPr>
          <w:b/>
          <w:szCs w:val="28"/>
        </w:rPr>
        <w:t xml:space="preserve">считает возможным рекомендовать его к рассмотрению </w:t>
      </w:r>
      <w:r w:rsidR="000F03D5">
        <w:rPr>
          <w:b/>
          <w:szCs w:val="28"/>
        </w:rPr>
        <w:t xml:space="preserve">в установленные сроки </w:t>
      </w:r>
      <w:r w:rsidR="002A457E">
        <w:rPr>
          <w:b/>
          <w:szCs w:val="28"/>
        </w:rPr>
        <w:t>с</w:t>
      </w:r>
      <w:r w:rsidR="00F87FFA">
        <w:rPr>
          <w:b/>
          <w:szCs w:val="28"/>
        </w:rPr>
        <w:t xml:space="preserve"> учетом замечаний, </w:t>
      </w:r>
      <w:r w:rsidR="00354713" w:rsidRPr="00354713">
        <w:rPr>
          <w:b/>
          <w:szCs w:val="28"/>
        </w:rPr>
        <w:t>предложений</w:t>
      </w:r>
      <w:r w:rsidR="00F87FFA">
        <w:rPr>
          <w:b/>
          <w:szCs w:val="28"/>
        </w:rPr>
        <w:t xml:space="preserve"> и рекомендаций</w:t>
      </w:r>
      <w:r w:rsidR="00354713" w:rsidRPr="00354713">
        <w:rPr>
          <w:b/>
          <w:szCs w:val="28"/>
        </w:rPr>
        <w:t>, содержащихся в настоящем Заключении.</w:t>
      </w:r>
    </w:p>
    <w:p w:rsidR="00F87FFA" w:rsidRDefault="00F87FFA" w:rsidP="008B4F4F">
      <w:pPr>
        <w:spacing w:line="240" w:lineRule="auto"/>
        <w:rPr>
          <w:sz w:val="24"/>
        </w:rPr>
      </w:pPr>
    </w:p>
    <w:p w:rsidR="008B4F4F" w:rsidRDefault="008B4F4F" w:rsidP="008B4F4F">
      <w:pPr>
        <w:spacing w:line="240" w:lineRule="auto"/>
        <w:rPr>
          <w:sz w:val="24"/>
        </w:rPr>
      </w:pPr>
    </w:p>
    <w:p w:rsidR="00354713" w:rsidRDefault="00F87FFA" w:rsidP="008B4F4F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BE2936">
        <w:rPr>
          <w:szCs w:val="28"/>
        </w:rPr>
        <w:t>Председатель Счетной палаты</w:t>
      </w:r>
      <w:r>
        <w:rPr>
          <w:szCs w:val="28"/>
        </w:rPr>
        <w:t xml:space="preserve">      </w:t>
      </w:r>
      <w:r w:rsidR="00354713">
        <w:rPr>
          <w:szCs w:val="28"/>
        </w:rPr>
        <w:t xml:space="preserve"> </w:t>
      </w:r>
      <w:r w:rsidR="00354713" w:rsidRPr="00354713">
        <w:rPr>
          <w:szCs w:val="28"/>
        </w:rPr>
        <w:t xml:space="preserve">_________________         </w:t>
      </w:r>
      <w:r w:rsidR="00BE2936">
        <w:rPr>
          <w:szCs w:val="28"/>
        </w:rPr>
        <w:t xml:space="preserve">М.Ю. </w:t>
      </w:r>
      <w:proofErr w:type="spellStart"/>
      <w:r w:rsidR="00BE2936">
        <w:rPr>
          <w:szCs w:val="28"/>
        </w:rPr>
        <w:t>Мурзина</w:t>
      </w:r>
      <w:proofErr w:type="spellEnd"/>
    </w:p>
    <w:p w:rsidR="00285274" w:rsidRDefault="007C3544" w:rsidP="00DA1BF1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sz w:val="16"/>
          <w:szCs w:val="16"/>
        </w:rPr>
        <w:t xml:space="preserve">   </w:t>
      </w:r>
      <w:r w:rsidR="00354713">
        <w:rPr>
          <w:sz w:val="16"/>
          <w:szCs w:val="16"/>
        </w:rPr>
        <w:t xml:space="preserve">(должность ответственного </w:t>
      </w:r>
      <w:r w:rsidR="00DA1BF1">
        <w:rPr>
          <w:sz w:val="16"/>
          <w:szCs w:val="16"/>
        </w:rPr>
        <w:t>исполнителя</w:t>
      </w:r>
      <w:r w:rsidR="00354713">
        <w:rPr>
          <w:sz w:val="16"/>
          <w:szCs w:val="16"/>
        </w:rPr>
        <w:t>)</w:t>
      </w:r>
    </w:p>
    <w:sectPr w:rsidR="00285274" w:rsidSect="000C3BF1">
      <w:footerReference w:type="default" r:id="rId9"/>
      <w:pgSz w:w="11906" w:h="16838"/>
      <w:pgMar w:top="1134" w:right="850" w:bottom="1134" w:left="1701" w:header="360" w:footer="36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4C1" w:rsidRDefault="007534C1" w:rsidP="00E473B9">
      <w:pPr>
        <w:spacing w:line="240" w:lineRule="auto"/>
      </w:pPr>
      <w:r>
        <w:separator/>
      </w:r>
    </w:p>
  </w:endnote>
  <w:endnote w:type="continuationSeparator" w:id="0">
    <w:p w:rsidR="007534C1" w:rsidRDefault="007534C1" w:rsidP="00E4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7034"/>
      <w:docPartObj>
        <w:docPartGallery w:val="Page Numbers (Bottom of Page)"/>
        <w:docPartUnique/>
      </w:docPartObj>
    </w:sdtPr>
    <w:sdtContent>
      <w:p w:rsidR="00067A66" w:rsidRDefault="001B18D3">
        <w:pPr>
          <w:pStyle w:val="af"/>
          <w:jc w:val="right"/>
        </w:pPr>
        <w:r w:rsidRPr="003C2706">
          <w:rPr>
            <w:sz w:val="24"/>
            <w:szCs w:val="24"/>
          </w:rPr>
          <w:fldChar w:fldCharType="begin"/>
        </w:r>
        <w:r w:rsidR="00067A66" w:rsidRPr="003C2706">
          <w:rPr>
            <w:sz w:val="24"/>
            <w:szCs w:val="24"/>
          </w:rPr>
          <w:instrText xml:space="preserve"> PAGE   \* MERGEFORMAT </w:instrText>
        </w:r>
        <w:r w:rsidRPr="003C2706">
          <w:rPr>
            <w:sz w:val="24"/>
            <w:szCs w:val="24"/>
          </w:rPr>
          <w:fldChar w:fldCharType="separate"/>
        </w:r>
        <w:r w:rsidR="000C3BF1">
          <w:rPr>
            <w:noProof/>
            <w:sz w:val="24"/>
            <w:szCs w:val="24"/>
          </w:rPr>
          <w:t>4</w:t>
        </w:r>
        <w:r w:rsidRPr="003C2706">
          <w:rPr>
            <w:sz w:val="24"/>
            <w:szCs w:val="24"/>
          </w:rPr>
          <w:fldChar w:fldCharType="end"/>
        </w:r>
      </w:p>
    </w:sdtContent>
  </w:sdt>
  <w:p w:rsidR="00067A66" w:rsidRDefault="00067A6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4C1" w:rsidRDefault="007534C1" w:rsidP="00E473B9">
      <w:pPr>
        <w:spacing w:line="240" w:lineRule="auto"/>
      </w:pPr>
      <w:r>
        <w:separator/>
      </w:r>
    </w:p>
  </w:footnote>
  <w:footnote w:type="continuationSeparator" w:id="0">
    <w:p w:rsidR="007534C1" w:rsidRDefault="007534C1" w:rsidP="00E47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B49"/>
    <w:multiLevelType w:val="hybridMultilevel"/>
    <w:tmpl w:val="8E6E9E7E"/>
    <w:lvl w:ilvl="0" w:tplc="A16C1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796BD4"/>
    <w:multiLevelType w:val="hybridMultilevel"/>
    <w:tmpl w:val="C04E0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B09D0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3">
    <w:nsid w:val="1B2A3E07"/>
    <w:multiLevelType w:val="hybridMultilevel"/>
    <w:tmpl w:val="AA8434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21D73"/>
    <w:multiLevelType w:val="hybridMultilevel"/>
    <w:tmpl w:val="6E66C434"/>
    <w:lvl w:ilvl="0" w:tplc="9830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D6031F"/>
    <w:multiLevelType w:val="hybridMultilevel"/>
    <w:tmpl w:val="23389EF0"/>
    <w:lvl w:ilvl="0" w:tplc="C6CAA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510902"/>
    <w:multiLevelType w:val="hybridMultilevel"/>
    <w:tmpl w:val="6A0E1FB6"/>
    <w:lvl w:ilvl="0" w:tplc="A8E4B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5A7DEB"/>
    <w:multiLevelType w:val="hybridMultilevel"/>
    <w:tmpl w:val="C7F8EBBE"/>
    <w:lvl w:ilvl="0" w:tplc="FDD45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07057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89598D"/>
    <w:multiLevelType w:val="multilevel"/>
    <w:tmpl w:val="93245BD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3"/>
      <w:numFmt w:val="decimal"/>
      <w:isLgl/>
      <w:lvlText w:val="%1.%2."/>
      <w:lvlJc w:val="left"/>
      <w:pPr>
        <w:ind w:left="2485" w:hanging="360"/>
      </w:pPr>
    </w:lvl>
    <w:lvl w:ilvl="2">
      <w:start w:val="1"/>
      <w:numFmt w:val="decimal"/>
      <w:isLgl/>
      <w:lvlText w:val="%1.%2.%3."/>
      <w:lvlJc w:val="left"/>
      <w:pPr>
        <w:ind w:left="3194" w:hanging="720"/>
      </w:pPr>
    </w:lvl>
    <w:lvl w:ilvl="3">
      <w:start w:val="1"/>
      <w:numFmt w:val="decimal"/>
      <w:isLgl/>
      <w:lvlText w:val="%1.%2.%3.%4."/>
      <w:lvlJc w:val="left"/>
      <w:pPr>
        <w:ind w:left="3543" w:hanging="720"/>
      </w:pPr>
    </w:lvl>
    <w:lvl w:ilvl="4">
      <w:start w:val="1"/>
      <w:numFmt w:val="decimal"/>
      <w:isLgl/>
      <w:lvlText w:val="%1.%2.%3.%4.%5."/>
      <w:lvlJc w:val="left"/>
      <w:pPr>
        <w:ind w:left="4252" w:hanging="1080"/>
      </w:pPr>
    </w:lvl>
    <w:lvl w:ilvl="5">
      <w:start w:val="1"/>
      <w:numFmt w:val="decimal"/>
      <w:isLgl/>
      <w:lvlText w:val="%1.%2.%3.%4.%5.%6."/>
      <w:lvlJc w:val="left"/>
      <w:pPr>
        <w:ind w:left="4601" w:hanging="1080"/>
      </w:pPr>
    </w:lvl>
    <w:lvl w:ilvl="6">
      <w:start w:val="1"/>
      <w:numFmt w:val="decimal"/>
      <w:isLgl/>
      <w:lvlText w:val="%1.%2.%3.%4.%5.%6.%7."/>
      <w:lvlJc w:val="left"/>
      <w:pPr>
        <w:ind w:left="5310" w:hanging="1440"/>
      </w:pPr>
    </w:lvl>
    <w:lvl w:ilvl="7">
      <w:start w:val="1"/>
      <w:numFmt w:val="decimal"/>
      <w:isLgl/>
      <w:lvlText w:val="%1.%2.%3.%4.%5.%6.%7.%8."/>
      <w:lvlJc w:val="left"/>
      <w:pPr>
        <w:ind w:left="5659" w:hanging="1440"/>
      </w:p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</w:lvl>
  </w:abstractNum>
  <w:abstractNum w:abstractNumId="10">
    <w:nsid w:val="45C43780"/>
    <w:multiLevelType w:val="hybridMultilevel"/>
    <w:tmpl w:val="AB52E7DE"/>
    <w:lvl w:ilvl="0" w:tplc="0736F12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B3454CC"/>
    <w:multiLevelType w:val="multilevel"/>
    <w:tmpl w:val="BEA0A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18C41B2"/>
    <w:multiLevelType w:val="hybridMultilevel"/>
    <w:tmpl w:val="8FC4B41E"/>
    <w:lvl w:ilvl="0" w:tplc="0E9E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0371F6"/>
    <w:multiLevelType w:val="hybridMultilevel"/>
    <w:tmpl w:val="653ACAE2"/>
    <w:lvl w:ilvl="0" w:tplc="DAAA283A">
      <w:start w:val="3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>
    <w:nsid w:val="63CA7899"/>
    <w:multiLevelType w:val="hybridMultilevel"/>
    <w:tmpl w:val="58A4FF86"/>
    <w:lvl w:ilvl="0" w:tplc="CA68B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4237135"/>
    <w:multiLevelType w:val="hybridMultilevel"/>
    <w:tmpl w:val="76286414"/>
    <w:lvl w:ilvl="0" w:tplc="D11EE8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4A77042"/>
    <w:multiLevelType w:val="hybridMultilevel"/>
    <w:tmpl w:val="3662A720"/>
    <w:lvl w:ilvl="0" w:tplc="36EED1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</w:num>
  <w:num w:numId="8">
    <w:abstractNumId w:val="14"/>
  </w:num>
  <w:num w:numId="9">
    <w:abstractNumId w:val="3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7"/>
  </w:num>
  <w:num w:numId="17">
    <w:abstractNumId w:val="0"/>
  </w:num>
  <w:num w:numId="18">
    <w:abstractNumId w:val="8"/>
  </w:num>
  <w:num w:numId="19">
    <w:abstractNumId w:val="1"/>
  </w:num>
  <w:num w:numId="20">
    <w:abstractNumId w:val="4"/>
  </w:num>
  <w:num w:numId="21">
    <w:abstractNumId w:val="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93"/>
    <w:rsid w:val="00002E99"/>
    <w:rsid w:val="0000351A"/>
    <w:rsid w:val="00005FC5"/>
    <w:rsid w:val="000105D6"/>
    <w:rsid w:val="00011F7D"/>
    <w:rsid w:val="00013871"/>
    <w:rsid w:val="000149FD"/>
    <w:rsid w:val="00017C23"/>
    <w:rsid w:val="000217A7"/>
    <w:rsid w:val="000250EB"/>
    <w:rsid w:val="000253AA"/>
    <w:rsid w:val="00027D01"/>
    <w:rsid w:val="000306F3"/>
    <w:rsid w:val="00031DDA"/>
    <w:rsid w:val="0003344F"/>
    <w:rsid w:val="000356E2"/>
    <w:rsid w:val="00035E2D"/>
    <w:rsid w:val="000361AD"/>
    <w:rsid w:val="0004099E"/>
    <w:rsid w:val="00042CF8"/>
    <w:rsid w:val="00042E7D"/>
    <w:rsid w:val="00043DA9"/>
    <w:rsid w:val="00044514"/>
    <w:rsid w:val="00047FCF"/>
    <w:rsid w:val="000550CB"/>
    <w:rsid w:val="000636DB"/>
    <w:rsid w:val="000647BC"/>
    <w:rsid w:val="00065664"/>
    <w:rsid w:val="00067A66"/>
    <w:rsid w:val="00071CDA"/>
    <w:rsid w:val="000731A3"/>
    <w:rsid w:val="00073D4A"/>
    <w:rsid w:val="00085FDF"/>
    <w:rsid w:val="00095EED"/>
    <w:rsid w:val="000A38B2"/>
    <w:rsid w:val="000A5D24"/>
    <w:rsid w:val="000B22AA"/>
    <w:rsid w:val="000B3F37"/>
    <w:rsid w:val="000B6700"/>
    <w:rsid w:val="000C135D"/>
    <w:rsid w:val="000C3BF1"/>
    <w:rsid w:val="000C454F"/>
    <w:rsid w:val="000C7A52"/>
    <w:rsid w:val="000D260C"/>
    <w:rsid w:val="000D2EFB"/>
    <w:rsid w:val="000D3FEA"/>
    <w:rsid w:val="000D4E5C"/>
    <w:rsid w:val="000E02ED"/>
    <w:rsid w:val="000E0984"/>
    <w:rsid w:val="000E5F06"/>
    <w:rsid w:val="000F03D5"/>
    <w:rsid w:val="000F0768"/>
    <w:rsid w:val="000F0D96"/>
    <w:rsid w:val="000F30D8"/>
    <w:rsid w:val="000F7F96"/>
    <w:rsid w:val="001007AF"/>
    <w:rsid w:val="00101565"/>
    <w:rsid w:val="00106FEC"/>
    <w:rsid w:val="001131E2"/>
    <w:rsid w:val="00114EC5"/>
    <w:rsid w:val="001310A8"/>
    <w:rsid w:val="00133D47"/>
    <w:rsid w:val="00143064"/>
    <w:rsid w:val="00145093"/>
    <w:rsid w:val="0015257D"/>
    <w:rsid w:val="00155D87"/>
    <w:rsid w:val="00156A56"/>
    <w:rsid w:val="00157FB2"/>
    <w:rsid w:val="00163A00"/>
    <w:rsid w:val="00167E84"/>
    <w:rsid w:val="00171265"/>
    <w:rsid w:val="00172007"/>
    <w:rsid w:val="00184770"/>
    <w:rsid w:val="001852B5"/>
    <w:rsid w:val="0019098E"/>
    <w:rsid w:val="001917E0"/>
    <w:rsid w:val="00192A91"/>
    <w:rsid w:val="00193F61"/>
    <w:rsid w:val="00194767"/>
    <w:rsid w:val="00194CDA"/>
    <w:rsid w:val="001977FB"/>
    <w:rsid w:val="001A0508"/>
    <w:rsid w:val="001A115D"/>
    <w:rsid w:val="001A4CE3"/>
    <w:rsid w:val="001A532E"/>
    <w:rsid w:val="001B1076"/>
    <w:rsid w:val="001B18D3"/>
    <w:rsid w:val="001B274C"/>
    <w:rsid w:val="001B3F9B"/>
    <w:rsid w:val="001B49F1"/>
    <w:rsid w:val="001B7870"/>
    <w:rsid w:val="001C17B4"/>
    <w:rsid w:val="001C3816"/>
    <w:rsid w:val="001C433E"/>
    <w:rsid w:val="001C48F9"/>
    <w:rsid w:val="001C493E"/>
    <w:rsid w:val="001D204D"/>
    <w:rsid w:val="001D5A57"/>
    <w:rsid w:val="001D73CD"/>
    <w:rsid w:val="001E03F2"/>
    <w:rsid w:val="001E05AC"/>
    <w:rsid w:val="001E38EB"/>
    <w:rsid w:val="001E59B9"/>
    <w:rsid w:val="001E5D8D"/>
    <w:rsid w:val="001E665C"/>
    <w:rsid w:val="001E7D57"/>
    <w:rsid w:val="001F7830"/>
    <w:rsid w:val="001F7FC5"/>
    <w:rsid w:val="0020044C"/>
    <w:rsid w:val="00200AD7"/>
    <w:rsid w:val="00201BBA"/>
    <w:rsid w:val="00202849"/>
    <w:rsid w:val="0020479F"/>
    <w:rsid w:val="002054D5"/>
    <w:rsid w:val="00210224"/>
    <w:rsid w:val="00210645"/>
    <w:rsid w:val="00211DC2"/>
    <w:rsid w:val="002131F5"/>
    <w:rsid w:val="00214345"/>
    <w:rsid w:val="002207B1"/>
    <w:rsid w:val="002221A7"/>
    <w:rsid w:val="00222214"/>
    <w:rsid w:val="0022373F"/>
    <w:rsid w:val="002315C8"/>
    <w:rsid w:val="00231DA7"/>
    <w:rsid w:val="00247B8E"/>
    <w:rsid w:val="00250CB1"/>
    <w:rsid w:val="00251B5F"/>
    <w:rsid w:val="00256699"/>
    <w:rsid w:val="002575A3"/>
    <w:rsid w:val="00265C3B"/>
    <w:rsid w:val="00265FDB"/>
    <w:rsid w:val="00270D01"/>
    <w:rsid w:val="00273115"/>
    <w:rsid w:val="00276797"/>
    <w:rsid w:val="002774F5"/>
    <w:rsid w:val="00277A7C"/>
    <w:rsid w:val="00281368"/>
    <w:rsid w:val="00283B8C"/>
    <w:rsid w:val="00285274"/>
    <w:rsid w:val="00285518"/>
    <w:rsid w:val="00294C67"/>
    <w:rsid w:val="0029614C"/>
    <w:rsid w:val="002A1354"/>
    <w:rsid w:val="002A2038"/>
    <w:rsid w:val="002A457E"/>
    <w:rsid w:val="002A6923"/>
    <w:rsid w:val="002A77DF"/>
    <w:rsid w:val="002B1183"/>
    <w:rsid w:val="002B7654"/>
    <w:rsid w:val="002C00EC"/>
    <w:rsid w:val="002C2C87"/>
    <w:rsid w:val="002C3062"/>
    <w:rsid w:val="002C30F6"/>
    <w:rsid w:val="002C3532"/>
    <w:rsid w:val="002C667E"/>
    <w:rsid w:val="002C7281"/>
    <w:rsid w:val="002D2260"/>
    <w:rsid w:val="002D44E4"/>
    <w:rsid w:val="002D57D7"/>
    <w:rsid w:val="002D5F12"/>
    <w:rsid w:val="002D7440"/>
    <w:rsid w:val="002E04C4"/>
    <w:rsid w:val="002E0A46"/>
    <w:rsid w:val="002E450F"/>
    <w:rsid w:val="002E48A0"/>
    <w:rsid w:val="002E58D4"/>
    <w:rsid w:val="002E64C1"/>
    <w:rsid w:val="002E7816"/>
    <w:rsid w:val="002F03F5"/>
    <w:rsid w:val="002F0598"/>
    <w:rsid w:val="002F09C8"/>
    <w:rsid w:val="002F5012"/>
    <w:rsid w:val="002F7BE8"/>
    <w:rsid w:val="00300EC0"/>
    <w:rsid w:val="00306D34"/>
    <w:rsid w:val="00310ED8"/>
    <w:rsid w:val="0031355B"/>
    <w:rsid w:val="0031422B"/>
    <w:rsid w:val="00316BFC"/>
    <w:rsid w:val="00317572"/>
    <w:rsid w:val="00321B72"/>
    <w:rsid w:val="00321B9B"/>
    <w:rsid w:val="00322149"/>
    <w:rsid w:val="00322A9E"/>
    <w:rsid w:val="00322FF8"/>
    <w:rsid w:val="003273FD"/>
    <w:rsid w:val="00332B60"/>
    <w:rsid w:val="00337AC9"/>
    <w:rsid w:val="00344B32"/>
    <w:rsid w:val="003459DB"/>
    <w:rsid w:val="00347BBA"/>
    <w:rsid w:val="0035143E"/>
    <w:rsid w:val="00352AB1"/>
    <w:rsid w:val="00353215"/>
    <w:rsid w:val="00354079"/>
    <w:rsid w:val="00354713"/>
    <w:rsid w:val="00356F2A"/>
    <w:rsid w:val="003615C6"/>
    <w:rsid w:val="00366925"/>
    <w:rsid w:val="00367DF9"/>
    <w:rsid w:val="0037498B"/>
    <w:rsid w:val="00381E04"/>
    <w:rsid w:val="003876F4"/>
    <w:rsid w:val="00390029"/>
    <w:rsid w:val="003902C9"/>
    <w:rsid w:val="0039047F"/>
    <w:rsid w:val="0039281E"/>
    <w:rsid w:val="00393A4C"/>
    <w:rsid w:val="00395457"/>
    <w:rsid w:val="003A3613"/>
    <w:rsid w:val="003A502B"/>
    <w:rsid w:val="003B3857"/>
    <w:rsid w:val="003B3F3F"/>
    <w:rsid w:val="003B55EF"/>
    <w:rsid w:val="003B57C0"/>
    <w:rsid w:val="003B5D6C"/>
    <w:rsid w:val="003B62B6"/>
    <w:rsid w:val="003C108E"/>
    <w:rsid w:val="003C2706"/>
    <w:rsid w:val="003C3334"/>
    <w:rsid w:val="003C4ADB"/>
    <w:rsid w:val="003C5760"/>
    <w:rsid w:val="003D07A7"/>
    <w:rsid w:val="003D0F93"/>
    <w:rsid w:val="003D142E"/>
    <w:rsid w:val="003D230C"/>
    <w:rsid w:val="003D649A"/>
    <w:rsid w:val="003E03E3"/>
    <w:rsid w:val="003E3AF5"/>
    <w:rsid w:val="003E4A4D"/>
    <w:rsid w:val="003E67D9"/>
    <w:rsid w:val="003F1593"/>
    <w:rsid w:val="003F2F85"/>
    <w:rsid w:val="003F360E"/>
    <w:rsid w:val="003F3DFD"/>
    <w:rsid w:val="003F4AFC"/>
    <w:rsid w:val="003F5522"/>
    <w:rsid w:val="003F6229"/>
    <w:rsid w:val="0040093D"/>
    <w:rsid w:val="0040154A"/>
    <w:rsid w:val="00402112"/>
    <w:rsid w:val="00403DF8"/>
    <w:rsid w:val="00405F92"/>
    <w:rsid w:val="00406BDE"/>
    <w:rsid w:val="00411469"/>
    <w:rsid w:val="00412A6C"/>
    <w:rsid w:val="00417C2D"/>
    <w:rsid w:val="00421F83"/>
    <w:rsid w:val="0042517B"/>
    <w:rsid w:val="0043207F"/>
    <w:rsid w:val="00433EFE"/>
    <w:rsid w:val="00436841"/>
    <w:rsid w:val="00437CD2"/>
    <w:rsid w:val="0044201A"/>
    <w:rsid w:val="00442F1B"/>
    <w:rsid w:val="00444FD0"/>
    <w:rsid w:val="00445A27"/>
    <w:rsid w:val="0045090C"/>
    <w:rsid w:val="00452E54"/>
    <w:rsid w:val="00455A85"/>
    <w:rsid w:val="00457800"/>
    <w:rsid w:val="0046483C"/>
    <w:rsid w:val="0046507A"/>
    <w:rsid w:val="0046563C"/>
    <w:rsid w:val="0047078E"/>
    <w:rsid w:val="00472EEA"/>
    <w:rsid w:val="004730E0"/>
    <w:rsid w:val="00473D49"/>
    <w:rsid w:val="0048106E"/>
    <w:rsid w:val="00483B2E"/>
    <w:rsid w:val="00486B20"/>
    <w:rsid w:val="00490093"/>
    <w:rsid w:val="004921B2"/>
    <w:rsid w:val="004A2E4E"/>
    <w:rsid w:val="004A3BFE"/>
    <w:rsid w:val="004A4FC8"/>
    <w:rsid w:val="004A5A3D"/>
    <w:rsid w:val="004A7483"/>
    <w:rsid w:val="004B1918"/>
    <w:rsid w:val="004B3161"/>
    <w:rsid w:val="004B70DA"/>
    <w:rsid w:val="004B7D7C"/>
    <w:rsid w:val="004C144D"/>
    <w:rsid w:val="004C1825"/>
    <w:rsid w:val="004C5EA5"/>
    <w:rsid w:val="004C723A"/>
    <w:rsid w:val="004D04C5"/>
    <w:rsid w:val="004D0A22"/>
    <w:rsid w:val="004D13C0"/>
    <w:rsid w:val="004D39E1"/>
    <w:rsid w:val="004D3AE6"/>
    <w:rsid w:val="004F2111"/>
    <w:rsid w:val="004F5C35"/>
    <w:rsid w:val="004F6591"/>
    <w:rsid w:val="004F7D5B"/>
    <w:rsid w:val="00500DAB"/>
    <w:rsid w:val="0050485F"/>
    <w:rsid w:val="00514AC0"/>
    <w:rsid w:val="0051501C"/>
    <w:rsid w:val="005200C4"/>
    <w:rsid w:val="00522136"/>
    <w:rsid w:val="0052237B"/>
    <w:rsid w:val="00523039"/>
    <w:rsid w:val="0052565E"/>
    <w:rsid w:val="00527C0B"/>
    <w:rsid w:val="00530106"/>
    <w:rsid w:val="00530113"/>
    <w:rsid w:val="00536321"/>
    <w:rsid w:val="00536DEE"/>
    <w:rsid w:val="00540363"/>
    <w:rsid w:val="00541026"/>
    <w:rsid w:val="00544BB4"/>
    <w:rsid w:val="00545C68"/>
    <w:rsid w:val="005522A8"/>
    <w:rsid w:val="005556D8"/>
    <w:rsid w:val="0055570B"/>
    <w:rsid w:val="005565C2"/>
    <w:rsid w:val="00556F2D"/>
    <w:rsid w:val="00561D46"/>
    <w:rsid w:val="00564949"/>
    <w:rsid w:val="00565D7C"/>
    <w:rsid w:val="00576DC7"/>
    <w:rsid w:val="00577997"/>
    <w:rsid w:val="00587417"/>
    <w:rsid w:val="00594D5F"/>
    <w:rsid w:val="005954EF"/>
    <w:rsid w:val="00595A8B"/>
    <w:rsid w:val="005A20F1"/>
    <w:rsid w:val="005A27B9"/>
    <w:rsid w:val="005A2DAF"/>
    <w:rsid w:val="005A49B3"/>
    <w:rsid w:val="005A4D19"/>
    <w:rsid w:val="005A6FB7"/>
    <w:rsid w:val="005C249E"/>
    <w:rsid w:val="005D1DF1"/>
    <w:rsid w:val="005D4462"/>
    <w:rsid w:val="005D7C5F"/>
    <w:rsid w:val="005E38CB"/>
    <w:rsid w:val="005E3A4A"/>
    <w:rsid w:val="005E7C10"/>
    <w:rsid w:val="005F045A"/>
    <w:rsid w:val="005F16DC"/>
    <w:rsid w:val="005F4C3D"/>
    <w:rsid w:val="005F670F"/>
    <w:rsid w:val="0060095F"/>
    <w:rsid w:val="00601996"/>
    <w:rsid w:val="00602772"/>
    <w:rsid w:val="006168EF"/>
    <w:rsid w:val="00624239"/>
    <w:rsid w:val="00627021"/>
    <w:rsid w:val="00627865"/>
    <w:rsid w:val="006303DE"/>
    <w:rsid w:val="006311CD"/>
    <w:rsid w:val="0063548F"/>
    <w:rsid w:val="00640F4B"/>
    <w:rsid w:val="006444ED"/>
    <w:rsid w:val="00644867"/>
    <w:rsid w:val="00644B05"/>
    <w:rsid w:val="006458D9"/>
    <w:rsid w:val="00646E8D"/>
    <w:rsid w:val="00646FAC"/>
    <w:rsid w:val="00650EB7"/>
    <w:rsid w:val="0065342E"/>
    <w:rsid w:val="0065491C"/>
    <w:rsid w:val="006549C0"/>
    <w:rsid w:val="00656647"/>
    <w:rsid w:val="00657CF4"/>
    <w:rsid w:val="00661C1E"/>
    <w:rsid w:val="0066445A"/>
    <w:rsid w:val="00667616"/>
    <w:rsid w:val="0067089C"/>
    <w:rsid w:val="006747AC"/>
    <w:rsid w:val="006771EB"/>
    <w:rsid w:val="00677F7D"/>
    <w:rsid w:val="006814DF"/>
    <w:rsid w:val="00681972"/>
    <w:rsid w:val="0068197B"/>
    <w:rsid w:val="00682989"/>
    <w:rsid w:val="00684082"/>
    <w:rsid w:val="00697DD1"/>
    <w:rsid w:val="006A17E2"/>
    <w:rsid w:val="006A441E"/>
    <w:rsid w:val="006A60D0"/>
    <w:rsid w:val="006B0D1E"/>
    <w:rsid w:val="006B1FE1"/>
    <w:rsid w:val="006B2171"/>
    <w:rsid w:val="006B5997"/>
    <w:rsid w:val="006B68D1"/>
    <w:rsid w:val="006C0C37"/>
    <w:rsid w:val="006C5AE6"/>
    <w:rsid w:val="006C6BDE"/>
    <w:rsid w:val="006D0B83"/>
    <w:rsid w:val="006D203D"/>
    <w:rsid w:val="006D7745"/>
    <w:rsid w:val="006D7A83"/>
    <w:rsid w:val="006E614F"/>
    <w:rsid w:val="006E670F"/>
    <w:rsid w:val="006F0CA2"/>
    <w:rsid w:val="006F1C97"/>
    <w:rsid w:val="006F6D7E"/>
    <w:rsid w:val="006F6F2E"/>
    <w:rsid w:val="00700737"/>
    <w:rsid w:val="00700A3A"/>
    <w:rsid w:val="007102AE"/>
    <w:rsid w:val="00711FB2"/>
    <w:rsid w:val="007125AB"/>
    <w:rsid w:val="00715B01"/>
    <w:rsid w:val="00720346"/>
    <w:rsid w:val="00722FF2"/>
    <w:rsid w:val="0072316B"/>
    <w:rsid w:val="0073035D"/>
    <w:rsid w:val="00732207"/>
    <w:rsid w:val="00733215"/>
    <w:rsid w:val="00735BF3"/>
    <w:rsid w:val="00740402"/>
    <w:rsid w:val="00743662"/>
    <w:rsid w:val="00744238"/>
    <w:rsid w:val="007514EA"/>
    <w:rsid w:val="007534C1"/>
    <w:rsid w:val="00755B95"/>
    <w:rsid w:val="00755FCF"/>
    <w:rsid w:val="007569B9"/>
    <w:rsid w:val="007572A0"/>
    <w:rsid w:val="00757E69"/>
    <w:rsid w:val="00772D9C"/>
    <w:rsid w:val="007763B2"/>
    <w:rsid w:val="00783D37"/>
    <w:rsid w:val="00784030"/>
    <w:rsid w:val="00786636"/>
    <w:rsid w:val="007876C6"/>
    <w:rsid w:val="007915F7"/>
    <w:rsid w:val="00792948"/>
    <w:rsid w:val="00792D7F"/>
    <w:rsid w:val="007930C7"/>
    <w:rsid w:val="00796220"/>
    <w:rsid w:val="007A0B20"/>
    <w:rsid w:val="007A0C9F"/>
    <w:rsid w:val="007A790D"/>
    <w:rsid w:val="007C0251"/>
    <w:rsid w:val="007C3544"/>
    <w:rsid w:val="007C5BAC"/>
    <w:rsid w:val="007D45F0"/>
    <w:rsid w:val="007D50A6"/>
    <w:rsid w:val="007D69C4"/>
    <w:rsid w:val="007E133C"/>
    <w:rsid w:val="007E22A9"/>
    <w:rsid w:val="007E60DF"/>
    <w:rsid w:val="007F20A6"/>
    <w:rsid w:val="007F2FA9"/>
    <w:rsid w:val="007F4A73"/>
    <w:rsid w:val="007F4CA7"/>
    <w:rsid w:val="007F680C"/>
    <w:rsid w:val="007F7925"/>
    <w:rsid w:val="007F7AB6"/>
    <w:rsid w:val="007F7DFA"/>
    <w:rsid w:val="00801021"/>
    <w:rsid w:val="00801210"/>
    <w:rsid w:val="00806974"/>
    <w:rsid w:val="00811876"/>
    <w:rsid w:val="00813749"/>
    <w:rsid w:val="00815BDC"/>
    <w:rsid w:val="008209FF"/>
    <w:rsid w:val="008273BA"/>
    <w:rsid w:val="00830556"/>
    <w:rsid w:val="008315FF"/>
    <w:rsid w:val="00837209"/>
    <w:rsid w:val="008427B0"/>
    <w:rsid w:val="00847511"/>
    <w:rsid w:val="00847A87"/>
    <w:rsid w:val="0085084C"/>
    <w:rsid w:val="00856E87"/>
    <w:rsid w:val="00857E4A"/>
    <w:rsid w:val="00860994"/>
    <w:rsid w:val="008639DF"/>
    <w:rsid w:val="00864A82"/>
    <w:rsid w:val="00871192"/>
    <w:rsid w:val="00875C52"/>
    <w:rsid w:val="00876671"/>
    <w:rsid w:val="00877279"/>
    <w:rsid w:val="0087786E"/>
    <w:rsid w:val="0088784F"/>
    <w:rsid w:val="0089007E"/>
    <w:rsid w:val="00893781"/>
    <w:rsid w:val="0089526D"/>
    <w:rsid w:val="00897952"/>
    <w:rsid w:val="00897C03"/>
    <w:rsid w:val="008A08E2"/>
    <w:rsid w:val="008A4C85"/>
    <w:rsid w:val="008A5933"/>
    <w:rsid w:val="008A59C3"/>
    <w:rsid w:val="008A7731"/>
    <w:rsid w:val="008B182D"/>
    <w:rsid w:val="008B2D76"/>
    <w:rsid w:val="008B4F4F"/>
    <w:rsid w:val="008B6230"/>
    <w:rsid w:val="008C00F0"/>
    <w:rsid w:val="008C1AE3"/>
    <w:rsid w:val="008C22A0"/>
    <w:rsid w:val="008C3A56"/>
    <w:rsid w:val="008C4A63"/>
    <w:rsid w:val="008C53A1"/>
    <w:rsid w:val="008C5C5C"/>
    <w:rsid w:val="008C61AF"/>
    <w:rsid w:val="008D5E89"/>
    <w:rsid w:val="008D6C92"/>
    <w:rsid w:val="008D75F1"/>
    <w:rsid w:val="008E0F0C"/>
    <w:rsid w:val="008E1F7E"/>
    <w:rsid w:val="008E216B"/>
    <w:rsid w:val="008E3CCA"/>
    <w:rsid w:val="008F07C1"/>
    <w:rsid w:val="008F16DB"/>
    <w:rsid w:val="008F4BF7"/>
    <w:rsid w:val="008F538F"/>
    <w:rsid w:val="008F6D65"/>
    <w:rsid w:val="008F78A9"/>
    <w:rsid w:val="00901419"/>
    <w:rsid w:val="00902273"/>
    <w:rsid w:val="009028AC"/>
    <w:rsid w:val="00902E9C"/>
    <w:rsid w:val="00904623"/>
    <w:rsid w:val="00906CD8"/>
    <w:rsid w:val="00913A08"/>
    <w:rsid w:val="00913D27"/>
    <w:rsid w:val="00914651"/>
    <w:rsid w:val="00914A0A"/>
    <w:rsid w:val="00915AE6"/>
    <w:rsid w:val="009164A9"/>
    <w:rsid w:val="009219C8"/>
    <w:rsid w:val="00923211"/>
    <w:rsid w:val="009236BD"/>
    <w:rsid w:val="00924C5E"/>
    <w:rsid w:val="00925D72"/>
    <w:rsid w:val="00926BEA"/>
    <w:rsid w:val="00936DFD"/>
    <w:rsid w:val="009455F7"/>
    <w:rsid w:val="00945A40"/>
    <w:rsid w:val="00956F7E"/>
    <w:rsid w:val="0095742B"/>
    <w:rsid w:val="009611B2"/>
    <w:rsid w:val="009616E7"/>
    <w:rsid w:val="009634E2"/>
    <w:rsid w:val="0096620D"/>
    <w:rsid w:val="00971EE8"/>
    <w:rsid w:val="00973005"/>
    <w:rsid w:val="00973A79"/>
    <w:rsid w:val="00976430"/>
    <w:rsid w:val="00976C60"/>
    <w:rsid w:val="00977C96"/>
    <w:rsid w:val="00981998"/>
    <w:rsid w:val="00985B67"/>
    <w:rsid w:val="00986FDE"/>
    <w:rsid w:val="00996A2E"/>
    <w:rsid w:val="00997278"/>
    <w:rsid w:val="009A4268"/>
    <w:rsid w:val="009A47C4"/>
    <w:rsid w:val="009A6568"/>
    <w:rsid w:val="009A7999"/>
    <w:rsid w:val="009B08D9"/>
    <w:rsid w:val="009B0F4C"/>
    <w:rsid w:val="009B21EB"/>
    <w:rsid w:val="009C1BDD"/>
    <w:rsid w:val="009D04DC"/>
    <w:rsid w:val="009D28BC"/>
    <w:rsid w:val="009D55B0"/>
    <w:rsid w:val="009E28BA"/>
    <w:rsid w:val="009F0278"/>
    <w:rsid w:val="009F44F5"/>
    <w:rsid w:val="009F7118"/>
    <w:rsid w:val="00A01CCE"/>
    <w:rsid w:val="00A01FBB"/>
    <w:rsid w:val="00A026A0"/>
    <w:rsid w:val="00A07131"/>
    <w:rsid w:val="00A0760D"/>
    <w:rsid w:val="00A07AAE"/>
    <w:rsid w:val="00A10618"/>
    <w:rsid w:val="00A13D0F"/>
    <w:rsid w:val="00A16A55"/>
    <w:rsid w:val="00A20B0F"/>
    <w:rsid w:val="00A23613"/>
    <w:rsid w:val="00A239FD"/>
    <w:rsid w:val="00A25BA8"/>
    <w:rsid w:val="00A307C2"/>
    <w:rsid w:val="00A30A4B"/>
    <w:rsid w:val="00A340AF"/>
    <w:rsid w:val="00A3628B"/>
    <w:rsid w:val="00A36793"/>
    <w:rsid w:val="00A37F0A"/>
    <w:rsid w:val="00A45278"/>
    <w:rsid w:val="00A46788"/>
    <w:rsid w:val="00A46BBB"/>
    <w:rsid w:val="00A471E5"/>
    <w:rsid w:val="00A51053"/>
    <w:rsid w:val="00A54394"/>
    <w:rsid w:val="00A549D7"/>
    <w:rsid w:val="00A62116"/>
    <w:rsid w:val="00A67F91"/>
    <w:rsid w:val="00A707FD"/>
    <w:rsid w:val="00A71FEC"/>
    <w:rsid w:val="00A83E47"/>
    <w:rsid w:val="00A8465D"/>
    <w:rsid w:val="00A84C3C"/>
    <w:rsid w:val="00A85D9A"/>
    <w:rsid w:val="00A90E86"/>
    <w:rsid w:val="00A97767"/>
    <w:rsid w:val="00AA0017"/>
    <w:rsid w:val="00AA2D7D"/>
    <w:rsid w:val="00AA2F17"/>
    <w:rsid w:val="00AB03A0"/>
    <w:rsid w:val="00AB6A2A"/>
    <w:rsid w:val="00AB714E"/>
    <w:rsid w:val="00AB7432"/>
    <w:rsid w:val="00AC2832"/>
    <w:rsid w:val="00AC2846"/>
    <w:rsid w:val="00AC309B"/>
    <w:rsid w:val="00AC6ABD"/>
    <w:rsid w:val="00AD4F63"/>
    <w:rsid w:val="00AD51C2"/>
    <w:rsid w:val="00AD561D"/>
    <w:rsid w:val="00AD67FC"/>
    <w:rsid w:val="00AD78AE"/>
    <w:rsid w:val="00AE31A0"/>
    <w:rsid w:val="00AE3F72"/>
    <w:rsid w:val="00AE4639"/>
    <w:rsid w:val="00AE6FEE"/>
    <w:rsid w:val="00AE710F"/>
    <w:rsid w:val="00AF0C7B"/>
    <w:rsid w:val="00AF1E6F"/>
    <w:rsid w:val="00AF2E1F"/>
    <w:rsid w:val="00AF78AD"/>
    <w:rsid w:val="00B0463D"/>
    <w:rsid w:val="00B05012"/>
    <w:rsid w:val="00B05905"/>
    <w:rsid w:val="00B22A2B"/>
    <w:rsid w:val="00B27485"/>
    <w:rsid w:val="00B33458"/>
    <w:rsid w:val="00B34617"/>
    <w:rsid w:val="00B3609D"/>
    <w:rsid w:val="00B36FCD"/>
    <w:rsid w:val="00B37D93"/>
    <w:rsid w:val="00B51880"/>
    <w:rsid w:val="00B5637D"/>
    <w:rsid w:val="00B57058"/>
    <w:rsid w:val="00B571CD"/>
    <w:rsid w:val="00B60D80"/>
    <w:rsid w:val="00B63DCD"/>
    <w:rsid w:val="00B64A27"/>
    <w:rsid w:val="00B65496"/>
    <w:rsid w:val="00B73FC9"/>
    <w:rsid w:val="00B759D4"/>
    <w:rsid w:val="00B81EC9"/>
    <w:rsid w:val="00B83A75"/>
    <w:rsid w:val="00B83F08"/>
    <w:rsid w:val="00B8442E"/>
    <w:rsid w:val="00B93C65"/>
    <w:rsid w:val="00B93FC9"/>
    <w:rsid w:val="00B94144"/>
    <w:rsid w:val="00B94263"/>
    <w:rsid w:val="00B95569"/>
    <w:rsid w:val="00B96938"/>
    <w:rsid w:val="00B96E51"/>
    <w:rsid w:val="00BA272C"/>
    <w:rsid w:val="00BA276F"/>
    <w:rsid w:val="00BA53E5"/>
    <w:rsid w:val="00BA54AA"/>
    <w:rsid w:val="00BA5EB5"/>
    <w:rsid w:val="00BB16AA"/>
    <w:rsid w:val="00BB4E12"/>
    <w:rsid w:val="00BC4C65"/>
    <w:rsid w:val="00BC52BF"/>
    <w:rsid w:val="00BD1C10"/>
    <w:rsid w:val="00BD273B"/>
    <w:rsid w:val="00BE0380"/>
    <w:rsid w:val="00BE0F09"/>
    <w:rsid w:val="00BE1A4A"/>
    <w:rsid w:val="00BE2936"/>
    <w:rsid w:val="00BE6A9C"/>
    <w:rsid w:val="00BF58B6"/>
    <w:rsid w:val="00BF60CA"/>
    <w:rsid w:val="00BF79D8"/>
    <w:rsid w:val="00C004A0"/>
    <w:rsid w:val="00C0082E"/>
    <w:rsid w:val="00C02777"/>
    <w:rsid w:val="00C06600"/>
    <w:rsid w:val="00C068E9"/>
    <w:rsid w:val="00C071D1"/>
    <w:rsid w:val="00C100D6"/>
    <w:rsid w:val="00C11094"/>
    <w:rsid w:val="00C12EE8"/>
    <w:rsid w:val="00C13AE6"/>
    <w:rsid w:val="00C15BB0"/>
    <w:rsid w:val="00C15E9D"/>
    <w:rsid w:val="00C16B3B"/>
    <w:rsid w:val="00C17ED3"/>
    <w:rsid w:val="00C236C0"/>
    <w:rsid w:val="00C23E34"/>
    <w:rsid w:val="00C30558"/>
    <w:rsid w:val="00C30F12"/>
    <w:rsid w:val="00C313E4"/>
    <w:rsid w:val="00C40D0D"/>
    <w:rsid w:val="00C429EE"/>
    <w:rsid w:val="00C42AF5"/>
    <w:rsid w:val="00C4340D"/>
    <w:rsid w:val="00C44B79"/>
    <w:rsid w:val="00C47D83"/>
    <w:rsid w:val="00C47EDA"/>
    <w:rsid w:val="00C51984"/>
    <w:rsid w:val="00C52468"/>
    <w:rsid w:val="00C57DF2"/>
    <w:rsid w:val="00C629CA"/>
    <w:rsid w:val="00C670F1"/>
    <w:rsid w:val="00C706F3"/>
    <w:rsid w:val="00C70D56"/>
    <w:rsid w:val="00C71F7C"/>
    <w:rsid w:val="00C72679"/>
    <w:rsid w:val="00C7639E"/>
    <w:rsid w:val="00C76E51"/>
    <w:rsid w:val="00C7717D"/>
    <w:rsid w:val="00C77A9E"/>
    <w:rsid w:val="00C8170B"/>
    <w:rsid w:val="00C86385"/>
    <w:rsid w:val="00C873AD"/>
    <w:rsid w:val="00C876F9"/>
    <w:rsid w:val="00C90E11"/>
    <w:rsid w:val="00C91C46"/>
    <w:rsid w:val="00C93119"/>
    <w:rsid w:val="00C93D8C"/>
    <w:rsid w:val="00C93FA8"/>
    <w:rsid w:val="00C947EA"/>
    <w:rsid w:val="00C94C74"/>
    <w:rsid w:val="00C94EB1"/>
    <w:rsid w:val="00C96980"/>
    <w:rsid w:val="00CA377A"/>
    <w:rsid w:val="00CA56AB"/>
    <w:rsid w:val="00CA79B0"/>
    <w:rsid w:val="00CB0A6C"/>
    <w:rsid w:val="00CB12A8"/>
    <w:rsid w:val="00CB2485"/>
    <w:rsid w:val="00CB4006"/>
    <w:rsid w:val="00CB4BE4"/>
    <w:rsid w:val="00CB5410"/>
    <w:rsid w:val="00CB7103"/>
    <w:rsid w:val="00CC60B6"/>
    <w:rsid w:val="00CD1B58"/>
    <w:rsid w:val="00CD4271"/>
    <w:rsid w:val="00CD565D"/>
    <w:rsid w:val="00CE1256"/>
    <w:rsid w:val="00CE1EDA"/>
    <w:rsid w:val="00CE5D1C"/>
    <w:rsid w:val="00CE6264"/>
    <w:rsid w:val="00CE63CC"/>
    <w:rsid w:val="00CE6F14"/>
    <w:rsid w:val="00CF47C3"/>
    <w:rsid w:val="00CF58C1"/>
    <w:rsid w:val="00CF58D2"/>
    <w:rsid w:val="00CF77E2"/>
    <w:rsid w:val="00CF7ACD"/>
    <w:rsid w:val="00D02ADA"/>
    <w:rsid w:val="00D16BE1"/>
    <w:rsid w:val="00D17987"/>
    <w:rsid w:val="00D2097B"/>
    <w:rsid w:val="00D27046"/>
    <w:rsid w:val="00D279AA"/>
    <w:rsid w:val="00D407F9"/>
    <w:rsid w:val="00D4336F"/>
    <w:rsid w:val="00D4627E"/>
    <w:rsid w:val="00D47507"/>
    <w:rsid w:val="00D560C6"/>
    <w:rsid w:val="00D5610B"/>
    <w:rsid w:val="00D568B6"/>
    <w:rsid w:val="00D640B7"/>
    <w:rsid w:val="00D65F86"/>
    <w:rsid w:val="00D66252"/>
    <w:rsid w:val="00D67BFD"/>
    <w:rsid w:val="00D709AC"/>
    <w:rsid w:val="00D70CA9"/>
    <w:rsid w:val="00D72A0B"/>
    <w:rsid w:val="00D74D2E"/>
    <w:rsid w:val="00D833D5"/>
    <w:rsid w:val="00D84360"/>
    <w:rsid w:val="00D85A42"/>
    <w:rsid w:val="00D86E55"/>
    <w:rsid w:val="00D87946"/>
    <w:rsid w:val="00D90754"/>
    <w:rsid w:val="00D90A9A"/>
    <w:rsid w:val="00D90F31"/>
    <w:rsid w:val="00D925FD"/>
    <w:rsid w:val="00DA03E3"/>
    <w:rsid w:val="00DA03FC"/>
    <w:rsid w:val="00DA0D5D"/>
    <w:rsid w:val="00DA1BF1"/>
    <w:rsid w:val="00DA2E79"/>
    <w:rsid w:val="00DA3641"/>
    <w:rsid w:val="00DA36DD"/>
    <w:rsid w:val="00DA551D"/>
    <w:rsid w:val="00DA5D39"/>
    <w:rsid w:val="00DA5D46"/>
    <w:rsid w:val="00DB24D1"/>
    <w:rsid w:val="00DB5F98"/>
    <w:rsid w:val="00DC487A"/>
    <w:rsid w:val="00DC5B6A"/>
    <w:rsid w:val="00DD6010"/>
    <w:rsid w:val="00DD7DC6"/>
    <w:rsid w:val="00DE03DF"/>
    <w:rsid w:val="00DE20AE"/>
    <w:rsid w:val="00DE2BE2"/>
    <w:rsid w:val="00DE434F"/>
    <w:rsid w:val="00DE74C4"/>
    <w:rsid w:val="00DF37F5"/>
    <w:rsid w:val="00DF4750"/>
    <w:rsid w:val="00E00822"/>
    <w:rsid w:val="00E0100D"/>
    <w:rsid w:val="00E01115"/>
    <w:rsid w:val="00E01591"/>
    <w:rsid w:val="00E01D39"/>
    <w:rsid w:val="00E03078"/>
    <w:rsid w:val="00E051E0"/>
    <w:rsid w:val="00E21F84"/>
    <w:rsid w:val="00E22450"/>
    <w:rsid w:val="00E22892"/>
    <w:rsid w:val="00E22F90"/>
    <w:rsid w:val="00E24D2F"/>
    <w:rsid w:val="00E341E2"/>
    <w:rsid w:val="00E34B6F"/>
    <w:rsid w:val="00E35B49"/>
    <w:rsid w:val="00E35E24"/>
    <w:rsid w:val="00E37992"/>
    <w:rsid w:val="00E40E93"/>
    <w:rsid w:val="00E451E3"/>
    <w:rsid w:val="00E473B9"/>
    <w:rsid w:val="00E57BBC"/>
    <w:rsid w:val="00E61841"/>
    <w:rsid w:val="00E61EC5"/>
    <w:rsid w:val="00E65C89"/>
    <w:rsid w:val="00E71875"/>
    <w:rsid w:val="00E764A7"/>
    <w:rsid w:val="00E76532"/>
    <w:rsid w:val="00E81ABF"/>
    <w:rsid w:val="00E9002F"/>
    <w:rsid w:val="00E94767"/>
    <w:rsid w:val="00E96F47"/>
    <w:rsid w:val="00EA219E"/>
    <w:rsid w:val="00EA4606"/>
    <w:rsid w:val="00EA5DE0"/>
    <w:rsid w:val="00EB15C4"/>
    <w:rsid w:val="00EB39D0"/>
    <w:rsid w:val="00EB5FF1"/>
    <w:rsid w:val="00EC1133"/>
    <w:rsid w:val="00EC3974"/>
    <w:rsid w:val="00EC75B1"/>
    <w:rsid w:val="00EC75F2"/>
    <w:rsid w:val="00ED0770"/>
    <w:rsid w:val="00ED0A28"/>
    <w:rsid w:val="00ED0CCF"/>
    <w:rsid w:val="00ED0D94"/>
    <w:rsid w:val="00ED3CCA"/>
    <w:rsid w:val="00ED4EB7"/>
    <w:rsid w:val="00EE0713"/>
    <w:rsid w:val="00EE1D4D"/>
    <w:rsid w:val="00EE462A"/>
    <w:rsid w:val="00EE5A26"/>
    <w:rsid w:val="00EE7D38"/>
    <w:rsid w:val="00EF0C09"/>
    <w:rsid w:val="00EF3BF7"/>
    <w:rsid w:val="00EF56FE"/>
    <w:rsid w:val="00EF574E"/>
    <w:rsid w:val="00F004F9"/>
    <w:rsid w:val="00F025EC"/>
    <w:rsid w:val="00F05E13"/>
    <w:rsid w:val="00F12785"/>
    <w:rsid w:val="00F12A6F"/>
    <w:rsid w:val="00F158AD"/>
    <w:rsid w:val="00F17246"/>
    <w:rsid w:val="00F200F5"/>
    <w:rsid w:val="00F240FD"/>
    <w:rsid w:val="00F25728"/>
    <w:rsid w:val="00F3041E"/>
    <w:rsid w:val="00F30586"/>
    <w:rsid w:val="00F31C2E"/>
    <w:rsid w:val="00F3241A"/>
    <w:rsid w:val="00F32DF0"/>
    <w:rsid w:val="00F33F15"/>
    <w:rsid w:val="00F359AC"/>
    <w:rsid w:val="00F4471C"/>
    <w:rsid w:val="00F503C5"/>
    <w:rsid w:val="00F5123A"/>
    <w:rsid w:val="00F521E7"/>
    <w:rsid w:val="00F522AD"/>
    <w:rsid w:val="00F533B5"/>
    <w:rsid w:val="00F549F7"/>
    <w:rsid w:val="00F6508D"/>
    <w:rsid w:val="00F7358E"/>
    <w:rsid w:val="00F736B4"/>
    <w:rsid w:val="00F820C1"/>
    <w:rsid w:val="00F835E0"/>
    <w:rsid w:val="00F85001"/>
    <w:rsid w:val="00F878CF"/>
    <w:rsid w:val="00F87A8C"/>
    <w:rsid w:val="00F87FFA"/>
    <w:rsid w:val="00F900F2"/>
    <w:rsid w:val="00F909E8"/>
    <w:rsid w:val="00F91FB0"/>
    <w:rsid w:val="00F92B5D"/>
    <w:rsid w:val="00F95EF0"/>
    <w:rsid w:val="00F96810"/>
    <w:rsid w:val="00FA7633"/>
    <w:rsid w:val="00FB2792"/>
    <w:rsid w:val="00FB3428"/>
    <w:rsid w:val="00FB3554"/>
    <w:rsid w:val="00FB4596"/>
    <w:rsid w:val="00FB581C"/>
    <w:rsid w:val="00FB6C34"/>
    <w:rsid w:val="00FB728C"/>
    <w:rsid w:val="00FC0666"/>
    <w:rsid w:val="00FC0873"/>
    <w:rsid w:val="00FC0C6C"/>
    <w:rsid w:val="00FC3AFF"/>
    <w:rsid w:val="00FC56D5"/>
    <w:rsid w:val="00FC5905"/>
    <w:rsid w:val="00FC5AAF"/>
    <w:rsid w:val="00FC6F42"/>
    <w:rsid w:val="00FC7B63"/>
    <w:rsid w:val="00FC7E05"/>
    <w:rsid w:val="00FD3B17"/>
    <w:rsid w:val="00FD5AF6"/>
    <w:rsid w:val="00FD681D"/>
    <w:rsid w:val="00FD698F"/>
    <w:rsid w:val="00FE1114"/>
    <w:rsid w:val="00FE33E1"/>
    <w:rsid w:val="00FE3E3C"/>
    <w:rsid w:val="00FE4A7E"/>
    <w:rsid w:val="00FF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ПАРАГРАФ,List Paragraph,Абзац списка11"/>
    <w:basedOn w:val="a"/>
    <w:link w:val="a7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2">
    <w:name w:val="Title"/>
    <w:basedOn w:val="a"/>
    <w:link w:val="af3"/>
    <w:uiPriority w:val="99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3">
    <w:name w:val="Название Знак"/>
    <w:basedOn w:val="a0"/>
    <w:link w:val="af2"/>
    <w:uiPriority w:val="99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Subtitle"/>
    <w:basedOn w:val="a"/>
    <w:next w:val="a"/>
    <w:link w:val="af7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  <w:style w:type="character" w:customStyle="1" w:styleId="s10">
    <w:name w:val="s_10"/>
    <w:basedOn w:val="a0"/>
    <w:rsid w:val="00CB0A6C"/>
  </w:style>
  <w:style w:type="character" w:customStyle="1" w:styleId="a7">
    <w:name w:val="Абзац списка Знак"/>
    <w:aliases w:val="ПАРАГРАФ Знак,List Paragraph Знак,Абзац списка11 Знак"/>
    <w:link w:val="a6"/>
    <w:uiPriority w:val="34"/>
    <w:locked/>
    <w:rsid w:val="00CE12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ПАРАГРАФ,List Paragraph,Абзац списка11"/>
    <w:basedOn w:val="a"/>
    <w:link w:val="a7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2">
    <w:name w:val="Title"/>
    <w:basedOn w:val="a"/>
    <w:link w:val="af3"/>
    <w:uiPriority w:val="99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3">
    <w:name w:val="Название Знак"/>
    <w:basedOn w:val="a0"/>
    <w:link w:val="af2"/>
    <w:uiPriority w:val="99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Subtitle"/>
    <w:basedOn w:val="a"/>
    <w:next w:val="a"/>
    <w:link w:val="af7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  <w:style w:type="character" w:customStyle="1" w:styleId="s10">
    <w:name w:val="s_10"/>
    <w:basedOn w:val="a0"/>
    <w:rsid w:val="00CB0A6C"/>
  </w:style>
  <w:style w:type="character" w:customStyle="1" w:styleId="a7">
    <w:name w:val="Абзац списка Знак"/>
    <w:aliases w:val="ПАРАГРАФ Знак,List Paragraph Знак,Абзац списка11 Знак"/>
    <w:link w:val="a6"/>
    <w:uiPriority w:val="34"/>
    <w:locked/>
    <w:rsid w:val="00CE12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561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836A5-833A-407E-A5E3-69CD66A1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5761</Words>
  <Characters>32839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Palata2</cp:lastModifiedBy>
  <cp:revision>70</cp:revision>
  <cp:lastPrinted>2022-11-28T02:56:00Z</cp:lastPrinted>
  <dcterms:created xsi:type="dcterms:W3CDTF">2022-11-24T03:17:00Z</dcterms:created>
  <dcterms:modified xsi:type="dcterms:W3CDTF">2022-11-29T03:19:00Z</dcterms:modified>
</cp:coreProperties>
</file>