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01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650ED">
        <w:rPr>
          <w:rFonts w:ascii="Times New Roman" w:hAnsi="Times New Roman"/>
          <w:sz w:val="24"/>
          <w:szCs w:val="24"/>
        </w:rPr>
        <w:t xml:space="preserve">    </w:t>
      </w:r>
      <w:r w:rsidR="00E3016D">
        <w:rPr>
          <w:rFonts w:ascii="Times New Roman" w:hAnsi="Times New Roman"/>
          <w:sz w:val="24"/>
          <w:szCs w:val="24"/>
        </w:rPr>
        <w:t>2</w:t>
      </w:r>
      <w:r w:rsidR="0032007A">
        <w:rPr>
          <w:rFonts w:ascii="Times New Roman" w:hAnsi="Times New Roman"/>
          <w:sz w:val="24"/>
          <w:szCs w:val="24"/>
        </w:rPr>
        <w:t>5</w:t>
      </w:r>
      <w:r w:rsidR="00D80440">
        <w:rPr>
          <w:rFonts w:ascii="Times New Roman" w:hAnsi="Times New Roman"/>
          <w:sz w:val="24"/>
          <w:szCs w:val="24"/>
        </w:rPr>
        <w:t xml:space="preserve"> </w:t>
      </w:r>
      <w:r w:rsidR="00F52B1F">
        <w:rPr>
          <w:rFonts w:ascii="Times New Roman" w:hAnsi="Times New Roman"/>
          <w:sz w:val="24"/>
          <w:szCs w:val="24"/>
        </w:rPr>
        <w:t>апреля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Default="00551D51" w:rsidP="00346AF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>7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(в редакции приказа от 07.03.2014 № 10)</w:t>
      </w:r>
      <w:r w:rsidRPr="00BA41BA">
        <w:rPr>
          <w:rFonts w:ascii="Times New Roman" w:hAnsi="Times New Roman"/>
          <w:sz w:val="24"/>
          <w:szCs w:val="24"/>
        </w:rPr>
        <w:t xml:space="preserve">. </w:t>
      </w:r>
      <w:r w:rsidR="00355915">
        <w:rPr>
          <w:rFonts w:ascii="Times New Roman" w:hAnsi="Times New Roman"/>
          <w:sz w:val="24"/>
          <w:szCs w:val="24"/>
        </w:rPr>
        <w:t xml:space="preserve"> </w:t>
      </w:r>
    </w:p>
    <w:p w:rsidR="00355915" w:rsidRPr="00BA41BA" w:rsidRDefault="00355915" w:rsidP="00346AF9">
      <w:pPr>
        <w:pStyle w:val="ad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 с двумя приложениями.</w:t>
      </w:r>
    </w:p>
    <w:p w:rsidR="00DD7562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Решени</w:t>
      </w:r>
      <w:r w:rsidR="00246D7D" w:rsidRPr="00346AF9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346AF9">
        <w:rPr>
          <w:rFonts w:ascii="Times New Roman" w:hAnsi="Times New Roman"/>
          <w:sz w:val="24"/>
          <w:szCs w:val="24"/>
        </w:rPr>
        <w:t>.11.201</w:t>
      </w:r>
      <w:r w:rsidR="00246D7D" w:rsidRPr="00346AF9"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 xml:space="preserve"> № </w:t>
      </w:r>
      <w:r w:rsidR="00246D7D" w:rsidRPr="00346AF9">
        <w:rPr>
          <w:rFonts w:ascii="Times New Roman" w:hAnsi="Times New Roman"/>
          <w:sz w:val="24"/>
          <w:szCs w:val="24"/>
        </w:rPr>
        <w:t>9</w:t>
      </w:r>
      <w:r w:rsidRPr="00346AF9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год).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9"/>
      </w:tblGrid>
      <w:tr w:rsidR="00346AF9" w:rsidRPr="00346AF9" w:rsidTr="008B2C9E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F9" w:rsidRDefault="00346AF9" w:rsidP="00346A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AF9">
              <w:rPr>
                <w:rFonts w:ascii="Times New Roman" w:hAnsi="Times New Roman"/>
                <w:sz w:val="24"/>
                <w:szCs w:val="24"/>
              </w:rPr>
              <w:t xml:space="preserve">- Решение Думы Колпашевского района от 30.01.2014 №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изменения бюджета от 30.01.2014).</w:t>
            </w:r>
          </w:p>
          <w:p w:rsidR="00F52B1F" w:rsidRDefault="00F52B1F" w:rsidP="00346A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Думы Колпашевского района от 17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.2014 №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изменения бюджета от 17.03.2014).</w:t>
            </w:r>
          </w:p>
          <w:p w:rsidR="00346AF9" w:rsidRPr="00346AF9" w:rsidRDefault="00346AF9" w:rsidP="00346A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0778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355915" w:rsidRPr="00F76D4B" w:rsidRDefault="00355915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</w:t>
      </w:r>
      <w:r w:rsidR="00346AF9" w:rsidRPr="00827ED4">
        <w:rPr>
          <w:rFonts w:ascii="Times New Roman" w:hAnsi="Times New Roman"/>
          <w:sz w:val="24"/>
          <w:szCs w:val="24"/>
        </w:rPr>
        <w:t>в редакции решений Думы от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30.01.2014 № 1</w:t>
      </w:r>
      <w:r w:rsidR="00F52B1F">
        <w:rPr>
          <w:rFonts w:ascii="Times New Roman" w:hAnsi="Times New Roman"/>
          <w:sz w:val="24"/>
          <w:szCs w:val="24"/>
        </w:rPr>
        <w:t>, от 17.03.2014 № 16</w:t>
      </w:r>
      <w:r w:rsidR="00346AF9">
        <w:rPr>
          <w:rFonts w:ascii="Times New Roman" w:hAnsi="Times New Roman"/>
          <w:sz w:val="24"/>
          <w:szCs w:val="24"/>
        </w:rPr>
        <w:t xml:space="preserve">) </w:t>
      </w:r>
      <w:r w:rsidRPr="00F76D4B">
        <w:rPr>
          <w:rFonts w:ascii="Times New Roman" w:hAnsi="Times New Roman"/>
          <w:sz w:val="24"/>
          <w:szCs w:val="24"/>
        </w:rPr>
        <w:t>(далее – проект изменений бюджета, проект решения о внесении изменений в бюджет), а также Пояснительная записка к изменениям в бюджет</w:t>
      </w:r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с приложениями (далее – Пояснительная записка к </w:t>
      </w:r>
      <w:r w:rsidRPr="00F76D4B">
        <w:rPr>
          <w:rFonts w:ascii="Times New Roman" w:hAnsi="Times New Roman"/>
          <w:sz w:val="24"/>
          <w:szCs w:val="24"/>
        </w:rPr>
        <w:lastRenderedPageBreak/>
        <w:t xml:space="preserve">изменениям в бюджет) внесены Главой Колпашевского района на рассмотрение Думы Колпашевского </w:t>
      </w:r>
      <w:r w:rsidRPr="00E3016D">
        <w:rPr>
          <w:rFonts w:ascii="Times New Roman" w:hAnsi="Times New Roman"/>
          <w:sz w:val="24"/>
          <w:szCs w:val="24"/>
        </w:rPr>
        <w:t xml:space="preserve">района </w:t>
      </w:r>
      <w:r w:rsidR="00E3016D" w:rsidRPr="00E3016D">
        <w:rPr>
          <w:rFonts w:ascii="Times New Roman" w:hAnsi="Times New Roman"/>
          <w:sz w:val="24"/>
          <w:szCs w:val="24"/>
        </w:rPr>
        <w:t>2</w:t>
      </w:r>
      <w:r w:rsidR="00DD1362" w:rsidRPr="00E3016D">
        <w:rPr>
          <w:rFonts w:ascii="Times New Roman" w:hAnsi="Times New Roman"/>
          <w:sz w:val="24"/>
          <w:szCs w:val="24"/>
        </w:rPr>
        <w:t>2</w:t>
      </w:r>
      <w:r w:rsidR="00387AED" w:rsidRPr="00E3016D">
        <w:rPr>
          <w:rFonts w:ascii="Times New Roman" w:hAnsi="Times New Roman"/>
          <w:sz w:val="24"/>
          <w:szCs w:val="24"/>
        </w:rPr>
        <w:t xml:space="preserve"> </w:t>
      </w:r>
      <w:r w:rsidR="00E3016D" w:rsidRPr="00E3016D">
        <w:rPr>
          <w:rFonts w:ascii="Times New Roman" w:hAnsi="Times New Roman"/>
          <w:sz w:val="24"/>
          <w:szCs w:val="24"/>
        </w:rPr>
        <w:t>апреля</w:t>
      </w:r>
      <w:r w:rsidR="00387AED" w:rsidRPr="00E3016D">
        <w:rPr>
          <w:rFonts w:ascii="Times New Roman" w:hAnsi="Times New Roman"/>
          <w:sz w:val="24"/>
          <w:szCs w:val="24"/>
        </w:rPr>
        <w:t xml:space="preserve"> 201</w:t>
      </w:r>
      <w:r w:rsidR="00DD1362" w:rsidRPr="00E3016D">
        <w:rPr>
          <w:rFonts w:ascii="Times New Roman" w:hAnsi="Times New Roman"/>
          <w:sz w:val="24"/>
          <w:szCs w:val="24"/>
        </w:rPr>
        <w:t>4</w:t>
      </w:r>
      <w:r w:rsidR="006D4DD5" w:rsidRPr="00E3016D">
        <w:rPr>
          <w:rFonts w:ascii="Times New Roman" w:hAnsi="Times New Roman"/>
          <w:sz w:val="24"/>
          <w:szCs w:val="24"/>
        </w:rPr>
        <w:t xml:space="preserve"> года</w:t>
      </w:r>
      <w:r w:rsidRPr="00E3016D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="00346AF9">
        <w:rPr>
          <w:rFonts w:ascii="Times New Roman" w:hAnsi="Times New Roman"/>
          <w:sz w:val="24"/>
          <w:szCs w:val="24"/>
        </w:rPr>
        <w:t xml:space="preserve">заключения </w:t>
      </w:r>
      <w:r w:rsidR="00E3016D" w:rsidRPr="00E3016D">
        <w:rPr>
          <w:rFonts w:ascii="Times New Roman" w:hAnsi="Times New Roman"/>
          <w:sz w:val="24"/>
          <w:szCs w:val="24"/>
        </w:rPr>
        <w:t>2</w:t>
      </w:r>
      <w:r w:rsidR="00346AF9" w:rsidRPr="00E3016D">
        <w:rPr>
          <w:rFonts w:ascii="Times New Roman" w:hAnsi="Times New Roman"/>
          <w:sz w:val="24"/>
          <w:szCs w:val="24"/>
        </w:rPr>
        <w:t>2</w:t>
      </w:r>
      <w:r w:rsidR="00277726" w:rsidRPr="00E3016D">
        <w:rPr>
          <w:rFonts w:ascii="Times New Roman" w:hAnsi="Times New Roman"/>
          <w:sz w:val="24"/>
          <w:szCs w:val="24"/>
        </w:rPr>
        <w:t xml:space="preserve"> </w:t>
      </w:r>
      <w:r w:rsidR="00E3016D" w:rsidRPr="00E3016D">
        <w:rPr>
          <w:rFonts w:ascii="Times New Roman" w:hAnsi="Times New Roman"/>
          <w:sz w:val="24"/>
          <w:szCs w:val="24"/>
        </w:rPr>
        <w:t>апреля</w:t>
      </w:r>
      <w:r w:rsidRPr="00E3016D">
        <w:rPr>
          <w:rFonts w:ascii="Times New Roman" w:hAnsi="Times New Roman"/>
          <w:sz w:val="24"/>
          <w:szCs w:val="24"/>
        </w:rPr>
        <w:t xml:space="preserve"> 201</w:t>
      </w:r>
      <w:r w:rsidR="00DD1362" w:rsidRPr="00E3016D">
        <w:rPr>
          <w:rFonts w:ascii="Times New Roman" w:hAnsi="Times New Roman"/>
          <w:sz w:val="24"/>
          <w:szCs w:val="24"/>
        </w:rPr>
        <w:t>4</w:t>
      </w:r>
      <w:r w:rsidRPr="00E3016D">
        <w:rPr>
          <w:rFonts w:ascii="Times New Roman" w:hAnsi="Times New Roman"/>
          <w:sz w:val="24"/>
          <w:szCs w:val="24"/>
        </w:rPr>
        <w:t xml:space="preserve"> года.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Счетной палатой Колпашевского района подготовлено настоящее Заключение в установленные сроки (в соответствии с пунктом 4.1 раздела 4 Положения о бюджетном 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 записка с двумя приложениями.</w:t>
      </w:r>
    </w:p>
    <w:p w:rsidR="00277726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355915">
        <w:rPr>
          <w:rFonts w:ascii="Times New Roman" w:hAnsi="Times New Roman"/>
          <w:sz w:val="24"/>
          <w:szCs w:val="24"/>
        </w:rPr>
        <w:t>8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224795" w:rsidRDefault="00346AF9" w:rsidP="0022479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7726" w:rsidRPr="009C7340">
        <w:rPr>
          <w:rFonts w:ascii="Times New Roman" w:hAnsi="Times New Roman"/>
          <w:sz w:val="24"/>
          <w:szCs w:val="24"/>
        </w:rPr>
        <w:t xml:space="preserve">приложение 3 </w:t>
      </w:r>
      <w:r w:rsidR="00224795" w:rsidRPr="009C7340">
        <w:rPr>
          <w:rFonts w:ascii="Times New Roman" w:hAnsi="Times New Roman"/>
          <w:sz w:val="24"/>
          <w:szCs w:val="24"/>
        </w:rPr>
        <w:t>«Объём межбюджетных трансфертов бюджету МО «Колпашевский райо</w:t>
      </w:r>
      <w:r w:rsidR="009C7340" w:rsidRPr="009C7340">
        <w:rPr>
          <w:rFonts w:ascii="Times New Roman" w:hAnsi="Times New Roman"/>
          <w:sz w:val="24"/>
          <w:szCs w:val="24"/>
        </w:rPr>
        <w:t>н» из областного бюджета на 2014</w:t>
      </w:r>
      <w:r w:rsidR="00224795" w:rsidRPr="009C7340">
        <w:rPr>
          <w:rFonts w:ascii="Times New Roman" w:hAnsi="Times New Roman"/>
          <w:sz w:val="24"/>
          <w:szCs w:val="24"/>
        </w:rPr>
        <w:t xml:space="preserve"> год»;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760C15">
        <w:rPr>
          <w:rFonts w:ascii="Times New Roman" w:hAnsi="Times New Roman"/>
          <w:sz w:val="24"/>
          <w:szCs w:val="24"/>
        </w:rPr>
        <w:t xml:space="preserve">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F52B1F" w:rsidRPr="00BB7BC3" w:rsidRDefault="00F52B1F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12 «</w:t>
      </w:r>
      <w:r w:rsidRPr="00F52B1F">
        <w:rPr>
          <w:rFonts w:ascii="Times New Roman" w:hAnsi="Times New Roman"/>
          <w:sz w:val="24"/>
          <w:szCs w:val="24"/>
        </w:rPr>
        <w:t>Объем бюджетных ассигнований, направляемых на исполнение публичных нормативных обязательств, на 2014 год</w:t>
      </w:r>
      <w:r>
        <w:rPr>
          <w:rFonts w:ascii="Times New Roman" w:hAnsi="Times New Roman"/>
          <w:sz w:val="24"/>
          <w:szCs w:val="24"/>
        </w:rPr>
        <w:t>»;</w:t>
      </w:r>
    </w:p>
    <w:p w:rsidR="00277726" w:rsidRPr="00866E9A" w:rsidRDefault="00277726" w:rsidP="00866E9A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66E9A">
        <w:rPr>
          <w:rFonts w:ascii="Times New Roman" w:hAnsi="Times New Roman"/>
          <w:sz w:val="24"/>
          <w:szCs w:val="24"/>
        </w:rPr>
        <w:t>- приложение 1</w:t>
      </w:r>
      <w:r w:rsidR="00866E9A" w:rsidRPr="00866E9A">
        <w:rPr>
          <w:rFonts w:ascii="Times New Roman" w:hAnsi="Times New Roman"/>
          <w:sz w:val="24"/>
          <w:szCs w:val="24"/>
        </w:rPr>
        <w:t>3</w:t>
      </w:r>
      <w:r w:rsidRPr="00866E9A">
        <w:rPr>
          <w:rFonts w:ascii="Times New Roman" w:hAnsi="Times New Roman"/>
          <w:sz w:val="24"/>
          <w:szCs w:val="24"/>
        </w:rPr>
        <w:t xml:space="preserve"> «Перечень </w:t>
      </w:r>
      <w:r w:rsidR="00E118CB">
        <w:rPr>
          <w:rFonts w:ascii="Times New Roman" w:hAnsi="Times New Roman"/>
          <w:sz w:val="24"/>
          <w:szCs w:val="24"/>
        </w:rPr>
        <w:t>и объемы финансирования</w:t>
      </w:r>
      <w:r w:rsidRPr="00866E9A">
        <w:rPr>
          <w:rFonts w:ascii="Times New Roman" w:hAnsi="Times New Roman"/>
          <w:sz w:val="24"/>
          <w:szCs w:val="24"/>
        </w:rPr>
        <w:t xml:space="preserve"> муниципальн</w:t>
      </w:r>
      <w:r w:rsidR="00866E9A" w:rsidRPr="00866E9A">
        <w:rPr>
          <w:rFonts w:ascii="Times New Roman" w:hAnsi="Times New Roman"/>
          <w:sz w:val="24"/>
          <w:szCs w:val="24"/>
        </w:rPr>
        <w:t>ых программ</w:t>
      </w:r>
      <w:r w:rsidR="00E74F15">
        <w:rPr>
          <w:rFonts w:ascii="Times New Roman" w:hAnsi="Times New Roman"/>
          <w:sz w:val="24"/>
          <w:szCs w:val="24"/>
        </w:rPr>
        <w:t>,</w:t>
      </w:r>
      <w:r w:rsidR="00866E9A" w:rsidRPr="00866E9A">
        <w:rPr>
          <w:rFonts w:ascii="Times New Roman" w:hAnsi="Times New Roman"/>
          <w:sz w:val="24"/>
          <w:szCs w:val="24"/>
        </w:rPr>
        <w:t xml:space="preserve"> реализуемых на территории </w:t>
      </w:r>
      <w:r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="00866E9A" w:rsidRPr="00866E9A">
        <w:rPr>
          <w:rFonts w:ascii="Times New Roman" w:hAnsi="Times New Roman"/>
          <w:sz w:val="24"/>
          <w:szCs w:val="24"/>
        </w:rPr>
        <w:t xml:space="preserve"> и финансируемых из бюджета </w:t>
      </w:r>
      <w:r w:rsidR="00E74F15">
        <w:rPr>
          <w:rFonts w:ascii="Times New Roman" w:hAnsi="Times New Roman"/>
          <w:sz w:val="24"/>
          <w:szCs w:val="24"/>
        </w:rPr>
        <w:t xml:space="preserve">   </w:t>
      </w:r>
      <w:r w:rsidR="00866E9A"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Pr="00866E9A">
        <w:rPr>
          <w:rFonts w:ascii="Times New Roman" w:hAnsi="Times New Roman"/>
          <w:sz w:val="24"/>
          <w:szCs w:val="24"/>
        </w:rPr>
        <w:t xml:space="preserve"> на 201</w:t>
      </w:r>
      <w:r w:rsidR="00866E9A" w:rsidRPr="00866E9A">
        <w:rPr>
          <w:rFonts w:ascii="Times New Roman" w:hAnsi="Times New Roman"/>
          <w:sz w:val="24"/>
          <w:szCs w:val="24"/>
        </w:rPr>
        <w:t>4</w:t>
      </w:r>
      <w:r w:rsidRPr="00866E9A">
        <w:rPr>
          <w:rFonts w:ascii="Times New Roman" w:hAnsi="Times New Roman"/>
          <w:sz w:val="24"/>
          <w:szCs w:val="24"/>
        </w:rPr>
        <w:t xml:space="preserve"> год»;</w:t>
      </w:r>
    </w:p>
    <w:p w:rsidR="00F52B1F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</w:t>
      </w:r>
      <w:r w:rsidR="00F52B1F">
        <w:rPr>
          <w:rFonts w:ascii="Times New Roman" w:hAnsi="Times New Roman"/>
          <w:sz w:val="24"/>
          <w:szCs w:val="24"/>
        </w:rPr>
        <w:t>;</w:t>
      </w:r>
    </w:p>
    <w:p w:rsidR="00E118CB" w:rsidRDefault="00F52B1F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15 «</w:t>
      </w:r>
      <w:r w:rsidRPr="00F52B1F">
        <w:rPr>
          <w:rFonts w:ascii="Times New Roman" w:hAnsi="Times New Roman"/>
          <w:sz w:val="24"/>
          <w:szCs w:val="24"/>
        </w:rPr>
        <w:t xml:space="preserve">Уровень софинансирования расходов бюджета </w:t>
      </w:r>
      <w:r w:rsidR="00E74F15">
        <w:rPr>
          <w:rFonts w:ascii="Times New Roman" w:hAnsi="Times New Roman"/>
          <w:sz w:val="24"/>
          <w:szCs w:val="24"/>
        </w:rPr>
        <w:t xml:space="preserve">                             </w:t>
      </w:r>
      <w:r w:rsidRPr="00F52B1F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Pr="00F52B1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F52B1F">
        <w:rPr>
          <w:rFonts w:ascii="Times New Roman" w:hAnsi="Times New Roman"/>
          <w:sz w:val="24"/>
          <w:szCs w:val="24"/>
        </w:rPr>
        <w:t xml:space="preserve"> на 2014 год</w:t>
      </w:r>
      <w:r w:rsidR="004567FF">
        <w:rPr>
          <w:rFonts w:ascii="Times New Roman" w:hAnsi="Times New Roman"/>
          <w:sz w:val="24"/>
          <w:szCs w:val="24"/>
        </w:rPr>
        <w:t>.</w:t>
      </w:r>
    </w:p>
    <w:p w:rsidR="00355915" w:rsidRDefault="00E74F15" w:rsidP="0035591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бюджете на 2014 год, также дополнено </w:t>
      </w:r>
      <w:r w:rsidR="00355915">
        <w:rPr>
          <w:rFonts w:ascii="Times New Roman" w:hAnsi="Times New Roman"/>
          <w:sz w:val="24"/>
          <w:szCs w:val="24"/>
        </w:rPr>
        <w:t>приложение 3.1 «</w:t>
      </w:r>
      <w:r w:rsidR="00355915" w:rsidRPr="00F52B1F">
        <w:rPr>
          <w:rFonts w:ascii="Times New Roman" w:hAnsi="Times New Roman"/>
          <w:sz w:val="24"/>
          <w:szCs w:val="24"/>
        </w:rPr>
        <w:t>Объем межбюджетных тра</w:t>
      </w:r>
      <w:r w:rsidR="00355915">
        <w:rPr>
          <w:rFonts w:ascii="Times New Roman" w:hAnsi="Times New Roman"/>
          <w:sz w:val="24"/>
          <w:szCs w:val="24"/>
        </w:rPr>
        <w:t>н</w:t>
      </w:r>
      <w:r w:rsidR="00355915" w:rsidRPr="00F52B1F">
        <w:rPr>
          <w:rFonts w:ascii="Times New Roman" w:hAnsi="Times New Roman"/>
          <w:sz w:val="24"/>
          <w:szCs w:val="24"/>
        </w:rPr>
        <w:t>сфертов</w:t>
      </w:r>
      <w:r w:rsidR="00355915" w:rsidRPr="00F52B1F">
        <w:t xml:space="preserve"> </w:t>
      </w:r>
      <w:r w:rsidR="00355915" w:rsidRPr="00F52B1F">
        <w:rPr>
          <w:rFonts w:ascii="Times New Roman" w:hAnsi="Times New Roman"/>
          <w:sz w:val="24"/>
          <w:szCs w:val="24"/>
        </w:rPr>
        <w:t xml:space="preserve">бюджету МО </w:t>
      </w:r>
      <w:r w:rsidR="00355915">
        <w:rPr>
          <w:rFonts w:ascii="Times New Roman" w:hAnsi="Times New Roman"/>
          <w:sz w:val="24"/>
          <w:szCs w:val="24"/>
        </w:rPr>
        <w:t>«</w:t>
      </w:r>
      <w:r w:rsidR="00355915" w:rsidRPr="00F52B1F">
        <w:rPr>
          <w:rFonts w:ascii="Times New Roman" w:hAnsi="Times New Roman"/>
          <w:sz w:val="24"/>
          <w:szCs w:val="24"/>
        </w:rPr>
        <w:t>Колпашевский район</w:t>
      </w:r>
      <w:r w:rsidR="00355915">
        <w:rPr>
          <w:rFonts w:ascii="Times New Roman" w:hAnsi="Times New Roman"/>
          <w:sz w:val="24"/>
          <w:szCs w:val="24"/>
        </w:rPr>
        <w:t>»</w:t>
      </w:r>
      <w:r w:rsidR="00355915" w:rsidRPr="00F52B1F">
        <w:rPr>
          <w:rFonts w:ascii="Times New Roman" w:hAnsi="Times New Roman"/>
          <w:sz w:val="24"/>
          <w:szCs w:val="24"/>
        </w:rPr>
        <w:t xml:space="preserve"> из бюджетов поселений</w:t>
      </w:r>
      <w:r w:rsidR="00355915" w:rsidRPr="00F52B1F">
        <w:t xml:space="preserve"> </w:t>
      </w:r>
      <w:r w:rsidR="00355915" w:rsidRPr="00F52B1F">
        <w:rPr>
          <w:rFonts w:ascii="Times New Roman" w:hAnsi="Times New Roman"/>
          <w:sz w:val="24"/>
          <w:szCs w:val="24"/>
        </w:rPr>
        <w:t>на осуществление части переданных полномочий</w:t>
      </w:r>
      <w:r w:rsidR="00355915" w:rsidRPr="00F52B1F">
        <w:t xml:space="preserve"> </w:t>
      </w:r>
      <w:r w:rsidR="00355915" w:rsidRPr="00F52B1F">
        <w:rPr>
          <w:rFonts w:ascii="Times New Roman" w:hAnsi="Times New Roman"/>
          <w:sz w:val="24"/>
          <w:szCs w:val="24"/>
        </w:rPr>
        <w:t>по решению вопросов местного з</w:t>
      </w:r>
      <w:r w:rsidR="00355915">
        <w:rPr>
          <w:rFonts w:ascii="Times New Roman" w:hAnsi="Times New Roman"/>
          <w:sz w:val="24"/>
          <w:szCs w:val="24"/>
        </w:rPr>
        <w:t>начения на 2014 год»;</w:t>
      </w:r>
    </w:p>
    <w:p w:rsidR="00355915" w:rsidRPr="00E118CB" w:rsidRDefault="0035591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74F15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4612A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>
        <w:rPr>
          <w:rFonts w:ascii="Times New Roman" w:hAnsi="Times New Roman"/>
          <w:sz w:val="24"/>
          <w:szCs w:val="24"/>
        </w:rPr>
        <w:t>4</w:t>
      </w:r>
      <w:r w:rsidRPr="0074612A">
        <w:rPr>
          <w:rFonts w:ascii="Times New Roman" w:hAnsi="Times New Roman"/>
          <w:sz w:val="24"/>
          <w:szCs w:val="24"/>
        </w:rPr>
        <w:t xml:space="preserve"> год связаны с выделением безвозмездных поступлений из областного бюджета бюджет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4612A">
        <w:rPr>
          <w:rFonts w:ascii="Times New Roman" w:hAnsi="Times New Roman"/>
          <w:sz w:val="24"/>
          <w:szCs w:val="24"/>
        </w:rPr>
        <w:t>МО «Колпашевский район», имеющих целевое назначение</w:t>
      </w:r>
      <w:r w:rsidR="00E74F15">
        <w:rPr>
          <w:rFonts w:ascii="Times New Roman" w:hAnsi="Times New Roman"/>
          <w:sz w:val="24"/>
          <w:szCs w:val="24"/>
        </w:rPr>
        <w:t>, а также с предоставлением межбюджетных трансфертов из бюджетов поселений на осуществление части переданных полномочий контрольно-счетных органов Счетной палате Колпашевского района.</w:t>
      </w:r>
      <w:r w:rsidRPr="0074612A">
        <w:rPr>
          <w:rFonts w:ascii="Times New Roman" w:hAnsi="Times New Roman"/>
          <w:sz w:val="24"/>
          <w:szCs w:val="24"/>
        </w:rPr>
        <w:t xml:space="preserve"> 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 начала 2014 года бюджет муниципального образования «Колпашевский район» подвергался изменениям </w:t>
      </w:r>
      <w:r w:rsidR="00F52B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раз.</w:t>
      </w:r>
    </w:p>
    <w:p w:rsidR="008B2C9E" w:rsidRDefault="008B2C9E" w:rsidP="00EA6B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A6BD9" w:rsidRDefault="006D512C" w:rsidP="00EA6B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EA6BD9" w:rsidRPr="00972878">
        <w:rPr>
          <w:rFonts w:ascii="Times New Roman" w:hAnsi="Times New Roman"/>
          <w:b/>
          <w:sz w:val="24"/>
          <w:szCs w:val="24"/>
        </w:rPr>
        <w:t xml:space="preserve"> приложени</w:t>
      </w:r>
      <w:r w:rsidR="006D4DD5">
        <w:rPr>
          <w:rFonts w:ascii="Times New Roman" w:hAnsi="Times New Roman"/>
          <w:b/>
          <w:sz w:val="24"/>
          <w:szCs w:val="24"/>
        </w:rPr>
        <w:t>и</w:t>
      </w:r>
      <w:r w:rsidR="00EA6BD9" w:rsidRPr="00972878">
        <w:rPr>
          <w:rFonts w:ascii="Times New Roman" w:hAnsi="Times New Roman"/>
          <w:b/>
          <w:sz w:val="24"/>
          <w:szCs w:val="24"/>
        </w:rPr>
        <w:t xml:space="preserve"> 8 «Ведомственная структура расходов бюджета МО «Колпашевского района» на 2014 год» -</w:t>
      </w:r>
      <w:r w:rsidR="00EA6BD9" w:rsidRPr="00E502D9">
        <w:rPr>
          <w:rFonts w:ascii="Times New Roman" w:hAnsi="Times New Roman"/>
          <w:b/>
          <w:sz w:val="24"/>
          <w:szCs w:val="24"/>
        </w:rPr>
        <w:t xml:space="preserve"> по главному распорядителю бюджетных средств «</w:t>
      </w:r>
      <w:r w:rsidR="00803F1E">
        <w:rPr>
          <w:rFonts w:ascii="Times New Roman" w:hAnsi="Times New Roman"/>
          <w:b/>
          <w:sz w:val="24"/>
          <w:szCs w:val="24"/>
        </w:rPr>
        <w:t>Администраци</w:t>
      </w:r>
      <w:r w:rsidR="00CF0F06">
        <w:rPr>
          <w:rFonts w:ascii="Times New Roman" w:hAnsi="Times New Roman"/>
          <w:b/>
          <w:sz w:val="24"/>
          <w:szCs w:val="24"/>
        </w:rPr>
        <w:t>я</w:t>
      </w:r>
      <w:r w:rsidR="00803F1E">
        <w:rPr>
          <w:rFonts w:ascii="Times New Roman" w:hAnsi="Times New Roman"/>
          <w:b/>
          <w:sz w:val="24"/>
          <w:szCs w:val="24"/>
        </w:rPr>
        <w:t xml:space="preserve"> Колпашевского района</w:t>
      </w:r>
      <w:r w:rsidR="00EA6BD9" w:rsidRPr="00E502D9">
        <w:rPr>
          <w:rFonts w:ascii="Times New Roman" w:hAnsi="Times New Roman"/>
          <w:b/>
          <w:sz w:val="24"/>
          <w:szCs w:val="24"/>
        </w:rPr>
        <w:t xml:space="preserve">» </w:t>
      </w:r>
      <w:r w:rsidR="00CF0F06">
        <w:rPr>
          <w:rFonts w:ascii="Times New Roman" w:hAnsi="Times New Roman"/>
          <w:b/>
          <w:sz w:val="24"/>
          <w:szCs w:val="24"/>
        </w:rPr>
        <w:t>не о</w:t>
      </w:r>
      <w:r w:rsidR="00EA6BD9" w:rsidRPr="00E502D9">
        <w:rPr>
          <w:rFonts w:ascii="Times New Roman" w:hAnsi="Times New Roman"/>
          <w:b/>
          <w:sz w:val="24"/>
          <w:szCs w:val="24"/>
        </w:rPr>
        <w:t>тражен</w:t>
      </w:r>
      <w:r w:rsidR="00EA6BD9">
        <w:rPr>
          <w:rFonts w:ascii="Times New Roman" w:hAnsi="Times New Roman"/>
          <w:b/>
          <w:sz w:val="24"/>
          <w:szCs w:val="24"/>
        </w:rPr>
        <w:t>ы</w:t>
      </w:r>
      <w:r w:rsidR="00CF0F06">
        <w:rPr>
          <w:rFonts w:ascii="Times New Roman" w:hAnsi="Times New Roman"/>
          <w:b/>
          <w:sz w:val="24"/>
          <w:szCs w:val="24"/>
        </w:rPr>
        <w:t xml:space="preserve"> целевые статьи по подразделу 1004 </w:t>
      </w:r>
      <w:r w:rsidR="00ED3440">
        <w:rPr>
          <w:rFonts w:ascii="Times New Roman" w:hAnsi="Times New Roman"/>
          <w:b/>
          <w:sz w:val="24"/>
          <w:szCs w:val="24"/>
        </w:rPr>
        <w:t>«</w:t>
      </w:r>
      <w:r w:rsidR="00ED3440" w:rsidRPr="00ED3440">
        <w:rPr>
          <w:rFonts w:ascii="Times New Roman" w:hAnsi="Times New Roman"/>
          <w:b/>
          <w:sz w:val="24"/>
          <w:szCs w:val="24"/>
        </w:rPr>
        <w:t>Охрана семьи и детства</w:t>
      </w:r>
      <w:r w:rsidR="00ED3440">
        <w:rPr>
          <w:rFonts w:ascii="Times New Roman" w:hAnsi="Times New Roman"/>
          <w:b/>
          <w:sz w:val="24"/>
          <w:szCs w:val="24"/>
        </w:rPr>
        <w:t>»</w:t>
      </w:r>
      <w:r w:rsidR="00E74F15">
        <w:rPr>
          <w:rFonts w:ascii="Times New Roman" w:hAnsi="Times New Roman"/>
          <w:b/>
          <w:sz w:val="24"/>
          <w:szCs w:val="24"/>
        </w:rPr>
        <w:t>:</w:t>
      </w:r>
      <w:r w:rsidR="00ED3440">
        <w:rPr>
          <w:rFonts w:ascii="Times New Roman" w:hAnsi="Times New Roman"/>
          <w:b/>
          <w:sz w:val="24"/>
          <w:szCs w:val="24"/>
        </w:rPr>
        <w:t xml:space="preserve"> </w:t>
      </w:r>
      <w:r w:rsidR="00CF0F06">
        <w:rPr>
          <w:rFonts w:ascii="Times New Roman" w:hAnsi="Times New Roman"/>
          <w:b/>
          <w:sz w:val="24"/>
          <w:szCs w:val="24"/>
        </w:rPr>
        <w:t xml:space="preserve">033 52 00 в сумме 1 708,8 тыс. рублей, и </w:t>
      </w:r>
      <w:r w:rsidR="00E74F15">
        <w:rPr>
          <w:rFonts w:ascii="Times New Roman" w:hAnsi="Times New Roman"/>
          <w:b/>
          <w:sz w:val="24"/>
          <w:szCs w:val="24"/>
        </w:rPr>
        <w:t>целевая</w:t>
      </w:r>
      <w:r w:rsidR="00484DDD">
        <w:rPr>
          <w:rFonts w:ascii="Times New Roman" w:hAnsi="Times New Roman"/>
          <w:b/>
          <w:sz w:val="24"/>
          <w:szCs w:val="24"/>
        </w:rPr>
        <w:t xml:space="preserve"> стать</w:t>
      </w:r>
      <w:r w:rsidR="00E74F15">
        <w:rPr>
          <w:rFonts w:ascii="Times New Roman" w:hAnsi="Times New Roman"/>
          <w:b/>
          <w:sz w:val="24"/>
          <w:szCs w:val="24"/>
        </w:rPr>
        <w:t>я</w:t>
      </w:r>
      <w:r w:rsidR="00CF0F06">
        <w:rPr>
          <w:rFonts w:ascii="Times New Roman" w:hAnsi="Times New Roman"/>
          <w:b/>
          <w:sz w:val="24"/>
          <w:szCs w:val="24"/>
        </w:rPr>
        <w:t xml:space="preserve"> 505 36 00 в сумме 598,7 тыс. рублей. </w:t>
      </w:r>
      <w:r w:rsidR="00E74F15">
        <w:rPr>
          <w:rFonts w:ascii="Times New Roman" w:hAnsi="Times New Roman"/>
          <w:b/>
          <w:sz w:val="24"/>
          <w:szCs w:val="24"/>
        </w:rPr>
        <w:t xml:space="preserve">В целях более полной </w:t>
      </w:r>
      <w:r w:rsidR="0049494A">
        <w:rPr>
          <w:rFonts w:ascii="Times New Roman" w:hAnsi="Times New Roman"/>
          <w:b/>
          <w:sz w:val="24"/>
          <w:szCs w:val="24"/>
        </w:rPr>
        <w:t>детализации расходов бюджета</w:t>
      </w:r>
      <w:r w:rsidR="00EA6BD9" w:rsidRPr="00E502D9">
        <w:rPr>
          <w:rFonts w:ascii="Times New Roman" w:hAnsi="Times New Roman"/>
          <w:b/>
          <w:sz w:val="24"/>
          <w:szCs w:val="24"/>
        </w:rPr>
        <w:t xml:space="preserve"> </w:t>
      </w:r>
      <w:r w:rsidR="0049494A">
        <w:rPr>
          <w:rFonts w:ascii="Times New Roman" w:hAnsi="Times New Roman"/>
          <w:b/>
          <w:sz w:val="24"/>
          <w:szCs w:val="24"/>
        </w:rPr>
        <w:t>р</w:t>
      </w:r>
      <w:r w:rsidR="00EA6BD9">
        <w:rPr>
          <w:rFonts w:ascii="Times New Roman" w:hAnsi="Times New Roman"/>
          <w:b/>
          <w:sz w:val="24"/>
          <w:szCs w:val="24"/>
        </w:rPr>
        <w:t>екомендуется</w:t>
      </w:r>
      <w:r w:rsidR="0049494A">
        <w:rPr>
          <w:rFonts w:ascii="Times New Roman" w:hAnsi="Times New Roman"/>
          <w:b/>
          <w:sz w:val="24"/>
          <w:szCs w:val="24"/>
        </w:rPr>
        <w:t xml:space="preserve"> в  приложении  № 8</w:t>
      </w:r>
      <w:r w:rsidR="00EA6BD9">
        <w:rPr>
          <w:rFonts w:ascii="Times New Roman" w:hAnsi="Times New Roman"/>
          <w:b/>
          <w:sz w:val="24"/>
          <w:szCs w:val="24"/>
        </w:rPr>
        <w:t xml:space="preserve"> </w:t>
      </w:r>
      <w:r w:rsidR="00CF0F06">
        <w:rPr>
          <w:rFonts w:ascii="Times New Roman" w:hAnsi="Times New Roman"/>
          <w:b/>
          <w:sz w:val="24"/>
          <w:szCs w:val="24"/>
        </w:rPr>
        <w:t>отразить</w:t>
      </w:r>
      <w:r w:rsidR="00EA6BD9">
        <w:rPr>
          <w:rFonts w:ascii="Times New Roman" w:hAnsi="Times New Roman"/>
          <w:b/>
          <w:sz w:val="24"/>
          <w:szCs w:val="24"/>
        </w:rPr>
        <w:t xml:space="preserve"> данные</w:t>
      </w:r>
      <w:r w:rsidR="00EA6BD9" w:rsidRPr="00E502D9">
        <w:rPr>
          <w:rFonts w:ascii="Times New Roman" w:hAnsi="Times New Roman"/>
          <w:b/>
          <w:sz w:val="24"/>
          <w:szCs w:val="24"/>
        </w:rPr>
        <w:t xml:space="preserve"> строк</w:t>
      </w:r>
      <w:r w:rsidR="00EA6BD9">
        <w:rPr>
          <w:rFonts w:ascii="Times New Roman" w:hAnsi="Times New Roman"/>
          <w:b/>
          <w:sz w:val="24"/>
          <w:szCs w:val="24"/>
        </w:rPr>
        <w:t>и</w:t>
      </w:r>
      <w:r w:rsidR="006D4DD5">
        <w:rPr>
          <w:rFonts w:ascii="Times New Roman" w:hAnsi="Times New Roman"/>
          <w:b/>
          <w:sz w:val="24"/>
          <w:szCs w:val="24"/>
        </w:rPr>
        <w:t>.</w:t>
      </w:r>
    </w:p>
    <w:p w:rsidR="0049494A" w:rsidRDefault="0049494A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Также, по приложению 8 рекомендуется, в целях приведения наименование кода вида расходов 242 в  соответствие </w:t>
      </w:r>
      <w:r w:rsidRPr="0049494A">
        <w:rPr>
          <w:rFonts w:ascii="Times New Roman" w:hAnsi="Times New Roman"/>
          <w:b/>
          <w:sz w:val="24"/>
          <w:szCs w:val="24"/>
        </w:rPr>
        <w:t>с Указаниями о порядке применения бюджетной классификации Российской Федерации, утвержденными приказом Минфина РФ от 01.07.2013 № 65н</w:t>
      </w:r>
      <w:r>
        <w:rPr>
          <w:rFonts w:ascii="Times New Roman" w:hAnsi="Times New Roman"/>
          <w:b/>
          <w:sz w:val="24"/>
          <w:szCs w:val="24"/>
        </w:rPr>
        <w:t>, после слов «товаров,» добавить слова «работ,</w:t>
      </w:r>
      <w:r w:rsidR="00143605">
        <w:rPr>
          <w:rFonts w:ascii="Times New Roman" w:hAnsi="Times New Roman"/>
          <w:b/>
          <w:sz w:val="24"/>
          <w:szCs w:val="24"/>
        </w:rPr>
        <w:t>»</w:t>
      </w:r>
      <w:r w:rsidRPr="0049494A">
        <w:rPr>
          <w:rFonts w:ascii="Times New Roman" w:hAnsi="Times New Roman"/>
          <w:b/>
          <w:sz w:val="24"/>
          <w:szCs w:val="24"/>
        </w:rPr>
        <w:t>.</w:t>
      </w:r>
    </w:p>
    <w:p w:rsidR="0049494A" w:rsidRDefault="0049494A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того, в приложении 8 рекомендуется</w:t>
      </w:r>
      <w:r w:rsidR="00636622">
        <w:rPr>
          <w:rFonts w:ascii="Times New Roman" w:hAnsi="Times New Roman"/>
          <w:b/>
          <w:sz w:val="24"/>
          <w:szCs w:val="24"/>
        </w:rPr>
        <w:t xml:space="preserve"> исключить дважды отраженн</w:t>
      </w:r>
      <w:r w:rsidR="006D51FC">
        <w:rPr>
          <w:rFonts w:ascii="Times New Roman" w:hAnsi="Times New Roman"/>
          <w:b/>
          <w:sz w:val="24"/>
          <w:szCs w:val="24"/>
        </w:rPr>
        <w:t>ую</w:t>
      </w:r>
      <w:r w:rsidR="00636622">
        <w:rPr>
          <w:rFonts w:ascii="Times New Roman" w:hAnsi="Times New Roman"/>
          <w:b/>
          <w:sz w:val="24"/>
          <w:szCs w:val="24"/>
        </w:rPr>
        <w:t xml:space="preserve"> строку: по коду ведомства 901, подразделу 1102, целевой статье 522 08 05.</w:t>
      </w:r>
    </w:p>
    <w:p w:rsidR="00434F46" w:rsidRPr="0049494A" w:rsidRDefault="00434F46" w:rsidP="0049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7DE" w:rsidRPr="00616ABA" w:rsidRDefault="001577DE" w:rsidP="0049494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16ABA">
        <w:rPr>
          <w:rFonts w:ascii="Times New Roman" w:hAnsi="Times New Roman"/>
          <w:b/>
          <w:sz w:val="24"/>
          <w:szCs w:val="24"/>
        </w:rPr>
        <w:t>2. Основные характе</w:t>
      </w:r>
      <w:r w:rsidR="00616ABA" w:rsidRPr="00616ABA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616A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577DE" w:rsidRPr="00DD1362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1577DE" w:rsidRPr="00A049EC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EC">
        <w:rPr>
          <w:rFonts w:ascii="Times New Roman" w:hAnsi="Times New Roman"/>
          <w:sz w:val="24"/>
          <w:szCs w:val="24"/>
        </w:rPr>
        <w:t>Согласно проекту изменений бюджета</w:t>
      </w:r>
      <w:r w:rsidR="001A3E76">
        <w:rPr>
          <w:rFonts w:ascii="Times New Roman" w:hAnsi="Times New Roman"/>
          <w:sz w:val="24"/>
          <w:szCs w:val="24"/>
        </w:rPr>
        <w:t xml:space="preserve"> на 2014 год</w:t>
      </w:r>
      <w:r w:rsidR="00E502D9" w:rsidRPr="00A049EC">
        <w:rPr>
          <w:rFonts w:ascii="Times New Roman" w:hAnsi="Times New Roman"/>
          <w:sz w:val="24"/>
          <w:szCs w:val="24"/>
        </w:rPr>
        <w:t>, представленного в Счетную палату Колпашевского района</w:t>
      </w:r>
      <w:r w:rsidR="001A3E76">
        <w:rPr>
          <w:rFonts w:ascii="Times New Roman" w:hAnsi="Times New Roman"/>
          <w:sz w:val="24"/>
          <w:szCs w:val="24"/>
        </w:rPr>
        <w:t>,</w:t>
      </w:r>
      <w:r w:rsidRPr="00A049EC">
        <w:rPr>
          <w:rFonts w:ascii="Times New Roman" w:hAnsi="Times New Roman"/>
          <w:sz w:val="24"/>
          <w:szCs w:val="24"/>
        </w:rPr>
        <w:t xml:space="preserve"> расход</w:t>
      </w:r>
      <w:r w:rsidR="001A3E76">
        <w:rPr>
          <w:rFonts w:ascii="Times New Roman" w:hAnsi="Times New Roman"/>
          <w:sz w:val="24"/>
          <w:szCs w:val="24"/>
        </w:rPr>
        <w:t>ы</w:t>
      </w:r>
      <w:r w:rsidRPr="00A049EC">
        <w:rPr>
          <w:rFonts w:ascii="Times New Roman" w:hAnsi="Times New Roman"/>
          <w:sz w:val="24"/>
          <w:szCs w:val="24"/>
        </w:rPr>
        <w:t xml:space="preserve"> составят </w:t>
      </w:r>
      <w:r w:rsidR="006852DD">
        <w:rPr>
          <w:rFonts w:ascii="Times New Roman" w:hAnsi="Times New Roman"/>
          <w:sz w:val="24"/>
          <w:szCs w:val="24"/>
        </w:rPr>
        <w:t>1 148 587,1</w:t>
      </w:r>
      <w:r w:rsidR="00A049EC" w:rsidRPr="00A049EC">
        <w:rPr>
          <w:rFonts w:ascii="Times New Roman" w:hAnsi="Times New Roman"/>
          <w:sz w:val="24"/>
          <w:szCs w:val="24"/>
        </w:rPr>
        <w:t xml:space="preserve"> тыс. рублей</w:t>
      </w:r>
      <w:r w:rsidRPr="00A049EC">
        <w:rPr>
          <w:rFonts w:ascii="Times New Roman" w:hAnsi="Times New Roman"/>
          <w:sz w:val="24"/>
          <w:szCs w:val="24"/>
        </w:rPr>
        <w:t xml:space="preserve"> и </w:t>
      </w:r>
      <w:r w:rsidR="00A049EC" w:rsidRPr="00A049EC">
        <w:rPr>
          <w:rFonts w:ascii="Times New Roman" w:hAnsi="Times New Roman"/>
          <w:sz w:val="24"/>
          <w:szCs w:val="24"/>
        </w:rPr>
        <w:t>доход</w:t>
      </w:r>
      <w:r w:rsidR="001A3E76">
        <w:rPr>
          <w:rFonts w:ascii="Times New Roman" w:hAnsi="Times New Roman"/>
          <w:sz w:val="24"/>
          <w:szCs w:val="24"/>
        </w:rPr>
        <w:t>ы</w:t>
      </w:r>
      <w:r w:rsidR="00A049EC" w:rsidRPr="00A049EC">
        <w:rPr>
          <w:rFonts w:ascii="Times New Roman" w:hAnsi="Times New Roman"/>
          <w:sz w:val="24"/>
          <w:szCs w:val="24"/>
        </w:rPr>
        <w:t xml:space="preserve"> в сумме </w:t>
      </w:r>
      <w:r w:rsidR="006852DD">
        <w:rPr>
          <w:rFonts w:ascii="Times New Roman" w:hAnsi="Times New Roman"/>
          <w:sz w:val="24"/>
          <w:szCs w:val="24"/>
        </w:rPr>
        <w:t>1 110 234,1</w:t>
      </w:r>
      <w:r w:rsidRPr="00A049EC">
        <w:rPr>
          <w:rFonts w:ascii="Times New Roman" w:hAnsi="Times New Roman"/>
          <w:sz w:val="24"/>
          <w:szCs w:val="24"/>
        </w:rPr>
        <w:t xml:space="preserve"> тыс. рублей, дефицит бюджета составит </w:t>
      </w:r>
      <w:r w:rsidR="006852DD">
        <w:rPr>
          <w:rFonts w:ascii="Times New Roman" w:hAnsi="Times New Roman"/>
          <w:sz w:val="24"/>
          <w:szCs w:val="24"/>
        </w:rPr>
        <w:t>38 353,0</w:t>
      </w:r>
      <w:r w:rsidRPr="00A049EC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 xml:space="preserve">Налоговые и неналоговые доходы составят сумму </w:t>
      </w:r>
      <w:r w:rsidR="00803F1E">
        <w:rPr>
          <w:rFonts w:ascii="Times New Roman" w:hAnsi="Times New Roman"/>
          <w:sz w:val="24"/>
          <w:szCs w:val="24"/>
        </w:rPr>
        <w:t>221 305,8</w:t>
      </w:r>
      <w:r w:rsidRPr="00B8685E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сумму </w:t>
      </w:r>
      <w:r w:rsidR="006852DD">
        <w:rPr>
          <w:rFonts w:ascii="Times New Roman" w:hAnsi="Times New Roman"/>
          <w:sz w:val="24"/>
          <w:szCs w:val="24"/>
        </w:rPr>
        <w:t>888 928,3</w:t>
      </w:r>
      <w:r w:rsidRPr="00B8685E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B8685E">
        <w:rPr>
          <w:rFonts w:ascii="Times New Roman" w:hAnsi="Times New Roman"/>
          <w:sz w:val="24"/>
          <w:szCs w:val="24"/>
        </w:rPr>
        <w:t>4</w:t>
      </w:r>
      <w:r w:rsidRPr="00B8685E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E55C7B">
        <w:rPr>
          <w:rFonts w:ascii="Times New Roman" w:hAnsi="Times New Roman"/>
        </w:rPr>
        <w:t>Таблица № 1</w:t>
      </w:r>
    </w:p>
    <w:p w:rsidR="000033E6" w:rsidRDefault="000033E6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</w:p>
    <w:p w:rsidR="001577DE" w:rsidRPr="003A7857" w:rsidRDefault="001577DE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A7857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3A7857">
        <w:rPr>
          <w:rFonts w:ascii="Times New Roman" w:hAnsi="Times New Roman"/>
          <w:b/>
          <w:sz w:val="24"/>
          <w:szCs w:val="24"/>
        </w:rPr>
        <w:t>4</w:t>
      </w:r>
      <w:r w:rsidRPr="003A785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A7857" w:rsidRDefault="003A7857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1559"/>
        <w:gridCol w:w="1421"/>
        <w:gridCol w:w="1550"/>
        <w:gridCol w:w="1707"/>
        <w:gridCol w:w="1559"/>
      </w:tblGrid>
      <w:tr w:rsidR="006852DD" w:rsidRPr="005A1C41" w:rsidTr="005A1C41">
        <w:trPr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ind w:left="-231" w:firstLine="15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Изменения в бюджет от 17.03.2014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Изменения ("+" - увеличение, "-" - уменьшение)</w:t>
            </w:r>
          </w:p>
        </w:tc>
      </w:tr>
      <w:tr w:rsidR="006852DD" w:rsidRPr="005A1C41" w:rsidTr="005A1C41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852DD" w:rsidRPr="005A1C41" w:rsidTr="005A1C41">
        <w:trPr>
          <w:trHeight w:val="2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17.03.2014</w:t>
            </w:r>
          </w:p>
        </w:tc>
      </w:tr>
      <w:tr w:rsidR="006852DD" w:rsidRPr="005A1C41" w:rsidTr="005A1C4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</w:t>
            </w:r>
            <w:r w:rsidR="001A3E76">
              <w:rPr>
                <w:rFonts w:ascii="Times New Roman" w:hAnsi="Times New Roman"/>
                <w:color w:val="000000"/>
              </w:rPr>
              <w:t xml:space="preserve"> </w:t>
            </w:r>
            <w:r w:rsidRPr="005A1C41">
              <w:rPr>
                <w:rFonts w:ascii="Times New Roman" w:hAnsi="Times New Roman"/>
                <w:color w:val="000000"/>
              </w:rPr>
              <w:t>095</w:t>
            </w:r>
            <w:r w:rsidR="001A3E76">
              <w:rPr>
                <w:rFonts w:ascii="Times New Roman" w:hAnsi="Times New Roman"/>
                <w:color w:val="000000"/>
              </w:rPr>
              <w:t xml:space="preserve"> </w:t>
            </w:r>
            <w:r w:rsidRPr="005A1C41">
              <w:rPr>
                <w:rFonts w:ascii="Times New Roman" w:hAnsi="Times New Roman"/>
                <w:color w:val="000000"/>
              </w:rPr>
              <w:t>785,6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1 110 234,1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75 638,3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14 448,5</w:t>
            </w:r>
          </w:p>
        </w:tc>
      </w:tr>
      <w:tr w:rsidR="006852DD" w:rsidRPr="005A1C41" w:rsidTr="005A1C41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1A3E76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101,3</w:t>
            </w:r>
          </w:p>
        </w:tc>
      </w:tr>
      <w:tr w:rsidR="006852DD" w:rsidRPr="005A1C41" w:rsidTr="005A1C4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1 133 634,3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1 148 587,1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113 991,3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14 952,8</w:t>
            </w:r>
          </w:p>
        </w:tc>
      </w:tr>
      <w:tr w:rsidR="006852DD" w:rsidRPr="005A1C41" w:rsidTr="005A1C41">
        <w:trPr>
          <w:trHeight w:val="315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1A3E76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101,3</w:t>
            </w:r>
          </w:p>
        </w:tc>
      </w:tr>
      <w:tr w:rsidR="006852DD" w:rsidRPr="005A1C41" w:rsidTr="001A3E7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Дефицит «-» ,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-37 848,7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-38 353,0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-38 353,0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-504,3</w:t>
            </w:r>
          </w:p>
        </w:tc>
      </w:tr>
      <w:tr w:rsidR="006852DD" w:rsidRPr="005A1C41" w:rsidTr="001A3E76">
        <w:trPr>
          <w:trHeight w:val="2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Профицит «+», тыс. руб.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DD" w:rsidRPr="005A1C41" w:rsidRDefault="006852DD" w:rsidP="00685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A7857" w:rsidRPr="00DD1362" w:rsidRDefault="003A7857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574" w:rsidRPr="000033E6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3E6">
        <w:rPr>
          <w:rFonts w:ascii="Times New Roman" w:hAnsi="Times New Roman"/>
          <w:sz w:val="24"/>
          <w:szCs w:val="24"/>
        </w:rPr>
        <w:t>Из таблицы № 1 видно, что доходы бюджета на 201</w:t>
      </w:r>
      <w:r w:rsidR="000033E6" w:rsidRPr="000033E6">
        <w:rPr>
          <w:rFonts w:ascii="Times New Roman" w:hAnsi="Times New Roman"/>
          <w:sz w:val="24"/>
          <w:szCs w:val="24"/>
        </w:rPr>
        <w:t>4</w:t>
      </w:r>
      <w:r w:rsidRPr="000033E6">
        <w:rPr>
          <w:rFonts w:ascii="Times New Roman" w:hAnsi="Times New Roman"/>
          <w:sz w:val="24"/>
          <w:szCs w:val="24"/>
        </w:rPr>
        <w:t xml:space="preserve"> год согласно проекту изменений бюджета </w:t>
      </w:r>
      <w:r w:rsidR="000033E6" w:rsidRPr="000033E6">
        <w:rPr>
          <w:rFonts w:ascii="Times New Roman" w:hAnsi="Times New Roman"/>
          <w:sz w:val="24"/>
          <w:szCs w:val="24"/>
        </w:rPr>
        <w:t>увеличились</w:t>
      </w:r>
      <w:r w:rsidRPr="000033E6">
        <w:rPr>
          <w:rFonts w:ascii="Times New Roman" w:hAnsi="Times New Roman"/>
          <w:sz w:val="24"/>
          <w:szCs w:val="24"/>
        </w:rPr>
        <w:t xml:space="preserve"> по сравнению с первоначальным бюджетом на </w:t>
      </w:r>
      <w:r w:rsidR="000146E6" w:rsidRPr="000033E6">
        <w:rPr>
          <w:rFonts w:ascii="Times New Roman" w:hAnsi="Times New Roman"/>
          <w:sz w:val="24"/>
          <w:szCs w:val="24"/>
        </w:rPr>
        <w:t xml:space="preserve">               </w:t>
      </w:r>
      <w:r w:rsidR="00F47D98">
        <w:rPr>
          <w:rFonts w:ascii="Times New Roman" w:hAnsi="Times New Roman"/>
          <w:sz w:val="24"/>
          <w:szCs w:val="24"/>
        </w:rPr>
        <w:t>75 638,3</w:t>
      </w:r>
      <w:r w:rsidR="000033E6" w:rsidRPr="000033E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F47D98">
        <w:rPr>
          <w:rFonts w:ascii="Times New Roman" w:hAnsi="Times New Roman"/>
          <w:sz w:val="24"/>
          <w:szCs w:val="24"/>
        </w:rPr>
        <w:t>7</w:t>
      </w:r>
      <w:r w:rsidR="000033E6" w:rsidRPr="000033E6">
        <w:rPr>
          <w:rFonts w:ascii="Times New Roman" w:hAnsi="Times New Roman"/>
          <w:sz w:val="24"/>
          <w:szCs w:val="24"/>
        </w:rPr>
        <w:t>,</w:t>
      </w:r>
      <w:r w:rsidR="00F47D98">
        <w:rPr>
          <w:rFonts w:ascii="Times New Roman" w:hAnsi="Times New Roman"/>
          <w:sz w:val="24"/>
          <w:szCs w:val="24"/>
        </w:rPr>
        <w:t>3</w:t>
      </w:r>
      <w:r w:rsidRPr="000033E6">
        <w:rPr>
          <w:rFonts w:ascii="Times New Roman" w:hAnsi="Times New Roman"/>
          <w:sz w:val="24"/>
          <w:szCs w:val="24"/>
        </w:rPr>
        <w:t xml:space="preserve"> %)</w:t>
      </w:r>
      <w:r w:rsidR="00433574" w:rsidRPr="000033E6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Расходы бюджета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 </w:t>
      </w:r>
      <w:r w:rsidR="00433574" w:rsidRPr="007912D4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7912D4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7912D4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7912D4">
        <w:rPr>
          <w:rFonts w:ascii="Times New Roman" w:hAnsi="Times New Roman"/>
          <w:sz w:val="24"/>
          <w:szCs w:val="24"/>
        </w:rPr>
        <w:t xml:space="preserve">на </w:t>
      </w:r>
      <w:r w:rsidR="00F47D98">
        <w:rPr>
          <w:rFonts w:ascii="Times New Roman" w:hAnsi="Times New Roman"/>
          <w:sz w:val="24"/>
          <w:szCs w:val="24"/>
        </w:rPr>
        <w:t>113 991,3</w:t>
      </w:r>
      <w:r w:rsidR="00194AD9">
        <w:rPr>
          <w:rFonts w:ascii="Times New Roman" w:hAnsi="Times New Roman"/>
          <w:sz w:val="24"/>
          <w:szCs w:val="24"/>
        </w:rPr>
        <w:t xml:space="preserve"> тыс. руб. (или на </w:t>
      </w:r>
      <w:r w:rsidR="00F47D98">
        <w:rPr>
          <w:rFonts w:ascii="Times New Roman" w:hAnsi="Times New Roman"/>
          <w:sz w:val="24"/>
          <w:szCs w:val="24"/>
        </w:rPr>
        <w:t>11</w:t>
      </w:r>
      <w:r w:rsidR="00194AD9">
        <w:rPr>
          <w:rFonts w:ascii="Times New Roman" w:hAnsi="Times New Roman"/>
          <w:sz w:val="24"/>
          <w:szCs w:val="24"/>
        </w:rPr>
        <w:t>,</w:t>
      </w:r>
      <w:r w:rsidR="00F47D98">
        <w:rPr>
          <w:rFonts w:ascii="Times New Roman" w:hAnsi="Times New Roman"/>
          <w:sz w:val="24"/>
          <w:szCs w:val="24"/>
        </w:rPr>
        <w:t>0</w:t>
      </w:r>
      <w:r w:rsidR="00433574" w:rsidRPr="007912D4">
        <w:rPr>
          <w:rFonts w:ascii="Times New Roman" w:hAnsi="Times New Roman"/>
          <w:sz w:val="24"/>
          <w:szCs w:val="24"/>
        </w:rPr>
        <w:t xml:space="preserve"> %)</w:t>
      </w:r>
      <w:r w:rsidRPr="007912D4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7912D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Увеличение</w:t>
      </w:r>
      <w:r w:rsidR="00060A98" w:rsidRPr="007912D4">
        <w:rPr>
          <w:rFonts w:ascii="Times New Roman" w:hAnsi="Times New Roman"/>
          <w:sz w:val="24"/>
          <w:szCs w:val="24"/>
        </w:rPr>
        <w:t xml:space="preserve"> общего объема доходов по проекту изменений бюджета по сравнению с первоначальным бюджетом на 201</w:t>
      </w:r>
      <w:r w:rsidRPr="007912D4">
        <w:rPr>
          <w:rFonts w:ascii="Times New Roman" w:hAnsi="Times New Roman"/>
          <w:sz w:val="24"/>
          <w:szCs w:val="24"/>
        </w:rPr>
        <w:t>4</w:t>
      </w:r>
      <w:r w:rsidR="00060A98" w:rsidRPr="007912D4">
        <w:rPr>
          <w:rFonts w:ascii="Times New Roman" w:hAnsi="Times New Roman"/>
          <w:sz w:val="24"/>
          <w:szCs w:val="24"/>
        </w:rPr>
        <w:t xml:space="preserve"> год связано с </w:t>
      </w:r>
      <w:r w:rsidRPr="007912D4">
        <w:rPr>
          <w:rFonts w:ascii="Times New Roman" w:hAnsi="Times New Roman"/>
          <w:sz w:val="24"/>
          <w:szCs w:val="24"/>
        </w:rPr>
        <w:t>увеличением</w:t>
      </w:r>
      <w:r w:rsidR="00060A98" w:rsidRPr="007912D4">
        <w:rPr>
          <w:rFonts w:ascii="Times New Roman" w:hAnsi="Times New Roman"/>
          <w:sz w:val="24"/>
          <w:szCs w:val="24"/>
        </w:rPr>
        <w:t xml:space="preserve"> безвозмездных поступлений на </w:t>
      </w:r>
      <w:r w:rsidR="001A3E76">
        <w:rPr>
          <w:rFonts w:ascii="Times New Roman" w:hAnsi="Times New Roman"/>
          <w:sz w:val="24"/>
          <w:szCs w:val="24"/>
        </w:rPr>
        <w:t>66 335,3 тыс. рублей, а также с увеличением объема налоговых и неналоговых доходов на 9 303,0 тыс. рублей</w:t>
      </w:r>
      <w:r w:rsidR="00060A98" w:rsidRPr="007912D4">
        <w:rPr>
          <w:rFonts w:ascii="Times New Roman" w:hAnsi="Times New Roman"/>
          <w:sz w:val="24"/>
          <w:szCs w:val="24"/>
        </w:rPr>
        <w:t xml:space="preserve"> (таблица № 2).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F47D98">
        <w:rPr>
          <w:rFonts w:ascii="Times New Roman" w:hAnsi="Times New Roman"/>
          <w:sz w:val="24"/>
          <w:szCs w:val="24"/>
        </w:rPr>
        <w:t>38 353,0</w:t>
      </w:r>
      <w:r w:rsidRPr="007912D4">
        <w:rPr>
          <w:rFonts w:ascii="Times New Roman" w:hAnsi="Times New Roman"/>
          <w:sz w:val="24"/>
          <w:szCs w:val="24"/>
        </w:rPr>
        <w:t xml:space="preserve"> тыс. рублей</w:t>
      </w:r>
      <w:r w:rsidR="001A3E76">
        <w:rPr>
          <w:rFonts w:ascii="Times New Roman" w:hAnsi="Times New Roman"/>
          <w:sz w:val="24"/>
          <w:szCs w:val="24"/>
        </w:rPr>
        <w:t xml:space="preserve"> (по сравнению с изменением в бюджет от 17.03.2014 дефицит увеличился на 504,3 тыс. рублей)</w:t>
      </w:r>
      <w:r w:rsidRPr="007912D4">
        <w:rPr>
          <w:rFonts w:ascii="Times New Roman" w:hAnsi="Times New Roman"/>
          <w:sz w:val="24"/>
          <w:szCs w:val="24"/>
        </w:rPr>
        <w:t>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Источники финансирования дефицита местного бюдже</w:t>
      </w:r>
      <w:r w:rsidR="007912D4" w:rsidRPr="007912D4">
        <w:rPr>
          <w:rFonts w:ascii="Times New Roman" w:hAnsi="Times New Roman"/>
          <w:sz w:val="24"/>
          <w:szCs w:val="24"/>
        </w:rPr>
        <w:t>та установлены приложением 6</w:t>
      </w:r>
      <w:r w:rsidRPr="007912D4">
        <w:rPr>
          <w:rFonts w:ascii="Times New Roman" w:hAnsi="Times New Roman"/>
          <w:sz w:val="24"/>
          <w:szCs w:val="24"/>
        </w:rPr>
        <w:t xml:space="preserve"> к решению о бюджете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год.</w:t>
      </w:r>
    </w:p>
    <w:p w:rsidR="00433574" w:rsidRPr="00DD1362" w:rsidRDefault="00433574" w:rsidP="0043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33574" w:rsidRPr="00445722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722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445722">
        <w:rPr>
          <w:rFonts w:ascii="Times New Roman" w:hAnsi="Times New Roman"/>
          <w:b/>
          <w:sz w:val="24"/>
          <w:szCs w:val="24"/>
        </w:rPr>
        <w:t>4</w:t>
      </w:r>
      <w:r w:rsidRPr="004457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46E6" w:rsidRPr="00DD1362" w:rsidRDefault="000146E6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574" w:rsidRPr="00E53CD3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E33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786E33">
        <w:rPr>
          <w:rFonts w:ascii="Times New Roman" w:hAnsi="Times New Roman"/>
          <w:sz w:val="24"/>
          <w:szCs w:val="24"/>
        </w:rPr>
        <w:t>4</w:t>
      </w:r>
      <w:r w:rsidRPr="00786E33">
        <w:rPr>
          <w:rFonts w:ascii="Times New Roman" w:hAnsi="Times New Roman"/>
          <w:sz w:val="24"/>
          <w:szCs w:val="24"/>
        </w:rPr>
        <w:t xml:space="preserve"> год составят            </w:t>
      </w:r>
      <w:r w:rsidR="00F47D98">
        <w:rPr>
          <w:rFonts w:ascii="Times New Roman" w:hAnsi="Times New Roman"/>
          <w:sz w:val="24"/>
          <w:szCs w:val="24"/>
        </w:rPr>
        <w:t>1 110 234,1</w:t>
      </w:r>
      <w:r w:rsidRPr="00786E33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CC5465">
        <w:rPr>
          <w:rFonts w:ascii="Times New Roman" w:hAnsi="Times New Roman"/>
          <w:sz w:val="24"/>
          <w:szCs w:val="24"/>
        </w:rPr>
        <w:t>221 305,8</w:t>
      </w:r>
      <w:r w:rsidRPr="00786E33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</w:t>
      </w:r>
      <w:r w:rsidRPr="00E53CD3">
        <w:rPr>
          <w:rFonts w:ascii="Times New Roman" w:hAnsi="Times New Roman"/>
          <w:sz w:val="24"/>
          <w:szCs w:val="24"/>
        </w:rPr>
        <w:t xml:space="preserve">сумме </w:t>
      </w:r>
      <w:r w:rsidR="00CC5465">
        <w:rPr>
          <w:rFonts w:ascii="Times New Roman" w:hAnsi="Times New Roman"/>
          <w:sz w:val="24"/>
          <w:szCs w:val="24"/>
        </w:rPr>
        <w:t>208 844,6</w:t>
      </w:r>
      <w:r w:rsidRPr="00E53CD3">
        <w:rPr>
          <w:rFonts w:ascii="Times New Roman" w:hAnsi="Times New Roman"/>
          <w:sz w:val="24"/>
          <w:szCs w:val="24"/>
        </w:rPr>
        <w:t xml:space="preserve"> тыс. рублей и неналоговые доходы в сумме </w:t>
      </w:r>
      <w:r w:rsidR="00CC5465">
        <w:rPr>
          <w:rFonts w:ascii="Times New Roman" w:hAnsi="Times New Roman"/>
          <w:sz w:val="24"/>
          <w:szCs w:val="24"/>
        </w:rPr>
        <w:t>12 461,2</w:t>
      </w:r>
      <w:r w:rsidRPr="00E53CD3">
        <w:rPr>
          <w:rFonts w:ascii="Times New Roman" w:hAnsi="Times New Roman"/>
          <w:sz w:val="24"/>
          <w:szCs w:val="24"/>
        </w:rPr>
        <w:t xml:space="preserve"> тыс. рублей), безвозмездные поступления составят в сумме </w:t>
      </w:r>
      <w:r w:rsidR="008468EE">
        <w:rPr>
          <w:rFonts w:ascii="Times New Roman" w:hAnsi="Times New Roman"/>
          <w:sz w:val="24"/>
          <w:szCs w:val="24"/>
        </w:rPr>
        <w:t xml:space="preserve">     </w:t>
      </w:r>
      <w:r w:rsidR="00F47D98">
        <w:rPr>
          <w:rFonts w:ascii="Times New Roman" w:hAnsi="Times New Roman"/>
          <w:sz w:val="24"/>
          <w:szCs w:val="24"/>
        </w:rPr>
        <w:t>888 928,3</w:t>
      </w:r>
      <w:r w:rsidR="00CC5465">
        <w:rPr>
          <w:rFonts w:ascii="Times New Roman" w:hAnsi="Times New Roman"/>
          <w:sz w:val="24"/>
          <w:szCs w:val="24"/>
        </w:rPr>
        <w:t xml:space="preserve"> </w:t>
      </w:r>
      <w:r w:rsidRPr="00E53CD3">
        <w:rPr>
          <w:rFonts w:ascii="Times New Roman" w:hAnsi="Times New Roman"/>
          <w:sz w:val="24"/>
          <w:szCs w:val="24"/>
        </w:rPr>
        <w:t>тыс. рублей.</w:t>
      </w:r>
    </w:p>
    <w:p w:rsidR="00CC5465" w:rsidRPr="0080658D" w:rsidRDefault="00CC5465" w:rsidP="00CC5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58D">
        <w:rPr>
          <w:rFonts w:ascii="Times New Roman" w:hAnsi="Times New Roman"/>
          <w:sz w:val="24"/>
          <w:szCs w:val="24"/>
        </w:rPr>
        <w:t xml:space="preserve">В соответствии с проектом решения о внесении изменений в бюджет </w:t>
      </w:r>
      <w:r>
        <w:rPr>
          <w:rFonts w:ascii="Times New Roman" w:hAnsi="Times New Roman"/>
          <w:sz w:val="24"/>
          <w:szCs w:val="24"/>
        </w:rPr>
        <w:t>изменениям подлежат</w:t>
      </w:r>
      <w:r w:rsidRPr="0080658D">
        <w:rPr>
          <w:rFonts w:ascii="Times New Roman" w:hAnsi="Times New Roman"/>
          <w:sz w:val="24"/>
          <w:szCs w:val="24"/>
        </w:rPr>
        <w:t xml:space="preserve"> безвозмездные поступления. </w:t>
      </w:r>
    </w:p>
    <w:p w:rsidR="00433574" w:rsidRPr="0018431B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31B">
        <w:rPr>
          <w:rFonts w:ascii="Times New Roman" w:hAnsi="Times New Roman"/>
          <w:sz w:val="24"/>
          <w:szCs w:val="24"/>
        </w:rPr>
        <w:t>Изменения объемов доходов местного бюджета на 201</w:t>
      </w:r>
      <w:r w:rsidR="0018431B" w:rsidRPr="0018431B">
        <w:rPr>
          <w:rFonts w:ascii="Times New Roman" w:hAnsi="Times New Roman"/>
          <w:sz w:val="24"/>
          <w:szCs w:val="24"/>
        </w:rPr>
        <w:t>4</w:t>
      </w:r>
      <w:r w:rsidRPr="0018431B">
        <w:rPr>
          <w:rFonts w:ascii="Times New Roman" w:hAnsi="Times New Roman"/>
          <w:sz w:val="24"/>
          <w:szCs w:val="24"/>
        </w:rPr>
        <w:t xml:space="preserve"> год прослеживаются в таблице № 2.</w:t>
      </w:r>
    </w:p>
    <w:p w:rsidR="00CF77CE" w:rsidRPr="0018431B" w:rsidRDefault="00CF77CE" w:rsidP="000146E6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</w:rPr>
      </w:pPr>
      <w:r w:rsidRPr="0018431B">
        <w:rPr>
          <w:rFonts w:ascii="Times New Roman" w:hAnsi="Times New Roman"/>
        </w:rPr>
        <w:t>Таблица № 2</w:t>
      </w:r>
    </w:p>
    <w:p w:rsidR="00CF77CE" w:rsidRDefault="00CF77CE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53CD3">
        <w:rPr>
          <w:rFonts w:ascii="Times New Roman" w:hAnsi="Times New Roman"/>
          <w:b/>
          <w:sz w:val="24"/>
          <w:szCs w:val="24"/>
        </w:rPr>
        <w:t xml:space="preserve">Анализ изменений </w:t>
      </w:r>
      <w:r w:rsidR="00E53CD3" w:rsidRPr="00E53CD3">
        <w:rPr>
          <w:rFonts w:ascii="Times New Roman" w:hAnsi="Times New Roman"/>
          <w:b/>
          <w:sz w:val="24"/>
          <w:szCs w:val="24"/>
        </w:rPr>
        <w:t>доходов местного бюджета на 2014</w:t>
      </w:r>
      <w:r w:rsidRPr="00E53C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96D" w:rsidRPr="00E53CD3" w:rsidRDefault="0018596D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550"/>
        <w:gridCol w:w="1418"/>
        <w:gridCol w:w="1561"/>
        <w:gridCol w:w="1275"/>
        <w:gridCol w:w="1701"/>
        <w:gridCol w:w="1560"/>
      </w:tblGrid>
      <w:tr w:rsidR="0018596D" w:rsidRPr="005A1C41" w:rsidTr="0018596D">
        <w:trPr>
          <w:trHeight w:val="592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Изменения бюджета от 17.03.2014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Изменения  ("+" - увеличение,         "-" - уменьшение)</w:t>
            </w:r>
          </w:p>
        </w:tc>
      </w:tr>
      <w:tr w:rsidR="0018596D" w:rsidRPr="005A1C41" w:rsidTr="005A1C41">
        <w:trPr>
          <w:trHeight w:val="299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17.03.2014</w:t>
            </w:r>
          </w:p>
        </w:tc>
      </w:tr>
      <w:tr w:rsidR="0018596D" w:rsidRPr="005A1C41" w:rsidTr="0018596D">
        <w:trPr>
          <w:trHeight w:val="59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9 303,0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96D" w:rsidRPr="005A1C41" w:rsidTr="0018596D">
        <w:trPr>
          <w:trHeight w:val="38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18596D" w:rsidRPr="005A1C41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8596D" w:rsidRPr="005A1C41" w:rsidTr="0018596D">
        <w:trPr>
          <w:trHeight w:val="41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822 593,0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874 479,8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888 928,3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66 335,3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14 448,5</w:t>
            </w:r>
          </w:p>
        </w:tc>
      </w:tr>
      <w:tr w:rsidR="0018596D" w:rsidRPr="005A1C41" w:rsidTr="0018596D">
        <w:trPr>
          <w:trHeight w:val="29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79,5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18596D" w:rsidRPr="005A1C41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A1C41">
              <w:rPr>
                <w:rFonts w:ascii="Times New Roman" w:hAnsi="Times New Roman"/>
                <w:color w:val="000000"/>
              </w:rPr>
              <w:t>101,7</w:t>
            </w:r>
          </w:p>
        </w:tc>
      </w:tr>
      <w:tr w:rsidR="0018596D" w:rsidRPr="005A1C41" w:rsidTr="0018596D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1 095 785,6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1 110 234,1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A3E76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75 638,3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6D" w:rsidRPr="005A1C41" w:rsidRDefault="0018596D" w:rsidP="00185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A1C41">
              <w:rPr>
                <w:rFonts w:ascii="Times New Roman" w:hAnsi="Times New Roman"/>
                <w:b/>
                <w:bCs/>
                <w:color w:val="000000"/>
              </w:rPr>
              <w:t>14 448,5</w:t>
            </w:r>
          </w:p>
        </w:tc>
      </w:tr>
    </w:tbl>
    <w:p w:rsidR="00E53CD3" w:rsidRPr="00DD1362" w:rsidRDefault="00E53CD3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5359" w:rsidRDefault="003525A0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 xml:space="preserve">Из таблицы № 2 видно, что безвозмездные поступления по сравнению с первоначальным бюджетом </w:t>
      </w:r>
      <w:r w:rsidR="00E53CD3" w:rsidRPr="00E53CD3">
        <w:rPr>
          <w:rFonts w:ascii="Times New Roman" w:hAnsi="Times New Roman"/>
          <w:sz w:val="24"/>
          <w:szCs w:val="24"/>
        </w:rPr>
        <w:t>увеличились</w:t>
      </w:r>
      <w:r w:rsidRPr="00E53CD3">
        <w:rPr>
          <w:rFonts w:ascii="Times New Roman" w:hAnsi="Times New Roman"/>
          <w:sz w:val="24"/>
          <w:szCs w:val="24"/>
        </w:rPr>
        <w:t xml:space="preserve"> на </w:t>
      </w:r>
      <w:r w:rsidR="00705471">
        <w:rPr>
          <w:rFonts w:ascii="Times New Roman" w:hAnsi="Times New Roman"/>
          <w:sz w:val="24"/>
          <w:szCs w:val="24"/>
        </w:rPr>
        <w:t>66 335,3</w:t>
      </w:r>
      <w:r w:rsidRPr="00E53CD3">
        <w:rPr>
          <w:rFonts w:ascii="Times New Roman" w:hAnsi="Times New Roman"/>
          <w:sz w:val="24"/>
          <w:szCs w:val="24"/>
        </w:rPr>
        <w:t xml:space="preserve"> тыс. рублей</w:t>
      </w:r>
      <w:r w:rsidR="00F85359">
        <w:rPr>
          <w:rFonts w:ascii="Times New Roman" w:hAnsi="Times New Roman"/>
          <w:sz w:val="24"/>
          <w:szCs w:val="24"/>
        </w:rPr>
        <w:t>.</w:t>
      </w:r>
      <w:r w:rsidR="007872F0" w:rsidRPr="00E53CD3">
        <w:rPr>
          <w:rFonts w:ascii="Times New Roman" w:hAnsi="Times New Roman"/>
          <w:sz w:val="24"/>
          <w:szCs w:val="24"/>
        </w:rPr>
        <w:t xml:space="preserve"> </w:t>
      </w:r>
    </w:p>
    <w:p w:rsidR="00F85359" w:rsidRDefault="00F85359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</w:t>
      </w:r>
      <w:r w:rsidR="00705471">
        <w:rPr>
          <w:rFonts w:ascii="Times New Roman" w:hAnsi="Times New Roman"/>
          <w:sz w:val="24"/>
          <w:szCs w:val="24"/>
        </w:rPr>
        <w:t>нению с изменениями бюджета от 17</w:t>
      </w:r>
      <w:r>
        <w:rPr>
          <w:rFonts w:ascii="Times New Roman" w:hAnsi="Times New Roman"/>
          <w:sz w:val="24"/>
          <w:szCs w:val="24"/>
        </w:rPr>
        <w:t>.0</w:t>
      </w:r>
      <w:r w:rsidR="007054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.2014 безвозмездные поступления увеличились на </w:t>
      </w:r>
      <w:r w:rsidR="00705471">
        <w:rPr>
          <w:rFonts w:ascii="Times New Roman" w:hAnsi="Times New Roman"/>
          <w:sz w:val="24"/>
          <w:szCs w:val="24"/>
        </w:rPr>
        <w:t>14 448,5</w:t>
      </w:r>
      <w:r>
        <w:rPr>
          <w:rFonts w:ascii="Times New Roman" w:hAnsi="Times New Roman"/>
          <w:sz w:val="24"/>
          <w:szCs w:val="24"/>
        </w:rPr>
        <w:t xml:space="preserve"> тыс. рублей. Более детальная информация по выделению местному бюджету межбюджетных трансфертов по их видам и назначению представлена в пункте 3 раздела 1 «Доходы» </w:t>
      </w:r>
      <w:r w:rsidRPr="00827ED4">
        <w:rPr>
          <w:rFonts w:ascii="Times New Roman" w:hAnsi="Times New Roman"/>
          <w:sz w:val="24"/>
          <w:szCs w:val="24"/>
        </w:rPr>
        <w:t>Пояснительн</w:t>
      </w:r>
      <w:r>
        <w:rPr>
          <w:rFonts w:ascii="Times New Roman" w:hAnsi="Times New Roman"/>
          <w:sz w:val="24"/>
          <w:szCs w:val="24"/>
        </w:rPr>
        <w:t>ой</w:t>
      </w:r>
      <w:r w:rsidRPr="00827ED4">
        <w:rPr>
          <w:rFonts w:ascii="Times New Roman" w:hAnsi="Times New Roman"/>
          <w:sz w:val="24"/>
          <w:szCs w:val="24"/>
        </w:rPr>
        <w:t xml:space="preserve"> записк</w:t>
      </w:r>
      <w:r>
        <w:rPr>
          <w:rFonts w:ascii="Times New Roman" w:hAnsi="Times New Roman"/>
          <w:sz w:val="24"/>
          <w:szCs w:val="24"/>
        </w:rPr>
        <w:t>и</w:t>
      </w:r>
      <w:r w:rsidRPr="00827ED4">
        <w:rPr>
          <w:rFonts w:ascii="Times New Roman" w:hAnsi="Times New Roman"/>
          <w:sz w:val="24"/>
          <w:szCs w:val="24"/>
        </w:rPr>
        <w:t xml:space="preserve"> к изменениям в бюджет</w:t>
      </w:r>
      <w:r>
        <w:rPr>
          <w:rFonts w:ascii="Times New Roman" w:hAnsi="Times New Roman"/>
          <w:sz w:val="24"/>
          <w:szCs w:val="24"/>
        </w:rPr>
        <w:t>.</w:t>
      </w:r>
    </w:p>
    <w:p w:rsidR="003525A0" w:rsidRPr="00E53CD3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>В муниципальном образовании «Колпашевский район» сохраняется высокий уровень дотационности местного бюджета.</w:t>
      </w:r>
    </w:p>
    <w:p w:rsidR="003525A0" w:rsidRPr="008C425C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25C">
        <w:rPr>
          <w:rFonts w:ascii="Times New Roman" w:hAnsi="Times New Roman"/>
          <w:sz w:val="24"/>
          <w:szCs w:val="24"/>
        </w:rPr>
        <w:t xml:space="preserve">В соответствии с проектом изменений бюджета структура доходов выглядит следующим образом: наибольшую долю составляют безвозмездные поступления – </w:t>
      </w:r>
      <w:r w:rsidR="00327772">
        <w:rPr>
          <w:rFonts w:ascii="Times New Roman" w:hAnsi="Times New Roman"/>
          <w:sz w:val="24"/>
          <w:szCs w:val="24"/>
        </w:rPr>
        <w:t>80,1</w:t>
      </w:r>
      <w:r w:rsidRPr="008C425C">
        <w:rPr>
          <w:rFonts w:ascii="Times New Roman" w:hAnsi="Times New Roman"/>
          <w:sz w:val="24"/>
          <w:szCs w:val="24"/>
        </w:rPr>
        <w:t xml:space="preserve">%, на налоговые и неналоговые доходы приходится </w:t>
      </w:r>
      <w:r w:rsidR="00327772">
        <w:rPr>
          <w:rFonts w:ascii="Times New Roman" w:hAnsi="Times New Roman"/>
          <w:sz w:val="24"/>
          <w:szCs w:val="24"/>
        </w:rPr>
        <w:t>19,9</w:t>
      </w:r>
      <w:r w:rsidRPr="008C425C">
        <w:rPr>
          <w:rFonts w:ascii="Times New Roman" w:hAnsi="Times New Roman"/>
          <w:sz w:val="24"/>
          <w:szCs w:val="24"/>
        </w:rPr>
        <w:t>% от общего объема доходов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год. По сравнению с первоначальным бюджетом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 доля безвозмездных поступлений </w:t>
      </w:r>
      <w:r w:rsidR="008C425C" w:rsidRPr="008C425C">
        <w:rPr>
          <w:rFonts w:ascii="Times New Roman" w:hAnsi="Times New Roman"/>
          <w:sz w:val="24"/>
          <w:szCs w:val="24"/>
        </w:rPr>
        <w:t>увеличились всего на 0,</w:t>
      </w:r>
      <w:r w:rsidR="00327772">
        <w:rPr>
          <w:rFonts w:ascii="Times New Roman" w:hAnsi="Times New Roman"/>
          <w:sz w:val="24"/>
          <w:szCs w:val="24"/>
        </w:rPr>
        <w:t>6</w:t>
      </w:r>
      <w:r w:rsidR="001A3E76">
        <w:rPr>
          <w:rFonts w:ascii="Times New Roman" w:hAnsi="Times New Roman"/>
          <w:sz w:val="24"/>
          <w:szCs w:val="24"/>
        </w:rPr>
        <w:t xml:space="preserve"> процентных</w:t>
      </w:r>
      <w:r w:rsidRPr="008C425C">
        <w:rPr>
          <w:rFonts w:ascii="Times New Roman" w:hAnsi="Times New Roman"/>
          <w:sz w:val="24"/>
          <w:szCs w:val="24"/>
        </w:rPr>
        <w:t xml:space="preserve"> пункт</w:t>
      </w:r>
      <w:r w:rsidR="00D307BC"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 xml:space="preserve"> (с 7</w:t>
      </w:r>
      <w:r w:rsidR="008C425C" w:rsidRPr="008C425C">
        <w:rPr>
          <w:rFonts w:ascii="Times New Roman" w:hAnsi="Times New Roman"/>
          <w:sz w:val="24"/>
          <w:szCs w:val="24"/>
        </w:rPr>
        <w:t>9</w:t>
      </w:r>
      <w:r w:rsidRPr="008C425C">
        <w:rPr>
          <w:rFonts w:ascii="Times New Roman" w:hAnsi="Times New Roman"/>
          <w:sz w:val="24"/>
          <w:szCs w:val="24"/>
        </w:rPr>
        <w:t>,</w:t>
      </w:r>
      <w:r w:rsidR="008C425C" w:rsidRPr="008C425C">
        <w:rPr>
          <w:rFonts w:ascii="Times New Roman" w:hAnsi="Times New Roman"/>
          <w:sz w:val="24"/>
          <w:szCs w:val="24"/>
        </w:rPr>
        <w:t xml:space="preserve">5% до </w:t>
      </w:r>
      <w:r w:rsidR="00327772">
        <w:rPr>
          <w:rFonts w:ascii="Times New Roman" w:hAnsi="Times New Roman"/>
          <w:sz w:val="24"/>
          <w:szCs w:val="24"/>
        </w:rPr>
        <w:t>80,1</w:t>
      </w:r>
      <w:r w:rsidRPr="008C425C">
        <w:rPr>
          <w:rFonts w:ascii="Times New Roman" w:hAnsi="Times New Roman"/>
          <w:sz w:val="24"/>
          <w:szCs w:val="24"/>
        </w:rPr>
        <w:t xml:space="preserve">%), доля собственных доходов (налоговые и неналоговые доходы) </w:t>
      </w:r>
      <w:r w:rsidR="008C425C" w:rsidRPr="008C425C">
        <w:rPr>
          <w:rFonts w:ascii="Times New Roman" w:hAnsi="Times New Roman"/>
          <w:sz w:val="24"/>
          <w:szCs w:val="24"/>
        </w:rPr>
        <w:t>уменьшилась</w:t>
      </w:r>
      <w:r w:rsidRPr="008C425C">
        <w:rPr>
          <w:rFonts w:ascii="Times New Roman" w:hAnsi="Times New Roman"/>
          <w:sz w:val="24"/>
          <w:szCs w:val="24"/>
        </w:rPr>
        <w:t xml:space="preserve"> </w:t>
      </w:r>
      <w:r w:rsidR="00D307BC">
        <w:rPr>
          <w:rFonts w:ascii="Times New Roman" w:hAnsi="Times New Roman"/>
          <w:sz w:val="24"/>
          <w:szCs w:val="24"/>
        </w:rPr>
        <w:t>соответственно</w:t>
      </w:r>
      <w:r w:rsidR="002C1889">
        <w:rPr>
          <w:rFonts w:ascii="Times New Roman" w:hAnsi="Times New Roman"/>
          <w:sz w:val="24"/>
          <w:szCs w:val="24"/>
        </w:rPr>
        <w:t xml:space="preserve"> </w:t>
      </w:r>
      <w:r w:rsidRPr="008C425C">
        <w:rPr>
          <w:rFonts w:ascii="Times New Roman" w:hAnsi="Times New Roman"/>
          <w:sz w:val="24"/>
          <w:szCs w:val="24"/>
        </w:rPr>
        <w:t xml:space="preserve">на </w:t>
      </w:r>
      <w:r w:rsidR="00447800" w:rsidRPr="008C425C">
        <w:rPr>
          <w:rFonts w:ascii="Times New Roman" w:hAnsi="Times New Roman"/>
          <w:sz w:val="24"/>
          <w:szCs w:val="24"/>
        </w:rPr>
        <w:t>0,</w:t>
      </w:r>
      <w:r w:rsidR="00327772">
        <w:rPr>
          <w:rFonts w:ascii="Times New Roman" w:hAnsi="Times New Roman"/>
          <w:sz w:val="24"/>
          <w:szCs w:val="24"/>
        </w:rPr>
        <w:t>6</w:t>
      </w:r>
      <w:r w:rsidR="001A3E76">
        <w:rPr>
          <w:rFonts w:ascii="Times New Roman" w:hAnsi="Times New Roman"/>
          <w:sz w:val="24"/>
          <w:szCs w:val="24"/>
        </w:rPr>
        <w:t xml:space="preserve"> процентных</w:t>
      </w:r>
      <w:r w:rsidRPr="008C425C">
        <w:rPr>
          <w:rFonts w:ascii="Times New Roman" w:hAnsi="Times New Roman"/>
          <w:sz w:val="24"/>
          <w:szCs w:val="24"/>
        </w:rPr>
        <w:t xml:space="preserve"> пункт</w:t>
      </w:r>
      <w:r w:rsidR="001A3E76"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>.</w:t>
      </w:r>
    </w:p>
    <w:p w:rsidR="003525A0" w:rsidRPr="0001343A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43A">
        <w:rPr>
          <w:rFonts w:ascii="Times New Roman" w:hAnsi="Times New Roman"/>
          <w:sz w:val="24"/>
          <w:szCs w:val="24"/>
        </w:rPr>
        <w:t>Структура доходов бюджета представлена на рисунке 1.</w:t>
      </w:r>
    </w:p>
    <w:p w:rsidR="003525A0" w:rsidRPr="00DD1362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25A0" w:rsidRDefault="003525A0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BB8">
        <w:rPr>
          <w:rFonts w:ascii="Times New Roman" w:hAnsi="Times New Roman"/>
          <w:sz w:val="24"/>
          <w:szCs w:val="24"/>
        </w:rPr>
        <w:t xml:space="preserve">Рисунок 1. </w:t>
      </w:r>
      <w:r w:rsidRPr="004E2BB8">
        <w:rPr>
          <w:rFonts w:ascii="Times New Roman" w:hAnsi="Times New Roman"/>
          <w:b/>
          <w:sz w:val="24"/>
          <w:szCs w:val="24"/>
        </w:rPr>
        <w:t>Структура доходов бюджета муниципального образования «Колпашевский район»</w:t>
      </w:r>
    </w:p>
    <w:p w:rsidR="002C1889" w:rsidRDefault="002C1889" w:rsidP="00705471">
      <w:pPr>
        <w:spacing w:after="0" w:line="240" w:lineRule="auto"/>
        <w:ind w:left="-1276" w:right="-143"/>
        <w:rPr>
          <w:rFonts w:ascii="Times New Roman" w:hAnsi="Times New Roman"/>
          <w:b/>
          <w:sz w:val="24"/>
          <w:szCs w:val="24"/>
        </w:rPr>
      </w:pPr>
      <w:r w:rsidRPr="002C1889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399139" cy="1775901"/>
            <wp:effectExtent l="19050" t="0" r="1081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05471" w:rsidRPr="00705471">
        <w:rPr>
          <w:noProof/>
        </w:rPr>
        <w:t xml:space="preserve"> </w:t>
      </w:r>
      <w:r w:rsidR="00705471" w:rsidRPr="0070547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38068" cy="1775901"/>
            <wp:effectExtent l="19050" t="0" r="9982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889" w:rsidRDefault="002C1889" w:rsidP="00587702">
      <w:pPr>
        <w:spacing w:after="0" w:line="240" w:lineRule="auto"/>
        <w:ind w:left="-851" w:right="-143"/>
        <w:rPr>
          <w:rFonts w:ascii="Times New Roman" w:hAnsi="Times New Roman"/>
          <w:b/>
          <w:sz w:val="24"/>
          <w:szCs w:val="24"/>
        </w:rPr>
      </w:pPr>
    </w:p>
    <w:p w:rsidR="00587702" w:rsidRPr="004E2BB8" w:rsidRDefault="00587702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F02" w:rsidRPr="009F1625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625">
        <w:rPr>
          <w:rFonts w:ascii="Times New Roman" w:hAnsi="Times New Roman"/>
          <w:sz w:val="24"/>
          <w:szCs w:val="24"/>
        </w:rPr>
        <w:t>Анализ изменений безвозмездных поступлений в 201</w:t>
      </w:r>
      <w:r w:rsidR="009F1625" w:rsidRPr="009F1625">
        <w:rPr>
          <w:rFonts w:ascii="Times New Roman" w:hAnsi="Times New Roman"/>
          <w:sz w:val="24"/>
          <w:szCs w:val="24"/>
        </w:rPr>
        <w:t>4</w:t>
      </w:r>
      <w:r w:rsidRPr="009F1625">
        <w:rPr>
          <w:rFonts w:ascii="Times New Roman" w:hAnsi="Times New Roman"/>
          <w:sz w:val="24"/>
          <w:szCs w:val="24"/>
        </w:rPr>
        <w:t xml:space="preserve"> году приведен в приложении № 1 к настоящему Заключению.</w:t>
      </w:r>
    </w:p>
    <w:p w:rsidR="00613090" w:rsidRPr="00613090" w:rsidRDefault="00605F02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613090">
        <w:rPr>
          <w:rFonts w:ascii="Times New Roman" w:hAnsi="Times New Roman"/>
          <w:bCs/>
          <w:sz w:val="24"/>
          <w:szCs w:val="24"/>
        </w:rPr>
        <w:t xml:space="preserve">Из приложения № 1 видно, что безвозмездные поступления в соответствии с проектом изменений бюджета </w:t>
      </w:r>
      <w:r w:rsidR="00613090" w:rsidRPr="00613090">
        <w:rPr>
          <w:rFonts w:ascii="Times New Roman" w:hAnsi="Times New Roman"/>
          <w:bCs/>
          <w:sz w:val="24"/>
          <w:szCs w:val="24"/>
        </w:rPr>
        <w:t>больше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первоначального бюджета на 201</w:t>
      </w:r>
      <w:r w:rsidR="00613090" w:rsidRPr="00613090">
        <w:rPr>
          <w:rFonts w:ascii="Times New Roman" w:hAnsi="Times New Roman"/>
          <w:bCs/>
          <w:sz w:val="24"/>
          <w:szCs w:val="24"/>
        </w:rPr>
        <w:t>4</w:t>
      </w:r>
      <w:r w:rsidRPr="00613090">
        <w:rPr>
          <w:rFonts w:ascii="Times New Roman" w:hAnsi="Times New Roman"/>
          <w:bCs/>
          <w:sz w:val="24"/>
          <w:szCs w:val="24"/>
        </w:rPr>
        <w:t xml:space="preserve"> год на </w:t>
      </w:r>
      <w:r w:rsidR="009F3AF4">
        <w:rPr>
          <w:rFonts w:ascii="Times New Roman" w:hAnsi="Times New Roman"/>
          <w:bCs/>
          <w:sz w:val="24"/>
          <w:szCs w:val="24"/>
        </w:rPr>
        <w:t>66 335,3</w:t>
      </w:r>
      <w:r w:rsidRPr="00613090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9F3AF4">
        <w:rPr>
          <w:rFonts w:ascii="Times New Roman" w:hAnsi="Times New Roman"/>
          <w:bCs/>
          <w:sz w:val="24"/>
          <w:szCs w:val="24"/>
        </w:rPr>
        <w:t>8,1</w:t>
      </w:r>
      <w:r w:rsidRPr="00613090">
        <w:rPr>
          <w:rFonts w:ascii="Times New Roman" w:hAnsi="Times New Roman"/>
          <w:bCs/>
          <w:sz w:val="24"/>
          <w:szCs w:val="24"/>
        </w:rPr>
        <w:t xml:space="preserve">%). </w:t>
      </w:r>
      <w:r w:rsidR="00613090" w:rsidRPr="00613090">
        <w:rPr>
          <w:rFonts w:ascii="Times New Roman" w:hAnsi="Times New Roman"/>
          <w:bCs/>
          <w:sz w:val="24"/>
          <w:szCs w:val="24"/>
        </w:rPr>
        <w:t>Увеличение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произошло </w:t>
      </w:r>
      <w:r w:rsidR="00613090" w:rsidRPr="00613090">
        <w:rPr>
          <w:rFonts w:ascii="Times New Roman" w:hAnsi="Times New Roman"/>
          <w:bCs/>
          <w:sz w:val="24"/>
          <w:szCs w:val="24"/>
        </w:rPr>
        <w:t>за счет выделения</w:t>
      </w:r>
      <w:r w:rsidR="008C7C8F">
        <w:rPr>
          <w:rFonts w:ascii="Times New Roman" w:hAnsi="Times New Roman"/>
          <w:bCs/>
          <w:sz w:val="24"/>
          <w:szCs w:val="24"/>
        </w:rPr>
        <w:t>:</w:t>
      </w:r>
      <w:r w:rsidR="00613090" w:rsidRPr="00613090">
        <w:rPr>
          <w:rFonts w:ascii="Times New Roman" w:hAnsi="Times New Roman"/>
          <w:bCs/>
          <w:sz w:val="24"/>
          <w:szCs w:val="24"/>
        </w:rPr>
        <w:t xml:space="preserve"> </w:t>
      </w:r>
    </w:p>
    <w:p w:rsidR="00613090" w:rsidRPr="008C78C6" w:rsidRDefault="00613090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в сумме 1 560,0 тыс. рублей;</w:t>
      </w:r>
    </w:p>
    <w:p w:rsidR="000675EE" w:rsidRPr="008C78C6" w:rsidRDefault="000675EE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с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 xml:space="preserve">убвенции бюджетам субъектов Российской Федерации и муниципальных образований в сумме </w:t>
      </w:r>
      <w:r w:rsidR="009F3AF4">
        <w:rPr>
          <w:rFonts w:ascii="Times New Roman" w:hAnsi="Times New Roman"/>
          <w:bCs/>
          <w:color w:val="000000"/>
          <w:sz w:val="24"/>
          <w:szCs w:val="24"/>
        </w:rPr>
        <w:t>84 942,2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 xml:space="preserve"> тыс. рублей;</w:t>
      </w:r>
    </w:p>
    <w:p w:rsidR="008C7C8F" w:rsidRPr="008C78C6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и</w:t>
      </w:r>
      <w:r w:rsidR="001A3E76">
        <w:rPr>
          <w:rFonts w:ascii="Times New Roman" w:hAnsi="Times New Roman"/>
          <w:bCs/>
          <w:color w:val="000000"/>
          <w:sz w:val="24"/>
          <w:szCs w:val="24"/>
        </w:rPr>
        <w:t>ных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 xml:space="preserve"> межбюджетны</w:t>
      </w:r>
      <w:r w:rsidR="001A3E76">
        <w:rPr>
          <w:rFonts w:ascii="Times New Roman" w:hAnsi="Times New Roman"/>
          <w:bCs/>
          <w:color w:val="000000"/>
          <w:sz w:val="24"/>
          <w:szCs w:val="24"/>
        </w:rPr>
        <w:t>х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 xml:space="preserve"> трансферт</w:t>
      </w:r>
      <w:r w:rsidR="001A3E76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Pr="008C78C6">
        <w:rPr>
          <w:rFonts w:ascii="Times New Roman" w:hAnsi="Times New Roman"/>
          <w:bCs/>
          <w:sz w:val="24"/>
          <w:szCs w:val="24"/>
        </w:rPr>
        <w:t xml:space="preserve"> </w:t>
      </w:r>
      <w:r w:rsidR="00613090" w:rsidRPr="008C78C6">
        <w:rPr>
          <w:rFonts w:ascii="Times New Roman" w:hAnsi="Times New Roman"/>
          <w:bCs/>
          <w:sz w:val="24"/>
          <w:szCs w:val="24"/>
        </w:rPr>
        <w:t xml:space="preserve">в сумме </w:t>
      </w:r>
      <w:r w:rsidR="009F3AF4">
        <w:rPr>
          <w:rFonts w:ascii="Times New Roman" w:hAnsi="Times New Roman"/>
          <w:bCs/>
          <w:sz w:val="24"/>
          <w:szCs w:val="24"/>
        </w:rPr>
        <w:t>10 702,8</w:t>
      </w:r>
      <w:r w:rsidR="00613090" w:rsidRPr="008C78C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1A3E76">
        <w:rPr>
          <w:rFonts w:ascii="Times New Roman" w:hAnsi="Times New Roman"/>
          <w:bCs/>
          <w:sz w:val="24"/>
          <w:szCs w:val="24"/>
        </w:rPr>
        <w:t>.</w:t>
      </w:r>
      <w:r w:rsidR="00605F02" w:rsidRPr="008C78C6">
        <w:rPr>
          <w:rFonts w:ascii="Times New Roman" w:hAnsi="Times New Roman"/>
          <w:bCs/>
          <w:sz w:val="24"/>
          <w:szCs w:val="24"/>
        </w:rPr>
        <w:t xml:space="preserve"> </w:t>
      </w:r>
    </w:p>
    <w:p w:rsidR="008C7C8F" w:rsidRPr="008C78C6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Одновременно уменьшены безвозмездные поступления</w:t>
      </w:r>
      <w:r w:rsidR="00D307BC" w:rsidRPr="008C78C6">
        <w:rPr>
          <w:rFonts w:ascii="Times New Roman" w:hAnsi="Times New Roman"/>
          <w:bCs/>
          <w:sz w:val="24"/>
          <w:szCs w:val="24"/>
        </w:rPr>
        <w:t xml:space="preserve"> (субсидии)</w:t>
      </w:r>
      <w:r w:rsidRPr="008C78C6">
        <w:rPr>
          <w:rFonts w:ascii="Times New Roman" w:hAnsi="Times New Roman"/>
          <w:bCs/>
          <w:sz w:val="24"/>
          <w:szCs w:val="24"/>
        </w:rPr>
        <w:t xml:space="preserve"> всего на сумму </w:t>
      </w:r>
      <w:r w:rsidR="009F3AF4">
        <w:rPr>
          <w:rFonts w:ascii="Times New Roman" w:hAnsi="Times New Roman"/>
          <w:bCs/>
          <w:sz w:val="24"/>
          <w:szCs w:val="24"/>
        </w:rPr>
        <w:t>8 430,5</w:t>
      </w:r>
      <w:r w:rsidRPr="008C78C6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8C7C8F" w:rsidRPr="008C7C8F" w:rsidRDefault="008C7C8F" w:rsidP="008C7C8F">
      <w:pPr>
        <w:pStyle w:val="2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 xml:space="preserve">Кроме того, предусмотрено плановое назначение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минус </w:t>
      </w:r>
      <w:r w:rsidR="009F3AF4">
        <w:rPr>
          <w:rFonts w:ascii="Times New Roman" w:hAnsi="Times New Roman"/>
          <w:sz w:val="24"/>
          <w:szCs w:val="24"/>
        </w:rPr>
        <w:t>22 439,2</w:t>
      </w:r>
      <w:r w:rsidR="00D307BC">
        <w:rPr>
          <w:rFonts w:ascii="Times New Roman" w:hAnsi="Times New Roman"/>
          <w:sz w:val="24"/>
          <w:szCs w:val="24"/>
        </w:rPr>
        <w:t xml:space="preserve"> тыс. рублей.</w:t>
      </w:r>
    </w:p>
    <w:p w:rsidR="00605F02" w:rsidRPr="008C7C8F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>Более детальная информация по изменениям безвозмездных поступлений отражена в Пояснительной</w:t>
      </w:r>
      <w:r w:rsidR="00214EC3" w:rsidRPr="008C7C8F">
        <w:rPr>
          <w:rFonts w:ascii="Times New Roman" w:hAnsi="Times New Roman"/>
          <w:sz w:val="24"/>
          <w:szCs w:val="24"/>
        </w:rPr>
        <w:t xml:space="preserve"> записке к изменениям в бюджет.</w:t>
      </w:r>
    </w:p>
    <w:p w:rsidR="00605F02" w:rsidRPr="00850422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t>С учетом внесенных изменений структура безвозмездных поступлений будет выглядеть следующим образом (рисунок № 2):</w:t>
      </w:r>
    </w:p>
    <w:p w:rsidR="001577DE" w:rsidRDefault="00001E11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t xml:space="preserve">Рисунок 2. </w:t>
      </w:r>
      <w:r w:rsidRPr="00850422">
        <w:rPr>
          <w:rFonts w:ascii="Times New Roman" w:hAnsi="Times New Roman"/>
          <w:b/>
          <w:sz w:val="24"/>
          <w:szCs w:val="24"/>
        </w:rPr>
        <w:t>Структура безвозмездных поступлений</w:t>
      </w:r>
    </w:p>
    <w:p w:rsidR="005A1C41" w:rsidRDefault="005A1C41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AF4" w:rsidRDefault="009F3AF4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F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31397" cy="2962354"/>
            <wp:effectExtent l="19050" t="0" r="26503" b="9446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7D1F" w:rsidRDefault="003B7D1F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4B93">
        <w:rPr>
          <w:rFonts w:ascii="Times New Roman" w:hAnsi="Times New Roman"/>
          <w:bCs/>
          <w:sz w:val="24"/>
          <w:szCs w:val="24"/>
        </w:rPr>
        <w:lastRenderedPageBreak/>
        <w:t>Наибольшую долю в безвозмездных поступлениях занимают субвенции</w:t>
      </w:r>
      <w:r>
        <w:rPr>
          <w:rFonts w:ascii="Times New Roman" w:hAnsi="Times New Roman"/>
          <w:bCs/>
          <w:sz w:val="24"/>
          <w:szCs w:val="24"/>
        </w:rPr>
        <w:t>, предоставляемые бюджету муниципального образования из областного бюджета</w:t>
      </w:r>
      <w:r w:rsidRPr="00A74B93">
        <w:rPr>
          <w:rFonts w:ascii="Times New Roman" w:hAnsi="Times New Roman"/>
          <w:bCs/>
          <w:sz w:val="24"/>
          <w:szCs w:val="24"/>
        </w:rPr>
        <w:t xml:space="preserve"> – </w:t>
      </w:r>
      <w:r w:rsidR="00A95A66">
        <w:rPr>
          <w:rFonts w:ascii="Times New Roman" w:hAnsi="Times New Roman"/>
          <w:bCs/>
          <w:sz w:val="24"/>
          <w:szCs w:val="24"/>
        </w:rPr>
        <w:t>60,</w:t>
      </w:r>
      <w:r w:rsidR="009F3AF4">
        <w:rPr>
          <w:rFonts w:ascii="Times New Roman" w:hAnsi="Times New Roman"/>
          <w:bCs/>
          <w:sz w:val="24"/>
          <w:szCs w:val="24"/>
        </w:rPr>
        <w:t>1</w:t>
      </w:r>
      <w:r w:rsidRPr="00A74B93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, что в абсолютном выражении составляет </w:t>
      </w:r>
      <w:r w:rsidR="009F3AF4">
        <w:rPr>
          <w:rFonts w:ascii="Times New Roman" w:hAnsi="Times New Roman"/>
          <w:bCs/>
          <w:sz w:val="24"/>
          <w:szCs w:val="24"/>
        </w:rPr>
        <w:t>548 184,9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Наименьшую долю в </w:t>
      </w:r>
      <w:r w:rsidRPr="00A74B93">
        <w:rPr>
          <w:rFonts w:ascii="Times New Roman" w:hAnsi="Times New Roman"/>
          <w:bCs/>
          <w:sz w:val="24"/>
          <w:szCs w:val="24"/>
        </w:rPr>
        <w:t xml:space="preserve">безвозмездных поступлениях занимают </w:t>
      </w:r>
      <w:r>
        <w:rPr>
          <w:rFonts w:ascii="Times New Roman" w:hAnsi="Times New Roman"/>
          <w:bCs/>
          <w:sz w:val="24"/>
          <w:szCs w:val="24"/>
        </w:rPr>
        <w:t>прочие безвозмездные поступления</w:t>
      </w:r>
      <w:r w:rsidRPr="00A74B93">
        <w:rPr>
          <w:rFonts w:ascii="Times New Roman" w:hAnsi="Times New Roman"/>
          <w:bCs/>
          <w:sz w:val="24"/>
          <w:szCs w:val="24"/>
        </w:rPr>
        <w:t xml:space="preserve"> </w:t>
      </w:r>
      <w:r w:rsidR="008468EE" w:rsidRPr="00A74B93">
        <w:rPr>
          <w:rFonts w:ascii="Times New Roman" w:hAnsi="Times New Roman"/>
          <w:bCs/>
          <w:sz w:val="24"/>
          <w:szCs w:val="24"/>
        </w:rPr>
        <w:t>–</w:t>
      </w:r>
      <w:r w:rsidR="008468EE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то в абсолютном выражении составляет 12,2 тыс. рублей.</w:t>
      </w:r>
    </w:p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</w:t>
      </w:r>
      <w:r w:rsidRPr="00827ED4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е</w:t>
      </w:r>
      <w:r w:rsidRPr="00827ED4">
        <w:rPr>
          <w:rFonts w:ascii="Times New Roman" w:hAnsi="Times New Roman"/>
          <w:sz w:val="24"/>
          <w:szCs w:val="24"/>
        </w:rPr>
        <w:t xml:space="preserve"> решения о внесении изменений в бюджет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A3E7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2014 год </w:t>
      </w:r>
      <w:r w:rsidR="009F3AF4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подвергаются изменениям налоговые и неналоговые доходы бюджета муниципального образования «Колпашевский район».</w:t>
      </w:r>
    </w:p>
    <w:p w:rsidR="0019561C" w:rsidRDefault="0019561C" w:rsidP="00743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A32" w:rsidRPr="00CE433C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3C">
        <w:rPr>
          <w:rFonts w:ascii="Times New Roman" w:hAnsi="Times New Roman"/>
          <w:b/>
          <w:sz w:val="24"/>
          <w:szCs w:val="24"/>
        </w:rPr>
        <w:t>4. Расходы местного бюджета на 201</w:t>
      </w:r>
      <w:r w:rsidR="00CE433C">
        <w:rPr>
          <w:rFonts w:ascii="Times New Roman" w:hAnsi="Times New Roman"/>
          <w:b/>
          <w:sz w:val="24"/>
          <w:szCs w:val="24"/>
        </w:rPr>
        <w:t>4</w:t>
      </w:r>
      <w:r w:rsidRPr="00CE433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CE433C" w:rsidRDefault="00903597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3C" w:rsidRPr="00CE433C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Р</w:t>
      </w:r>
      <w:r w:rsidR="00686A32" w:rsidRPr="00CE433C">
        <w:rPr>
          <w:rFonts w:ascii="Times New Roman" w:hAnsi="Times New Roman"/>
          <w:sz w:val="24"/>
          <w:szCs w:val="24"/>
        </w:rPr>
        <w:t>асходы на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="00686A32" w:rsidRPr="00CE433C">
        <w:rPr>
          <w:rFonts w:ascii="Times New Roman" w:hAnsi="Times New Roman"/>
          <w:sz w:val="24"/>
          <w:szCs w:val="24"/>
        </w:rPr>
        <w:t xml:space="preserve"> год</w:t>
      </w:r>
      <w:r w:rsidR="00C4123C" w:rsidRPr="00CE433C">
        <w:rPr>
          <w:rFonts w:ascii="Times New Roman" w:hAnsi="Times New Roman"/>
          <w:sz w:val="24"/>
          <w:szCs w:val="24"/>
        </w:rPr>
        <w:t xml:space="preserve">, </w:t>
      </w:r>
      <w:r w:rsidRPr="00CE433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CE433C">
        <w:rPr>
          <w:rFonts w:ascii="Times New Roman" w:hAnsi="Times New Roman"/>
          <w:sz w:val="24"/>
          <w:szCs w:val="24"/>
        </w:rPr>
        <w:t>бюджета,</w:t>
      </w:r>
      <w:r w:rsidRPr="00CE433C">
        <w:rPr>
          <w:rFonts w:ascii="Times New Roman" w:hAnsi="Times New Roman"/>
          <w:sz w:val="24"/>
          <w:szCs w:val="24"/>
        </w:rPr>
        <w:t xml:space="preserve"> </w:t>
      </w:r>
      <w:r w:rsidR="00C4123C" w:rsidRPr="00CE433C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>
        <w:rPr>
          <w:rFonts w:ascii="Times New Roman" w:hAnsi="Times New Roman"/>
          <w:sz w:val="24"/>
          <w:szCs w:val="24"/>
        </w:rPr>
        <w:t>подготовки</w:t>
      </w:r>
      <w:r w:rsidR="00C4123C" w:rsidRPr="00CE433C">
        <w:rPr>
          <w:rFonts w:ascii="Times New Roman" w:hAnsi="Times New Roman"/>
          <w:sz w:val="24"/>
          <w:szCs w:val="24"/>
        </w:rPr>
        <w:t xml:space="preserve"> </w:t>
      </w:r>
      <w:r w:rsidR="00070481" w:rsidRPr="00CE433C">
        <w:rPr>
          <w:rFonts w:ascii="Times New Roman" w:hAnsi="Times New Roman"/>
          <w:sz w:val="24"/>
          <w:szCs w:val="24"/>
        </w:rPr>
        <w:t>З</w:t>
      </w:r>
      <w:r w:rsidR="00C4123C" w:rsidRPr="00CE433C">
        <w:rPr>
          <w:rFonts w:ascii="Times New Roman" w:hAnsi="Times New Roman"/>
          <w:sz w:val="24"/>
          <w:szCs w:val="24"/>
        </w:rPr>
        <w:t>аключения</w:t>
      </w:r>
      <w:r w:rsidR="008468EE">
        <w:rPr>
          <w:rFonts w:ascii="Times New Roman" w:hAnsi="Times New Roman"/>
          <w:sz w:val="24"/>
          <w:szCs w:val="24"/>
        </w:rPr>
        <w:t>,</w:t>
      </w:r>
      <w:r w:rsidR="00686A32" w:rsidRPr="00CE433C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CE433C">
        <w:rPr>
          <w:rFonts w:ascii="Times New Roman" w:hAnsi="Times New Roman"/>
          <w:sz w:val="24"/>
          <w:szCs w:val="24"/>
        </w:rPr>
        <w:t>или</w:t>
      </w:r>
      <w:r w:rsidR="00686A32" w:rsidRPr="00CE433C">
        <w:rPr>
          <w:rFonts w:ascii="Times New Roman" w:hAnsi="Times New Roman"/>
          <w:sz w:val="24"/>
          <w:szCs w:val="24"/>
        </w:rPr>
        <w:t xml:space="preserve"> </w:t>
      </w:r>
      <w:r w:rsidRPr="00CE433C">
        <w:rPr>
          <w:rFonts w:ascii="Times New Roman" w:hAnsi="Times New Roman"/>
          <w:sz w:val="24"/>
          <w:szCs w:val="24"/>
        </w:rPr>
        <w:t xml:space="preserve">                 </w:t>
      </w:r>
      <w:r w:rsidR="001B0AF8">
        <w:rPr>
          <w:rFonts w:ascii="Times New Roman" w:hAnsi="Times New Roman"/>
          <w:sz w:val="24"/>
          <w:szCs w:val="24"/>
        </w:rPr>
        <w:t>1 148 587,1</w:t>
      </w:r>
      <w:r w:rsidR="00686A32" w:rsidRPr="00CE433C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CE433C">
        <w:rPr>
          <w:rFonts w:ascii="Times New Roman" w:hAnsi="Times New Roman"/>
          <w:sz w:val="24"/>
          <w:szCs w:val="24"/>
        </w:rPr>
        <w:t>.</w:t>
      </w:r>
    </w:p>
    <w:p w:rsidR="00686A32" w:rsidRPr="00B10B11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Анализ изменений в ведомственной структуре расходов бюджета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Pr="00CE433C">
        <w:rPr>
          <w:rFonts w:ascii="Times New Roman" w:hAnsi="Times New Roman"/>
          <w:sz w:val="24"/>
          <w:szCs w:val="24"/>
        </w:rPr>
        <w:t xml:space="preserve"> года </w:t>
      </w:r>
      <w:r w:rsidRPr="00B10B11">
        <w:rPr>
          <w:rFonts w:ascii="Times New Roman" w:hAnsi="Times New Roman"/>
          <w:sz w:val="24"/>
          <w:szCs w:val="24"/>
        </w:rPr>
        <w:t>приведен в приложении № 2 к настоящему Заключению.</w:t>
      </w:r>
    </w:p>
    <w:p w:rsidR="00FB32AC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Из приложения № 2 видно, что увеличение бюджетных ассигнований на 201</w:t>
      </w:r>
      <w:r w:rsidR="00B10B11" w:rsidRPr="00FB32AC">
        <w:rPr>
          <w:rFonts w:ascii="Times New Roman" w:hAnsi="Times New Roman"/>
          <w:sz w:val="24"/>
          <w:szCs w:val="24"/>
        </w:rPr>
        <w:t>4</w:t>
      </w:r>
      <w:r w:rsidRPr="00FB32AC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FB32AC">
        <w:rPr>
          <w:rFonts w:ascii="Times New Roman" w:hAnsi="Times New Roman"/>
          <w:sz w:val="24"/>
          <w:szCs w:val="24"/>
        </w:rPr>
        <w:t>ы</w:t>
      </w:r>
      <w:r w:rsidRPr="00FB32AC">
        <w:rPr>
          <w:rFonts w:ascii="Times New Roman" w:hAnsi="Times New Roman"/>
          <w:sz w:val="24"/>
          <w:szCs w:val="24"/>
        </w:rPr>
        <w:t>м распорядител</w:t>
      </w:r>
      <w:r w:rsidR="00070481" w:rsidRPr="00FB32AC">
        <w:rPr>
          <w:rFonts w:ascii="Times New Roman" w:hAnsi="Times New Roman"/>
          <w:sz w:val="24"/>
          <w:szCs w:val="24"/>
        </w:rPr>
        <w:t>ям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 xml:space="preserve"> 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бюджетных средств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–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sz w:val="24"/>
          <w:szCs w:val="24"/>
        </w:rPr>
        <w:t>Дум</w:t>
      </w:r>
      <w:r w:rsidR="008468EE" w:rsidRPr="00FB32AC">
        <w:rPr>
          <w:rFonts w:ascii="Times New Roman" w:hAnsi="Times New Roman"/>
          <w:sz w:val="24"/>
          <w:szCs w:val="24"/>
        </w:rPr>
        <w:t>е</w:t>
      </w:r>
      <w:r w:rsidR="00B10B11" w:rsidRPr="00FB32AC">
        <w:rPr>
          <w:rFonts w:ascii="Times New Roman" w:hAnsi="Times New Roman"/>
          <w:sz w:val="24"/>
          <w:szCs w:val="24"/>
        </w:rPr>
        <w:t xml:space="preserve"> Колпашевского района </w:t>
      </w:r>
      <w:r w:rsidR="00194AD9" w:rsidRPr="00FB32AC">
        <w:rPr>
          <w:rFonts w:ascii="Times New Roman" w:hAnsi="Times New Roman"/>
          <w:sz w:val="24"/>
          <w:szCs w:val="24"/>
        </w:rPr>
        <w:t>на</w:t>
      </w:r>
      <w:r w:rsidR="00B10B11" w:rsidRPr="00FB32AC">
        <w:rPr>
          <w:rFonts w:ascii="Times New Roman" w:hAnsi="Times New Roman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>сумм</w:t>
      </w:r>
      <w:r w:rsidR="00194AD9" w:rsidRPr="00FB32AC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 15,0 тыс.</w:t>
      </w:r>
      <w:r w:rsidR="008468EE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рублей, </w:t>
      </w:r>
      <w:r w:rsidR="00070481" w:rsidRPr="00FB32AC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A04756">
        <w:rPr>
          <w:rFonts w:ascii="Times New Roman" w:hAnsi="Times New Roman"/>
          <w:sz w:val="24"/>
          <w:szCs w:val="24"/>
        </w:rPr>
        <w:t>11 305,5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FB32AC">
        <w:rPr>
          <w:rFonts w:ascii="Times New Roman" w:hAnsi="Times New Roman"/>
          <w:sz w:val="24"/>
          <w:szCs w:val="24"/>
        </w:rPr>
        <w:t xml:space="preserve"> (или на </w:t>
      </w:r>
      <w:r w:rsidR="00FB32AC" w:rsidRPr="00FB32AC">
        <w:rPr>
          <w:rFonts w:ascii="Times New Roman" w:hAnsi="Times New Roman"/>
          <w:sz w:val="24"/>
          <w:szCs w:val="24"/>
        </w:rPr>
        <w:t>6,</w:t>
      </w:r>
      <w:r w:rsidR="00A04756">
        <w:rPr>
          <w:rFonts w:ascii="Times New Roman" w:hAnsi="Times New Roman"/>
          <w:sz w:val="24"/>
          <w:szCs w:val="24"/>
        </w:rPr>
        <w:t>6</w:t>
      </w:r>
      <w:r w:rsidR="00EA51DA" w:rsidRPr="00FB32AC">
        <w:rPr>
          <w:rFonts w:ascii="Times New Roman" w:hAnsi="Times New Roman"/>
          <w:sz w:val="24"/>
          <w:szCs w:val="24"/>
        </w:rPr>
        <w:t xml:space="preserve"> %)</w:t>
      </w:r>
      <w:r w:rsidR="00070481" w:rsidRPr="00FB32AC">
        <w:rPr>
          <w:rFonts w:ascii="Times New Roman" w:hAnsi="Times New Roman"/>
          <w:sz w:val="24"/>
          <w:szCs w:val="24"/>
        </w:rPr>
        <w:t xml:space="preserve">, </w:t>
      </w:r>
      <w:r w:rsidR="00FB32AC" w:rsidRPr="00FB32AC">
        <w:rPr>
          <w:rFonts w:ascii="Times New Roman" w:hAnsi="Times New Roman"/>
          <w:bCs/>
          <w:sz w:val="24"/>
          <w:szCs w:val="24"/>
        </w:rPr>
        <w:t xml:space="preserve">МКУ «Агентство по управлению муниципальным имуществом и размещению муниципального заказа» на </w:t>
      </w:r>
      <w:r w:rsidR="00A04756">
        <w:rPr>
          <w:rFonts w:ascii="Times New Roman" w:hAnsi="Times New Roman"/>
          <w:bCs/>
          <w:sz w:val="24"/>
          <w:szCs w:val="24"/>
        </w:rPr>
        <w:t>11 325 тыс. рублей (или на 84,6</w:t>
      </w:r>
      <w:r w:rsidR="00FB32AC" w:rsidRPr="00FB32AC">
        <w:rPr>
          <w:rFonts w:ascii="Times New Roman" w:hAnsi="Times New Roman"/>
          <w:bCs/>
          <w:sz w:val="24"/>
          <w:szCs w:val="24"/>
        </w:rPr>
        <w:t xml:space="preserve">%), </w:t>
      </w:r>
      <w:r w:rsidR="00070481" w:rsidRPr="00FB32AC">
        <w:rPr>
          <w:rFonts w:ascii="Times New Roman" w:hAnsi="Times New Roman"/>
          <w:sz w:val="24"/>
          <w:szCs w:val="24"/>
        </w:rPr>
        <w:t xml:space="preserve">Управлению образования Администрации Колпашевского района на </w:t>
      </w:r>
      <w:r w:rsidR="00A04756">
        <w:rPr>
          <w:rFonts w:ascii="Times New Roman" w:hAnsi="Times New Roman"/>
          <w:sz w:val="24"/>
          <w:szCs w:val="24"/>
        </w:rPr>
        <w:t>82 989,0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FB32AC">
        <w:rPr>
          <w:rFonts w:ascii="Times New Roman" w:hAnsi="Times New Roman"/>
          <w:sz w:val="24"/>
          <w:szCs w:val="24"/>
        </w:rPr>
        <w:t xml:space="preserve">(или на </w:t>
      </w:r>
      <w:r w:rsidR="00B10B11" w:rsidRPr="00FB32AC">
        <w:rPr>
          <w:rFonts w:ascii="Times New Roman" w:hAnsi="Times New Roman"/>
          <w:sz w:val="24"/>
          <w:szCs w:val="24"/>
        </w:rPr>
        <w:t>1</w:t>
      </w:r>
      <w:r w:rsidR="00FB32AC" w:rsidRPr="00FB32AC">
        <w:rPr>
          <w:rFonts w:ascii="Times New Roman" w:hAnsi="Times New Roman"/>
          <w:sz w:val="24"/>
          <w:szCs w:val="24"/>
        </w:rPr>
        <w:t>3</w:t>
      </w:r>
      <w:r w:rsidR="00EA51DA" w:rsidRPr="00FB32AC">
        <w:rPr>
          <w:rFonts w:ascii="Times New Roman" w:hAnsi="Times New Roman"/>
          <w:sz w:val="24"/>
          <w:szCs w:val="24"/>
        </w:rPr>
        <w:t>,</w:t>
      </w:r>
      <w:r w:rsidR="00A04756">
        <w:rPr>
          <w:rFonts w:ascii="Times New Roman" w:hAnsi="Times New Roman"/>
          <w:sz w:val="24"/>
          <w:szCs w:val="24"/>
        </w:rPr>
        <w:t>8</w:t>
      </w:r>
      <w:r w:rsidR="00B10B11" w:rsidRPr="00FB32AC">
        <w:rPr>
          <w:rFonts w:ascii="Times New Roman" w:hAnsi="Times New Roman"/>
          <w:sz w:val="24"/>
          <w:szCs w:val="24"/>
        </w:rPr>
        <w:t xml:space="preserve"> %)</w:t>
      </w:r>
      <w:r w:rsidR="00FB32AC" w:rsidRPr="00FB32AC">
        <w:rPr>
          <w:rFonts w:ascii="Times New Roman" w:hAnsi="Times New Roman"/>
          <w:sz w:val="24"/>
          <w:szCs w:val="24"/>
        </w:rPr>
        <w:t xml:space="preserve">, </w:t>
      </w:r>
      <w:r w:rsidR="00A04756">
        <w:rPr>
          <w:rFonts w:ascii="Times New Roman" w:hAnsi="Times New Roman"/>
          <w:sz w:val="24"/>
          <w:szCs w:val="24"/>
        </w:rPr>
        <w:t xml:space="preserve">Счетная палата Колпашевского района на 246,8 тыс. рублей (или на 7,5%), </w:t>
      </w:r>
      <w:r w:rsidR="00FB32AC" w:rsidRPr="00FB32AC">
        <w:rPr>
          <w:rFonts w:ascii="Times New Roman" w:hAnsi="Times New Roman"/>
          <w:sz w:val="24"/>
          <w:szCs w:val="24"/>
        </w:rPr>
        <w:t xml:space="preserve">Управлению финансов и экономической политики Администрации Колпашевского района на </w:t>
      </w:r>
      <w:r w:rsidR="00A04756">
        <w:rPr>
          <w:rFonts w:ascii="Times New Roman" w:hAnsi="Times New Roman"/>
          <w:sz w:val="24"/>
          <w:szCs w:val="24"/>
        </w:rPr>
        <w:t>7 979,3</w:t>
      </w:r>
      <w:r w:rsidR="00FB32AC" w:rsidRPr="00FB32AC">
        <w:rPr>
          <w:rFonts w:ascii="Times New Roman" w:hAnsi="Times New Roman"/>
          <w:sz w:val="24"/>
          <w:szCs w:val="24"/>
        </w:rPr>
        <w:t xml:space="preserve"> тыс. рублей </w:t>
      </w:r>
      <w:r w:rsidR="00A04756">
        <w:rPr>
          <w:rFonts w:ascii="Times New Roman" w:hAnsi="Times New Roman"/>
          <w:sz w:val="24"/>
          <w:szCs w:val="24"/>
        </w:rPr>
        <w:t>(</w:t>
      </w:r>
      <w:r w:rsidR="00FB32AC" w:rsidRPr="00FB32AC">
        <w:rPr>
          <w:rFonts w:ascii="Times New Roman" w:hAnsi="Times New Roman"/>
          <w:sz w:val="24"/>
          <w:szCs w:val="24"/>
        </w:rPr>
        <w:t xml:space="preserve">или на </w:t>
      </w:r>
      <w:r w:rsidR="00A04756">
        <w:rPr>
          <w:rFonts w:ascii="Times New Roman" w:hAnsi="Times New Roman"/>
          <w:sz w:val="24"/>
          <w:szCs w:val="24"/>
        </w:rPr>
        <w:t>3,3</w:t>
      </w:r>
      <w:r w:rsidR="00FB32AC" w:rsidRPr="00FB32AC">
        <w:rPr>
          <w:rFonts w:ascii="Times New Roman" w:hAnsi="Times New Roman"/>
          <w:sz w:val="24"/>
          <w:szCs w:val="24"/>
        </w:rPr>
        <w:t>%</w:t>
      </w:r>
      <w:r w:rsidR="00A04756">
        <w:rPr>
          <w:rFonts w:ascii="Times New Roman" w:hAnsi="Times New Roman"/>
          <w:sz w:val="24"/>
          <w:szCs w:val="24"/>
        </w:rPr>
        <w:t>)</w:t>
      </w:r>
      <w:r w:rsidR="00B10B11" w:rsidRPr="00FB32AC">
        <w:rPr>
          <w:rFonts w:ascii="Times New Roman" w:hAnsi="Times New Roman"/>
          <w:sz w:val="24"/>
          <w:szCs w:val="24"/>
        </w:rPr>
        <w:t xml:space="preserve">. </w:t>
      </w:r>
    </w:p>
    <w:p w:rsid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</w:t>
      </w:r>
      <w:r w:rsidR="00681523">
        <w:rPr>
          <w:rFonts w:ascii="Times New Roman" w:hAnsi="Times New Roman"/>
          <w:sz w:val="24"/>
          <w:szCs w:val="24"/>
        </w:rPr>
        <w:t>нению с изменениями бюджета от 17.03</w:t>
      </w:r>
      <w:r>
        <w:rPr>
          <w:rFonts w:ascii="Times New Roman" w:hAnsi="Times New Roman"/>
          <w:sz w:val="24"/>
          <w:szCs w:val="24"/>
        </w:rPr>
        <w:t>.2014 г. увеличение бюджетных ассигнований на 2014 год произошло по главным распорядителям бюджетных средств (за исключением Думы, по котор</w:t>
      </w:r>
      <w:r w:rsidR="0068152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изменения отсутствуют):</w:t>
      </w:r>
    </w:p>
    <w:p w:rsidR="00FB32AC" w:rsidRP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- МКУ «Агентство</w:t>
      </w:r>
      <w:r w:rsidRPr="00FB3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2AC">
        <w:rPr>
          <w:rFonts w:ascii="Times New Roman" w:hAnsi="Times New Roman"/>
          <w:bCs/>
          <w:sz w:val="24"/>
          <w:szCs w:val="24"/>
        </w:rPr>
        <w:t>по управлению муниципальным имуществом и размещению муниципального заказа</w:t>
      </w:r>
      <w:r w:rsidRPr="00FB32AC">
        <w:rPr>
          <w:rFonts w:ascii="Times New Roman" w:hAnsi="Times New Roman"/>
          <w:sz w:val="24"/>
          <w:szCs w:val="24"/>
        </w:rPr>
        <w:t xml:space="preserve">» - на </w:t>
      </w:r>
      <w:r w:rsidR="00681523">
        <w:rPr>
          <w:rFonts w:ascii="Times New Roman" w:hAnsi="Times New Roman"/>
          <w:sz w:val="24"/>
          <w:szCs w:val="24"/>
        </w:rPr>
        <w:t>5 190,</w:t>
      </w:r>
      <w:r w:rsidRPr="00FB32AC">
        <w:rPr>
          <w:rFonts w:ascii="Times New Roman" w:hAnsi="Times New Roman"/>
          <w:sz w:val="24"/>
          <w:szCs w:val="24"/>
        </w:rPr>
        <w:t xml:space="preserve">0 тыс. рублей (или на </w:t>
      </w:r>
      <w:r w:rsidR="00681523">
        <w:rPr>
          <w:rFonts w:ascii="Times New Roman" w:hAnsi="Times New Roman"/>
          <w:sz w:val="24"/>
          <w:szCs w:val="24"/>
        </w:rPr>
        <w:t>26</w:t>
      </w:r>
      <w:r w:rsidRPr="00FB32AC">
        <w:rPr>
          <w:rFonts w:ascii="Times New Roman" w:hAnsi="Times New Roman"/>
          <w:sz w:val="24"/>
          <w:szCs w:val="24"/>
        </w:rPr>
        <w:t>,</w:t>
      </w:r>
      <w:r w:rsidR="00681523">
        <w:rPr>
          <w:rFonts w:ascii="Times New Roman" w:hAnsi="Times New Roman"/>
          <w:sz w:val="24"/>
          <w:szCs w:val="24"/>
        </w:rPr>
        <w:t>6</w:t>
      </w:r>
      <w:r w:rsidRPr="00FB32AC">
        <w:rPr>
          <w:rFonts w:ascii="Times New Roman" w:hAnsi="Times New Roman"/>
          <w:sz w:val="24"/>
          <w:szCs w:val="24"/>
        </w:rPr>
        <w:t>%);</w:t>
      </w:r>
    </w:p>
    <w:p w:rsidR="004277AB" w:rsidRPr="00FB32AC" w:rsidRDefault="004277AB" w:rsidP="004277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 xml:space="preserve">– Управление образования Администрации Колпашевского района - на </w:t>
      </w:r>
      <w:r w:rsidR="00681523">
        <w:rPr>
          <w:rFonts w:ascii="Times New Roman" w:hAnsi="Times New Roman"/>
          <w:sz w:val="24"/>
          <w:szCs w:val="24"/>
        </w:rPr>
        <w:t>4 171,6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0,6%);</w:t>
      </w:r>
    </w:p>
    <w:p w:rsid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 xml:space="preserve">– Управление финансов и экономической политики Администрации Колпашевского района - на </w:t>
      </w:r>
      <w:r w:rsidR="00681523">
        <w:rPr>
          <w:rFonts w:ascii="Times New Roman" w:hAnsi="Times New Roman"/>
          <w:sz w:val="24"/>
          <w:szCs w:val="24"/>
        </w:rPr>
        <w:t>5 737,4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681523">
        <w:rPr>
          <w:rFonts w:ascii="Times New Roman" w:hAnsi="Times New Roman"/>
          <w:sz w:val="24"/>
          <w:szCs w:val="24"/>
        </w:rPr>
        <w:t>2</w:t>
      </w:r>
      <w:r w:rsidRPr="00FB32AC">
        <w:rPr>
          <w:rFonts w:ascii="Times New Roman" w:hAnsi="Times New Roman"/>
          <w:sz w:val="24"/>
          <w:szCs w:val="24"/>
        </w:rPr>
        <w:t>,</w:t>
      </w:r>
      <w:r w:rsidR="004277AB">
        <w:rPr>
          <w:rFonts w:ascii="Times New Roman" w:hAnsi="Times New Roman"/>
          <w:sz w:val="24"/>
          <w:szCs w:val="24"/>
        </w:rPr>
        <w:t>4</w:t>
      </w:r>
      <w:r w:rsidRPr="00FB32AC">
        <w:rPr>
          <w:rFonts w:ascii="Times New Roman" w:hAnsi="Times New Roman"/>
          <w:sz w:val="24"/>
          <w:szCs w:val="24"/>
        </w:rPr>
        <w:t>%);</w:t>
      </w:r>
    </w:p>
    <w:p w:rsidR="00681523" w:rsidRDefault="00681523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Счетная палата Колпашевского района – на 246,8 тыс. рублей (или на 7,5%);</w:t>
      </w:r>
    </w:p>
    <w:p w:rsidR="00681523" w:rsidRDefault="00681523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МКУ «Архив» - на 130,7 тыс. рублей (или на 3,7%).</w:t>
      </w:r>
    </w:p>
    <w:p w:rsidR="00681523" w:rsidRPr="00FB32AC" w:rsidRDefault="00681523" w:rsidP="0068152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 бюджетных ассигнований на 2014 год произошло по главному распорядителю бюджетных средств </w:t>
      </w:r>
      <w:r w:rsidRPr="00681523">
        <w:rPr>
          <w:rFonts w:ascii="Times New Roman" w:hAnsi="Times New Roman"/>
          <w:sz w:val="24"/>
          <w:szCs w:val="24"/>
        </w:rPr>
        <w:t>- Администрация Колпашевского района на 523,7 тыс. рублей (или на 0</w:t>
      </w:r>
      <w:r>
        <w:rPr>
          <w:rFonts w:ascii="Times New Roman" w:hAnsi="Times New Roman"/>
          <w:sz w:val="24"/>
          <w:szCs w:val="24"/>
        </w:rPr>
        <w:t>,3%).</w:t>
      </w:r>
    </w:p>
    <w:p w:rsidR="00681523" w:rsidRPr="00FB32AC" w:rsidRDefault="00681523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ADD" w:rsidRPr="004F63FD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Более детальная информация</w:t>
      </w:r>
      <w:r w:rsidRPr="004F63FD">
        <w:rPr>
          <w:rFonts w:ascii="Times New Roman" w:hAnsi="Times New Roman"/>
          <w:sz w:val="24"/>
          <w:szCs w:val="24"/>
        </w:rPr>
        <w:t xml:space="preserve"> по изменениям расходной части бюджета в разрезе главных распорядителей бюджетных средств отражена в Пояснительной записке к изменениям в бюджет.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Администрации Колпашевского района – </w:t>
      </w:r>
      <w:r w:rsidR="008B1156">
        <w:rPr>
          <w:rFonts w:ascii="Times New Roman" w:hAnsi="Times New Roman"/>
          <w:sz w:val="24"/>
          <w:szCs w:val="24"/>
        </w:rPr>
        <w:t>59,6</w:t>
      </w:r>
      <w:r w:rsidRPr="00E12787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</w:t>
      </w:r>
      <w:r w:rsidR="00E12787" w:rsidRPr="00E12787">
        <w:rPr>
          <w:rFonts w:ascii="Times New Roman" w:hAnsi="Times New Roman"/>
          <w:sz w:val="24"/>
          <w:szCs w:val="24"/>
        </w:rPr>
        <w:t xml:space="preserve">увеличилась на </w:t>
      </w:r>
      <w:r w:rsidR="0072492A">
        <w:rPr>
          <w:rFonts w:ascii="Times New Roman" w:hAnsi="Times New Roman"/>
          <w:sz w:val="24"/>
          <w:szCs w:val="24"/>
        </w:rPr>
        <w:t>1,</w:t>
      </w:r>
      <w:r w:rsidR="008B1156">
        <w:rPr>
          <w:rFonts w:ascii="Times New Roman" w:hAnsi="Times New Roman"/>
          <w:sz w:val="24"/>
          <w:szCs w:val="24"/>
        </w:rPr>
        <w:t>5</w:t>
      </w:r>
      <w:r w:rsidRPr="00E12787">
        <w:rPr>
          <w:rFonts w:ascii="Times New Roman" w:hAnsi="Times New Roman"/>
          <w:sz w:val="24"/>
          <w:szCs w:val="24"/>
        </w:rPr>
        <w:t xml:space="preserve"> процентны</w:t>
      </w:r>
      <w:r w:rsidR="00194AD9">
        <w:rPr>
          <w:rFonts w:ascii="Times New Roman" w:hAnsi="Times New Roman"/>
          <w:sz w:val="24"/>
          <w:szCs w:val="24"/>
        </w:rPr>
        <w:t>х</w:t>
      </w:r>
      <w:r w:rsidRPr="00E12787">
        <w:rPr>
          <w:rFonts w:ascii="Times New Roman" w:hAnsi="Times New Roman"/>
          <w:sz w:val="24"/>
          <w:szCs w:val="24"/>
        </w:rPr>
        <w:t xml:space="preserve"> пункт</w:t>
      </w:r>
      <w:r w:rsidR="00194AD9">
        <w:rPr>
          <w:rFonts w:ascii="Times New Roman" w:hAnsi="Times New Roman"/>
          <w:sz w:val="24"/>
          <w:szCs w:val="24"/>
        </w:rPr>
        <w:t>ов</w:t>
      </w:r>
      <w:r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E12787">
        <w:rPr>
          <w:rFonts w:ascii="Times New Roman" w:hAnsi="Times New Roman"/>
          <w:sz w:val="24"/>
          <w:szCs w:val="24"/>
        </w:rPr>
        <w:t>2</w:t>
      </w:r>
      <w:r w:rsidRPr="00E12787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E12787">
        <w:rPr>
          <w:rFonts w:ascii="Times New Roman" w:hAnsi="Times New Roman"/>
          <w:sz w:val="24"/>
          <w:szCs w:val="24"/>
        </w:rPr>
        <w:t>2 394,9</w:t>
      </w:r>
      <w:r w:rsidRPr="00E12787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lastRenderedPageBreak/>
        <w:t>С учетом внесенных изменений структура расходов местного бюджета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3):</w:t>
      </w:r>
    </w:p>
    <w:p w:rsidR="00001E11" w:rsidRPr="00DD1362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Default="00001E11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098C">
        <w:rPr>
          <w:rFonts w:ascii="Times New Roman" w:hAnsi="Times New Roman"/>
          <w:sz w:val="24"/>
          <w:szCs w:val="24"/>
        </w:rPr>
        <w:t xml:space="preserve">Рисунок 3. </w:t>
      </w:r>
      <w:r w:rsidRPr="007F098C">
        <w:rPr>
          <w:rFonts w:ascii="Times New Roman" w:hAnsi="Times New Roman"/>
          <w:b/>
          <w:sz w:val="24"/>
          <w:szCs w:val="24"/>
        </w:rPr>
        <w:t>Структура р</w:t>
      </w:r>
      <w:r w:rsidR="00E12787" w:rsidRPr="007F098C">
        <w:rPr>
          <w:rFonts w:ascii="Times New Roman" w:hAnsi="Times New Roman"/>
          <w:b/>
          <w:sz w:val="24"/>
          <w:szCs w:val="24"/>
        </w:rPr>
        <w:t>асходов местного бюджета на 2014</w:t>
      </w:r>
      <w:r w:rsidRPr="007F098C">
        <w:rPr>
          <w:rFonts w:ascii="Times New Roman" w:hAnsi="Times New Roman"/>
          <w:b/>
          <w:sz w:val="24"/>
          <w:szCs w:val="24"/>
        </w:rPr>
        <w:t xml:space="preserve"> год в разрезе главных распорядителей бюджетных средств</w:t>
      </w:r>
    </w:p>
    <w:p w:rsidR="007F098C" w:rsidRDefault="007F098C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63FB" w:rsidRDefault="007F098C" w:rsidP="00724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9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30483" cy="3944767"/>
            <wp:effectExtent l="19050" t="0" r="179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2787" w:rsidRPr="00E12787" w:rsidRDefault="00E12787" w:rsidP="00E1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DE2" w:rsidRPr="00DD1362" w:rsidRDefault="00497DE2" w:rsidP="00497D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Pr="00E12787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E12787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E12787">
        <w:rPr>
          <w:rFonts w:ascii="Times New Roman" w:hAnsi="Times New Roman"/>
          <w:sz w:val="24"/>
        </w:rPr>
        <w:t>4</w:t>
      </w:r>
      <w:r w:rsidRPr="00E12787">
        <w:rPr>
          <w:rFonts w:ascii="Times New Roman" w:hAnsi="Times New Roman"/>
          <w:sz w:val="24"/>
        </w:rPr>
        <w:t xml:space="preserve"> год в разрезе разделов бюджетной классификации приведен в приложении № 3 к настоящему Заключению.</w:t>
      </w:r>
    </w:p>
    <w:p w:rsidR="00BD7065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1485">
        <w:rPr>
          <w:rFonts w:ascii="Times New Roman" w:hAnsi="Times New Roman"/>
          <w:sz w:val="24"/>
          <w:szCs w:val="24"/>
        </w:rPr>
        <w:t>Из приложения № 3 видно, что увеличение бюджетных ассигнований на 201</w:t>
      </w:r>
      <w:r w:rsidR="00AB1485" w:rsidRPr="00AB1485">
        <w:rPr>
          <w:rFonts w:ascii="Times New Roman" w:hAnsi="Times New Roman"/>
          <w:sz w:val="24"/>
          <w:szCs w:val="24"/>
        </w:rPr>
        <w:t>4</w:t>
      </w:r>
      <w:r w:rsidRPr="00AB1485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разделу </w:t>
      </w:r>
      <w:r w:rsidR="00E3032B" w:rsidRPr="00BD7065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9A0F1D">
        <w:rPr>
          <w:rFonts w:ascii="Times New Roman" w:hAnsi="Times New Roman"/>
          <w:sz w:val="24"/>
          <w:szCs w:val="24"/>
        </w:rPr>
        <w:t>83 013,1</w:t>
      </w:r>
      <w:r w:rsidR="00E3032B" w:rsidRPr="00BD7065">
        <w:rPr>
          <w:rFonts w:ascii="Times New Roman" w:hAnsi="Times New Roman"/>
          <w:sz w:val="24"/>
          <w:szCs w:val="24"/>
        </w:rPr>
        <w:t xml:space="preserve"> тыс. руб. (или на </w:t>
      </w:r>
      <w:r w:rsidR="00865A1F">
        <w:rPr>
          <w:rFonts w:ascii="Times New Roman" w:hAnsi="Times New Roman"/>
          <w:sz w:val="24"/>
          <w:szCs w:val="24"/>
        </w:rPr>
        <w:t>1</w:t>
      </w:r>
      <w:r w:rsidR="009A0F1D">
        <w:rPr>
          <w:rFonts w:ascii="Times New Roman" w:hAnsi="Times New Roman"/>
          <w:sz w:val="24"/>
          <w:szCs w:val="24"/>
        </w:rPr>
        <w:t>3</w:t>
      </w:r>
      <w:r w:rsidR="00E3032B" w:rsidRPr="00BD7065">
        <w:rPr>
          <w:rFonts w:ascii="Times New Roman" w:hAnsi="Times New Roman"/>
          <w:sz w:val="24"/>
          <w:szCs w:val="24"/>
        </w:rPr>
        <w:t>,</w:t>
      </w:r>
      <w:r w:rsidR="009A0F1D">
        <w:rPr>
          <w:rFonts w:ascii="Times New Roman" w:hAnsi="Times New Roman"/>
          <w:sz w:val="24"/>
          <w:szCs w:val="24"/>
        </w:rPr>
        <w:t>8</w:t>
      </w:r>
      <w:r w:rsidR="00E3032B" w:rsidRPr="00BD7065">
        <w:rPr>
          <w:rFonts w:ascii="Times New Roman" w:hAnsi="Times New Roman"/>
          <w:sz w:val="24"/>
          <w:szCs w:val="24"/>
        </w:rPr>
        <w:t xml:space="preserve"> %), значительное увеличение произошло по разделу </w:t>
      </w:r>
      <w:r w:rsidR="009A0F1D" w:rsidRPr="00BD7065">
        <w:rPr>
          <w:rFonts w:ascii="Times New Roman" w:hAnsi="Times New Roman"/>
          <w:sz w:val="24"/>
          <w:szCs w:val="24"/>
        </w:rPr>
        <w:t xml:space="preserve">«Жилищно-коммунальное хозяйство» - на </w:t>
      </w:r>
      <w:r w:rsidR="009A0F1D">
        <w:rPr>
          <w:rFonts w:ascii="Times New Roman" w:hAnsi="Times New Roman"/>
          <w:sz w:val="24"/>
          <w:szCs w:val="24"/>
        </w:rPr>
        <w:t>12 204,4</w:t>
      </w:r>
      <w:r w:rsidR="009A0F1D" w:rsidRPr="00BD7065">
        <w:rPr>
          <w:rFonts w:ascii="Times New Roman" w:hAnsi="Times New Roman"/>
          <w:sz w:val="24"/>
          <w:szCs w:val="24"/>
        </w:rPr>
        <w:t xml:space="preserve"> тыс. руб. (или на 2</w:t>
      </w:r>
      <w:r w:rsidR="009A0F1D">
        <w:rPr>
          <w:rFonts w:ascii="Times New Roman" w:hAnsi="Times New Roman"/>
          <w:sz w:val="24"/>
          <w:szCs w:val="24"/>
        </w:rPr>
        <w:t>0,4</w:t>
      </w:r>
      <w:r w:rsidR="009A0F1D" w:rsidRPr="00BD7065">
        <w:rPr>
          <w:rFonts w:ascii="Times New Roman" w:hAnsi="Times New Roman"/>
          <w:sz w:val="24"/>
          <w:szCs w:val="24"/>
        </w:rPr>
        <w:t xml:space="preserve"> %)</w:t>
      </w:r>
      <w:r w:rsidR="009A0F1D">
        <w:rPr>
          <w:rFonts w:ascii="Times New Roman" w:hAnsi="Times New Roman"/>
          <w:sz w:val="24"/>
          <w:szCs w:val="24"/>
        </w:rPr>
        <w:t>,</w:t>
      </w:r>
      <w:r w:rsidR="009A0F1D" w:rsidRPr="00BD7065">
        <w:rPr>
          <w:rFonts w:ascii="Times New Roman" w:hAnsi="Times New Roman"/>
          <w:sz w:val="24"/>
          <w:szCs w:val="24"/>
        </w:rPr>
        <w:t xml:space="preserve"> </w:t>
      </w:r>
      <w:r w:rsidR="009A0F1D">
        <w:rPr>
          <w:rFonts w:ascii="Times New Roman" w:hAnsi="Times New Roman"/>
          <w:sz w:val="24"/>
          <w:szCs w:val="24"/>
        </w:rPr>
        <w:t>«Общегосударственные вопросы» на 10 890,4 тыс. рублей (или на 10,3%),</w:t>
      </w:r>
      <w:r w:rsidR="009A0F1D" w:rsidRPr="00BD7065">
        <w:rPr>
          <w:rFonts w:ascii="Times New Roman" w:hAnsi="Times New Roman"/>
          <w:sz w:val="24"/>
          <w:szCs w:val="24"/>
        </w:rPr>
        <w:t xml:space="preserve"> </w:t>
      </w:r>
      <w:r w:rsidR="00AB1485" w:rsidRPr="00BD7065">
        <w:rPr>
          <w:rFonts w:ascii="Times New Roman" w:hAnsi="Times New Roman"/>
          <w:sz w:val="24"/>
          <w:szCs w:val="24"/>
        </w:rPr>
        <w:t xml:space="preserve">«Социальная политика» - на </w:t>
      </w:r>
      <w:r w:rsidR="009A0F1D">
        <w:rPr>
          <w:rFonts w:ascii="Times New Roman" w:hAnsi="Times New Roman"/>
          <w:sz w:val="24"/>
          <w:szCs w:val="24"/>
        </w:rPr>
        <w:t>8 383,1</w:t>
      </w:r>
      <w:r w:rsidR="00AB1485" w:rsidRPr="00BD7065">
        <w:rPr>
          <w:rFonts w:ascii="Times New Roman" w:hAnsi="Times New Roman"/>
          <w:sz w:val="24"/>
          <w:szCs w:val="24"/>
        </w:rPr>
        <w:t xml:space="preserve"> тыс. рублей (или на 1</w:t>
      </w:r>
      <w:r w:rsidR="009A0F1D">
        <w:rPr>
          <w:rFonts w:ascii="Times New Roman" w:hAnsi="Times New Roman"/>
          <w:sz w:val="24"/>
          <w:szCs w:val="24"/>
        </w:rPr>
        <w:t>3</w:t>
      </w:r>
      <w:r w:rsidR="00AB1485" w:rsidRPr="00BD7065">
        <w:rPr>
          <w:rFonts w:ascii="Times New Roman" w:hAnsi="Times New Roman"/>
          <w:sz w:val="24"/>
          <w:szCs w:val="24"/>
        </w:rPr>
        <w:t>,</w:t>
      </w:r>
      <w:r w:rsidR="009A0F1D">
        <w:rPr>
          <w:rFonts w:ascii="Times New Roman" w:hAnsi="Times New Roman"/>
          <w:sz w:val="24"/>
          <w:szCs w:val="24"/>
        </w:rPr>
        <w:t>5</w:t>
      </w:r>
      <w:r w:rsidR="00AB1485" w:rsidRPr="00BD7065">
        <w:rPr>
          <w:rFonts w:ascii="Times New Roman" w:hAnsi="Times New Roman"/>
          <w:sz w:val="24"/>
          <w:szCs w:val="24"/>
        </w:rPr>
        <w:t>%)</w:t>
      </w:r>
      <w:r w:rsidR="00BD7065" w:rsidRPr="00BD7065">
        <w:rPr>
          <w:rFonts w:ascii="Times New Roman" w:hAnsi="Times New Roman"/>
          <w:sz w:val="24"/>
          <w:szCs w:val="24"/>
        </w:rPr>
        <w:t xml:space="preserve">, </w:t>
      </w:r>
      <w:r w:rsidR="009A0F1D" w:rsidRPr="009A0F1D">
        <w:rPr>
          <w:rFonts w:ascii="Times New Roman" w:hAnsi="Times New Roman"/>
          <w:sz w:val="24"/>
          <w:szCs w:val="24"/>
        </w:rPr>
        <w:t>«</w:t>
      </w:r>
      <w:r w:rsidR="009A0F1D" w:rsidRPr="007F098C">
        <w:rPr>
          <w:rFonts w:ascii="Times New Roman" w:hAnsi="Times New Roman"/>
          <w:bCs/>
          <w:sz w:val="24"/>
          <w:szCs w:val="24"/>
        </w:rPr>
        <w:t>Национальная безопасность и правоохранительная деятельность</w:t>
      </w:r>
      <w:r w:rsidR="009A0F1D" w:rsidRPr="009A0F1D">
        <w:rPr>
          <w:rFonts w:ascii="Times New Roman" w:hAnsi="Times New Roman"/>
          <w:bCs/>
          <w:sz w:val="24"/>
          <w:szCs w:val="24"/>
        </w:rPr>
        <w:t>»</w:t>
      </w:r>
      <w:r w:rsidR="00616F93">
        <w:rPr>
          <w:rFonts w:ascii="Times New Roman" w:hAnsi="Times New Roman"/>
          <w:bCs/>
          <w:sz w:val="24"/>
          <w:szCs w:val="24"/>
        </w:rPr>
        <w:t xml:space="preserve"> -</w:t>
      </w:r>
      <w:r w:rsidR="00620B33">
        <w:rPr>
          <w:rFonts w:ascii="Times New Roman" w:hAnsi="Times New Roman"/>
          <w:bCs/>
          <w:sz w:val="24"/>
          <w:szCs w:val="24"/>
        </w:rPr>
        <w:t xml:space="preserve"> на 2 461,2 тыс. рублей (или на 458,8%),</w:t>
      </w:r>
      <w:r w:rsidR="009A0F1D" w:rsidRPr="009A0F1D">
        <w:rPr>
          <w:rFonts w:ascii="Times New Roman" w:hAnsi="Times New Roman"/>
          <w:sz w:val="24"/>
          <w:szCs w:val="24"/>
        </w:rPr>
        <w:t xml:space="preserve"> </w:t>
      </w:r>
      <w:r w:rsidR="00BD7065" w:rsidRPr="009A0F1D">
        <w:rPr>
          <w:rFonts w:ascii="Times New Roman" w:hAnsi="Times New Roman"/>
          <w:sz w:val="24"/>
          <w:szCs w:val="24"/>
        </w:rPr>
        <w:t xml:space="preserve">«Физическая культура и спорт» </w:t>
      </w:r>
      <w:r w:rsidR="00616F93">
        <w:rPr>
          <w:rFonts w:ascii="Times New Roman" w:hAnsi="Times New Roman"/>
          <w:sz w:val="24"/>
          <w:szCs w:val="24"/>
        </w:rPr>
        <w:t xml:space="preserve">- </w:t>
      </w:r>
      <w:r w:rsidR="00BD7065" w:rsidRPr="009A0F1D">
        <w:rPr>
          <w:rFonts w:ascii="Times New Roman" w:hAnsi="Times New Roman"/>
          <w:sz w:val="24"/>
          <w:szCs w:val="24"/>
        </w:rPr>
        <w:t xml:space="preserve">на </w:t>
      </w:r>
      <w:r w:rsidR="00620B33">
        <w:rPr>
          <w:rFonts w:ascii="Times New Roman" w:hAnsi="Times New Roman"/>
          <w:sz w:val="24"/>
          <w:szCs w:val="24"/>
        </w:rPr>
        <w:t>1 384,6</w:t>
      </w:r>
      <w:r w:rsidR="00BD7065" w:rsidRPr="009A0F1D">
        <w:rPr>
          <w:rFonts w:ascii="Times New Roman" w:hAnsi="Times New Roman"/>
          <w:sz w:val="24"/>
          <w:szCs w:val="24"/>
        </w:rPr>
        <w:t xml:space="preserve"> тыс. рублей (или на 4,</w:t>
      </w:r>
      <w:r w:rsidR="00620B33">
        <w:rPr>
          <w:rFonts w:ascii="Times New Roman" w:hAnsi="Times New Roman"/>
          <w:sz w:val="24"/>
          <w:szCs w:val="24"/>
        </w:rPr>
        <w:t>3</w:t>
      </w:r>
      <w:r w:rsidR="00BD7065" w:rsidRPr="009A0F1D">
        <w:rPr>
          <w:rFonts w:ascii="Times New Roman" w:hAnsi="Times New Roman"/>
          <w:sz w:val="24"/>
          <w:szCs w:val="24"/>
        </w:rPr>
        <w:t xml:space="preserve"> %),</w:t>
      </w:r>
      <w:r w:rsidR="00865A1F" w:rsidRPr="009A0F1D">
        <w:rPr>
          <w:rFonts w:ascii="Times New Roman" w:hAnsi="Times New Roman"/>
          <w:sz w:val="24"/>
          <w:szCs w:val="24"/>
        </w:rPr>
        <w:t xml:space="preserve"> </w:t>
      </w:r>
      <w:r w:rsidR="00BD7065" w:rsidRPr="009A0F1D">
        <w:rPr>
          <w:rFonts w:ascii="Times New Roman" w:hAnsi="Times New Roman"/>
          <w:sz w:val="24"/>
          <w:szCs w:val="24"/>
        </w:rPr>
        <w:t xml:space="preserve">«Национальная </w:t>
      </w:r>
      <w:r w:rsidR="00865A1F" w:rsidRPr="009A0F1D">
        <w:rPr>
          <w:rFonts w:ascii="Times New Roman" w:hAnsi="Times New Roman"/>
          <w:sz w:val="24"/>
          <w:szCs w:val="24"/>
        </w:rPr>
        <w:t xml:space="preserve">оборона» на </w:t>
      </w:r>
      <w:r w:rsidR="00616F93">
        <w:rPr>
          <w:rFonts w:ascii="Times New Roman" w:hAnsi="Times New Roman"/>
          <w:sz w:val="24"/>
          <w:szCs w:val="24"/>
        </w:rPr>
        <w:t xml:space="preserve">- </w:t>
      </w:r>
      <w:r w:rsidR="00620B33">
        <w:rPr>
          <w:rFonts w:ascii="Times New Roman" w:hAnsi="Times New Roman"/>
          <w:sz w:val="24"/>
          <w:szCs w:val="24"/>
        </w:rPr>
        <w:t>1 117,8</w:t>
      </w:r>
      <w:r w:rsidR="00865A1F" w:rsidRPr="009A0F1D">
        <w:rPr>
          <w:rFonts w:ascii="Times New Roman" w:hAnsi="Times New Roman"/>
          <w:sz w:val="24"/>
          <w:szCs w:val="24"/>
        </w:rPr>
        <w:t xml:space="preserve"> тыс. рублей</w:t>
      </w:r>
      <w:r w:rsidR="00BD7065">
        <w:rPr>
          <w:rFonts w:ascii="Times New Roman" w:hAnsi="Times New Roman"/>
          <w:sz w:val="24"/>
          <w:szCs w:val="24"/>
        </w:rPr>
        <w:t>.</w:t>
      </w:r>
      <w:r w:rsidR="00E3032B" w:rsidRPr="00BD7065">
        <w:rPr>
          <w:rFonts w:ascii="Times New Roman" w:hAnsi="Times New Roman"/>
          <w:sz w:val="24"/>
          <w:szCs w:val="24"/>
        </w:rPr>
        <w:t xml:space="preserve"> </w:t>
      </w:r>
    </w:p>
    <w:p w:rsidR="00E3032B" w:rsidRPr="00353048" w:rsidRDefault="001A3E76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925AE" w:rsidRPr="00DC4183">
        <w:rPr>
          <w:rFonts w:ascii="Times New Roman" w:hAnsi="Times New Roman"/>
          <w:sz w:val="24"/>
          <w:szCs w:val="24"/>
        </w:rPr>
        <w:t xml:space="preserve">меньшение бюджетных </w:t>
      </w:r>
      <w:r w:rsidR="00D925AE" w:rsidRPr="00353048">
        <w:rPr>
          <w:rFonts w:ascii="Times New Roman" w:hAnsi="Times New Roman"/>
          <w:sz w:val="24"/>
          <w:szCs w:val="24"/>
        </w:rPr>
        <w:t>ассигнований на 2014 год по сравнению с первоначальным бюджетом</w:t>
      </w:r>
      <w:r>
        <w:rPr>
          <w:rFonts w:ascii="Times New Roman" w:hAnsi="Times New Roman"/>
          <w:sz w:val="24"/>
          <w:szCs w:val="24"/>
        </w:rPr>
        <w:t xml:space="preserve"> наблюдается по следующим направлениям расходов:</w:t>
      </w:r>
      <w:r w:rsidR="00D925AE" w:rsidRPr="00353048">
        <w:rPr>
          <w:rFonts w:ascii="Times New Roman" w:hAnsi="Times New Roman"/>
          <w:sz w:val="24"/>
          <w:szCs w:val="24"/>
        </w:rPr>
        <w:t xml:space="preserve"> </w:t>
      </w:r>
      <w:r w:rsidR="00D925AE" w:rsidRPr="00D006FD">
        <w:rPr>
          <w:rFonts w:ascii="Times New Roman" w:hAnsi="Times New Roman"/>
          <w:sz w:val="24"/>
          <w:szCs w:val="24"/>
        </w:rPr>
        <w:t>«</w:t>
      </w:r>
      <w:r w:rsidR="00D925AE" w:rsidRPr="007F098C">
        <w:rPr>
          <w:rFonts w:ascii="Times New Roman" w:hAnsi="Times New Roman"/>
          <w:bCs/>
          <w:sz w:val="24"/>
          <w:szCs w:val="24"/>
        </w:rPr>
        <w:t>Национальная экономика</w:t>
      </w:r>
      <w:r w:rsidR="00D925AE" w:rsidRPr="00D006FD">
        <w:rPr>
          <w:rFonts w:ascii="Times New Roman" w:hAnsi="Times New Roman"/>
          <w:bCs/>
          <w:sz w:val="24"/>
          <w:szCs w:val="24"/>
        </w:rPr>
        <w:t>»</w:t>
      </w:r>
      <w:r w:rsidR="00D006FD">
        <w:rPr>
          <w:rFonts w:ascii="Times New Roman" w:hAnsi="Times New Roman"/>
          <w:sz w:val="24"/>
          <w:szCs w:val="24"/>
        </w:rPr>
        <w:t xml:space="preserve"> на 2 798,1 тыс. рублей (или на 11,0%),</w:t>
      </w:r>
      <w:r w:rsidR="00D925AE" w:rsidRPr="00DC4183">
        <w:rPr>
          <w:rFonts w:ascii="Times New Roman" w:hAnsi="Times New Roman"/>
          <w:sz w:val="24"/>
          <w:szCs w:val="24"/>
        </w:rPr>
        <w:t xml:space="preserve"> </w:t>
      </w:r>
      <w:r w:rsidR="009F1AE2" w:rsidRPr="00DC4183">
        <w:rPr>
          <w:rFonts w:ascii="Times New Roman" w:hAnsi="Times New Roman"/>
          <w:sz w:val="24"/>
          <w:szCs w:val="24"/>
        </w:rPr>
        <w:t>«</w:t>
      </w:r>
      <w:r w:rsidR="00DC4183" w:rsidRPr="00DC4183">
        <w:rPr>
          <w:rFonts w:ascii="Times New Roman" w:hAnsi="Times New Roman"/>
          <w:sz w:val="24"/>
          <w:szCs w:val="24"/>
        </w:rPr>
        <w:t>Культура, кинематография</w:t>
      </w:r>
      <w:r w:rsidR="009F1AE2" w:rsidRPr="00DC4183">
        <w:rPr>
          <w:rFonts w:ascii="Times New Roman" w:hAnsi="Times New Roman"/>
          <w:sz w:val="24"/>
          <w:szCs w:val="24"/>
        </w:rPr>
        <w:t xml:space="preserve">» </w:t>
      </w:r>
      <w:r w:rsidR="009F1AE2" w:rsidRPr="00353048">
        <w:rPr>
          <w:rFonts w:ascii="Times New Roman" w:hAnsi="Times New Roman"/>
          <w:sz w:val="24"/>
          <w:szCs w:val="24"/>
        </w:rPr>
        <w:t xml:space="preserve">на </w:t>
      </w:r>
      <w:r w:rsidR="00D006FD">
        <w:rPr>
          <w:rFonts w:ascii="Times New Roman" w:hAnsi="Times New Roman"/>
          <w:sz w:val="24"/>
          <w:szCs w:val="24"/>
        </w:rPr>
        <w:t>2 665,2</w:t>
      </w:r>
      <w:r w:rsidR="009F1AE2" w:rsidRPr="00353048">
        <w:rPr>
          <w:rFonts w:ascii="Times New Roman" w:hAnsi="Times New Roman"/>
          <w:sz w:val="24"/>
          <w:szCs w:val="24"/>
        </w:rPr>
        <w:t xml:space="preserve"> тыс. руб</w:t>
      </w:r>
      <w:r w:rsidR="00865A1F">
        <w:rPr>
          <w:rFonts w:ascii="Times New Roman" w:hAnsi="Times New Roman"/>
          <w:sz w:val="24"/>
          <w:szCs w:val="24"/>
        </w:rPr>
        <w:t xml:space="preserve">лей (или на </w:t>
      </w:r>
      <w:r w:rsidR="00D006FD">
        <w:rPr>
          <w:rFonts w:ascii="Times New Roman" w:hAnsi="Times New Roman"/>
          <w:sz w:val="24"/>
          <w:szCs w:val="24"/>
        </w:rPr>
        <w:t>6,1</w:t>
      </w:r>
      <w:r w:rsidR="00865A1F">
        <w:rPr>
          <w:rFonts w:ascii="Times New Roman" w:hAnsi="Times New Roman"/>
          <w:sz w:val="24"/>
          <w:szCs w:val="24"/>
        </w:rPr>
        <w:t>%)</w:t>
      </w:r>
      <w:r w:rsidR="009F1AE2" w:rsidRPr="00353048">
        <w:rPr>
          <w:rFonts w:ascii="Times New Roman" w:hAnsi="Times New Roman"/>
          <w:sz w:val="24"/>
          <w:szCs w:val="24"/>
        </w:rPr>
        <w:t>.</w:t>
      </w:r>
    </w:p>
    <w:p w:rsidR="001555BE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048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353048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4):</w:t>
      </w:r>
    </w:p>
    <w:p w:rsidR="00D006FD" w:rsidRDefault="00D006FD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6FD" w:rsidRDefault="00D006FD" w:rsidP="00F45B82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D006F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704036" cy="5675326"/>
            <wp:effectExtent l="19050" t="0" r="20614" b="1574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042D" w:rsidRDefault="00C57DB0" w:rsidP="00364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произошло значительное увеличение бюджетных ассигнований по подразделу 0409 «Дорожное хозяйство (дорожные фонды)». По сравнению с первоначальным бюджетом увеличение составило в сумме </w:t>
      </w:r>
      <w:r w:rsidR="00C367BE">
        <w:rPr>
          <w:rFonts w:ascii="Times New Roman" w:hAnsi="Times New Roman"/>
          <w:sz w:val="24"/>
          <w:szCs w:val="24"/>
        </w:rPr>
        <w:t>8 821,9 тыс. рублей (или на 317,2%). По сравнению с изменениями от 17.03.2014 года увеличение составило в сумме 6821,9 тыс. рублей (или на 142,7%)</w:t>
      </w:r>
      <w:r w:rsidR="00A63E40">
        <w:rPr>
          <w:rFonts w:ascii="Times New Roman" w:hAnsi="Times New Roman"/>
          <w:sz w:val="24"/>
          <w:szCs w:val="24"/>
        </w:rPr>
        <w:t xml:space="preserve">, что связано с принятием решения о выделении иных межбюджетных трансфертов бюджетам поселений в сумме 4 535,8 тыс. рублей на </w:t>
      </w:r>
      <w:r w:rsidR="00A63E40" w:rsidRPr="00A63E40">
        <w:rPr>
          <w:rFonts w:ascii="Times New Roman" w:hAnsi="Times New Roman"/>
          <w:sz w:val="24"/>
          <w:szCs w:val="24"/>
        </w:rPr>
        <w:t>изготовление технической документации и проведение землеустроительных работ по межеванию земельных участков и постановки их на кадастровый учет в целях регистрации права собственности на автомобильные дороги</w:t>
      </w:r>
      <w:r w:rsidR="00A63E40">
        <w:rPr>
          <w:rFonts w:ascii="Times New Roman" w:hAnsi="Times New Roman"/>
          <w:sz w:val="24"/>
          <w:szCs w:val="24"/>
        </w:rPr>
        <w:t xml:space="preserve"> и увеличением бюджетных ассигнований в сумме 860,0 тыс. рублей на </w:t>
      </w:r>
      <w:r w:rsidR="0073042D">
        <w:rPr>
          <w:rFonts w:ascii="Times New Roman" w:hAnsi="Times New Roman"/>
          <w:sz w:val="24"/>
          <w:szCs w:val="24"/>
        </w:rPr>
        <w:t>п</w:t>
      </w:r>
      <w:r w:rsidR="00B8195B" w:rsidRPr="00B8195B">
        <w:rPr>
          <w:rFonts w:ascii="Times New Roman" w:hAnsi="Times New Roman"/>
          <w:sz w:val="24"/>
          <w:szCs w:val="24"/>
        </w:rPr>
        <w:t>риведение в нормативное состояние автомобильных дорог и улично - дорожной сети для непрерывного движения транспортных средств</w:t>
      </w:r>
      <w:r w:rsidR="000E05A6">
        <w:rPr>
          <w:rFonts w:ascii="Times New Roman" w:hAnsi="Times New Roman"/>
          <w:sz w:val="24"/>
          <w:szCs w:val="24"/>
        </w:rPr>
        <w:t xml:space="preserve">, планирование бюджетных ассигнований в сумме 1 426,1 тыс. рублей на </w:t>
      </w:r>
      <w:r w:rsidR="0073042D">
        <w:rPr>
          <w:rFonts w:ascii="Times New Roman" w:hAnsi="Times New Roman"/>
          <w:sz w:val="24"/>
          <w:szCs w:val="24"/>
        </w:rPr>
        <w:t>п</w:t>
      </w:r>
      <w:r w:rsidR="0073042D" w:rsidRPr="0073042D">
        <w:rPr>
          <w:rFonts w:ascii="Times New Roman" w:hAnsi="Times New Roman"/>
          <w:sz w:val="24"/>
          <w:szCs w:val="24"/>
        </w:rPr>
        <w:t>роектирование реконструкции автомобильной дороги "Подъезд к с. Старокороткино" в Колпашевском районе Томской области</w:t>
      </w:r>
      <w:r w:rsidR="0073042D">
        <w:rPr>
          <w:rFonts w:ascii="Times New Roman" w:hAnsi="Times New Roman"/>
          <w:sz w:val="24"/>
          <w:szCs w:val="24"/>
        </w:rPr>
        <w:t>.</w:t>
      </w:r>
    </w:p>
    <w:p w:rsidR="00AB53A3" w:rsidRDefault="00E44615" w:rsidP="00364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изменения в бюджет приложением 13 «</w:t>
      </w:r>
      <w:r w:rsidRPr="00E44615">
        <w:rPr>
          <w:rFonts w:ascii="Times New Roman" w:hAnsi="Times New Roman"/>
          <w:sz w:val="24"/>
          <w:szCs w:val="24"/>
        </w:rPr>
        <w:t>Перечень и объемы финансирования муниципальных программ</w:t>
      </w:r>
      <w:r>
        <w:rPr>
          <w:rFonts w:ascii="Times New Roman" w:hAnsi="Times New Roman"/>
          <w:sz w:val="24"/>
          <w:szCs w:val="24"/>
        </w:rPr>
        <w:t xml:space="preserve">, реализуемых на территории </w:t>
      </w:r>
      <w:r w:rsidR="00D07F8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МО «</w:t>
      </w:r>
      <w:r w:rsidRPr="00E44615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E44615">
        <w:rPr>
          <w:rFonts w:ascii="Times New Roman" w:hAnsi="Times New Roman"/>
          <w:sz w:val="24"/>
          <w:szCs w:val="24"/>
        </w:rPr>
        <w:t xml:space="preserve"> и финансируемых из бюджета МО «Колпашевский район» на 2014 год</w:t>
      </w:r>
      <w:r>
        <w:rPr>
          <w:rFonts w:ascii="Times New Roman" w:hAnsi="Times New Roman"/>
          <w:sz w:val="24"/>
          <w:szCs w:val="24"/>
        </w:rPr>
        <w:t xml:space="preserve">» </w:t>
      </w:r>
      <w:r w:rsidR="00F127C9">
        <w:rPr>
          <w:rFonts w:ascii="Times New Roman" w:hAnsi="Times New Roman"/>
          <w:sz w:val="24"/>
          <w:szCs w:val="24"/>
        </w:rPr>
        <w:t xml:space="preserve">предусмотрено расходов </w:t>
      </w:r>
      <w:r w:rsidR="00220F5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сумм</w:t>
      </w:r>
      <w:r w:rsidR="00220F5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35</w:t>
      </w:r>
      <w:r w:rsidR="00D07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643,4 тыс. рублей.</w:t>
      </w:r>
    </w:p>
    <w:p w:rsidR="00D07F8F" w:rsidRDefault="006E4330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</w:t>
      </w:r>
      <w:r w:rsidR="00E44615">
        <w:rPr>
          <w:rFonts w:ascii="Times New Roman" w:hAnsi="Times New Roman"/>
          <w:sz w:val="24"/>
          <w:szCs w:val="24"/>
        </w:rPr>
        <w:t xml:space="preserve"> </w:t>
      </w:r>
      <w:r w:rsidR="00F127C9">
        <w:rPr>
          <w:rFonts w:ascii="Times New Roman" w:hAnsi="Times New Roman"/>
          <w:sz w:val="24"/>
          <w:szCs w:val="24"/>
        </w:rPr>
        <w:t xml:space="preserve">расходов по муниципальным </w:t>
      </w:r>
      <w:r w:rsidR="00220F54">
        <w:rPr>
          <w:rFonts w:ascii="Times New Roman" w:hAnsi="Times New Roman"/>
          <w:sz w:val="24"/>
          <w:szCs w:val="24"/>
        </w:rPr>
        <w:t>программам</w:t>
      </w:r>
      <w:r w:rsidR="00F127C9">
        <w:rPr>
          <w:rFonts w:ascii="Times New Roman" w:hAnsi="Times New Roman"/>
          <w:sz w:val="24"/>
          <w:szCs w:val="24"/>
        </w:rPr>
        <w:t xml:space="preserve"> </w:t>
      </w:r>
      <w:r w:rsidR="00E44615">
        <w:rPr>
          <w:rFonts w:ascii="Times New Roman" w:hAnsi="Times New Roman"/>
          <w:sz w:val="24"/>
          <w:szCs w:val="24"/>
        </w:rPr>
        <w:t xml:space="preserve">по сравнению </w:t>
      </w:r>
      <w:r>
        <w:rPr>
          <w:rFonts w:ascii="Times New Roman" w:hAnsi="Times New Roman"/>
          <w:sz w:val="24"/>
          <w:szCs w:val="24"/>
        </w:rPr>
        <w:t>с</w:t>
      </w:r>
      <w:r w:rsidRPr="00565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первоначальным бюджетом</w:t>
      </w:r>
      <w:r w:rsidR="00E44615">
        <w:rPr>
          <w:rFonts w:ascii="Times New Roman" w:hAnsi="Times New Roman"/>
          <w:sz w:val="24"/>
          <w:szCs w:val="24"/>
        </w:rPr>
        <w:t xml:space="preserve"> составил</w:t>
      </w:r>
      <w:r w:rsidR="006D51FC">
        <w:rPr>
          <w:rFonts w:ascii="Times New Roman" w:hAnsi="Times New Roman"/>
          <w:sz w:val="24"/>
          <w:szCs w:val="24"/>
        </w:rPr>
        <w:t>о</w:t>
      </w:r>
      <w:r w:rsidR="00E44615">
        <w:rPr>
          <w:rFonts w:ascii="Times New Roman" w:hAnsi="Times New Roman"/>
          <w:sz w:val="24"/>
          <w:szCs w:val="24"/>
        </w:rPr>
        <w:t xml:space="preserve"> </w:t>
      </w:r>
      <w:r w:rsidR="006D51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сумм</w:t>
      </w:r>
      <w:r w:rsidR="006D51F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F127C9">
        <w:rPr>
          <w:rFonts w:ascii="Times New Roman" w:hAnsi="Times New Roman"/>
          <w:sz w:val="24"/>
          <w:szCs w:val="24"/>
        </w:rPr>
        <w:t>5 510,0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D52037">
        <w:rPr>
          <w:rFonts w:ascii="Times New Roman" w:hAnsi="Times New Roman"/>
          <w:sz w:val="24"/>
          <w:szCs w:val="24"/>
        </w:rPr>
        <w:t xml:space="preserve"> (или на 18,3%)</w:t>
      </w:r>
      <w:r w:rsidR="00E446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7F8F">
        <w:rPr>
          <w:rFonts w:ascii="Times New Roman" w:hAnsi="Times New Roman"/>
          <w:sz w:val="24"/>
          <w:szCs w:val="24"/>
        </w:rPr>
        <w:t xml:space="preserve">По </w:t>
      </w:r>
      <w:r w:rsidR="00D07F8F">
        <w:rPr>
          <w:rFonts w:ascii="Times New Roman" w:hAnsi="Times New Roman"/>
          <w:sz w:val="24"/>
          <w:szCs w:val="24"/>
        </w:rPr>
        <w:lastRenderedPageBreak/>
        <w:t xml:space="preserve">сравнению с </w:t>
      </w:r>
      <w:r w:rsidR="008E1649">
        <w:rPr>
          <w:rFonts w:ascii="Times New Roman" w:hAnsi="Times New Roman"/>
          <w:sz w:val="24"/>
          <w:szCs w:val="24"/>
        </w:rPr>
        <w:t>изменением</w:t>
      </w:r>
      <w:r w:rsidR="00D07F8F">
        <w:rPr>
          <w:rFonts w:ascii="Times New Roman" w:hAnsi="Times New Roman"/>
          <w:sz w:val="24"/>
          <w:szCs w:val="24"/>
        </w:rPr>
        <w:t xml:space="preserve"> бюджета от 17.03.2014 увеличение расходов на му</w:t>
      </w:r>
      <w:r w:rsidR="006D51FC">
        <w:rPr>
          <w:rFonts w:ascii="Times New Roman" w:hAnsi="Times New Roman"/>
          <w:sz w:val="24"/>
          <w:szCs w:val="24"/>
        </w:rPr>
        <w:t>ниципальные программы составило</w:t>
      </w:r>
      <w:r w:rsidR="00D07F8F">
        <w:rPr>
          <w:rFonts w:ascii="Times New Roman" w:hAnsi="Times New Roman"/>
          <w:sz w:val="24"/>
          <w:szCs w:val="24"/>
        </w:rPr>
        <w:t xml:space="preserve"> 3 100,0 тыс. рублей (или на 9,5%). </w:t>
      </w:r>
    </w:p>
    <w:p w:rsidR="00EC62E4" w:rsidRDefault="00F127C9" w:rsidP="00EC6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615">
        <w:rPr>
          <w:rFonts w:ascii="Times New Roman" w:hAnsi="Times New Roman"/>
          <w:sz w:val="24"/>
          <w:szCs w:val="24"/>
        </w:rPr>
        <w:t>Доля расходов на финансирования из бюджета района муниципальных программ на 2014 год с учетом проекта бюджета составила 3,1% от общей суммы расходов</w:t>
      </w:r>
      <w:r w:rsidR="00EC62E4">
        <w:rPr>
          <w:rFonts w:ascii="Times New Roman" w:hAnsi="Times New Roman"/>
          <w:sz w:val="24"/>
          <w:szCs w:val="24"/>
        </w:rPr>
        <w:t xml:space="preserve"> (доля расходов на реализацию муниципальных программ увеличилась по сравнению с первоначальным бюджетом на 0,2% с 2,9%).</w:t>
      </w:r>
    </w:p>
    <w:p w:rsidR="00F127C9" w:rsidRDefault="00EC62E4" w:rsidP="00F12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2E4">
        <w:rPr>
          <w:rFonts w:ascii="Times New Roman" w:hAnsi="Times New Roman"/>
          <w:b/>
          <w:sz w:val="24"/>
          <w:szCs w:val="24"/>
        </w:rPr>
        <w:t>Н</w:t>
      </w:r>
      <w:r w:rsidR="00F127C9" w:rsidRPr="00EC62E4">
        <w:rPr>
          <w:rFonts w:ascii="Times New Roman" w:hAnsi="Times New Roman"/>
          <w:b/>
          <w:sz w:val="24"/>
          <w:szCs w:val="24"/>
        </w:rPr>
        <w:t>а</w:t>
      </w:r>
      <w:r w:rsidR="00F127C9" w:rsidRPr="00F127C9">
        <w:rPr>
          <w:rFonts w:ascii="Times New Roman" w:hAnsi="Times New Roman"/>
          <w:b/>
          <w:sz w:val="24"/>
          <w:szCs w:val="24"/>
        </w:rPr>
        <w:t xml:space="preserve"> момент формирования настоящего Заключения</w:t>
      </w:r>
      <w:r w:rsidR="00F127C9">
        <w:rPr>
          <w:rFonts w:ascii="Times New Roman" w:hAnsi="Times New Roman"/>
          <w:sz w:val="24"/>
          <w:szCs w:val="24"/>
        </w:rPr>
        <w:t xml:space="preserve"> </w:t>
      </w:r>
      <w:r w:rsidR="00675A92" w:rsidRPr="00E44615">
        <w:rPr>
          <w:rFonts w:ascii="Times New Roman" w:hAnsi="Times New Roman"/>
          <w:b/>
          <w:sz w:val="24"/>
          <w:szCs w:val="24"/>
        </w:rPr>
        <w:t xml:space="preserve">Муниципальная программа «Подготовка спортивных сооружений на территории муниципального образования «Колпашевский район» на 2014-2018 г.г.» </w:t>
      </w:r>
      <w:r w:rsidR="006E4330" w:rsidRPr="00E44615">
        <w:rPr>
          <w:rFonts w:ascii="Times New Roman" w:hAnsi="Times New Roman"/>
          <w:b/>
          <w:sz w:val="24"/>
          <w:szCs w:val="24"/>
        </w:rPr>
        <w:t xml:space="preserve">не утверждена, что привело к включению </w:t>
      </w:r>
      <w:r w:rsidR="006E4330" w:rsidRPr="00D2436F">
        <w:rPr>
          <w:rFonts w:ascii="Times New Roman" w:hAnsi="Times New Roman"/>
          <w:b/>
          <w:sz w:val="24"/>
          <w:szCs w:val="24"/>
        </w:rPr>
        <w:t>не установленны</w:t>
      </w:r>
      <w:r w:rsidR="006E4330">
        <w:rPr>
          <w:rFonts w:ascii="Times New Roman" w:hAnsi="Times New Roman"/>
          <w:b/>
          <w:sz w:val="24"/>
          <w:szCs w:val="24"/>
        </w:rPr>
        <w:t>х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расходны</w:t>
      </w:r>
      <w:r w:rsidR="006E4330">
        <w:rPr>
          <w:rFonts w:ascii="Times New Roman" w:hAnsi="Times New Roman"/>
          <w:b/>
          <w:sz w:val="24"/>
          <w:szCs w:val="24"/>
        </w:rPr>
        <w:t>х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обязательств в сумме </w:t>
      </w:r>
      <w:r w:rsidR="006E4330">
        <w:rPr>
          <w:rFonts w:ascii="Times New Roman" w:hAnsi="Times New Roman"/>
          <w:b/>
          <w:sz w:val="24"/>
          <w:szCs w:val="24"/>
        </w:rPr>
        <w:t>5 234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,0 тыс. рублей, что </w:t>
      </w:r>
      <w:r w:rsidR="006E4330">
        <w:rPr>
          <w:rFonts w:ascii="Times New Roman" w:hAnsi="Times New Roman"/>
          <w:b/>
          <w:sz w:val="24"/>
          <w:szCs w:val="24"/>
        </w:rPr>
        <w:t>не обеспечивает соблюдение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требований статей 65 и 86 Бюджетного кодекса Российской Федерации, а также пункта 5.1 Порядка принятия решений о разработке муниципальных программ, их формирования и реализации в муниципальном образовании «Колпашевский район», утвержденн</w:t>
      </w:r>
      <w:r w:rsidR="006E4330">
        <w:rPr>
          <w:rFonts w:ascii="Times New Roman" w:hAnsi="Times New Roman"/>
          <w:b/>
          <w:sz w:val="24"/>
          <w:szCs w:val="24"/>
        </w:rPr>
        <w:t>ого</w:t>
      </w:r>
      <w:r w:rsidR="006E4330" w:rsidRPr="00D2436F">
        <w:rPr>
          <w:rFonts w:ascii="Times New Roman" w:hAnsi="Times New Roman"/>
          <w:b/>
          <w:sz w:val="24"/>
          <w:szCs w:val="24"/>
        </w:rPr>
        <w:t xml:space="preserve"> постановлением Администрации Колпашевского района от 04.12.2009 № 1286 (в редакции постановлений Администрации Колпашевского района от 04.05.2010 № 646, от 03.02.2011 № 54, от 08.10.2012 № 991, от 16.07.2013 № 707)</w:t>
      </w:r>
      <w:r w:rsidR="006E4330">
        <w:rPr>
          <w:rFonts w:ascii="Times New Roman" w:hAnsi="Times New Roman"/>
          <w:b/>
          <w:sz w:val="24"/>
          <w:szCs w:val="24"/>
        </w:rPr>
        <w:t>.</w:t>
      </w:r>
      <w:r w:rsidR="00675A92">
        <w:rPr>
          <w:rFonts w:ascii="Times New Roman" w:hAnsi="Times New Roman"/>
          <w:b/>
          <w:sz w:val="24"/>
          <w:szCs w:val="24"/>
        </w:rPr>
        <w:t xml:space="preserve"> </w:t>
      </w:r>
      <w:r w:rsidR="004B1917">
        <w:rPr>
          <w:rFonts w:ascii="Times New Roman" w:hAnsi="Times New Roman"/>
          <w:b/>
          <w:sz w:val="24"/>
          <w:szCs w:val="24"/>
        </w:rPr>
        <w:t>Данное нарушение уже отмечалось Счетной палатой Колпашевского района в заключениях по результатам экспертиз</w:t>
      </w:r>
      <w:r w:rsidR="001757A0">
        <w:rPr>
          <w:rFonts w:ascii="Times New Roman" w:hAnsi="Times New Roman"/>
          <w:b/>
          <w:sz w:val="24"/>
          <w:szCs w:val="24"/>
        </w:rPr>
        <w:t>ы</w:t>
      </w:r>
      <w:r w:rsidR="004B1917">
        <w:rPr>
          <w:rFonts w:ascii="Times New Roman" w:hAnsi="Times New Roman"/>
          <w:b/>
          <w:sz w:val="24"/>
          <w:szCs w:val="24"/>
        </w:rPr>
        <w:t xml:space="preserve"> проекта бюджета на 2014 год от 22.11.2013г. и по результатам экспертизы проекта решение о внесении изменений в бюджет на 2014 год от 14.03.2014г., при этом на сегодняшний день данная программа остается не утвержденн</w:t>
      </w:r>
      <w:r w:rsidR="001757A0">
        <w:rPr>
          <w:rFonts w:ascii="Times New Roman" w:hAnsi="Times New Roman"/>
          <w:b/>
          <w:sz w:val="24"/>
          <w:szCs w:val="24"/>
        </w:rPr>
        <w:t>ой.</w:t>
      </w:r>
    </w:p>
    <w:p w:rsidR="006E4330" w:rsidRDefault="006E4330" w:rsidP="006E4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27C9" w:rsidRPr="00941CB9" w:rsidRDefault="00F127C9" w:rsidP="00F1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</w:t>
      </w:r>
      <w:r>
        <w:rPr>
          <w:rFonts w:ascii="Times New Roman" w:hAnsi="Times New Roman"/>
          <w:sz w:val="24"/>
          <w:szCs w:val="24"/>
        </w:rPr>
        <w:t xml:space="preserve">(в части разделов и подразделов, видов расходов) </w:t>
      </w:r>
      <w:r w:rsidRPr="00941CB9">
        <w:rPr>
          <w:rFonts w:ascii="Times New Roman" w:hAnsi="Times New Roman"/>
          <w:sz w:val="24"/>
          <w:szCs w:val="24"/>
        </w:rPr>
        <w:t xml:space="preserve">в соответствии с действующими на момент проведения экспертизы </w:t>
      </w:r>
      <w:r w:rsidRPr="00CE3098">
        <w:rPr>
          <w:rFonts w:ascii="Times New Roman" w:hAnsi="Times New Roman"/>
          <w:sz w:val="24"/>
          <w:szCs w:val="24"/>
        </w:rPr>
        <w:t>Указаниями о порядке применения бюджетной классификации Российской Федерации, утвержденными приказом Минфина РФ от 01.07.2013 № 65н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дополнениями.</w:t>
      </w:r>
    </w:p>
    <w:p w:rsidR="00F127C9" w:rsidRDefault="00F127C9" w:rsidP="006E4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43FC" w:rsidRPr="00DD04E7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E7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>
        <w:rPr>
          <w:rFonts w:ascii="Times New Roman" w:hAnsi="Times New Roman"/>
          <w:bCs/>
          <w:sz w:val="24"/>
          <w:szCs w:val="24"/>
        </w:rPr>
        <w:t>Э</w:t>
      </w:r>
      <w:r w:rsidRPr="00DD04E7">
        <w:rPr>
          <w:rFonts w:ascii="Times New Roman" w:hAnsi="Times New Roman"/>
          <w:bCs/>
          <w:sz w:val="24"/>
          <w:szCs w:val="24"/>
        </w:rPr>
        <w:t>кспертиз</w:t>
      </w:r>
      <w:r>
        <w:rPr>
          <w:rFonts w:ascii="Times New Roman" w:hAnsi="Times New Roman"/>
          <w:bCs/>
          <w:sz w:val="24"/>
          <w:szCs w:val="24"/>
        </w:rPr>
        <w:t>а</w:t>
      </w:r>
      <w:r w:rsidRPr="00DD04E7">
        <w:rPr>
          <w:rFonts w:ascii="Times New Roman" w:hAnsi="Times New Roman"/>
          <w:bCs/>
          <w:sz w:val="24"/>
          <w:szCs w:val="24"/>
        </w:rPr>
        <w:t xml:space="preserve"> проекта решения о внесении изменений в бюджет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4E7">
        <w:rPr>
          <w:rFonts w:ascii="Times New Roman" w:hAnsi="Times New Roman"/>
          <w:bCs/>
          <w:sz w:val="24"/>
          <w:szCs w:val="24"/>
        </w:rPr>
        <w:t>муниципального образования «Колпашевский район» на 201</w:t>
      </w:r>
      <w:r w:rsidR="00060739">
        <w:rPr>
          <w:rFonts w:ascii="Times New Roman" w:hAnsi="Times New Roman"/>
          <w:bCs/>
          <w:sz w:val="24"/>
          <w:szCs w:val="24"/>
        </w:rPr>
        <w:t>4</w:t>
      </w:r>
      <w:r w:rsidRPr="00DD04E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» Счетная палата Колпашевского района отмечает, что </w:t>
      </w:r>
      <w:r w:rsidRPr="001B38D7">
        <w:rPr>
          <w:rFonts w:ascii="Times New Roman" w:hAnsi="Times New Roman"/>
          <w:b/>
          <w:sz w:val="24"/>
          <w:szCs w:val="24"/>
        </w:rPr>
        <w:t xml:space="preserve">Проект </w:t>
      </w:r>
      <w:r w:rsidRPr="00DD04E7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1B38D7">
        <w:rPr>
          <w:rFonts w:ascii="Times New Roman" w:hAnsi="Times New Roman"/>
          <w:b/>
          <w:sz w:val="24"/>
          <w:szCs w:val="24"/>
        </w:rPr>
        <w:t xml:space="preserve"> на 201</w:t>
      </w:r>
      <w:r w:rsidR="00060739">
        <w:rPr>
          <w:rFonts w:ascii="Times New Roman" w:hAnsi="Times New Roman"/>
          <w:b/>
          <w:sz w:val="24"/>
          <w:szCs w:val="24"/>
        </w:rPr>
        <w:t>4</w:t>
      </w:r>
      <w:r w:rsidRPr="001B38D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в целом </w:t>
      </w:r>
      <w:r w:rsidRPr="001B38D7">
        <w:rPr>
          <w:rFonts w:ascii="Times New Roman" w:hAnsi="Times New Roman"/>
          <w:b/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Колпашевского района в </w:t>
      </w:r>
      <w:r>
        <w:rPr>
          <w:rFonts w:ascii="Times New Roman" w:hAnsi="Times New Roman"/>
          <w:b/>
          <w:sz w:val="24"/>
          <w:szCs w:val="24"/>
        </w:rPr>
        <w:t xml:space="preserve">объединенном (первом и втором) </w:t>
      </w:r>
      <w:r w:rsidRPr="001B38D7">
        <w:rPr>
          <w:rFonts w:ascii="Times New Roman" w:hAnsi="Times New Roman"/>
          <w:b/>
          <w:sz w:val="24"/>
          <w:szCs w:val="24"/>
        </w:rPr>
        <w:t>чтении</w:t>
      </w:r>
      <w:r>
        <w:rPr>
          <w:rFonts w:ascii="Times New Roman" w:hAnsi="Times New Roman"/>
          <w:b/>
          <w:sz w:val="24"/>
          <w:szCs w:val="24"/>
        </w:rPr>
        <w:t xml:space="preserve"> с учетом </w:t>
      </w:r>
      <w:r w:rsidR="008D24C4">
        <w:rPr>
          <w:rFonts w:ascii="Times New Roman" w:hAnsi="Times New Roman"/>
          <w:b/>
          <w:sz w:val="24"/>
          <w:szCs w:val="24"/>
        </w:rPr>
        <w:t xml:space="preserve">устранения отмеченных замечаний и </w:t>
      </w:r>
      <w:r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</w:t>
      </w:r>
      <w:r w:rsidRPr="001B38D7">
        <w:rPr>
          <w:rFonts w:ascii="Times New Roman" w:hAnsi="Times New Roman"/>
          <w:b/>
          <w:sz w:val="24"/>
          <w:szCs w:val="24"/>
        </w:rPr>
        <w:t>.</w:t>
      </w: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Default="00F45B82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П</w:t>
      </w:r>
      <w:r w:rsidR="00BF4A26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ь</w:t>
      </w:r>
      <w:r w:rsidR="00BF4A26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BF4A26">
        <w:rPr>
          <w:rFonts w:ascii="Times New Roman" w:hAnsi="Times New Roman" w:cs="Times New Roman"/>
          <w:sz w:val="24"/>
        </w:rPr>
        <w:t xml:space="preserve">     __________________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>А.В.Муратов</w:t>
      </w:r>
      <w:r w:rsidR="00BF4A26" w:rsidRPr="00C621A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5B82" w:rsidRDefault="00F45B82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D52037" w:rsidRDefault="00D52037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  <w:r w:rsidRPr="002E54F2">
        <w:rPr>
          <w:rFonts w:ascii="Times New Roman" w:hAnsi="Times New Roman"/>
        </w:rPr>
        <w:lastRenderedPageBreak/>
        <w:t>Приложение № 1</w:t>
      </w:r>
    </w:p>
    <w:p w:rsidR="00F4312F" w:rsidRPr="002E54F2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  <w:r w:rsidRPr="002E54F2">
        <w:rPr>
          <w:rFonts w:ascii="Times New Roman" w:hAnsi="Times New Roman"/>
          <w:b/>
        </w:rPr>
        <w:t>Анализ изменений безвозмездных поступлений на 201</w:t>
      </w:r>
      <w:r w:rsidR="009F1625">
        <w:rPr>
          <w:rFonts w:ascii="Times New Roman" w:hAnsi="Times New Roman"/>
          <w:b/>
        </w:rPr>
        <w:t>4</w:t>
      </w:r>
      <w:r w:rsidRPr="002E54F2">
        <w:rPr>
          <w:rFonts w:ascii="Times New Roman" w:hAnsi="Times New Roman"/>
          <w:b/>
        </w:rPr>
        <w:t xml:space="preserve"> год</w:t>
      </w: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40" w:type="dxa"/>
        <w:tblInd w:w="-601" w:type="dxa"/>
        <w:tblLayout w:type="fixed"/>
        <w:tblLook w:val="04A0"/>
      </w:tblPr>
      <w:tblGrid>
        <w:gridCol w:w="3403"/>
        <w:gridCol w:w="1559"/>
        <w:gridCol w:w="1428"/>
        <w:gridCol w:w="1265"/>
        <w:gridCol w:w="1559"/>
        <w:gridCol w:w="1426"/>
      </w:tblGrid>
      <w:tr w:rsidR="00032AD8" w:rsidRPr="00032AD8" w:rsidTr="00032AD8">
        <w:trPr>
          <w:trHeight w:val="6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Изменения бюджета от 17.03.2014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9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Изменения   ("+" - увеличение,         "-" - уменьшение)</w:t>
            </w:r>
          </w:p>
        </w:tc>
      </w:tr>
      <w:tr w:rsidR="00032AD8" w:rsidRPr="00032AD8" w:rsidTr="00032AD8">
        <w:trPr>
          <w:trHeight w:val="14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2013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D8" w:rsidRPr="00032AD8" w:rsidRDefault="00032AD8" w:rsidP="0003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17.03.2014</w:t>
            </w:r>
          </w:p>
        </w:tc>
      </w:tr>
      <w:tr w:rsidR="00032AD8" w:rsidRPr="00032AD8" w:rsidTr="00032AD8">
        <w:trPr>
          <w:trHeight w:val="7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213 675,3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1 560,0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2AD8" w:rsidRPr="00032AD8" w:rsidTr="009F3AF4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-1,8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-0,4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32AD8" w:rsidRPr="00032AD8" w:rsidTr="00032AD8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140 244,8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129 231,3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131 814,3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-8 430,5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2 583,0</w:t>
            </w:r>
          </w:p>
        </w:tc>
      </w:tr>
      <w:tr w:rsidR="00032AD8" w:rsidRPr="00032AD8" w:rsidTr="009F3AF4">
        <w:trPr>
          <w:trHeight w:val="3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-2,2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</w:t>
            </w:r>
            <w:r w:rsidR="00823A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94,0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032AD8" w:rsidRPr="00032AD8" w:rsidTr="00032AD8">
        <w:trPr>
          <w:trHeight w:val="8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463 242,7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551 159,4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548 184,9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84 942,2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-2 974,5</w:t>
            </w:r>
          </w:p>
        </w:tc>
      </w:tr>
      <w:tr w:rsidR="00032AD8" w:rsidRPr="00032AD8" w:rsidTr="00032AD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56,3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-1,</w:t>
            </w:r>
            <w:r w:rsidR="00823A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118,3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99,5</w:t>
            </w:r>
          </w:p>
        </w:tc>
      </w:tr>
      <w:tr w:rsidR="00032AD8" w:rsidRPr="00032AD8" w:rsidTr="00032AD8">
        <w:trPr>
          <w:trHeight w:val="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Иные межбюджетные трансферты,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5 418,0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13 433,5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16 120,8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10 702,8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2 687,3</w:t>
            </w:r>
          </w:p>
        </w:tc>
      </w:tr>
      <w:tr w:rsidR="00032AD8" w:rsidRPr="00032AD8" w:rsidTr="00032AD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1,</w:t>
            </w:r>
            <w:r w:rsidR="00823A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032AD8" w:rsidRPr="00032AD8" w:rsidTr="00032AD8">
        <w:trPr>
          <w:trHeight w:val="10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-34 591,9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-22 439,2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-22 439,2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12 152,7</w:t>
            </w:r>
          </w:p>
        </w:tc>
      </w:tr>
      <w:tr w:rsidR="00032AD8" w:rsidRPr="00032AD8" w:rsidTr="00032AD8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 xml:space="preserve">Прочие безвозмездные поступления,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2AD8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2AD8" w:rsidRPr="00032AD8" w:rsidTr="00032AD8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2AD8" w:rsidRPr="00032AD8" w:rsidTr="00032AD8">
        <w:trPr>
          <w:trHeight w:val="31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32A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32AD8" w:rsidRPr="00032AD8" w:rsidTr="00032AD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822 593,0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874 479,8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888 928,3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66 335,3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D8" w:rsidRPr="00032AD8" w:rsidRDefault="00032AD8" w:rsidP="00032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32AD8">
              <w:rPr>
                <w:rFonts w:ascii="Times New Roman" w:hAnsi="Times New Roman"/>
                <w:b/>
                <w:bCs/>
              </w:rPr>
              <w:t>14 448,5</w:t>
            </w:r>
          </w:p>
        </w:tc>
      </w:tr>
    </w:tbl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756AB3">
        <w:rPr>
          <w:rFonts w:ascii="Times New Roman" w:hAnsi="Times New Roman"/>
        </w:rPr>
        <w:lastRenderedPageBreak/>
        <w:t>Приложение № 2</w:t>
      </w:r>
    </w:p>
    <w:p w:rsidR="001B0AF8" w:rsidRDefault="001B0AF8" w:rsidP="008468EE">
      <w:pPr>
        <w:spacing w:after="0" w:line="240" w:lineRule="auto"/>
        <w:jc w:val="right"/>
        <w:rPr>
          <w:rFonts w:ascii="Times New Roman" w:hAnsi="Times New Roman"/>
        </w:rPr>
      </w:pPr>
    </w:p>
    <w:p w:rsidR="00CD7999" w:rsidRDefault="00CD7999" w:rsidP="001B0A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Анализ изменений в ведомственной структуре расходов бюджета 201</w:t>
      </w:r>
      <w:r w:rsidR="008468E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p w:rsidR="001B0AF8" w:rsidRDefault="001B0AF8" w:rsidP="008468E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686"/>
        <w:gridCol w:w="1559"/>
        <w:gridCol w:w="1418"/>
        <w:gridCol w:w="1275"/>
        <w:gridCol w:w="1276"/>
        <w:gridCol w:w="1418"/>
      </w:tblGrid>
      <w:tr w:rsidR="001B0AF8" w:rsidRPr="001B0AF8" w:rsidTr="00FF38AD">
        <w:trPr>
          <w:trHeight w:val="57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Изменения бюджета от 17.03.2014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Изменения     ("+" - увеличение,         "-" - уменьшение)</w:t>
            </w:r>
          </w:p>
        </w:tc>
      </w:tr>
      <w:tr w:rsidR="001B0AF8" w:rsidRPr="001B0AF8" w:rsidTr="00FF38AD">
        <w:trPr>
          <w:trHeight w:val="149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ind w:right="-1242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17.03.2014</w:t>
            </w:r>
          </w:p>
        </w:tc>
      </w:tr>
      <w:tr w:rsidR="001B0AF8" w:rsidRPr="001B0AF8" w:rsidTr="00FF38AD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Дума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2 379,9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B0AF8" w:rsidRPr="001B0AF8" w:rsidTr="00FF38AD">
        <w:trPr>
          <w:trHeight w:val="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Администрация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170 738,4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182 567,6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182 043,9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11 305,5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-523,7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99,7</w:t>
            </w:r>
          </w:p>
        </w:tc>
      </w:tr>
      <w:tr w:rsidR="001B0AF8" w:rsidRPr="001B0AF8" w:rsidTr="00FF38AD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МКУ "Агентство по управлению муниципальным имуществом и размещению муниципального заказа",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19 526,8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11 325,0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5 190,0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</w:t>
            </w:r>
            <w:r w:rsidR="00823A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126,6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МКУ "Архив",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130,7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103,7</w:t>
            </w:r>
          </w:p>
        </w:tc>
      </w:tr>
      <w:tr w:rsidR="001B0AF8" w:rsidRPr="001B0AF8" w:rsidTr="00FF38AD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Управление образования Администрации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601 372,8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680 190,2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684 361,8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82 989,0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4 171,6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-0,4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100,6</w:t>
            </w:r>
          </w:p>
        </w:tc>
      </w:tr>
      <w:tr w:rsidR="001B0AF8" w:rsidRPr="001B0AF8" w:rsidTr="00FF38AD">
        <w:trPr>
          <w:trHeight w:val="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Счетная палата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3 519,7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246,8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246,8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1B0AF8" w:rsidRPr="001B0AF8" w:rsidTr="00FF38A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Управление финансов и экономической политики Администрации Колпашевского района,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239 893,9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242 135,8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247 873,2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7 979,3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B0AF8">
              <w:rPr>
                <w:rFonts w:ascii="Times New Roman" w:hAnsi="Times New Roman"/>
                <w:b/>
                <w:bCs/>
                <w:color w:val="000000"/>
              </w:rPr>
              <w:t>5 737,4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-1,6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1B0AF8" w:rsidRPr="001B0AF8" w:rsidTr="00FF38AD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rPr>
                <w:rFonts w:ascii="Times New Roman" w:hAnsi="Times New Roman"/>
              </w:rPr>
            </w:pPr>
            <w:r w:rsidRPr="001B0AF8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B0AF8">
              <w:rPr>
                <w:rFonts w:ascii="Times New Roman" w:hAnsi="Times New Roman"/>
                <w:color w:val="000000"/>
              </w:rPr>
              <w:t>102,4</w:t>
            </w:r>
          </w:p>
        </w:tc>
      </w:tr>
      <w:tr w:rsidR="001B0AF8" w:rsidRPr="001B0AF8" w:rsidTr="00FF38A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AF8" w:rsidRPr="001B0AF8" w:rsidRDefault="001B0AF8" w:rsidP="00FF38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1 034 595,8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1 133 634,3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1 148 587,1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113 991,3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AF8" w:rsidRPr="001B0AF8" w:rsidRDefault="001B0AF8" w:rsidP="001B0A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B0AF8">
              <w:rPr>
                <w:rFonts w:ascii="Times New Roman" w:hAnsi="Times New Roman"/>
                <w:b/>
                <w:bCs/>
              </w:rPr>
              <w:t>14 952,8</w:t>
            </w:r>
          </w:p>
        </w:tc>
      </w:tr>
    </w:tbl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5A71D0" w:rsidRPr="005322FF" w:rsidRDefault="005A71D0" w:rsidP="005A71D0">
      <w:pPr>
        <w:jc w:val="right"/>
        <w:rPr>
          <w:rFonts w:ascii="Times New Roman" w:hAnsi="Times New Roman"/>
        </w:rPr>
      </w:pPr>
      <w:r w:rsidRPr="005322FF">
        <w:rPr>
          <w:rFonts w:ascii="Times New Roman" w:hAnsi="Times New Roman"/>
        </w:rPr>
        <w:lastRenderedPageBreak/>
        <w:t>Приложение № 3</w:t>
      </w:r>
    </w:p>
    <w:p w:rsidR="005A71D0" w:rsidRDefault="005A71D0" w:rsidP="009035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FF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>
        <w:rPr>
          <w:rFonts w:ascii="Times New Roman" w:hAnsi="Times New Roman"/>
          <w:b/>
          <w:sz w:val="24"/>
          <w:szCs w:val="24"/>
        </w:rPr>
        <w:t>4</w:t>
      </w:r>
      <w:r w:rsidRPr="005322FF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p w:rsidR="00F45B82" w:rsidRPr="00F45B82" w:rsidRDefault="00F45B82" w:rsidP="00F45B82">
      <w:pPr>
        <w:spacing w:after="120" w:line="240" w:lineRule="auto"/>
        <w:jc w:val="right"/>
        <w:rPr>
          <w:rFonts w:ascii="Times New Roman" w:hAnsi="Times New Roman"/>
        </w:rPr>
      </w:pPr>
      <w:r w:rsidRPr="00F45B82">
        <w:rPr>
          <w:rFonts w:ascii="Times New Roman" w:hAnsi="Times New Roman"/>
        </w:rPr>
        <w:t>тыс. руб.</w:t>
      </w:r>
    </w:p>
    <w:tbl>
      <w:tblPr>
        <w:tblW w:w="11057" w:type="dxa"/>
        <w:tblInd w:w="-1026" w:type="dxa"/>
        <w:tblLayout w:type="fixed"/>
        <w:tblLook w:val="04A0"/>
      </w:tblPr>
      <w:tblGrid>
        <w:gridCol w:w="3686"/>
        <w:gridCol w:w="1701"/>
        <w:gridCol w:w="1417"/>
        <w:gridCol w:w="1276"/>
        <w:gridCol w:w="1418"/>
        <w:gridCol w:w="1559"/>
      </w:tblGrid>
      <w:tr w:rsidR="007F098C" w:rsidRPr="007F098C" w:rsidTr="00F45B82">
        <w:trPr>
          <w:trHeight w:val="5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Первоначальный бюджет на 2014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Изменения бюджета от 17.03.2014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Изменения     ("+" - увеличение,         "-" - уменьшение)</w:t>
            </w:r>
          </w:p>
        </w:tc>
      </w:tr>
      <w:tr w:rsidR="007F098C" w:rsidRPr="007F098C" w:rsidTr="00F45B82">
        <w:trPr>
          <w:trHeight w:val="82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 первоначальному бюджету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8C" w:rsidRPr="007F098C" w:rsidRDefault="007F098C" w:rsidP="007F0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изменениям бюджета от 17.03.2014</w:t>
            </w:r>
          </w:p>
        </w:tc>
      </w:tr>
      <w:tr w:rsidR="007F098C" w:rsidRPr="007F098C" w:rsidTr="00F45B82">
        <w:trPr>
          <w:trHeight w:val="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105 803,2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112 711,5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116 693,6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3 982,1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823A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</w:t>
            </w:r>
            <w:r w:rsidR="00823AA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7F098C" w:rsidRPr="007F098C" w:rsidTr="00F45B82">
        <w:trPr>
          <w:trHeight w:val="24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7F098C" w:rsidRPr="007F098C" w:rsidTr="00F45B82">
        <w:trPr>
          <w:trHeight w:val="1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1 138,5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1 117,8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-20,7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F098C" w:rsidRPr="007F098C" w:rsidTr="00F45B82">
        <w:trPr>
          <w:trHeight w:val="10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98,2</w:t>
            </w:r>
          </w:p>
        </w:tc>
      </w:tr>
      <w:tr w:rsidR="007F098C" w:rsidRPr="007F098C" w:rsidTr="00F45B82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536,4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2 997,6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2 461,2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823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F098C" w:rsidRPr="007F098C" w:rsidTr="009A0F1D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558,8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558,8</w:t>
            </w:r>
          </w:p>
        </w:tc>
      </w:tr>
      <w:tr w:rsidR="007F098C" w:rsidRPr="007F098C" w:rsidTr="00F45B82">
        <w:trPr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25 481,1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27 481,1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22 683,0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-4 798,1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</w:tr>
      <w:tr w:rsidR="007F098C" w:rsidRPr="007F098C" w:rsidTr="00F45B82">
        <w:trPr>
          <w:trHeight w:val="20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59 820,4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61 003,0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72 024,8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11 021,8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F098C" w:rsidRPr="007F098C" w:rsidTr="00F45B82">
        <w:trPr>
          <w:trHeight w:val="26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118,1</w:t>
            </w:r>
          </w:p>
        </w:tc>
      </w:tr>
      <w:tr w:rsidR="007F098C" w:rsidRPr="007F098C" w:rsidTr="00F45B82">
        <w:trPr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600 161,6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678 979,0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683 174,7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83 013,1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4 195,7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-0,4</w:t>
            </w:r>
          </w:p>
        </w:tc>
      </w:tr>
      <w:tr w:rsidR="007F098C" w:rsidRPr="007F098C" w:rsidTr="009A0F1D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</w:tr>
      <w:tr w:rsidR="007F098C" w:rsidRPr="007F098C" w:rsidTr="00F45B82">
        <w:trPr>
          <w:trHeight w:val="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Культур</w:t>
            </w:r>
            <w:r w:rsidR="00D006FD">
              <w:rPr>
                <w:rFonts w:ascii="Times New Roman" w:hAnsi="Times New Roman"/>
                <w:b/>
                <w:bCs/>
              </w:rPr>
              <w:t>,</w:t>
            </w:r>
            <w:r w:rsidRPr="007F098C">
              <w:rPr>
                <w:rFonts w:ascii="Times New Roman" w:hAnsi="Times New Roman"/>
                <w:b/>
                <w:bCs/>
              </w:rPr>
              <w:t xml:space="preserve">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44 040,2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41 465,0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41 375,0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-2 665,2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-90,0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7F098C" w:rsidRPr="007F098C" w:rsidTr="00F45B82">
        <w:trPr>
          <w:trHeight w:val="19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7F098C" w:rsidRPr="007F098C" w:rsidTr="009A0F1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62 002,0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72 194,9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70 385,1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8 383,1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-1 809,8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</w:t>
            </w:r>
            <w:r w:rsidR="00823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F098C" w:rsidRPr="007F098C" w:rsidTr="009A0F1D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</w:tr>
      <w:tr w:rsidR="007F098C" w:rsidRPr="007F098C" w:rsidTr="00F45B82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F45B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32 573,3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33 947,3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33 957,9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823AA8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823AA8" w:rsidP="00823A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F098C"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F098C" w:rsidRPr="007F098C" w:rsidTr="009A0F1D">
        <w:trPr>
          <w:trHeight w:val="31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F098C" w:rsidRPr="007F098C" w:rsidTr="009A0F1D">
        <w:trPr>
          <w:trHeight w:val="6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Межбюджетные трансферты общего характера бюджетам субъектов РФ и муниципальных образований,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sz w:val="24"/>
                <w:szCs w:val="24"/>
              </w:rPr>
              <w:t>104 177,6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098C" w:rsidRPr="007F098C" w:rsidTr="009A0F1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-0,1</w:t>
            </w:r>
          </w:p>
        </w:tc>
      </w:tr>
      <w:tr w:rsidR="007F098C" w:rsidRPr="007F098C" w:rsidTr="00F45B82">
        <w:trPr>
          <w:trHeight w:val="13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</w:rPr>
            </w:pPr>
            <w:r w:rsidRPr="007F098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F098C" w:rsidRPr="007F098C" w:rsidTr="009A0F1D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098C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1 133 634,3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1 148 587,1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</w:rPr>
              <w:t>113 991,3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8C" w:rsidRPr="007F098C" w:rsidRDefault="007F098C" w:rsidP="007F0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14 952,8</w:t>
            </w:r>
          </w:p>
        </w:tc>
      </w:tr>
    </w:tbl>
    <w:p w:rsidR="00616D1B" w:rsidRPr="001577DE" w:rsidRDefault="00616D1B" w:rsidP="005A1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B56936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38" w:rsidRDefault="00DD5738" w:rsidP="000B3F44">
      <w:pPr>
        <w:spacing w:after="0" w:line="240" w:lineRule="auto"/>
      </w:pPr>
      <w:r>
        <w:separator/>
      </w:r>
    </w:p>
  </w:endnote>
  <w:endnote w:type="continuationSeparator" w:id="1">
    <w:p w:rsidR="00DD5738" w:rsidRDefault="00DD5738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0D1D09" w:rsidRDefault="000D1D09">
        <w:pPr>
          <w:pStyle w:val="af"/>
          <w:jc w:val="right"/>
        </w:pPr>
        <w:fldSimple w:instr=" PAGE   \* MERGEFORMAT ">
          <w:r w:rsidR="0032007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38" w:rsidRDefault="00DD5738" w:rsidP="000B3F44">
      <w:pPr>
        <w:spacing w:after="0" w:line="240" w:lineRule="auto"/>
      </w:pPr>
      <w:r>
        <w:separator/>
      </w:r>
    </w:p>
  </w:footnote>
  <w:footnote w:type="continuationSeparator" w:id="1">
    <w:p w:rsidR="00DD5738" w:rsidRDefault="00DD5738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78"/>
    <w:rsid w:val="00001E11"/>
    <w:rsid w:val="000033E6"/>
    <w:rsid w:val="0001343A"/>
    <w:rsid w:val="000146E6"/>
    <w:rsid w:val="00032AD8"/>
    <w:rsid w:val="00060739"/>
    <w:rsid w:val="00060A98"/>
    <w:rsid w:val="0006392F"/>
    <w:rsid w:val="0006552C"/>
    <w:rsid w:val="000675EE"/>
    <w:rsid w:val="00070481"/>
    <w:rsid w:val="000B3F44"/>
    <w:rsid w:val="000B3F78"/>
    <w:rsid w:val="000C5F27"/>
    <w:rsid w:val="000D1D09"/>
    <w:rsid w:val="000D2E8F"/>
    <w:rsid w:val="000E05A6"/>
    <w:rsid w:val="00101623"/>
    <w:rsid w:val="00112169"/>
    <w:rsid w:val="00141DCA"/>
    <w:rsid w:val="00143605"/>
    <w:rsid w:val="001555BE"/>
    <w:rsid w:val="001577DE"/>
    <w:rsid w:val="00171E54"/>
    <w:rsid w:val="001757A0"/>
    <w:rsid w:val="0018431B"/>
    <w:rsid w:val="0018596D"/>
    <w:rsid w:val="00194AD9"/>
    <w:rsid w:val="0019561C"/>
    <w:rsid w:val="001A3E76"/>
    <w:rsid w:val="001A7712"/>
    <w:rsid w:val="001B0AF8"/>
    <w:rsid w:val="001B4B0C"/>
    <w:rsid w:val="001C274C"/>
    <w:rsid w:val="001F4D27"/>
    <w:rsid w:val="00214EC3"/>
    <w:rsid w:val="00215429"/>
    <w:rsid w:val="00220D47"/>
    <w:rsid w:val="00220F54"/>
    <w:rsid w:val="00224795"/>
    <w:rsid w:val="00227FE0"/>
    <w:rsid w:val="00246D7D"/>
    <w:rsid w:val="00252155"/>
    <w:rsid w:val="00263289"/>
    <w:rsid w:val="00277726"/>
    <w:rsid w:val="00297EA7"/>
    <w:rsid w:val="002A1FFA"/>
    <w:rsid w:val="002A2858"/>
    <w:rsid w:val="002B0FDA"/>
    <w:rsid w:val="002B134F"/>
    <w:rsid w:val="002B3D8A"/>
    <w:rsid w:val="002C1889"/>
    <w:rsid w:val="002D02DB"/>
    <w:rsid w:val="002E107E"/>
    <w:rsid w:val="002E3E60"/>
    <w:rsid w:val="00305434"/>
    <w:rsid w:val="0032007A"/>
    <w:rsid w:val="00327772"/>
    <w:rsid w:val="00346AF9"/>
    <w:rsid w:val="003525A0"/>
    <w:rsid w:val="00353048"/>
    <w:rsid w:val="00355915"/>
    <w:rsid w:val="003643FC"/>
    <w:rsid w:val="00364A4E"/>
    <w:rsid w:val="00371EA8"/>
    <w:rsid w:val="00372D0A"/>
    <w:rsid w:val="00381F65"/>
    <w:rsid w:val="00387AED"/>
    <w:rsid w:val="003A35C2"/>
    <w:rsid w:val="003A7857"/>
    <w:rsid w:val="003B4DFD"/>
    <w:rsid w:val="003B7D1F"/>
    <w:rsid w:val="003D093F"/>
    <w:rsid w:val="003F4E41"/>
    <w:rsid w:val="00403211"/>
    <w:rsid w:val="004224F8"/>
    <w:rsid w:val="004277AB"/>
    <w:rsid w:val="00433574"/>
    <w:rsid w:val="00434F46"/>
    <w:rsid w:val="00445722"/>
    <w:rsid w:val="00447800"/>
    <w:rsid w:val="004567FF"/>
    <w:rsid w:val="00456B36"/>
    <w:rsid w:val="004650ED"/>
    <w:rsid w:val="00484DDD"/>
    <w:rsid w:val="0049494A"/>
    <w:rsid w:val="00497DE2"/>
    <w:rsid w:val="004B1917"/>
    <w:rsid w:val="004D0ECE"/>
    <w:rsid w:val="004D4B0F"/>
    <w:rsid w:val="004E2BB8"/>
    <w:rsid w:val="004F63FD"/>
    <w:rsid w:val="005026A0"/>
    <w:rsid w:val="00515E9F"/>
    <w:rsid w:val="00521532"/>
    <w:rsid w:val="00550F11"/>
    <w:rsid w:val="00551779"/>
    <w:rsid w:val="00551D51"/>
    <w:rsid w:val="005608A8"/>
    <w:rsid w:val="00582A93"/>
    <w:rsid w:val="00587702"/>
    <w:rsid w:val="005A1C41"/>
    <w:rsid w:val="005A6FA5"/>
    <w:rsid w:val="005A71D0"/>
    <w:rsid w:val="005C4F02"/>
    <w:rsid w:val="005D5079"/>
    <w:rsid w:val="00605F02"/>
    <w:rsid w:val="00613090"/>
    <w:rsid w:val="00616ABA"/>
    <w:rsid w:val="00616D1B"/>
    <w:rsid w:val="00616F93"/>
    <w:rsid w:val="006177F1"/>
    <w:rsid w:val="00620B33"/>
    <w:rsid w:val="00621C45"/>
    <w:rsid w:val="00636622"/>
    <w:rsid w:val="00637558"/>
    <w:rsid w:val="00640503"/>
    <w:rsid w:val="006467FD"/>
    <w:rsid w:val="00650162"/>
    <w:rsid w:val="00651A46"/>
    <w:rsid w:val="00666252"/>
    <w:rsid w:val="00675A92"/>
    <w:rsid w:val="00681523"/>
    <w:rsid w:val="00681752"/>
    <w:rsid w:val="006852DD"/>
    <w:rsid w:val="00686A32"/>
    <w:rsid w:val="00696D4C"/>
    <w:rsid w:val="006D4DD5"/>
    <w:rsid w:val="006D512C"/>
    <w:rsid w:val="006D51FC"/>
    <w:rsid w:val="006D6CCC"/>
    <w:rsid w:val="006E4330"/>
    <w:rsid w:val="006F38C9"/>
    <w:rsid w:val="00705471"/>
    <w:rsid w:val="00714699"/>
    <w:rsid w:val="007228EF"/>
    <w:rsid w:val="0072492A"/>
    <w:rsid w:val="0073042D"/>
    <w:rsid w:val="007309F0"/>
    <w:rsid w:val="00737341"/>
    <w:rsid w:val="00743F6F"/>
    <w:rsid w:val="00760C15"/>
    <w:rsid w:val="007861C0"/>
    <w:rsid w:val="00786E33"/>
    <w:rsid w:val="007872F0"/>
    <w:rsid w:val="007902BF"/>
    <w:rsid w:val="007912D4"/>
    <w:rsid w:val="00793864"/>
    <w:rsid w:val="007A1C73"/>
    <w:rsid w:val="007D0793"/>
    <w:rsid w:val="007F0213"/>
    <w:rsid w:val="007F098C"/>
    <w:rsid w:val="007F0E8D"/>
    <w:rsid w:val="00803F1E"/>
    <w:rsid w:val="00805395"/>
    <w:rsid w:val="00823AA8"/>
    <w:rsid w:val="00835317"/>
    <w:rsid w:val="008468EE"/>
    <w:rsid w:val="00850422"/>
    <w:rsid w:val="00865A1F"/>
    <w:rsid w:val="00866E9A"/>
    <w:rsid w:val="0088598A"/>
    <w:rsid w:val="00887EB5"/>
    <w:rsid w:val="008942B4"/>
    <w:rsid w:val="008A4AF0"/>
    <w:rsid w:val="008B1156"/>
    <w:rsid w:val="008B2C9E"/>
    <w:rsid w:val="008C425C"/>
    <w:rsid w:val="008C78C6"/>
    <w:rsid w:val="008C7C8F"/>
    <w:rsid w:val="008D1204"/>
    <w:rsid w:val="008D24C4"/>
    <w:rsid w:val="008E0231"/>
    <w:rsid w:val="008E1649"/>
    <w:rsid w:val="008F3E73"/>
    <w:rsid w:val="008F70EB"/>
    <w:rsid w:val="00900F90"/>
    <w:rsid w:val="009018A1"/>
    <w:rsid w:val="00903597"/>
    <w:rsid w:val="00931C18"/>
    <w:rsid w:val="00935A5E"/>
    <w:rsid w:val="00936498"/>
    <w:rsid w:val="0094145B"/>
    <w:rsid w:val="00950459"/>
    <w:rsid w:val="00952261"/>
    <w:rsid w:val="00970C62"/>
    <w:rsid w:val="00972878"/>
    <w:rsid w:val="00973082"/>
    <w:rsid w:val="009852B8"/>
    <w:rsid w:val="00994F6F"/>
    <w:rsid w:val="009A0F1D"/>
    <w:rsid w:val="009C7340"/>
    <w:rsid w:val="009E27F1"/>
    <w:rsid w:val="009F1625"/>
    <w:rsid w:val="009F1AE2"/>
    <w:rsid w:val="009F3AF4"/>
    <w:rsid w:val="009F4908"/>
    <w:rsid w:val="00A04756"/>
    <w:rsid w:val="00A049EC"/>
    <w:rsid w:val="00A10052"/>
    <w:rsid w:val="00A143AD"/>
    <w:rsid w:val="00A20336"/>
    <w:rsid w:val="00A348ED"/>
    <w:rsid w:val="00A500A4"/>
    <w:rsid w:val="00A507A9"/>
    <w:rsid w:val="00A637EA"/>
    <w:rsid w:val="00A63E40"/>
    <w:rsid w:val="00A70778"/>
    <w:rsid w:val="00A711E9"/>
    <w:rsid w:val="00A73D38"/>
    <w:rsid w:val="00A95A66"/>
    <w:rsid w:val="00A95F46"/>
    <w:rsid w:val="00AB0871"/>
    <w:rsid w:val="00AB1485"/>
    <w:rsid w:val="00AB53A3"/>
    <w:rsid w:val="00AB7534"/>
    <w:rsid w:val="00AC75B5"/>
    <w:rsid w:val="00B02AAD"/>
    <w:rsid w:val="00B10B11"/>
    <w:rsid w:val="00B26372"/>
    <w:rsid w:val="00B3739C"/>
    <w:rsid w:val="00B5662B"/>
    <w:rsid w:val="00B56936"/>
    <w:rsid w:val="00B76DB7"/>
    <w:rsid w:val="00B76ECC"/>
    <w:rsid w:val="00B8195B"/>
    <w:rsid w:val="00B8685E"/>
    <w:rsid w:val="00B96563"/>
    <w:rsid w:val="00BA43E8"/>
    <w:rsid w:val="00BB7BC3"/>
    <w:rsid w:val="00BD7065"/>
    <w:rsid w:val="00BE30EC"/>
    <w:rsid w:val="00BE6D70"/>
    <w:rsid w:val="00BF4A26"/>
    <w:rsid w:val="00C0368F"/>
    <w:rsid w:val="00C11F37"/>
    <w:rsid w:val="00C150B9"/>
    <w:rsid w:val="00C163D5"/>
    <w:rsid w:val="00C367BE"/>
    <w:rsid w:val="00C4123C"/>
    <w:rsid w:val="00C53A4C"/>
    <w:rsid w:val="00C57DB0"/>
    <w:rsid w:val="00C6106E"/>
    <w:rsid w:val="00C663FB"/>
    <w:rsid w:val="00C800D8"/>
    <w:rsid w:val="00C938CA"/>
    <w:rsid w:val="00CB1D19"/>
    <w:rsid w:val="00CB4D88"/>
    <w:rsid w:val="00CB4FEA"/>
    <w:rsid w:val="00CC2398"/>
    <w:rsid w:val="00CC5465"/>
    <w:rsid w:val="00CD7999"/>
    <w:rsid w:val="00CE433C"/>
    <w:rsid w:val="00CF0F06"/>
    <w:rsid w:val="00CF77CE"/>
    <w:rsid w:val="00D006FD"/>
    <w:rsid w:val="00D05FE0"/>
    <w:rsid w:val="00D07F8F"/>
    <w:rsid w:val="00D202CC"/>
    <w:rsid w:val="00D300F9"/>
    <w:rsid w:val="00D307BC"/>
    <w:rsid w:val="00D51E3D"/>
    <w:rsid w:val="00D52037"/>
    <w:rsid w:val="00D563EF"/>
    <w:rsid w:val="00D80440"/>
    <w:rsid w:val="00D925AE"/>
    <w:rsid w:val="00DA7E41"/>
    <w:rsid w:val="00DC25BA"/>
    <w:rsid w:val="00DC4183"/>
    <w:rsid w:val="00DD1362"/>
    <w:rsid w:val="00DD5738"/>
    <w:rsid w:val="00DD7562"/>
    <w:rsid w:val="00DF6E66"/>
    <w:rsid w:val="00E01BDB"/>
    <w:rsid w:val="00E065D9"/>
    <w:rsid w:val="00E1155D"/>
    <w:rsid w:val="00E118CB"/>
    <w:rsid w:val="00E12787"/>
    <w:rsid w:val="00E2270C"/>
    <w:rsid w:val="00E3016D"/>
    <w:rsid w:val="00E3032B"/>
    <w:rsid w:val="00E322A7"/>
    <w:rsid w:val="00E42CE5"/>
    <w:rsid w:val="00E44615"/>
    <w:rsid w:val="00E502D9"/>
    <w:rsid w:val="00E53CD3"/>
    <w:rsid w:val="00E55C7B"/>
    <w:rsid w:val="00E60FEF"/>
    <w:rsid w:val="00E62EAD"/>
    <w:rsid w:val="00E6779B"/>
    <w:rsid w:val="00E67EDF"/>
    <w:rsid w:val="00E74F15"/>
    <w:rsid w:val="00EA51DA"/>
    <w:rsid w:val="00EA6BD9"/>
    <w:rsid w:val="00EB7A32"/>
    <w:rsid w:val="00EC067E"/>
    <w:rsid w:val="00EC62E4"/>
    <w:rsid w:val="00ED1B4D"/>
    <w:rsid w:val="00ED2A17"/>
    <w:rsid w:val="00ED3440"/>
    <w:rsid w:val="00EE36BF"/>
    <w:rsid w:val="00EF0D91"/>
    <w:rsid w:val="00EF74F9"/>
    <w:rsid w:val="00F05C36"/>
    <w:rsid w:val="00F127C9"/>
    <w:rsid w:val="00F4312F"/>
    <w:rsid w:val="00F45B82"/>
    <w:rsid w:val="00F45F91"/>
    <w:rsid w:val="00F47D98"/>
    <w:rsid w:val="00F52B1F"/>
    <w:rsid w:val="00F54F27"/>
    <w:rsid w:val="00F64282"/>
    <w:rsid w:val="00F85359"/>
    <w:rsid w:val="00F94ADD"/>
    <w:rsid w:val="00F97612"/>
    <w:rsid w:val="00FB17B9"/>
    <w:rsid w:val="00FB32AC"/>
    <w:rsid w:val="00FB414B"/>
    <w:rsid w:val="00FC7337"/>
    <w:rsid w:val="00FD3168"/>
    <w:rsid w:val="00FD5DCB"/>
    <w:rsid w:val="00FD7A33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7C8F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B2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44;&#1086;&#1093;&#1086;&#1076;&#1099;%20&#1092;&#1077;&#1074;&#1088;&#1072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48;&#1079;&#1084;&#1077;&#1085;&#1077;&#1085;&#1080;&#1103;%20&#1074;%20&#1073;&#1102;&#1076;&#1078;&#1077;&#1090;%20&#1072;&#1087;&#1088;&#1077;&#1083;&#1100;\&#1044;&#1086;&#1093;&#1086;&#1076;&#1099;%20&#1072;&#1087;&#1088;&#1077;&#1083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48;&#1079;&#1084;&#1077;&#1085;&#1077;&#1085;&#1080;&#1103;%20&#1074;%20&#1073;&#1102;&#1076;&#1078;&#1077;&#1090;%20&#1072;&#1087;&#1088;&#1077;&#1083;&#1100;\&#1044;&#1086;&#1093;&#1086;&#1076;&#1099;%20&#1072;&#1087;&#1088;&#1077;&#1083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48;&#1079;&#1084;&#1077;&#1085;&#1077;&#1085;&#1080;&#1103;%20&#1074;%20&#1073;&#1102;&#1076;&#1078;&#1077;&#1090;%202014%20&#1072;&#1087;&#1088;&#1077;&#1083;&#1100;\&#1056;&#1072;&#1089;&#1093;&#1086;&#1076;&#1099;%20&#1072;&#1087;&#1088;&#1077;&#1083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48;&#1079;&#1084;&#1077;&#1085;&#1077;&#1085;&#1080;&#1103;%20&#1074;%20&#1073;&#1102;&#1076;&#1078;&#1077;&#1090;%202014%20&#1072;&#1087;&#1088;&#1077;&#1083;&#1100;\&#1056;&#1072;&#1089;&#1093;&#1086;&#1076;&#1099;%20&#1072;&#1087;&#1088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 доходов первоначального бюджета на 2014 год, %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805749375657979"/>
          <c:y val="0.20410398789976139"/>
          <c:w val="0.44109940846839041"/>
          <c:h val="0.56656602751980412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безвоз'!$A$14:$A$15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безвоз'!$B$14:$B$15</c:f>
              <c:numCache>
                <c:formatCode>#,##0.0</c:formatCode>
                <c:ptCount val="2"/>
                <c:pt idx="0">
                  <c:v>212002.8</c:v>
                </c:pt>
                <c:pt idx="1">
                  <c:v>822593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122476076724449"/>
          <c:y val="0.24205684888966239"/>
          <c:w val="0.38775239232755793"/>
          <c:h val="0.6568688232057996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 доходов по проекту изменений бюджета на 2014 год,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безвоз'!$A$18:$A$19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безвоз'!$B$18:$B$19</c:f>
              <c:numCache>
                <c:formatCode>#,##0.0</c:formatCode>
                <c:ptCount val="2"/>
                <c:pt idx="0">
                  <c:v>221305.8</c:v>
                </c:pt>
                <c:pt idx="1">
                  <c:v>888928.3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8531610040442328"/>
          <c:y val="0.29177089331784495"/>
          <c:w val="0.3924973285854465"/>
          <c:h val="0.6285558361296973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r>
              <a:rPr lang="ru-RU" sz="1050" b="0">
                <a:latin typeface="Times New Roman" pitchFamily="18" charset="0"/>
                <a:cs typeface="Times New Roman" pitchFamily="18" charset="0"/>
              </a:rPr>
              <a:t>Рисунок 2</a:t>
            </a:r>
            <a:r>
              <a:rPr lang="ru-RU" sz="1050" b="1">
                <a:latin typeface="Times New Roman" pitchFamily="18" charset="0"/>
                <a:cs typeface="Times New Roman" pitchFamily="18" charset="0"/>
              </a:rPr>
              <a:t>. Структура безвозмездных</a:t>
            </a:r>
            <a:r>
              <a:rPr lang="ru-RU" sz="1050" b="1" baseline="0">
                <a:latin typeface="Times New Roman" pitchFamily="18" charset="0"/>
                <a:cs typeface="Times New Roman" pitchFamily="18" charset="0"/>
              </a:rPr>
              <a:t> поступлений бюджета 2014 года, тыс. руб.</a:t>
            </a:r>
            <a:endParaRPr lang="ru-RU" sz="105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3998736576122"/>
          <c:y val="2.6988624463610295E-2"/>
        </c:manualLayout>
      </c:layout>
    </c:title>
    <c:view3D>
      <c:rotY val="10"/>
      <c:perspective val="30"/>
    </c:view3D>
    <c:plotArea>
      <c:layout>
        <c:manualLayout>
          <c:layoutTarget val="inner"/>
          <c:xMode val="edge"/>
          <c:yMode val="edge"/>
          <c:x val="6.427428567638771E-2"/>
          <c:y val="0.12075549870058062"/>
          <c:w val="0.53555443914425416"/>
          <c:h val="0.72025101375528877"/>
        </c:manualLayout>
      </c:layout>
      <c:pie3DChart>
        <c:varyColors val="1"/>
        <c:ser>
          <c:idx val="0"/>
          <c:order val="0"/>
          <c:tx>
            <c:strRef>
              <c:f>'Безв пост (2)'!$B$3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4.1858923990930504E-2"/>
                  <c:y val="-3.263394901554345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2"/>
              <c:layout>
                <c:manualLayout>
                  <c:x val="-4.8430306471421027E-2"/>
                  <c:y val="3.6534324638351844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3"/>
              <c:layout>
                <c:manualLayout>
                  <c:x val="0.10927373778116184"/>
                  <c:y val="8.111211469536358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5"/>
              <c:layout>
                <c:manualLayout>
                  <c:x val="4.6366378217539434E-3"/>
                  <c:y val="-2.832729454985735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'Безв пост (2)'!$A$4:$A$9</c:f>
              <c:strCache>
                <c:ptCount val="6"/>
                <c:pt idx="1">
                  <c:v>Дотации бюджетам субъектов Российской Федерации и муниципальных образований</c:v>
                </c:pt>
                <c:pt idx="2">
                  <c:v>Субсидии бюджетам бюджетной системы Российской Федерации (межбюджетные субсидии)</c:v>
                </c:pt>
                <c:pt idx="3">
                  <c:v>Субвенции бюджетам субъектов Российской Федерации и муниципальных образований</c:v>
                </c:pt>
                <c:pt idx="4">
                  <c:v>Иные межбюджетные трансферты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'Безв пост (2)'!$B$4:$B$9</c:f>
              <c:numCache>
                <c:formatCode>#,##0.0</c:formatCode>
                <c:ptCount val="6"/>
                <c:pt idx="1">
                  <c:v>215235.3</c:v>
                </c:pt>
                <c:pt idx="2">
                  <c:v>131814.29999999999</c:v>
                </c:pt>
                <c:pt idx="3">
                  <c:v>548184.9</c:v>
                </c:pt>
                <c:pt idx="4">
                  <c:v>16120.8</c:v>
                </c:pt>
                <c:pt idx="5">
                  <c:v>12.2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5783853804890502"/>
          <c:y val="0.14016916680450747"/>
          <c:w val="0.32952916684211592"/>
          <c:h val="0.7447065114927116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3. </a:t>
            </a:r>
            <a:r>
              <a:rPr lang="ru-RU" sz="1100" b="1">
                <a:latin typeface="Times New Roman" pitchFamily="18" charset="0"/>
                <a:cs typeface="Times New Roman" pitchFamily="18" charset="0"/>
              </a:rPr>
              <a:t>С</a:t>
            </a:r>
            <a:r>
              <a:rPr lang="ru-RU" sz="1100" b="1" i="0" u="none" strike="noStrike" baseline="0"/>
              <a:t>труктура расходов местного бюджета на 2014 год в разрезе главных распорядителей бюджетных средств, % 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1968776260569047E-2"/>
          <c:y val="0.14408418347743576"/>
          <c:w val="0.54466490559978664"/>
          <c:h val="0.77238396493594419"/>
        </c:manualLayout>
      </c:layout>
      <c:pie3DChart>
        <c:varyColors val="1"/>
        <c:ser>
          <c:idx val="0"/>
          <c:order val="0"/>
          <c:tx>
            <c:strRef>
              <c:f>'Ст-ра расх по ведомств 2014 (2)'!$B$3</c:f>
              <c:strCache>
                <c:ptCount val="1"/>
              </c:strCache>
            </c:strRef>
          </c:tx>
          <c:explosion val="34"/>
          <c:dLbls>
            <c:dLbl>
              <c:idx val="1"/>
              <c:layout>
                <c:manualLayout>
                  <c:x val="7.1937636780654529E-4"/>
                  <c:y val="-2.9333200814137411E-2"/>
                </c:manualLayout>
              </c:layout>
              <c:showPercent val="1"/>
            </c:dLbl>
            <c:dLbl>
              <c:idx val="2"/>
              <c:layout>
                <c:manualLayout>
                  <c:x val="-8.6266698349964546E-2"/>
                  <c:y val="2.2131089678032657E-2"/>
                </c:manualLayout>
              </c:layout>
              <c:showPercent val="1"/>
            </c:dLbl>
            <c:dLbl>
              <c:idx val="3"/>
              <c:layout>
                <c:manualLayout>
                  <c:x val="4.0223709015778991E-3"/>
                  <c:y val="-3.2736300348175602E-2"/>
                </c:manualLayout>
              </c:layout>
              <c:showPercent val="1"/>
            </c:dLbl>
            <c:dLbl>
              <c:idx val="4"/>
              <c:layout>
                <c:manualLayout>
                  <c:x val="-1.9188922624937581E-2"/>
                  <c:y val="2.5853584608597477E-2"/>
                </c:manualLayout>
              </c:layout>
              <c:showPercent val="1"/>
            </c:dLbl>
            <c:dLbl>
              <c:idx val="5"/>
              <c:layout>
                <c:manualLayout>
                  <c:x val="-8.4743865005834265E-2"/>
                  <c:y val="-1.7476796670137885E-2"/>
                </c:manualLayout>
              </c:layout>
              <c:showPercent val="1"/>
            </c:dLbl>
            <c:dLbl>
              <c:idx val="6"/>
              <c:layout>
                <c:manualLayout>
                  <c:x val="4.4015924618685787E-4"/>
                  <c:y val="2.899241365998657E-3"/>
                </c:manualLayout>
              </c:layout>
              <c:showPercent val="1"/>
            </c:dLbl>
            <c:dLbl>
              <c:idx val="7"/>
              <c:layout>
                <c:manualLayout>
                  <c:x val="6.4598031057154934E-2"/>
                  <c:y val="2.2311438650002381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'Ст-ра расх по ведомств 2014 (2)'!$A$4:$A$11</c:f>
              <c:strCache>
                <c:ptCount val="8"/>
                <c:pt idx="1">
                  <c:v>Дума Колпашевского района</c:v>
                </c:pt>
                <c:pt idx="2">
                  <c:v>Администрация Колпашевского района</c:v>
                </c:pt>
                <c:pt idx="3">
                  <c:v>МКУ "Агентство по управлению муниципальным имуществом и размещению муниципального заказа"</c:v>
                </c:pt>
                <c:pt idx="4">
                  <c:v>МКУ "Архив"</c:v>
                </c:pt>
                <c:pt idx="5">
                  <c:v>Управление образования Администрации Колпашевского района</c:v>
                </c:pt>
                <c:pt idx="6">
                  <c:v>Счетная палата Колпашевского района</c:v>
                </c:pt>
                <c:pt idx="7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'Ст-ра расх по ведомств 2014 (2)'!$B$4:$B$11</c:f>
              <c:numCache>
                <c:formatCode>#,##0.0</c:formatCode>
                <c:ptCount val="8"/>
                <c:pt idx="1">
                  <c:v>2394.9</c:v>
                </c:pt>
                <c:pt idx="2">
                  <c:v>182043.9</c:v>
                </c:pt>
                <c:pt idx="3">
                  <c:v>24716.799999999996</c:v>
                </c:pt>
                <c:pt idx="4">
                  <c:v>3676.8</c:v>
                </c:pt>
                <c:pt idx="5">
                  <c:v>684361.8</c:v>
                </c:pt>
                <c:pt idx="6">
                  <c:v>3519.7</c:v>
                </c:pt>
                <c:pt idx="7">
                  <c:v>247873.2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1890261190503471"/>
          <c:y val="9.6724127385418759E-2"/>
          <c:w val="0.37303866707122807"/>
          <c:h val="0.90044062211975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 baseline="0">
                <a:latin typeface="Times New Roman" pitchFamily="18" charset="0"/>
                <a:cs typeface="Times New Roman" pitchFamily="18" charset="0"/>
              </a:rPr>
              <a:t>Рисунок 4.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расходов местного бюджета на 2014 год в разрезе разделов бюджетной классификации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021742828009089E-2"/>
          <c:y val="8.665438452717425E-2"/>
          <c:w val="0.88347937135417665"/>
          <c:h val="0.65130001941352111"/>
        </c:manualLayout>
      </c:layout>
      <c:pie3DChart>
        <c:varyColors val="1"/>
        <c:ser>
          <c:idx val="0"/>
          <c:order val="0"/>
          <c:explosion val="43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</c:dLbls>
          <c:cat>
            <c:strRef>
              <c:f>'Расходы по разделам (2)'!$A$35:$A$44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Образование, тыс. руб.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Межбюджетные трансферты общего характера бюджетам субъектов РФ и муниципальных образований</c:v>
                </c:pt>
              </c:strCache>
            </c:strRef>
          </c:cat>
          <c:val>
            <c:numRef>
              <c:f>'Расходы по разделам (2)'!$B$35:$B$44</c:f>
              <c:numCache>
                <c:formatCode>#,##0.0</c:formatCode>
                <c:ptCount val="10"/>
                <c:pt idx="0">
                  <c:v>116693.6</c:v>
                </c:pt>
                <c:pt idx="1">
                  <c:v>1117.8</c:v>
                </c:pt>
                <c:pt idx="2">
                  <c:v>2997.6</c:v>
                </c:pt>
                <c:pt idx="3">
                  <c:v>22683</c:v>
                </c:pt>
                <c:pt idx="4">
                  <c:v>72024.800000000003</c:v>
                </c:pt>
                <c:pt idx="5">
                  <c:v>683174.7</c:v>
                </c:pt>
                <c:pt idx="6">
                  <c:v>41375</c:v>
                </c:pt>
                <c:pt idx="7">
                  <c:v>70385.100000000006</c:v>
                </c:pt>
                <c:pt idx="8">
                  <c:v>33957.9</c:v>
                </c:pt>
                <c:pt idx="9">
                  <c:v>104177.60000000002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layout>
        <c:manualLayout>
          <c:xMode val="edge"/>
          <c:yMode val="edge"/>
          <c:x val="6.6492966684782343E-2"/>
          <c:y val="0.53509827157301793"/>
          <c:w val="0.86701391769367386"/>
          <c:h val="0.35925337457817774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1DE8-1CCF-4B27-AC5F-DA556A0A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13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SP1</cp:lastModifiedBy>
  <cp:revision>181</cp:revision>
  <cp:lastPrinted>2014-04-25T09:37:00Z</cp:lastPrinted>
  <dcterms:created xsi:type="dcterms:W3CDTF">2013-02-20T04:15:00Z</dcterms:created>
  <dcterms:modified xsi:type="dcterms:W3CDTF">2014-04-25T09:45:00Z</dcterms:modified>
</cp:coreProperties>
</file>