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BB7" w:rsidRDefault="00435BB7" w:rsidP="00435BB7"/>
    <w:p w:rsidR="00435BB7" w:rsidRPr="00301C7D" w:rsidRDefault="00C0664E" w:rsidP="00435BB7">
      <w:pPr>
        <w:pStyle w:val="a3"/>
        <w:rPr>
          <w:rFonts w:ascii="Times New Roman" w:hAnsi="Times New Roman" w:cs="Times New Roman"/>
        </w:rPr>
      </w:pPr>
      <w:r>
        <w:rPr>
          <w:rFonts w:ascii="Times New Roman" w:hAnsi="Times New Roman" w:cs="Times New Roman"/>
        </w:rPr>
        <w:t>Из отчета</w:t>
      </w:r>
    </w:p>
    <w:p w:rsidR="00435BB7" w:rsidRPr="00301C7D" w:rsidRDefault="00435BB7" w:rsidP="00435BB7">
      <w:pPr>
        <w:jc w:val="center"/>
        <w:rPr>
          <w:b/>
          <w:bCs/>
        </w:rPr>
      </w:pPr>
      <w:r w:rsidRPr="00301C7D">
        <w:rPr>
          <w:b/>
          <w:bCs/>
        </w:rPr>
        <w:t>о результатах контрольного мероприятия</w:t>
      </w:r>
    </w:p>
    <w:p w:rsidR="00435BB7" w:rsidRDefault="00FD3423" w:rsidP="00FD3423">
      <w:pPr>
        <w:jc w:val="center"/>
        <w:rPr>
          <w:b/>
        </w:rPr>
      </w:pPr>
      <w:r w:rsidRPr="00FD3423">
        <w:rPr>
          <w:b/>
        </w:rPr>
        <w:t>«Выборочная проверка законности, результативности (эффективности и экономности) использования средств иных межбюджетных трансфертов, выделенных из бюджета муниципального образования «Колпашевский район» в 2011 – 2012 годах на благоустройство территории поселения в Администрации Колпашевского городского поселения»</w:t>
      </w:r>
      <w:r w:rsidR="00C0664E">
        <w:rPr>
          <w:b/>
        </w:rPr>
        <w:t xml:space="preserve"> (отчет утвержден председателем 26.03.2014 г.)</w:t>
      </w:r>
    </w:p>
    <w:p w:rsidR="00FD3423" w:rsidRPr="00FD3423" w:rsidRDefault="00FD3423" w:rsidP="00FD3423">
      <w:pPr>
        <w:jc w:val="center"/>
        <w:rPr>
          <w:bCs/>
        </w:rPr>
      </w:pPr>
    </w:p>
    <w:p w:rsidR="00FE1D21" w:rsidRDefault="00FE1D21" w:rsidP="00FE1D21">
      <w:pPr>
        <w:ind w:firstLine="709"/>
        <w:jc w:val="both"/>
      </w:pPr>
      <w:r w:rsidRPr="00FE1D21">
        <w:t xml:space="preserve">Основание для проведения контрольного мероприятия: пункт </w:t>
      </w:r>
      <w:r w:rsidR="00FD3423">
        <w:t>2</w:t>
      </w:r>
      <w:r w:rsidRPr="00FE1D21">
        <w:t xml:space="preserve"> раздела «Контрольные мероприятия» плана работы Счетной палаты Колпашевского района на 201</w:t>
      </w:r>
      <w:r w:rsidR="00FD3423">
        <w:t>4</w:t>
      </w:r>
      <w:r w:rsidRPr="00FE1D21">
        <w:t xml:space="preserve"> год</w:t>
      </w:r>
      <w:r w:rsidRPr="00FD3423">
        <w:t>,</w:t>
      </w:r>
      <w:r w:rsidRPr="00FE1D21">
        <w:rPr>
          <w:b/>
        </w:rPr>
        <w:t xml:space="preserve"> </w:t>
      </w:r>
      <w:r>
        <w:t xml:space="preserve">утвержденного </w:t>
      </w:r>
      <w:r w:rsidRPr="00FE1D21">
        <w:t>приказом Счетной палаты Колпашевского</w:t>
      </w:r>
      <w:r w:rsidR="008A2CD9">
        <w:t xml:space="preserve">  района  от 30</w:t>
      </w:r>
      <w:r w:rsidRPr="00FE1D21">
        <w:t>.12.201</w:t>
      </w:r>
      <w:r w:rsidR="008A2CD9">
        <w:t>3</w:t>
      </w:r>
      <w:r w:rsidRPr="00FE1D21">
        <w:t xml:space="preserve"> № </w:t>
      </w:r>
      <w:r w:rsidR="008A2CD9">
        <w:t>7</w:t>
      </w:r>
      <w:r w:rsidRPr="00FE1D21">
        <w:t>7.</w:t>
      </w:r>
    </w:p>
    <w:p w:rsidR="008A2CD9" w:rsidRPr="008A2CD9" w:rsidRDefault="008A2CD9" w:rsidP="00FE1D21">
      <w:pPr>
        <w:ind w:firstLine="709"/>
        <w:jc w:val="both"/>
        <w:rPr>
          <w:sz w:val="18"/>
          <w:szCs w:val="18"/>
        </w:rPr>
      </w:pPr>
    </w:p>
    <w:p w:rsidR="00FE1D21" w:rsidRPr="00FE1D21" w:rsidRDefault="00FE1D21" w:rsidP="008A2CD9">
      <w:pPr>
        <w:ind w:firstLine="709"/>
        <w:jc w:val="both"/>
      </w:pPr>
      <w:r w:rsidRPr="00FE1D21">
        <w:t>Объект контрольного мероприятия:</w:t>
      </w:r>
      <w:r>
        <w:t xml:space="preserve"> </w:t>
      </w:r>
      <w:r w:rsidR="008A2CD9">
        <w:t>Администрация Колпашевского городского поселения</w:t>
      </w:r>
      <w:r w:rsidRPr="00FE1D21">
        <w:t>.</w:t>
      </w:r>
    </w:p>
    <w:p w:rsidR="008A2CD9" w:rsidRPr="008A2CD9" w:rsidRDefault="008A2CD9" w:rsidP="008A2CD9">
      <w:pPr>
        <w:ind w:firstLine="709"/>
        <w:rPr>
          <w:sz w:val="18"/>
          <w:szCs w:val="18"/>
        </w:rPr>
      </w:pPr>
    </w:p>
    <w:p w:rsidR="00FE1D21" w:rsidRPr="00FE1D21" w:rsidRDefault="00FE1D21" w:rsidP="008A2CD9">
      <w:pPr>
        <w:ind w:firstLine="709"/>
      </w:pPr>
      <w:r w:rsidRPr="00FE1D21">
        <w:t>Проверяемый период: 201</w:t>
      </w:r>
      <w:r w:rsidR="008A2CD9">
        <w:t>1</w:t>
      </w:r>
      <w:r w:rsidRPr="00FE1D21">
        <w:t xml:space="preserve"> -201</w:t>
      </w:r>
      <w:r w:rsidR="008A2CD9">
        <w:t>2</w:t>
      </w:r>
      <w:r w:rsidRPr="00FE1D21">
        <w:t xml:space="preserve"> годы.</w:t>
      </w:r>
    </w:p>
    <w:p w:rsidR="008A2CD9" w:rsidRPr="008A2CD9" w:rsidRDefault="008A2CD9" w:rsidP="00232034">
      <w:pPr>
        <w:ind w:firstLine="708"/>
        <w:jc w:val="both"/>
        <w:rPr>
          <w:sz w:val="18"/>
          <w:szCs w:val="18"/>
        </w:rPr>
      </w:pPr>
    </w:p>
    <w:p w:rsidR="00232034" w:rsidRPr="00232034" w:rsidRDefault="00232034" w:rsidP="00232034">
      <w:pPr>
        <w:ind w:firstLine="708"/>
        <w:jc w:val="both"/>
      </w:pPr>
      <w:r w:rsidRPr="00232034">
        <w:t xml:space="preserve">Ответственным исполнителем контрольного мероприятия являлся </w:t>
      </w:r>
      <w:r w:rsidR="008A2CD9">
        <w:t>председатель</w:t>
      </w:r>
      <w:r w:rsidRPr="00232034">
        <w:t xml:space="preserve"> Счетной палаты Колпашевского района </w:t>
      </w:r>
      <w:r w:rsidR="008A2CD9">
        <w:t>Муратов А.В.</w:t>
      </w:r>
    </w:p>
    <w:p w:rsidR="008A2CD9" w:rsidRPr="008A2CD9" w:rsidRDefault="008A2CD9" w:rsidP="00232034">
      <w:pPr>
        <w:ind w:firstLine="708"/>
        <w:jc w:val="both"/>
        <w:rPr>
          <w:sz w:val="18"/>
          <w:szCs w:val="18"/>
        </w:rPr>
      </w:pPr>
    </w:p>
    <w:p w:rsidR="00232034" w:rsidRPr="00232034" w:rsidRDefault="00232034" w:rsidP="00232034">
      <w:pPr>
        <w:ind w:firstLine="708"/>
        <w:jc w:val="both"/>
      </w:pPr>
      <w:r w:rsidRPr="00232034">
        <w:t xml:space="preserve">Основной этап контрольного мероприятия проведен в период с </w:t>
      </w:r>
      <w:r w:rsidR="00FE1D21">
        <w:t>1</w:t>
      </w:r>
      <w:r w:rsidR="008A2CD9">
        <w:t>4</w:t>
      </w:r>
      <w:r w:rsidR="00FE1D21">
        <w:t>.</w:t>
      </w:r>
      <w:r w:rsidR="008A2CD9">
        <w:t>0</w:t>
      </w:r>
      <w:r w:rsidR="00FE1D21">
        <w:t>2</w:t>
      </w:r>
      <w:r w:rsidRPr="00232034">
        <w:t>.201</w:t>
      </w:r>
      <w:r w:rsidR="008A2CD9">
        <w:t>4</w:t>
      </w:r>
      <w:r w:rsidRPr="00232034">
        <w:t xml:space="preserve"> </w:t>
      </w:r>
      <w:r w:rsidR="00836645">
        <w:t>г</w:t>
      </w:r>
      <w:r w:rsidR="008A2CD9">
        <w:t>.</w:t>
      </w:r>
      <w:r w:rsidRPr="00232034">
        <w:t xml:space="preserve"> по </w:t>
      </w:r>
      <w:r w:rsidR="008A2CD9">
        <w:t>28</w:t>
      </w:r>
      <w:r w:rsidRPr="00232034">
        <w:t>.</w:t>
      </w:r>
      <w:r w:rsidR="00FE1D21">
        <w:t>0</w:t>
      </w:r>
      <w:r w:rsidR="008A2CD9">
        <w:t>2</w:t>
      </w:r>
      <w:r w:rsidRPr="00232034">
        <w:t>.201</w:t>
      </w:r>
      <w:r w:rsidR="00FE1D21">
        <w:t>4</w:t>
      </w:r>
      <w:r w:rsidRPr="00232034">
        <w:t xml:space="preserve"> г</w:t>
      </w:r>
      <w:r w:rsidR="00836645">
        <w:t>.</w:t>
      </w:r>
    </w:p>
    <w:p w:rsidR="008A2CD9" w:rsidRPr="008A2CD9" w:rsidRDefault="008A2CD9" w:rsidP="00232034">
      <w:pPr>
        <w:ind w:firstLine="708"/>
        <w:jc w:val="both"/>
        <w:rPr>
          <w:sz w:val="18"/>
          <w:szCs w:val="18"/>
        </w:rPr>
      </w:pPr>
    </w:p>
    <w:p w:rsidR="00232034" w:rsidRPr="00232034" w:rsidRDefault="00232034" w:rsidP="00232034">
      <w:pPr>
        <w:ind w:firstLine="708"/>
        <w:jc w:val="both"/>
      </w:pPr>
      <w:r w:rsidRPr="00232034">
        <w:t xml:space="preserve">По результатам контрольного мероприятия составлен и доведен до объекта контрольного мероприятия Акт от </w:t>
      </w:r>
      <w:r w:rsidR="008A2CD9">
        <w:t>28</w:t>
      </w:r>
      <w:r w:rsidRPr="00232034">
        <w:t xml:space="preserve"> </w:t>
      </w:r>
      <w:r w:rsidR="008A2CD9">
        <w:t>февраля</w:t>
      </w:r>
      <w:r w:rsidRPr="00232034">
        <w:t xml:space="preserve"> 201</w:t>
      </w:r>
      <w:r w:rsidR="00FE1D21">
        <w:t>4</w:t>
      </w:r>
      <w:r w:rsidRPr="00232034">
        <w:t xml:space="preserve"> года на </w:t>
      </w:r>
      <w:r w:rsidR="008A2CD9">
        <w:t>45</w:t>
      </w:r>
      <w:r>
        <w:t xml:space="preserve"> листах.</w:t>
      </w:r>
    </w:p>
    <w:p w:rsidR="00232034" w:rsidRDefault="00232034" w:rsidP="003E49C4">
      <w:pPr>
        <w:ind w:firstLine="709"/>
        <w:jc w:val="both"/>
      </w:pPr>
      <w:r w:rsidRPr="00232034">
        <w:t xml:space="preserve">Контрольное </w:t>
      </w:r>
      <w:r w:rsidRPr="00FE1D21">
        <w:t xml:space="preserve">мероприятие </w:t>
      </w:r>
      <w:r w:rsidRPr="00232034">
        <w:t xml:space="preserve"> проведено в соответствии с вопросами, определенными программой проведения контрольного мероприятия, утвержденной приказом Счетной палаты Колпашевского района от</w:t>
      </w:r>
      <w:r>
        <w:t xml:space="preserve"> </w:t>
      </w:r>
      <w:r w:rsidR="00E238F5">
        <w:t>20</w:t>
      </w:r>
      <w:r w:rsidR="00FE1D21">
        <w:t>.</w:t>
      </w:r>
      <w:r w:rsidR="00E238F5">
        <w:t>09</w:t>
      </w:r>
      <w:r>
        <w:t xml:space="preserve">.2013 № </w:t>
      </w:r>
      <w:r w:rsidR="00E238F5">
        <w:t>32</w:t>
      </w:r>
      <w:r w:rsidRPr="00232034">
        <w:t>:</w:t>
      </w:r>
    </w:p>
    <w:p w:rsidR="00E238F5" w:rsidRPr="00514F6B" w:rsidRDefault="00E238F5" w:rsidP="00E238F5">
      <w:pPr>
        <w:ind w:firstLine="709"/>
      </w:pPr>
      <w:r w:rsidRPr="00514F6B">
        <w:t>1. Краткая характеристика объекта контрольного мероприятия.</w:t>
      </w:r>
    </w:p>
    <w:p w:rsidR="00E238F5" w:rsidRPr="00514F6B" w:rsidRDefault="00E238F5" w:rsidP="00E238F5">
      <w:pPr>
        <w:ind w:firstLine="709"/>
        <w:jc w:val="both"/>
      </w:pPr>
      <w:r w:rsidRPr="00514F6B">
        <w:t xml:space="preserve">2. </w:t>
      </w:r>
      <w:r>
        <w:t>Общие положения по теме контрольного мероприятия</w:t>
      </w:r>
      <w:r w:rsidRPr="00514F6B">
        <w:t>.</w:t>
      </w:r>
    </w:p>
    <w:p w:rsidR="00E238F5" w:rsidRDefault="00E238F5" w:rsidP="00E238F5">
      <w:pPr>
        <w:ind w:firstLine="709"/>
        <w:jc w:val="both"/>
      </w:pPr>
      <w:r w:rsidRPr="00514F6B">
        <w:t xml:space="preserve">3. </w:t>
      </w:r>
      <w:r>
        <w:t>П</w:t>
      </w:r>
      <w:r w:rsidRPr="00181683">
        <w:t xml:space="preserve">роверка </w:t>
      </w:r>
      <w:r>
        <w:t xml:space="preserve">(выборочная) </w:t>
      </w:r>
      <w:r w:rsidRPr="00181683">
        <w:t>законности, результативности (эффективности и экономности) использования средств иных межбюджетных трансфертов, выделенных на благоустройство территории поселения</w:t>
      </w:r>
      <w:r w:rsidRPr="00514F6B">
        <w:t>.</w:t>
      </w:r>
    </w:p>
    <w:p w:rsidR="00E238F5" w:rsidRPr="00514F6B" w:rsidRDefault="00E238F5" w:rsidP="00E238F5">
      <w:pPr>
        <w:ind w:firstLine="709"/>
        <w:jc w:val="both"/>
      </w:pPr>
      <w:r>
        <w:t>4. Проверка соблюдения бюджетного учета.</w:t>
      </w:r>
    </w:p>
    <w:p w:rsidR="00AF388C" w:rsidRPr="00FA1D9C" w:rsidRDefault="00AF388C" w:rsidP="00435BB7">
      <w:pPr>
        <w:pStyle w:val="3"/>
        <w:spacing w:after="0"/>
        <w:ind w:firstLine="709"/>
        <w:jc w:val="both"/>
        <w:rPr>
          <w:sz w:val="18"/>
          <w:szCs w:val="18"/>
        </w:rPr>
      </w:pPr>
    </w:p>
    <w:p w:rsidR="00FA1D9C" w:rsidRDefault="00FA1D9C" w:rsidP="00FA1D9C">
      <w:pPr>
        <w:ind w:firstLine="709"/>
        <w:jc w:val="both"/>
      </w:pPr>
      <w:r w:rsidRPr="00FC2976">
        <w:rPr>
          <w:b/>
          <w:u w:val="single"/>
        </w:rPr>
        <w:t>В ходе проведения контрольного мероприятия выявлены следующие нарушения и недостатки</w:t>
      </w:r>
      <w:r w:rsidR="00FC2976">
        <w:rPr>
          <w:b/>
          <w:u w:val="single"/>
        </w:rPr>
        <w:t xml:space="preserve"> (всего на сумму 2 млн. 399 тыс. 975 руб. 68 коп.)</w:t>
      </w:r>
      <w:r w:rsidRPr="00FC2976">
        <w:t>:</w:t>
      </w:r>
    </w:p>
    <w:p w:rsidR="00FC2976" w:rsidRPr="00FC2976" w:rsidRDefault="00FC2976" w:rsidP="00FA1D9C">
      <w:pPr>
        <w:ind w:firstLine="709"/>
        <w:jc w:val="both"/>
      </w:pPr>
    </w:p>
    <w:p w:rsidR="00FC2976" w:rsidRPr="00FC2976" w:rsidRDefault="00FC2976" w:rsidP="00FC2976">
      <w:pPr>
        <w:ind w:firstLine="709"/>
        <w:jc w:val="both"/>
      </w:pPr>
      <w:r w:rsidRPr="00FC2976">
        <w:t>1. Неэффективное использование бюджетных средств в сумме 213 тыс. 383 руб. 05 коп</w:t>
      </w:r>
      <w:proofErr w:type="gramStart"/>
      <w:r w:rsidRPr="00FC2976">
        <w:t xml:space="preserve">., </w:t>
      </w:r>
      <w:proofErr w:type="gramEnd"/>
      <w:r w:rsidRPr="00FC2976">
        <w:t>в том числе:</w:t>
      </w:r>
    </w:p>
    <w:p w:rsidR="00FC2976" w:rsidRPr="00FC2976" w:rsidRDefault="00FC2976" w:rsidP="00FC2976">
      <w:pPr>
        <w:pStyle w:val="a6"/>
        <w:spacing w:after="0"/>
        <w:ind w:firstLine="709"/>
        <w:jc w:val="both"/>
        <w:rPr>
          <w:rFonts w:ascii="Times New Roman" w:hAnsi="Times New Roman" w:cs="Times New Roman"/>
          <w:bCs/>
          <w:sz w:val="24"/>
          <w:szCs w:val="24"/>
        </w:rPr>
      </w:pPr>
      <w:r w:rsidRPr="00FC2976">
        <w:rPr>
          <w:rFonts w:ascii="Times New Roman" w:hAnsi="Times New Roman" w:cs="Times New Roman"/>
          <w:sz w:val="24"/>
          <w:szCs w:val="24"/>
        </w:rPr>
        <w:t xml:space="preserve">- в сумме 114 тыс. 320 руб., не достигнута </w:t>
      </w:r>
      <w:r w:rsidRPr="00FC2976">
        <w:rPr>
          <w:rFonts w:ascii="Times New Roman" w:hAnsi="Times New Roman" w:cs="Times New Roman"/>
          <w:bCs/>
          <w:sz w:val="24"/>
          <w:szCs w:val="24"/>
        </w:rPr>
        <w:t>р</w:t>
      </w:r>
      <w:r w:rsidRPr="00FC2976">
        <w:rPr>
          <w:rFonts w:ascii="Times New Roman" w:hAnsi="Times New Roman" w:cs="Times New Roman"/>
          <w:sz w:val="24"/>
          <w:szCs w:val="24"/>
        </w:rPr>
        <w:t>езультативность от использования бюджетных средств на устройство остановочной площадки по адресу: г</w:t>
      </w:r>
      <w:proofErr w:type="gramStart"/>
      <w:r w:rsidRPr="00FC2976">
        <w:rPr>
          <w:rFonts w:ascii="Times New Roman" w:hAnsi="Times New Roman" w:cs="Times New Roman"/>
          <w:sz w:val="24"/>
          <w:szCs w:val="24"/>
        </w:rPr>
        <w:t>.К</w:t>
      </w:r>
      <w:proofErr w:type="gramEnd"/>
      <w:r w:rsidRPr="00FC2976">
        <w:rPr>
          <w:rFonts w:ascii="Times New Roman" w:hAnsi="Times New Roman" w:cs="Times New Roman"/>
          <w:sz w:val="24"/>
          <w:szCs w:val="24"/>
        </w:rPr>
        <w:t xml:space="preserve">олпашево, </w:t>
      </w:r>
      <w:r w:rsidRPr="00FC2976">
        <w:rPr>
          <w:rFonts w:ascii="Times New Roman" w:hAnsi="Times New Roman" w:cs="Times New Roman"/>
          <w:bCs/>
          <w:sz w:val="24"/>
          <w:szCs w:val="24"/>
        </w:rPr>
        <w:t xml:space="preserve">ул.Ленина, 45 («Азия») </w:t>
      </w:r>
      <w:r w:rsidRPr="00FC2976">
        <w:rPr>
          <w:rFonts w:ascii="Times New Roman" w:hAnsi="Times New Roman" w:cs="Times New Roman"/>
          <w:sz w:val="24"/>
          <w:szCs w:val="24"/>
        </w:rPr>
        <w:t xml:space="preserve">в соответствии с муниципальным контрактом на выполнение работ по ремонту дорог от 14.08.2012 № 342, заключенным с </w:t>
      </w:r>
      <w:r w:rsidRPr="00FC2976">
        <w:rPr>
          <w:rFonts w:ascii="Times New Roman" w:hAnsi="Times New Roman" w:cs="Times New Roman"/>
          <w:bCs/>
          <w:sz w:val="24"/>
          <w:szCs w:val="24"/>
        </w:rPr>
        <w:t>ООО «Компания «Профиль»</w:t>
      </w:r>
      <w:r w:rsidRPr="00FC2976">
        <w:rPr>
          <w:rFonts w:ascii="Times New Roman" w:hAnsi="Times New Roman" w:cs="Times New Roman"/>
          <w:sz w:val="24"/>
          <w:szCs w:val="24"/>
        </w:rPr>
        <w:t xml:space="preserve"> в связи с тем, что на настоящий момент времени данный остановочный комплекс </w:t>
      </w:r>
      <w:r w:rsidRPr="00FC2976">
        <w:rPr>
          <w:rFonts w:ascii="Times New Roman" w:hAnsi="Times New Roman" w:cs="Times New Roman"/>
          <w:bCs/>
          <w:sz w:val="24"/>
          <w:szCs w:val="24"/>
        </w:rPr>
        <w:t xml:space="preserve">не используется по прямому назначению (по причине не принятия данного объекта отделом ГИБДД МО МВД России «Колпашевский») </w:t>
      </w:r>
      <w:r w:rsidRPr="00FC2976">
        <w:rPr>
          <w:rFonts w:ascii="Times New Roman" w:hAnsi="Times New Roman" w:cs="Times New Roman"/>
          <w:sz w:val="24"/>
          <w:szCs w:val="24"/>
        </w:rPr>
        <w:t>(не достигнут социально-экономический эффект в связи с тем, что не обеспечено удовлетворение потребности населения в остановочном комплексе, расположенном по адресу: г</w:t>
      </w:r>
      <w:proofErr w:type="gramStart"/>
      <w:r w:rsidRPr="00FC2976">
        <w:rPr>
          <w:rFonts w:ascii="Times New Roman" w:hAnsi="Times New Roman" w:cs="Times New Roman"/>
          <w:sz w:val="24"/>
          <w:szCs w:val="24"/>
        </w:rPr>
        <w:t>.К</w:t>
      </w:r>
      <w:proofErr w:type="gramEnd"/>
      <w:r w:rsidRPr="00FC2976">
        <w:rPr>
          <w:rFonts w:ascii="Times New Roman" w:hAnsi="Times New Roman" w:cs="Times New Roman"/>
          <w:sz w:val="24"/>
          <w:szCs w:val="24"/>
        </w:rPr>
        <w:t xml:space="preserve">олпашево, </w:t>
      </w:r>
      <w:r w:rsidRPr="00FC2976">
        <w:rPr>
          <w:rFonts w:ascii="Times New Roman" w:hAnsi="Times New Roman" w:cs="Times New Roman"/>
          <w:bCs/>
          <w:sz w:val="24"/>
          <w:szCs w:val="24"/>
        </w:rPr>
        <w:t>ул.Ленина, 45).</w:t>
      </w:r>
    </w:p>
    <w:p w:rsidR="00FC2976" w:rsidRPr="00FC2976" w:rsidRDefault="00FC2976" w:rsidP="00FC2976">
      <w:pPr>
        <w:pStyle w:val="a6"/>
        <w:spacing w:after="0"/>
        <w:ind w:firstLine="709"/>
        <w:jc w:val="both"/>
        <w:rPr>
          <w:rFonts w:ascii="Times New Roman" w:hAnsi="Times New Roman" w:cs="Times New Roman"/>
          <w:bCs/>
          <w:sz w:val="24"/>
          <w:szCs w:val="24"/>
        </w:rPr>
      </w:pPr>
      <w:proofErr w:type="gramStart"/>
      <w:r w:rsidRPr="00FC2976">
        <w:rPr>
          <w:rFonts w:ascii="Times New Roman" w:hAnsi="Times New Roman" w:cs="Times New Roman"/>
          <w:bCs/>
          <w:sz w:val="24"/>
          <w:szCs w:val="24"/>
        </w:rPr>
        <w:t xml:space="preserve">Не обеспечение Администрацией Колпашевского городского поселения эффективного использования средств иных межбюджетных трансфертов, </w:t>
      </w:r>
      <w:r w:rsidRPr="00FC2976">
        <w:rPr>
          <w:rFonts w:ascii="Times New Roman" w:hAnsi="Times New Roman" w:cs="Times New Roman"/>
          <w:bCs/>
          <w:sz w:val="24"/>
          <w:szCs w:val="24"/>
        </w:rPr>
        <w:lastRenderedPageBreak/>
        <w:t xml:space="preserve">предоставленных из бюджета муниципального образования «Колпашевский район» на организацию благоустройства территорий (далее – ИМБТ) является нарушением с ее стороны условий соглашения от 16.05.2012 № 208 «О предоставлении бюджету муниципального образования «Колпашевское городское поселение» иных межбюджетных трансфертов на организацию благоустройства территорий», заключенного между </w:t>
      </w:r>
      <w:r w:rsidRPr="00FC2976">
        <w:rPr>
          <w:rFonts w:ascii="Times New Roman" w:hAnsi="Times New Roman" w:cs="Times New Roman"/>
          <w:sz w:val="24"/>
          <w:szCs w:val="24"/>
        </w:rPr>
        <w:t xml:space="preserve">Администрацией Колпашевского района и Администрацией </w:t>
      </w:r>
      <w:r w:rsidRPr="00FC2976">
        <w:rPr>
          <w:rFonts w:ascii="Times New Roman" w:hAnsi="Times New Roman" w:cs="Times New Roman"/>
          <w:bCs/>
          <w:sz w:val="24"/>
          <w:szCs w:val="24"/>
        </w:rPr>
        <w:t>Колпашевского городского поселения;</w:t>
      </w:r>
      <w:proofErr w:type="gramEnd"/>
    </w:p>
    <w:p w:rsidR="00FC2976" w:rsidRPr="00FC2976" w:rsidRDefault="00FC2976" w:rsidP="00FC2976">
      <w:pPr>
        <w:pStyle w:val="a6"/>
        <w:spacing w:after="0"/>
        <w:ind w:firstLine="709"/>
        <w:jc w:val="both"/>
        <w:rPr>
          <w:rFonts w:ascii="Times New Roman" w:hAnsi="Times New Roman" w:cs="Times New Roman"/>
          <w:bCs/>
          <w:sz w:val="24"/>
          <w:szCs w:val="24"/>
        </w:rPr>
      </w:pPr>
      <w:proofErr w:type="gramStart"/>
      <w:r w:rsidRPr="00FC2976">
        <w:rPr>
          <w:rFonts w:ascii="Times New Roman" w:hAnsi="Times New Roman" w:cs="Times New Roman"/>
          <w:bCs/>
          <w:sz w:val="24"/>
          <w:szCs w:val="24"/>
        </w:rPr>
        <w:t xml:space="preserve">- в сумме 41 тыс. 333 руб., </w:t>
      </w:r>
      <w:r w:rsidRPr="00FC2976">
        <w:rPr>
          <w:rFonts w:ascii="Times New Roman" w:hAnsi="Times New Roman" w:cs="Times New Roman"/>
          <w:sz w:val="24"/>
          <w:szCs w:val="24"/>
        </w:rPr>
        <w:t xml:space="preserve">устранение Администрацией Колпашевского городского поселения нарушения </w:t>
      </w:r>
      <w:r w:rsidRPr="00FC2976">
        <w:rPr>
          <w:rFonts w:ascii="Times New Roman" w:hAnsi="Times New Roman" w:cs="Times New Roman"/>
          <w:bCs/>
          <w:sz w:val="24"/>
          <w:szCs w:val="24"/>
        </w:rPr>
        <w:t>правил размещения на автомобильных дорогах автобусных остановок (стандарт отрасли ОСТ 218.1.002-2003 «Автобусные остановки на автомобильных дорогах.</w:t>
      </w:r>
      <w:proofErr w:type="gramEnd"/>
      <w:r w:rsidRPr="00FC2976">
        <w:rPr>
          <w:rFonts w:ascii="Times New Roman" w:hAnsi="Times New Roman" w:cs="Times New Roman"/>
          <w:bCs/>
          <w:sz w:val="24"/>
          <w:szCs w:val="24"/>
        </w:rPr>
        <w:t xml:space="preserve"> Общие технические требования», принят и введен в действие </w:t>
      </w:r>
      <w:hyperlink r:id="rId7" w:history="1">
        <w:r w:rsidRPr="00FC2976">
          <w:rPr>
            <w:rStyle w:val="af1"/>
            <w:rFonts w:ascii="Times New Roman" w:hAnsi="Times New Roman" w:cs="Times New Roman"/>
            <w:bCs/>
            <w:color w:val="auto"/>
            <w:sz w:val="24"/>
            <w:szCs w:val="24"/>
            <w:u w:val="none"/>
          </w:rPr>
          <w:t>распоряжением</w:t>
        </w:r>
      </w:hyperlink>
      <w:r w:rsidRPr="00FC2976">
        <w:rPr>
          <w:rFonts w:ascii="Times New Roman" w:hAnsi="Times New Roman" w:cs="Times New Roman"/>
          <w:bCs/>
          <w:sz w:val="24"/>
          <w:szCs w:val="24"/>
        </w:rPr>
        <w:t xml:space="preserve"> Государственной службы дорожного хозяйства Министерства транспорта Российской Федерации от 23.05.2003 № ИС-460-р), расположенных по адресам: г</w:t>
      </w:r>
      <w:proofErr w:type="gramStart"/>
      <w:r w:rsidRPr="00FC2976">
        <w:rPr>
          <w:rFonts w:ascii="Times New Roman" w:hAnsi="Times New Roman" w:cs="Times New Roman"/>
          <w:bCs/>
          <w:sz w:val="24"/>
          <w:szCs w:val="24"/>
        </w:rPr>
        <w:t>.К</w:t>
      </w:r>
      <w:proofErr w:type="gramEnd"/>
      <w:r w:rsidRPr="00FC2976">
        <w:rPr>
          <w:rFonts w:ascii="Times New Roman" w:hAnsi="Times New Roman" w:cs="Times New Roman"/>
          <w:bCs/>
          <w:sz w:val="24"/>
          <w:szCs w:val="24"/>
        </w:rPr>
        <w:t>олпашево, ул.Ленина, 45 и ул.Ленина,48, повлекло за собой дополнительные затраты средств бюджета муниципального образования «Колпашевское городское поселение» при выполнении работ по установке остановочных комплексов по муниципальному контракту от 08.11.2013 № 529, тем самым не соблюден принцип эффективности использования бюджетных средств, установленный статьей 34 Бюджетного кодекса РФ;</w:t>
      </w:r>
    </w:p>
    <w:p w:rsidR="00FC2976" w:rsidRPr="00FC2976" w:rsidRDefault="00FC2976" w:rsidP="00FC2976">
      <w:pPr>
        <w:ind w:firstLine="709"/>
        <w:jc w:val="both"/>
        <w:rPr>
          <w:bCs/>
        </w:rPr>
      </w:pPr>
      <w:r w:rsidRPr="00FC2976">
        <w:t xml:space="preserve">- в сумме </w:t>
      </w:r>
      <w:r w:rsidRPr="00FC2976">
        <w:rPr>
          <w:bCs/>
        </w:rPr>
        <w:t>57 тыс. 730 руб. 05 коп.</w:t>
      </w:r>
      <w:r w:rsidRPr="00FC2976">
        <w:t>, выразившееся в не взыскани</w:t>
      </w:r>
      <w:r w:rsidR="0033131A">
        <w:t>и</w:t>
      </w:r>
      <w:r w:rsidRPr="00FC2976">
        <w:t xml:space="preserve"> Администрацией Колпашевского городского поселения неустойки (штрафа) за нарушение сроков выполнения работ с подрядчика ООО «Император» в сумме 54 тыс. 003 руб. 80 коп. (в соответствии с муниципальным контрактом на выполнение электромонтажных работ по освещению улиц в г</w:t>
      </w:r>
      <w:proofErr w:type="gramStart"/>
      <w:r w:rsidRPr="00FC2976">
        <w:t>.К</w:t>
      </w:r>
      <w:proofErr w:type="gramEnd"/>
      <w:r w:rsidRPr="00FC2976">
        <w:t>олпашево, ул.Победы от 01.12.2011 № 416) и за нарушение сроков поставки товара с поставщика ООО «МПС-Сервис» в сумме 3 тыс. 726 руб. 25 коп</w:t>
      </w:r>
      <w:proofErr w:type="gramStart"/>
      <w:r w:rsidRPr="00FC2976">
        <w:t>.</w:t>
      </w:r>
      <w:proofErr w:type="gramEnd"/>
      <w:r w:rsidRPr="00FC2976">
        <w:t xml:space="preserve"> (</w:t>
      </w:r>
      <w:proofErr w:type="gramStart"/>
      <w:r w:rsidRPr="00FC2976">
        <w:t>в</w:t>
      </w:r>
      <w:proofErr w:type="gramEnd"/>
      <w:r w:rsidRPr="00FC2976">
        <w:t xml:space="preserve"> соответствии с муниципальным контрактом на поставку светильников от 24.11.2011         № 383).</w:t>
      </w:r>
    </w:p>
    <w:p w:rsidR="00FC2976" w:rsidRPr="00FC2976" w:rsidRDefault="00FC2976" w:rsidP="00FC2976">
      <w:pPr>
        <w:autoSpaceDE w:val="0"/>
        <w:autoSpaceDN w:val="0"/>
        <w:adjustRightInd w:val="0"/>
        <w:ind w:firstLine="709"/>
        <w:jc w:val="both"/>
      </w:pPr>
      <w:r w:rsidRPr="00FC2976">
        <w:t xml:space="preserve">2. Расходы </w:t>
      </w:r>
      <w:r w:rsidRPr="00FC2976">
        <w:rPr>
          <w:bCs/>
        </w:rPr>
        <w:t>на выполнение в соответствии с муниципальным контрактом от 08.11.2013 № 529 (подрядчик – ООО «</w:t>
      </w:r>
      <w:proofErr w:type="spellStart"/>
      <w:r w:rsidRPr="00FC2976">
        <w:rPr>
          <w:bCs/>
        </w:rPr>
        <w:t>Строймастер</w:t>
      </w:r>
      <w:proofErr w:type="spellEnd"/>
      <w:r w:rsidRPr="00FC2976">
        <w:rPr>
          <w:bCs/>
        </w:rPr>
        <w:t>») работ по установке остановочных комплексов в г</w:t>
      </w:r>
      <w:proofErr w:type="gramStart"/>
      <w:r w:rsidRPr="00FC2976">
        <w:rPr>
          <w:bCs/>
        </w:rPr>
        <w:t>.К</w:t>
      </w:r>
      <w:proofErr w:type="gramEnd"/>
      <w:r w:rsidRPr="00FC2976">
        <w:rPr>
          <w:bCs/>
        </w:rPr>
        <w:t xml:space="preserve">олпашево в сумме 62 тыс. руб., произведенные за счет средств бюджета муниципального образования «Колпашевское городское поселение», </w:t>
      </w:r>
      <w:r w:rsidRPr="00FC2976">
        <w:rPr>
          <w:iCs/>
        </w:rPr>
        <w:t>неправомерно</w:t>
      </w:r>
      <w:r w:rsidRPr="00FC2976">
        <w:rPr>
          <w:bCs/>
        </w:rPr>
        <w:t xml:space="preserve"> отнесены на целевую статью </w:t>
      </w:r>
      <w:r w:rsidRPr="00FC2976">
        <w:t>7959000 «</w:t>
      </w:r>
      <w:r w:rsidRPr="00FC2976">
        <w:rPr>
          <w:iCs/>
        </w:rPr>
        <w:t>Долгосрочная целевая программа «Ремонт, замена, установка, обустройство остановочных комплексов на автобусных маршрутах Колпашевского городского поселения на 2013-</w:t>
      </w:r>
      <w:smartTag w:uri="urn:schemas-microsoft-com:office:smarttags" w:element="metricconverter">
        <w:smartTagPr>
          <w:attr w:name="ProductID" w:val="2016 г"/>
        </w:smartTagPr>
        <w:r w:rsidRPr="00FC2976">
          <w:rPr>
            <w:iCs/>
          </w:rPr>
          <w:t>2016 г</w:t>
        </w:r>
      </w:smartTag>
      <w:r w:rsidRPr="00FC2976">
        <w:rPr>
          <w:iCs/>
        </w:rPr>
        <w:t xml:space="preserve">.г.», так как данные расходы не предусмотрены мероприятиями реализации </w:t>
      </w:r>
      <w:r w:rsidRPr="00FC2976">
        <w:t>долгосрочной целевой программы «Ремонт, замена, установка, обустройство остановочных комплексов на автобусных маршрутах Колпашевского городского поселения на 2013 -2016 гг.», утвержденной постановлением Администрации Колпашевского городского поселения от 15.10.2012 № 548.</w:t>
      </w:r>
    </w:p>
    <w:p w:rsidR="00FC2976" w:rsidRPr="00FC2976" w:rsidRDefault="00FC2976" w:rsidP="00FC2976">
      <w:pPr>
        <w:ind w:firstLine="709"/>
        <w:jc w:val="both"/>
      </w:pPr>
      <w:r w:rsidRPr="00FC2976">
        <w:t>3. Нарушения законодательства Российской Федерации и иных нормативных правовых актов Российской Федерации о размещении заказов, а именно:</w:t>
      </w:r>
    </w:p>
    <w:p w:rsidR="00FC2976" w:rsidRPr="00FC2976" w:rsidRDefault="00FC2976" w:rsidP="00FC2976">
      <w:pPr>
        <w:ind w:firstLine="709"/>
        <w:jc w:val="both"/>
      </w:pPr>
      <w:r w:rsidRPr="00FC2976">
        <w:t xml:space="preserve">3.1. </w:t>
      </w:r>
      <w:proofErr w:type="gramStart"/>
      <w:r w:rsidRPr="00FC2976">
        <w:t xml:space="preserve">В нарушение части 3 статьи 18 Федерального закона от 21.07.2005 № 94-ФЗ «О размещении заказов на поставки товаров, выполнение работ, оказание услуг для государственных и муниципальных нужд», пункта 4 раздела </w:t>
      </w:r>
      <w:r w:rsidRPr="00FC2976">
        <w:rPr>
          <w:lang w:val="en-US"/>
        </w:rPr>
        <w:t>III</w:t>
      </w:r>
      <w:r w:rsidRPr="00FC2976">
        <w:t xml:space="preserve"> Положения о ведении реестра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w:t>
      </w:r>
      <w:proofErr w:type="gramEnd"/>
      <w:r w:rsidRPr="00FC2976">
        <w:t xml:space="preserve"> организационным средствам обеспечения пользования официальным сайтом в сети Интернет, на котором размещается указанный реестр, утвержденного постановлением Правительства РФ от 29.12.2010 № 1191:</w:t>
      </w:r>
    </w:p>
    <w:p w:rsidR="00FC2976" w:rsidRPr="00FC2976" w:rsidRDefault="00FC2976" w:rsidP="00FC2976">
      <w:pPr>
        <w:ind w:firstLine="709"/>
        <w:jc w:val="both"/>
      </w:pPr>
      <w:r w:rsidRPr="00FC2976">
        <w:t xml:space="preserve">- сведения о </w:t>
      </w:r>
      <w:r w:rsidRPr="00FC2976">
        <w:rPr>
          <w:bCs/>
        </w:rPr>
        <w:t xml:space="preserve">муниципальном контракте на выполнение работ по ремонтному профилированию обочин автомобильных дорог с асфальтобетонным покрытием с </w:t>
      </w:r>
      <w:proofErr w:type="spellStart"/>
      <w:r w:rsidRPr="00FC2976">
        <w:rPr>
          <w:bCs/>
        </w:rPr>
        <w:t>буртовкой</w:t>
      </w:r>
      <w:proofErr w:type="spellEnd"/>
      <w:r w:rsidRPr="00FC2976">
        <w:rPr>
          <w:bCs/>
        </w:rPr>
        <w:t>, погрузкой и вывозкой излишнего грунта в г</w:t>
      </w:r>
      <w:proofErr w:type="gramStart"/>
      <w:r w:rsidRPr="00FC2976">
        <w:rPr>
          <w:bCs/>
        </w:rPr>
        <w:t>.К</w:t>
      </w:r>
      <w:proofErr w:type="gramEnd"/>
      <w:r w:rsidRPr="00FC2976">
        <w:rPr>
          <w:bCs/>
        </w:rPr>
        <w:t xml:space="preserve">олпашево от 25.06.2012 № 258, заключенном с ООО «Энергия» </w:t>
      </w:r>
      <w:r w:rsidRPr="00FC2976">
        <w:t xml:space="preserve">опубликованы на официальном сайте </w:t>
      </w:r>
      <w:r w:rsidRPr="00FC2976">
        <w:lastRenderedPageBreak/>
        <w:t>(</w:t>
      </w:r>
      <w:hyperlink r:id="rId8" w:history="1">
        <w:r w:rsidRPr="00FC2976">
          <w:rPr>
            <w:rStyle w:val="af1"/>
            <w:color w:val="auto"/>
            <w:u w:val="none"/>
          </w:rPr>
          <w:t>http://www.zakupki.gov.ru</w:t>
        </w:r>
      </w:hyperlink>
      <w:r w:rsidRPr="00FC2976">
        <w:t>) 02.07.2012г., что не соответствует установленным срокам (поз</w:t>
      </w:r>
      <w:r w:rsidR="0033131A">
        <w:t>днее</w:t>
      </w:r>
      <w:r w:rsidRPr="00FC2976">
        <w:t xml:space="preserve"> на 2 рабочих дня);</w:t>
      </w:r>
    </w:p>
    <w:p w:rsidR="00FC2976" w:rsidRPr="00FC2976" w:rsidRDefault="00FC2976" w:rsidP="00FC2976">
      <w:pPr>
        <w:ind w:firstLine="709"/>
        <w:jc w:val="both"/>
      </w:pPr>
      <w:r w:rsidRPr="00FC2976">
        <w:t>- сведения об исполнении вышеуказанного муниципального контракта от 25.06.2012 № 258 направлены Администрацией Колпашевского городского поселения через официальный сайт 24.08.2012 г., что также не соответствует установленным срокам (</w:t>
      </w:r>
      <w:r w:rsidR="0033131A">
        <w:t>позднее</w:t>
      </w:r>
      <w:r w:rsidRPr="00FC2976">
        <w:t xml:space="preserve"> на 1 рабочий день).</w:t>
      </w:r>
    </w:p>
    <w:p w:rsidR="00FC2976" w:rsidRPr="00FC2976" w:rsidRDefault="00FC2976" w:rsidP="00FC2976">
      <w:pPr>
        <w:pStyle w:val="a6"/>
        <w:spacing w:after="0"/>
        <w:ind w:firstLine="709"/>
        <w:jc w:val="both"/>
        <w:rPr>
          <w:rFonts w:ascii="Times New Roman" w:hAnsi="Times New Roman" w:cs="Times New Roman"/>
          <w:sz w:val="24"/>
          <w:szCs w:val="24"/>
        </w:rPr>
      </w:pPr>
      <w:r w:rsidRPr="00FC2976">
        <w:rPr>
          <w:rFonts w:ascii="Times New Roman" w:hAnsi="Times New Roman" w:cs="Times New Roman"/>
          <w:sz w:val="24"/>
          <w:szCs w:val="24"/>
        </w:rPr>
        <w:t xml:space="preserve">4. </w:t>
      </w:r>
      <w:proofErr w:type="gramStart"/>
      <w:r w:rsidRPr="00FC2976">
        <w:rPr>
          <w:rFonts w:ascii="Times New Roman" w:hAnsi="Times New Roman" w:cs="Times New Roman"/>
          <w:sz w:val="24"/>
          <w:szCs w:val="24"/>
        </w:rPr>
        <w:t xml:space="preserve">В Администрации Колпашевского городского поселения отсутствуют данные диагностики (осмотра и исследования) состояния дорог и сооружений на них, на основе которых в проверяемом периоде выполнялись работы по капитальному ремонту, ремонту и содержанию автодорог за счет средств ИМБТ (проведение диагностики состояния дорог предусмотрено методическими рекомендациями по ремонту и содержанию автомобильных дорог общего пользования, принятых письмом </w:t>
      </w:r>
      <w:proofErr w:type="spellStart"/>
      <w:r w:rsidRPr="00FC2976">
        <w:rPr>
          <w:rFonts w:ascii="Times New Roman" w:hAnsi="Times New Roman" w:cs="Times New Roman"/>
          <w:sz w:val="24"/>
          <w:szCs w:val="24"/>
        </w:rPr>
        <w:t>Росавтодора</w:t>
      </w:r>
      <w:proofErr w:type="spellEnd"/>
      <w:r w:rsidRPr="00FC2976">
        <w:rPr>
          <w:rFonts w:ascii="Times New Roman" w:hAnsi="Times New Roman" w:cs="Times New Roman"/>
          <w:sz w:val="24"/>
          <w:szCs w:val="24"/>
        </w:rPr>
        <w:t xml:space="preserve"> от 17.03.2004 № ОС-28/1270-ис).</w:t>
      </w:r>
      <w:proofErr w:type="gramEnd"/>
    </w:p>
    <w:p w:rsidR="00FC2976" w:rsidRPr="00FC2976" w:rsidRDefault="00FC2976" w:rsidP="00FC2976">
      <w:pPr>
        <w:pStyle w:val="a6"/>
        <w:spacing w:after="0"/>
        <w:ind w:firstLine="709"/>
        <w:jc w:val="both"/>
        <w:rPr>
          <w:rFonts w:ascii="Times New Roman" w:hAnsi="Times New Roman" w:cs="Times New Roman"/>
          <w:sz w:val="24"/>
          <w:szCs w:val="24"/>
        </w:rPr>
      </w:pPr>
      <w:r w:rsidRPr="00FC2976">
        <w:rPr>
          <w:rFonts w:ascii="Times New Roman" w:hAnsi="Times New Roman" w:cs="Times New Roman"/>
          <w:sz w:val="24"/>
          <w:szCs w:val="24"/>
        </w:rPr>
        <w:t xml:space="preserve">5. Администрацией Колпашевского городского поселения в нарушение пункта 6.4 </w:t>
      </w:r>
      <w:r w:rsidRPr="00FC2976">
        <w:rPr>
          <w:rFonts w:ascii="Times New Roman" w:hAnsi="Times New Roman" w:cs="Times New Roman"/>
          <w:bCs/>
          <w:sz w:val="24"/>
          <w:szCs w:val="24"/>
        </w:rPr>
        <w:t>муниципального контракта на выполнение работ по ремонту автомобильных дорог с гравийным и грунтовым покрытием в г</w:t>
      </w:r>
      <w:proofErr w:type="gramStart"/>
      <w:r w:rsidRPr="00FC2976">
        <w:rPr>
          <w:rFonts w:ascii="Times New Roman" w:hAnsi="Times New Roman" w:cs="Times New Roman"/>
          <w:bCs/>
          <w:sz w:val="24"/>
          <w:szCs w:val="24"/>
        </w:rPr>
        <w:t>.К</w:t>
      </w:r>
      <w:proofErr w:type="gramEnd"/>
      <w:r w:rsidRPr="00FC2976">
        <w:rPr>
          <w:rFonts w:ascii="Times New Roman" w:hAnsi="Times New Roman" w:cs="Times New Roman"/>
          <w:bCs/>
          <w:sz w:val="24"/>
          <w:szCs w:val="24"/>
        </w:rPr>
        <w:t xml:space="preserve">олпашево от 25.06.2012 № 257, заключенного с ООО «Энергия» не составлялись и соответственно не представлялись в ООО «Энергия» заявки на выполнение работ по установленной контрактом форме. </w:t>
      </w:r>
      <w:r w:rsidRPr="00FC2976">
        <w:rPr>
          <w:rFonts w:ascii="Times New Roman" w:hAnsi="Times New Roman" w:cs="Times New Roman"/>
          <w:sz w:val="24"/>
          <w:szCs w:val="24"/>
        </w:rPr>
        <w:t>Кроме того, из акта выполненных работ от 28.08.2012 № 00000288 не ясно какие дороги (участки дорог) с гравийным и грунтовым покрытием в г</w:t>
      </w:r>
      <w:proofErr w:type="gramStart"/>
      <w:r w:rsidRPr="00FC2976">
        <w:rPr>
          <w:rFonts w:ascii="Times New Roman" w:hAnsi="Times New Roman" w:cs="Times New Roman"/>
          <w:sz w:val="24"/>
          <w:szCs w:val="24"/>
        </w:rPr>
        <w:t>.К</w:t>
      </w:r>
      <w:proofErr w:type="gramEnd"/>
      <w:r w:rsidRPr="00FC2976">
        <w:rPr>
          <w:rFonts w:ascii="Times New Roman" w:hAnsi="Times New Roman" w:cs="Times New Roman"/>
          <w:sz w:val="24"/>
          <w:szCs w:val="24"/>
        </w:rPr>
        <w:t>олпашево подлежали ремонту в соответствии с муниципальным контрактом от 25.06.2012 № 257.</w:t>
      </w:r>
    </w:p>
    <w:p w:rsidR="00FC2976" w:rsidRPr="00FC2976" w:rsidRDefault="00FC2976" w:rsidP="00FC2976">
      <w:pPr>
        <w:pStyle w:val="a6"/>
        <w:spacing w:after="0"/>
        <w:ind w:firstLine="709"/>
        <w:jc w:val="both"/>
        <w:rPr>
          <w:rFonts w:ascii="Times New Roman" w:hAnsi="Times New Roman" w:cs="Times New Roman"/>
          <w:bCs/>
          <w:sz w:val="24"/>
          <w:szCs w:val="24"/>
        </w:rPr>
      </w:pPr>
      <w:r w:rsidRPr="00FC2976">
        <w:rPr>
          <w:rFonts w:ascii="Times New Roman" w:hAnsi="Times New Roman" w:cs="Times New Roman"/>
          <w:sz w:val="24"/>
          <w:szCs w:val="24"/>
        </w:rPr>
        <w:t xml:space="preserve">Счетной палатой Колпашевского района, с целью проверки расходов по муниципальному контракту от 27.10.2011 № 339, заключенному по итогам электронного аукциона между Администрацией Колпашевского городского поселения и                       ГУП ТО «Областное ДРСУ» на выполнение работ </w:t>
      </w:r>
      <w:r w:rsidRPr="00FC2976">
        <w:rPr>
          <w:rFonts w:ascii="Times New Roman" w:hAnsi="Times New Roman" w:cs="Times New Roman"/>
          <w:bCs/>
          <w:sz w:val="24"/>
          <w:szCs w:val="24"/>
        </w:rPr>
        <w:t>по ремонту автомобильных дорог с гравийным и грунтовым покрытием в г</w:t>
      </w:r>
      <w:proofErr w:type="gramStart"/>
      <w:r w:rsidRPr="00FC2976">
        <w:rPr>
          <w:rFonts w:ascii="Times New Roman" w:hAnsi="Times New Roman" w:cs="Times New Roman"/>
          <w:bCs/>
          <w:sz w:val="24"/>
          <w:szCs w:val="24"/>
        </w:rPr>
        <w:t>.К</w:t>
      </w:r>
      <w:proofErr w:type="gramEnd"/>
      <w:r w:rsidRPr="00FC2976">
        <w:rPr>
          <w:rFonts w:ascii="Times New Roman" w:hAnsi="Times New Roman" w:cs="Times New Roman"/>
          <w:bCs/>
          <w:sz w:val="24"/>
          <w:szCs w:val="24"/>
        </w:rPr>
        <w:t>олпашево (стоимость выполненных работ составила 1 млн. 650 тыс. 081 руб.), также были запрошены у Администрации Колпашевского городского поселения заявки на выполнение работ по указанному контракту (письмо от 17.02.2014 № 19). В ответе на запрос Администрация поселения указывает на невозможность предоставления указанных заявок, в связи с тем, что «заявки на выполнение работ не сохраняются».</w:t>
      </w:r>
    </w:p>
    <w:p w:rsidR="00FC2976" w:rsidRPr="00FC2976" w:rsidRDefault="00FC2976" w:rsidP="00FC2976">
      <w:pPr>
        <w:pStyle w:val="a6"/>
        <w:spacing w:after="0"/>
        <w:ind w:firstLine="709"/>
        <w:jc w:val="both"/>
        <w:rPr>
          <w:rFonts w:ascii="Times New Roman" w:hAnsi="Times New Roman" w:cs="Times New Roman"/>
          <w:b/>
          <w:sz w:val="24"/>
          <w:szCs w:val="24"/>
        </w:rPr>
      </w:pPr>
      <w:proofErr w:type="gramStart"/>
      <w:r w:rsidRPr="00FC2976">
        <w:rPr>
          <w:rFonts w:ascii="Times New Roman" w:hAnsi="Times New Roman" w:cs="Times New Roman"/>
          <w:bCs/>
          <w:sz w:val="24"/>
          <w:szCs w:val="24"/>
        </w:rPr>
        <w:t>Указанная выше ситуация (в части не составления, не сохранения заявок на выполнение работ, предусмотренных муниципальными контрактами, отсутствие полной информации о содержание хозяйственных операций в актах выполненных работ) не способствует осуществлению со стороны заказчика (Администрации Колпашевского городского поселения) должного контроля за выполнением работ по ремонту, содержанию автомобильных дорог подрядчиками, а также затрудняет проведение внешнего финансового контроля.</w:t>
      </w:r>
      <w:proofErr w:type="gramEnd"/>
    </w:p>
    <w:p w:rsidR="00FC2976" w:rsidRPr="00FC2976" w:rsidRDefault="00FC2976" w:rsidP="00FC2976">
      <w:pPr>
        <w:pStyle w:val="a6"/>
        <w:spacing w:after="0"/>
        <w:ind w:firstLine="709"/>
        <w:jc w:val="both"/>
        <w:rPr>
          <w:rFonts w:ascii="Times New Roman" w:hAnsi="Times New Roman" w:cs="Times New Roman"/>
          <w:sz w:val="24"/>
          <w:szCs w:val="24"/>
        </w:rPr>
      </w:pPr>
      <w:r w:rsidRPr="00FC2976">
        <w:rPr>
          <w:rFonts w:ascii="Times New Roman" w:hAnsi="Times New Roman" w:cs="Times New Roman"/>
          <w:sz w:val="24"/>
          <w:szCs w:val="24"/>
        </w:rPr>
        <w:t>6. Недостатки, замечания по результатам проверки расходов на предоставлении субсидии МУКП «</w:t>
      </w:r>
      <w:proofErr w:type="spellStart"/>
      <w:r w:rsidRPr="00FC2976">
        <w:rPr>
          <w:rFonts w:ascii="Times New Roman" w:hAnsi="Times New Roman" w:cs="Times New Roman"/>
          <w:sz w:val="24"/>
          <w:szCs w:val="24"/>
        </w:rPr>
        <w:t>Спецавтохозяйство</w:t>
      </w:r>
      <w:proofErr w:type="spellEnd"/>
      <w:r w:rsidRPr="00FC2976">
        <w:rPr>
          <w:rFonts w:ascii="Times New Roman" w:hAnsi="Times New Roman" w:cs="Times New Roman"/>
          <w:sz w:val="24"/>
          <w:szCs w:val="24"/>
        </w:rPr>
        <w:t xml:space="preserve">» по соглашению </w:t>
      </w:r>
      <w:r w:rsidRPr="00FC2976">
        <w:rPr>
          <w:rFonts w:ascii="Times New Roman" w:hAnsi="Times New Roman" w:cs="Times New Roman"/>
          <w:bCs/>
          <w:sz w:val="24"/>
          <w:szCs w:val="24"/>
        </w:rPr>
        <w:t>от 12.11.2012 № 540:</w:t>
      </w:r>
    </w:p>
    <w:p w:rsidR="00FC2976" w:rsidRPr="00FC2976" w:rsidRDefault="00FC2976" w:rsidP="00FC2976">
      <w:pPr>
        <w:ind w:firstLine="709"/>
        <w:jc w:val="both"/>
        <w:rPr>
          <w:b/>
          <w:bCs/>
        </w:rPr>
      </w:pPr>
      <w:r w:rsidRPr="00FC2976">
        <w:rPr>
          <w:bCs/>
        </w:rPr>
        <w:t>- в муниципальном задании на обустройство уличного освещения в г</w:t>
      </w:r>
      <w:proofErr w:type="gramStart"/>
      <w:r w:rsidRPr="00FC2976">
        <w:rPr>
          <w:bCs/>
        </w:rPr>
        <w:t>.К</w:t>
      </w:r>
      <w:proofErr w:type="gramEnd"/>
      <w:r w:rsidRPr="00FC2976">
        <w:rPr>
          <w:bCs/>
        </w:rPr>
        <w:t>олпашево от 09.11.2012 г. не корректно отражен объем работ - 1 месяц, что не позволяет однозначно определить конечный результат, в отличие от объемов работ, определяемых в общепринятых единицах измерения (тонны, штуки, метры, кв. метры, кубометры и т.п.);</w:t>
      </w:r>
    </w:p>
    <w:p w:rsidR="00FC2976" w:rsidRPr="00FC2976" w:rsidRDefault="00FC2976" w:rsidP="00FC2976">
      <w:pPr>
        <w:ind w:firstLine="709"/>
        <w:jc w:val="both"/>
        <w:rPr>
          <w:bCs/>
        </w:rPr>
      </w:pPr>
      <w:r w:rsidRPr="00FC2976">
        <w:rPr>
          <w:bCs/>
        </w:rPr>
        <w:t>- отсутствуют даты составления и утверждения следующих документов, составленных МУКП «</w:t>
      </w:r>
      <w:proofErr w:type="spellStart"/>
      <w:r w:rsidRPr="00FC2976">
        <w:rPr>
          <w:bCs/>
        </w:rPr>
        <w:t>Спецавтохозяйство</w:t>
      </w:r>
      <w:proofErr w:type="spellEnd"/>
      <w:r w:rsidRPr="00FC2976">
        <w:rPr>
          <w:bCs/>
        </w:rPr>
        <w:t>» и утвержденных Главой Колпашевского городского поселения: расчет затрат на «Обустройство уличного освещения в г</w:t>
      </w:r>
      <w:proofErr w:type="gramStart"/>
      <w:r w:rsidRPr="00FC2976">
        <w:rPr>
          <w:bCs/>
        </w:rPr>
        <w:t>.К</w:t>
      </w:r>
      <w:proofErr w:type="gramEnd"/>
      <w:r w:rsidRPr="00FC2976">
        <w:rPr>
          <w:bCs/>
        </w:rPr>
        <w:t xml:space="preserve">олпашево»; отчет о выполнении муниципального задания. </w:t>
      </w:r>
    </w:p>
    <w:p w:rsidR="00FC2976" w:rsidRPr="00FC2976" w:rsidRDefault="00FC2976" w:rsidP="00FC2976">
      <w:pPr>
        <w:ind w:firstLine="709"/>
        <w:jc w:val="both"/>
        <w:rPr>
          <w:bCs/>
        </w:rPr>
      </w:pPr>
      <w:r w:rsidRPr="00FC2976">
        <w:rPr>
          <w:bCs/>
        </w:rPr>
        <w:t>Также, отсутствуют даты составления и утверждения расчета затрат на «Обустройство уличного освещения по улице Жданова, Радужная в г</w:t>
      </w:r>
      <w:proofErr w:type="gramStart"/>
      <w:r w:rsidRPr="00FC2976">
        <w:rPr>
          <w:bCs/>
        </w:rPr>
        <w:t>.К</w:t>
      </w:r>
      <w:proofErr w:type="gramEnd"/>
      <w:r w:rsidRPr="00FC2976">
        <w:rPr>
          <w:bCs/>
        </w:rPr>
        <w:t>олпашево» по муниципальному заданию от 10.11.2012 г. и отчета о выполнении муниципального задания на обустройство уличного освещения в г.Колпашево от 10.11.2012 г.;</w:t>
      </w:r>
    </w:p>
    <w:p w:rsidR="00FC2976" w:rsidRPr="00FC2976" w:rsidRDefault="00FC2976" w:rsidP="00FC2976">
      <w:pPr>
        <w:ind w:firstLine="709"/>
        <w:jc w:val="both"/>
        <w:rPr>
          <w:bCs/>
        </w:rPr>
      </w:pPr>
      <w:r w:rsidRPr="00FC2976">
        <w:rPr>
          <w:bCs/>
        </w:rPr>
        <w:lastRenderedPageBreak/>
        <w:t>- несмотря на то, что расчетом затрат предусмотрено выполнение работ по муниципальному заданию в основном силами МУКП «</w:t>
      </w:r>
      <w:proofErr w:type="spellStart"/>
      <w:r w:rsidRPr="00FC2976">
        <w:rPr>
          <w:bCs/>
        </w:rPr>
        <w:t>Спецавтохозяйство</w:t>
      </w:r>
      <w:proofErr w:type="spellEnd"/>
      <w:r w:rsidRPr="00FC2976">
        <w:rPr>
          <w:bCs/>
        </w:rPr>
        <w:t xml:space="preserve">», работы были выполнены сторонней организацией (ООО «Император») в соответствии с заключенным договором подряда от 17.12.2012 № 96; </w:t>
      </w:r>
    </w:p>
    <w:p w:rsidR="00FC2976" w:rsidRPr="00FC2976" w:rsidRDefault="00FC2976" w:rsidP="00FC2976">
      <w:pPr>
        <w:ind w:firstLine="709"/>
        <w:jc w:val="both"/>
        <w:rPr>
          <w:bCs/>
        </w:rPr>
      </w:pPr>
      <w:r w:rsidRPr="00FC2976">
        <w:rPr>
          <w:bCs/>
        </w:rPr>
        <w:t>- в отчете о выполнении муниципального задания, составленном                       МУКП «</w:t>
      </w:r>
      <w:proofErr w:type="spellStart"/>
      <w:r w:rsidRPr="00FC2976">
        <w:rPr>
          <w:bCs/>
        </w:rPr>
        <w:t>Спецавтохозяйство</w:t>
      </w:r>
      <w:proofErr w:type="spellEnd"/>
      <w:r w:rsidRPr="00FC2976">
        <w:rPr>
          <w:bCs/>
        </w:rPr>
        <w:t>» и утвержденном Главой Колпашевского городского поселения не корректно указан объем работ – 1 месяц, что не позволяет однозначно определить фактически выполненный объем работ, определенный приложением к муниципальному заданию - характеристикой выполняемых работ;</w:t>
      </w:r>
    </w:p>
    <w:p w:rsidR="00FC2976" w:rsidRPr="00FC2976" w:rsidRDefault="00FC2976" w:rsidP="00FC2976">
      <w:pPr>
        <w:ind w:firstLine="709"/>
        <w:jc w:val="both"/>
        <w:rPr>
          <w:bCs/>
        </w:rPr>
      </w:pPr>
      <w:proofErr w:type="gramStart"/>
      <w:r w:rsidRPr="00FC2976">
        <w:rPr>
          <w:bCs/>
        </w:rPr>
        <w:t>-</w:t>
      </w:r>
      <w:r w:rsidRPr="00FC2976">
        <w:rPr>
          <w:b/>
          <w:bCs/>
        </w:rPr>
        <w:t xml:space="preserve"> </w:t>
      </w:r>
      <w:r w:rsidRPr="00FC2976">
        <w:rPr>
          <w:bCs/>
        </w:rPr>
        <w:t>срок выполнения работ, отраженный в отчете о выполнении муниципального задания (с 09.11.2012 г. по 09.12.2012 г.) не соответствует сроку фактического выполнения работ в соответствии с договором подряда от 17.12.2012 № 96, заключенном между МУКП «</w:t>
      </w:r>
      <w:proofErr w:type="spellStart"/>
      <w:r w:rsidRPr="00FC2976">
        <w:rPr>
          <w:bCs/>
        </w:rPr>
        <w:t>Спецавтохозяйство</w:t>
      </w:r>
      <w:proofErr w:type="spellEnd"/>
      <w:r w:rsidRPr="00FC2976">
        <w:rPr>
          <w:bCs/>
        </w:rPr>
        <w:t>» и ООО «Император» (с 17.12.2012 г. по 19.12.2012 г.), таким образом, работы выполнены МУКП «</w:t>
      </w:r>
      <w:proofErr w:type="spellStart"/>
      <w:r w:rsidRPr="00FC2976">
        <w:rPr>
          <w:bCs/>
        </w:rPr>
        <w:t>Спецавтохозяйство</w:t>
      </w:r>
      <w:proofErr w:type="spellEnd"/>
      <w:r w:rsidRPr="00FC2976">
        <w:rPr>
          <w:bCs/>
        </w:rPr>
        <w:t>» в нарушение сроков, определенных муниципальным заданием</w:t>
      </w:r>
      <w:r w:rsidRPr="00FC2976">
        <w:rPr>
          <w:b/>
          <w:bCs/>
        </w:rPr>
        <w:t xml:space="preserve"> </w:t>
      </w:r>
      <w:r w:rsidRPr="00FC2976">
        <w:rPr>
          <w:bCs/>
        </w:rPr>
        <w:t>на обустройство уличного освещения в</w:t>
      </w:r>
      <w:proofErr w:type="gramEnd"/>
      <w:r w:rsidRPr="00FC2976">
        <w:rPr>
          <w:bCs/>
        </w:rPr>
        <w:t xml:space="preserve"> г</w:t>
      </w:r>
      <w:proofErr w:type="gramStart"/>
      <w:r w:rsidRPr="00FC2976">
        <w:rPr>
          <w:bCs/>
        </w:rPr>
        <w:t>.К</w:t>
      </w:r>
      <w:proofErr w:type="gramEnd"/>
      <w:r w:rsidRPr="00FC2976">
        <w:rPr>
          <w:bCs/>
        </w:rPr>
        <w:t>олпашево от 09.11.2012 г.</w:t>
      </w:r>
    </w:p>
    <w:p w:rsidR="00FC2976" w:rsidRPr="00FC2976" w:rsidRDefault="00FC2976" w:rsidP="00FC2976">
      <w:pPr>
        <w:pStyle w:val="a6"/>
        <w:spacing w:after="0"/>
        <w:ind w:firstLine="709"/>
        <w:jc w:val="both"/>
        <w:rPr>
          <w:rFonts w:ascii="Times New Roman" w:hAnsi="Times New Roman" w:cs="Times New Roman"/>
          <w:bCs/>
          <w:sz w:val="24"/>
          <w:szCs w:val="24"/>
        </w:rPr>
      </w:pPr>
      <w:r w:rsidRPr="00FC2976">
        <w:rPr>
          <w:rFonts w:ascii="Times New Roman" w:hAnsi="Times New Roman" w:cs="Times New Roman"/>
          <w:sz w:val="24"/>
          <w:szCs w:val="24"/>
        </w:rPr>
        <w:t>7. Д</w:t>
      </w:r>
      <w:r w:rsidRPr="00FC2976">
        <w:rPr>
          <w:rFonts w:ascii="Times New Roman" w:hAnsi="Times New Roman" w:cs="Times New Roman"/>
          <w:bCs/>
          <w:sz w:val="24"/>
          <w:szCs w:val="24"/>
        </w:rPr>
        <w:t>окументы, предоставленные в Счетную палату Колпашевского района для проверки расходов МУКП «</w:t>
      </w:r>
      <w:proofErr w:type="spellStart"/>
      <w:r w:rsidRPr="00FC2976">
        <w:rPr>
          <w:rFonts w:ascii="Times New Roman" w:hAnsi="Times New Roman" w:cs="Times New Roman"/>
          <w:bCs/>
          <w:sz w:val="24"/>
          <w:szCs w:val="24"/>
        </w:rPr>
        <w:t>Спецавтохозяйство</w:t>
      </w:r>
      <w:proofErr w:type="spellEnd"/>
      <w:r w:rsidRPr="00FC2976">
        <w:rPr>
          <w:rFonts w:ascii="Times New Roman" w:hAnsi="Times New Roman" w:cs="Times New Roman"/>
          <w:bCs/>
          <w:sz w:val="24"/>
          <w:szCs w:val="24"/>
        </w:rPr>
        <w:t>» по соглашению о предоставлении субсидии от 15.11.2012 № 592 на сумму 144 тыс. 978 руб. 70 коп. не подтверждают их целевое использование на обустройство уличного освещения по улицам Жданова и Радужная в г</w:t>
      </w:r>
      <w:proofErr w:type="gramStart"/>
      <w:r w:rsidRPr="00FC2976">
        <w:rPr>
          <w:rFonts w:ascii="Times New Roman" w:hAnsi="Times New Roman" w:cs="Times New Roman"/>
          <w:bCs/>
          <w:sz w:val="24"/>
          <w:szCs w:val="24"/>
        </w:rPr>
        <w:t>.К</w:t>
      </w:r>
      <w:proofErr w:type="gramEnd"/>
      <w:r w:rsidRPr="00FC2976">
        <w:rPr>
          <w:rFonts w:ascii="Times New Roman" w:hAnsi="Times New Roman" w:cs="Times New Roman"/>
          <w:bCs/>
          <w:sz w:val="24"/>
          <w:szCs w:val="24"/>
        </w:rPr>
        <w:t>олпашево в соответствии с муниципальным заданием от 10.11.2012 г. в связи с тем, что:</w:t>
      </w:r>
    </w:p>
    <w:p w:rsidR="00FC2976" w:rsidRPr="00FC2976" w:rsidRDefault="00FC2976" w:rsidP="00FC2976">
      <w:pPr>
        <w:ind w:firstLine="709"/>
        <w:jc w:val="both"/>
        <w:rPr>
          <w:bCs/>
        </w:rPr>
      </w:pPr>
      <w:proofErr w:type="gramStart"/>
      <w:r w:rsidRPr="00FC2976">
        <w:rPr>
          <w:bCs/>
        </w:rPr>
        <w:t>- не представилось возможным проверить расходы по договору возмездного оказания услуг от 23.12.2012 № 14-/2, заключенному между МУКП «</w:t>
      </w:r>
      <w:proofErr w:type="spellStart"/>
      <w:r w:rsidRPr="00FC2976">
        <w:rPr>
          <w:bCs/>
        </w:rPr>
        <w:t>Спецавтохозяйство</w:t>
      </w:r>
      <w:proofErr w:type="spellEnd"/>
      <w:r w:rsidRPr="00FC2976">
        <w:rPr>
          <w:bCs/>
        </w:rPr>
        <w:t>» (заказчик) и физическим лицом (исполнитель) на выполнение работ по ремонту линии уличного освещения, замены перегоревших ламп, передаче показаний счетчика, на соответствие работам, определенным муниципальным заданием от 10.11.2012 г., по причине отсутствия в договоре и акте приема выполненных работ от 30.12.2012 г. конкретных</w:t>
      </w:r>
      <w:proofErr w:type="gramEnd"/>
      <w:r w:rsidRPr="00FC2976">
        <w:rPr>
          <w:bCs/>
        </w:rPr>
        <w:t xml:space="preserve"> видов работ с указанием места их проведения и измерителей хозяйственной операции в натуральном выражении;</w:t>
      </w:r>
    </w:p>
    <w:p w:rsidR="00FC2976" w:rsidRPr="00FC2976" w:rsidRDefault="00FC2976" w:rsidP="00FC2976">
      <w:pPr>
        <w:ind w:firstLine="709"/>
        <w:jc w:val="both"/>
        <w:rPr>
          <w:b/>
          <w:bCs/>
        </w:rPr>
      </w:pPr>
      <w:r w:rsidRPr="00FC2976">
        <w:rPr>
          <w:bCs/>
        </w:rPr>
        <w:t>- для проверки расходов по соглашению о предоставлении субсидии от 15.11.2012 № 592 Администрацией поселения предоставлены копии счетов, счетов-фактур, товарных и кассовых чеков на приобретение материальных запасов, всего на сумму 118 тыс. 116 руб. 75 коп. Документы, подтверждающие расходование материальных запасов на обустройство уличного освещения по улицам Жданова и Радужная в г</w:t>
      </w:r>
      <w:proofErr w:type="gramStart"/>
      <w:r w:rsidRPr="00FC2976">
        <w:rPr>
          <w:bCs/>
        </w:rPr>
        <w:t>.К</w:t>
      </w:r>
      <w:proofErr w:type="gramEnd"/>
      <w:r w:rsidRPr="00FC2976">
        <w:rPr>
          <w:bCs/>
        </w:rPr>
        <w:t>олпашево в соответствии с муниципальным заданием от 10.11.2012 г. не предоставлены в Счетную палату Колпашевского района.</w:t>
      </w:r>
    </w:p>
    <w:p w:rsidR="00FC2976" w:rsidRPr="00FC2976" w:rsidRDefault="00FC2976" w:rsidP="00FC2976">
      <w:pPr>
        <w:ind w:firstLine="709"/>
        <w:jc w:val="both"/>
        <w:rPr>
          <w:bCs/>
        </w:rPr>
      </w:pPr>
      <w:r w:rsidRPr="00FC2976">
        <w:rPr>
          <w:bCs/>
        </w:rPr>
        <w:t>Следует отметить, что договор возмездного оказания услуг от 23.12.2012 № 14-/2/ заключен, а акт приема выполненных работ от 30.12.2012г. подписан сторонами договора за пределами срока выполнения работ, установленного муниципальным заданием от 10.11.2012 г. (с 10.11.2012 г. по 12.12.2012 г.), что свидетельствует о не соблюдение</w:t>
      </w:r>
      <w:r w:rsidRPr="00FC2976">
        <w:rPr>
          <w:b/>
          <w:bCs/>
        </w:rPr>
        <w:t xml:space="preserve">     </w:t>
      </w:r>
      <w:r w:rsidRPr="00FC2976">
        <w:rPr>
          <w:bCs/>
        </w:rPr>
        <w:t>МУКП «</w:t>
      </w:r>
      <w:proofErr w:type="spellStart"/>
      <w:r w:rsidRPr="00FC2976">
        <w:rPr>
          <w:bCs/>
        </w:rPr>
        <w:t>Спецавтохозяйство</w:t>
      </w:r>
      <w:proofErr w:type="spellEnd"/>
      <w:r w:rsidRPr="00FC2976">
        <w:rPr>
          <w:bCs/>
        </w:rPr>
        <w:t>» сроков, определенных муниципальным заданием</w:t>
      </w:r>
      <w:r w:rsidRPr="00FC2976">
        <w:rPr>
          <w:b/>
          <w:bCs/>
        </w:rPr>
        <w:t xml:space="preserve"> </w:t>
      </w:r>
      <w:r w:rsidRPr="00FC2976">
        <w:rPr>
          <w:bCs/>
        </w:rPr>
        <w:t>на обустройство уличного освещения в г</w:t>
      </w:r>
      <w:proofErr w:type="gramStart"/>
      <w:r w:rsidRPr="00FC2976">
        <w:rPr>
          <w:bCs/>
        </w:rPr>
        <w:t>.К</w:t>
      </w:r>
      <w:proofErr w:type="gramEnd"/>
      <w:r w:rsidRPr="00FC2976">
        <w:rPr>
          <w:bCs/>
        </w:rPr>
        <w:t>олпашево от 10.11.2012</w:t>
      </w:r>
      <w:proofErr w:type="gramStart"/>
      <w:r w:rsidRPr="00FC2976">
        <w:rPr>
          <w:bCs/>
        </w:rPr>
        <w:t>г</w:t>
      </w:r>
      <w:proofErr w:type="gramEnd"/>
      <w:r w:rsidRPr="00FC2976">
        <w:rPr>
          <w:bCs/>
        </w:rPr>
        <w:t>.</w:t>
      </w:r>
    </w:p>
    <w:p w:rsidR="00FC2976" w:rsidRPr="00FC2976" w:rsidRDefault="00FC2976" w:rsidP="00FC2976">
      <w:pPr>
        <w:ind w:firstLine="709"/>
        <w:jc w:val="both"/>
      </w:pPr>
      <w:r w:rsidRPr="00FC2976">
        <w:rPr>
          <w:bCs/>
        </w:rPr>
        <w:t xml:space="preserve">8. </w:t>
      </w:r>
      <w:r w:rsidRPr="00FC2976">
        <w:t>Нарушения законодательства, регулирующего бухгалтерский (бюджетный) учет на сумму 1 млн. 979 тыс. 613 руб. 93 коп</w:t>
      </w:r>
      <w:proofErr w:type="gramStart"/>
      <w:r w:rsidRPr="00FC2976">
        <w:t xml:space="preserve">., </w:t>
      </w:r>
      <w:proofErr w:type="gramEnd"/>
      <w:r w:rsidRPr="00FC2976">
        <w:t>в том числе:</w:t>
      </w:r>
    </w:p>
    <w:p w:rsidR="00FC2976" w:rsidRPr="00FC2976" w:rsidRDefault="00FC2976" w:rsidP="00FC2976">
      <w:pPr>
        <w:autoSpaceDE w:val="0"/>
        <w:autoSpaceDN w:val="0"/>
        <w:adjustRightInd w:val="0"/>
        <w:ind w:firstLine="709"/>
        <w:jc w:val="both"/>
      </w:pPr>
      <w:proofErr w:type="gramStart"/>
      <w:r w:rsidRPr="00FC2976">
        <w:t>- в нарушение пункта 5 статьи 8 Федерального закона от 21.11.1996 № 129-ФЗ «О бухгалтерском учете» (далее - Федеральный закон № 129-ФЗ), пункта 11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(далее – Инструкция № 157н) отделом бухгалтерского</w:t>
      </w:r>
      <w:proofErr w:type="gramEnd"/>
      <w:r w:rsidRPr="00FC2976">
        <w:t xml:space="preserve"> учета и </w:t>
      </w:r>
      <w:r w:rsidRPr="00FC2976">
        <w:lastRenderedPageBreak/>
        <w:t>отчетности Администрации Колпашевского городского поселения в проверяемом периоде систематически допускалась не своевременная регистрация первичных учетных документов на счетах бюджетного учета.</w:t>
      </w:r>
    </w:p>
    <w:p w:rsidR="00FC2976" w:rsidRPr="00FC2976" w:rsidRDefault="00FC2976" w:rsidP="00FC2976">
      <w:pPr>
        <w:autoSpaceDE w:val="0"/>
        <w:autoSpaceDN w:val="0"/>
        <w:adjustRightInd w:val="0"/>
        <w:ind w:firstLine="709"/>
        <w:jc w:val="both"/>
      </w:pPr>
      <w:r w:rsidRPr="00FC2976">
        <w:t>Следует отметить, что несвоевременное отражение первичных учетных документов в регистрах бюджетного учета приводит к нарушению пункта 1 статьи 13 Федерального закона № 129-ФЗ, в части искажения бюджетной отчетности;</w:t>
      </w:r>
    </w:p>
    <w:p w:rsidR="00FC2976" w:rsidRPr="00FC2976" w:rsidRDefault="00FC2976" w:rsidP="00FC2976">
      <w:pPr>
        <w:autoSpaceDE w:val="0"/>
        <w:autoSpaceDN w:val="0"/>
        <w:adjustRightInd w:val="0"/>
        <w:ind w:firstLine="709"/>
        <w:jc w:val="both"/>
      </w:pPr>
      <w:proofErr w:type="gramStart"/>
      <w:r w:rsidRPr="00FC2976">
        <w:rPr>
          <w:b/>
        </w:rPr>
        <w:t xml:space="preserve">- </w:t>
      </w:r>
      <w:r w:rsidRPr="00FC2976">
        <w:t xml:space="preserve">в нарушение пункта 2 статьи 9 Федерального закона № 129-ФЗ, пункта 7 Инструкции № 157н для приемки выполненных подрядных строительно-монтажных работ и для расчетов за выполненные работы Администрацией Колпашевского городского поселения не применялись формы первичной учетной документации по учету работ в капитальном строительстве и ремонтно-строительных работ: форма № </w:t>
      </w:r>
      <w:hyperlink w:anchor="sub_1000" w:history="1">
        <w:r w:rsidRPr="00FC2976">
          <w:rPr>
            <w:rStyle w:val="af1"/>
            <w:color w:val="auto"/>
            <w:u w:val="none"/>
          </w:rPr>
          <w:t>КС-2</w:t>
        </w:r>
      </w:hyperlink>
      <w:r w:rsidRPr="00FC2976">
        <w:t xml:space="preserve"> «Акт о приемке выполненных работ» и форма № </w:t>
      </w:r>
      <w:hyperlink w:anchor="sub_2000" w:history="1">
        <w:r w:rsidRPr="00FC2976">
          <w:rPr>
            <w:rStyle w:val="af1"/>
            <w:color w:val="auto"/>
            <w:u w:val="none"/>
          </w:rPr>
          <w:t>КС-3</w:t>
        </w:r>
      </w:hyperlink>
      <w:r w:rsidRPr="00FC2976">
        <w:t xml:space="preserve"> «Справка о стоимости выполненных работ и</w:t>
      </w:r>
      <w:proofErr w:type="gramEnd"/>
      <w:r w:rsidRPr="00FC2976">
        <w:t xml:space="preserve"> затрат» (утверждены постановлением Госкомстата РФ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Приняты без оформленных форм № </w:t>
      </w:r>
      <w:hyperlink w:anchor="sub_1000" w:history="1">
        <w:r w:rsidRPr="00FC2976">
          <w:rPr>
            <w:rStyle w:val="af1"/>
            <w:color w:val="auto"/>
            <w:u w:val="none"/>
          </w:rPr>
          <w:t>КС-2</w:t>
        </w:r>
      </w:hyperlink>
      <w:r w:rsidRPr="00FC2976">
        <w:t xml:space="preserve"> «Акт о приемке выполненных работ», № </w:t>
      </w:r>
      <w:hyperlink w:anchor="sub_2000" w:history="1">
        <w:r w:rsidRPr="00FC2976">
          <w:rPr>
            <w:rStyle w:val="af1"/>
            <w:color w:val="auto"/>
            <w:u w:val="none"/>
          </w:rPr>
          <w:t>КС-3</w:t>
        </w:r>
      </w:hyperlink>
      <w:r w:rsidRPr="00FC2976">
        <w:t xml:space="preserve"> «Справка о стоимости выполненных работ и затрат» работы по ремонту всего на сумму 283 тыс. 504 руб.;</w:t>
      </w:r>
    </w:p>
    <w:p w:rsidR="00FC2976" w:rsidRPr="00FC2976" w:rsidRDefault="00FC2976" w:rsidP="00FC2976">
      <w:pPr>
        <w:pStyle w:val="a6"/>
        <w:spacing w:after="0"/>
        <w:ind w:firstLine="709"/>
        <w:jc w:val="both"/>
        <w:rPr>
          <w:rFonts w:ascii="Times New Roman" w:hAnsi="Times New Roman" w:cs="Times New Roman"/>
          <w:sz w:val="24"/>
          <w:szCs w:val="24"/>
        </w:rPr>
      </w:pPr>
      <w:r w:rsidRPr="00FC2976">
        <w:rPr>
          <w:rFonts w:ascii="Times New Roman" w:hAnsi="Times New Roman" w:cs="Times New Roman"/>
          <w:sz w:val="24"/>
          <w:szCs w:val="24"/>
        </w:rPr>
        <w:t>-</w:t>
      </w:r>
      <w:r w:rsidRPr="00FC2976">
        <w:rPr>
          <w:rFonts w:ascii="Times New Roman" w:hAnsi="Times New Roman" w:cs="Times New Roman"/>
          <w:b/>
          <w:sz w:val="24"/>
          <w:szCs w:val="24"/>
        </w:rPr>
        <w:t xml:space="preserve"> </w:t>
      </w:r>
      <w:r w:rsidRPr="00FC2976">
        <w:rPr>
          <w:rFonts w:ascii="Times New Roman" w:hAnsi="Times New Roman" w:cs="Times New Roman"/>
          <w:sz w:val="24"/>
          <w:szCs w:val="24"/>
        </w:rPr>
        <w:t xml:space="preserve">в нарушение пункта 2 статьи 9 Федерального закона № 129-ФЗ и пунктов 7, 8 Инструкция 157н неправомерно приняты к бюджетному учету первичные учетные документы (акты выполненных работ) при отсутствии в них измерителя хозяйственной операции в натуральном выражении (объема выполненных работ)). Всего неправомерно принято к бюджетному учету актов выполненных работ по вышеуказанной причине на общую сумму 1 млн. 649 тыс. 010 руб. 93 коп. </w:t>
      </w:r>
    </w:p>
    <w:p w:rsidR="00FC2976" w:rsidRPr="00FC2976" w:rsidRDefault="00FC2976" w:rsidP="00FC2976">
      <w:pPr>
        <w:pStyle w:val="a6"/>
        <w:spacing w:after="0"/>
        <w:ind w:firstLine="709"/>
        <w:jc w:val="both"/>
        <w:rPr>
          <w:rFonts w:ascii="Times New Roman" w:hAnsi="Times New Roman" w:cs="Times New Roman"/>
          <w:sz w:val="24"/>
          <w:szCs w:val="24"/>
        </w:rPr>
      </w:pPr>
      <w:proofErr w:type="gramStart"/>
      <w:r w:rsidRPr="00FC2976">
        <w:rPr>
          <w:rFonts w:ascii="Times New Roman" w:hAnsi="Times New Roman" w:cs="Times New Roman"/>
          <w:sz w:val="24"/>
          <w:szCs w:val="24"/>
        </w:rPr>
        <w:t>Также, в нарушение пункта 2 статьи 9 Федерального закона № 129-ФЗ и пунктов 7, 8 Инструкция 157н неправомерно принят к бюджетному учету акт на выполнение работ по спиливанию деревьев на сумму 47 тыс. 099 руб. (по муниципальному контракту от 14.08.2012 № 342 на выполнение работ по ремонту дорог, заключенному с                     ООО «Компания «Профиль») при отсутствии даты составления документа;</w:t>
      </w:r>
      <w:proofErr w:type="gramEnd"/>
    </w:p>
    <w:p w:rsidR="00E238F5" w:rsidRPr="00FC2976" w:rsidRDefault="00FC2976" w:rsidP="00FC2976">
      <w:pPr>
        <w:autoSpaceDE w:val="0"/>
        <w:autoSpaceDN w:val="0"/>
        <w:adjustRightInd w:val="0"/>
        <w:ind w:firstLine="709"/>
        <w:jc w:val="both"/>
      </w:pPr>
      <w:r w:rsidRPr="00FC2976">
        <w:rPr>
          <w:b/>
        </w:rPr>
        <w:t xml:space="preserve">- </w:t>
      </w:r>
      <w:r w:rsidRPr="00FC2976">
        <w:rPr>
          <w:bCs/>
        </w:rPr>
        <w:t>Администрацией Колпашевского городского поселения допускалось нарушение пункта 4 статьи 9 Федерального закона 129-ФЗ, пункта 9 Инструкции № 157н в части не составления первичных учетных документов (актов выполненных работ) в момент совершения операций (приемки заказчиком выполненных работ) или непосредственно после их окончания.</w:t>
      </w:r>
    </w:p>
    <w:p w:rsidR="00E238F5" w:rsidRPr="00FC2976" w:rsidRDefault="00E238F5" w:rsidP="00E238F5">
      <w:pPr>
        <w:autoSpaceDE w:val="0"/>
        <w:autoSpaceDN w:val="0"/>
        <w:adjustRightInd w:val="0"/>
        <w:ind w:firstLine="709"/>
        <w:jc w:val="both"/>
      </w:pPr>
    </w:p>
    <w:p w:rsidR="00E238F5" w:rsidRPr="00FC2976" w:rsidRDefault="00E238F5" w:rsidP="00E238F5">
      <w:pPr>
        <w:autoSpaceDE w:val="0"/>
        <w:autoSpaceDN w:val="0"/>
        <w:adjustRightInd w:val="0"/>
        <w:ind w:firstLine="709"/>
        <w:jc w:val="both"/>
      </w:pPr>
    </w:p>
    <w:p w:rsidR="00C86E77" w:rsidRPr="00FC2976" w:rsidRDefault="00C86E77" w:rsidP="00C86E77">
      <w:pPr>
        <w:ind w:firstLine="709"/>
        <w:jc w:val="both"/>
        <w:rPr>
          <w:b/>
        </w:rPr>
      </w:pPr>
      <w:r w:rsidRPr="00FC2976">
        <w:rPr>
          <w:b/>
        </w:rPr>
        <w:t>Дополнительная информация:</w:t>
      </w:r>
    </w:p>
    <w:p w:rsidR="00C86E77" w:rsidRPr="00FC2976" w:rsidRDefault="00C86E77" w:rsidP="00C86E77">
      <w:pPr>
        <w:ind w:firstLine="709"/>
        <w:jc w:val="both"/>
      </w:pPr>
      <w:r w:rsidRPr="00FC2976">
        <w:t xml:space="preserve">По результатам контрольного мероприятия Счетной палатой Колпашевского района составлен Акт от </w:t>
      </w:r>
      <w:r w:rsidR="00FC2976">
        <w:t>28</w:t>
      </w:r>
      <w:r w:rsidR="00791D98" w:rsidRPr="00FC2976">
        <w:t>.0</w:t>
      </w:r>
      <w:r w:rsidR="00FC2976">
        <w:t>2</w:t>
      </w:r>
      <w:r w:rsidRPr="00FC2976">
        <w:t>.201</w:t>
      </w:r>
      <w:r w:rsidR="00791D98" w:rsidRPr="00FC2976">
        <w:t>4</w:t>
      </w:r>
      <w:r w:rsidRPr="00FC2976">
        <w:t xml:space="preserve"> года. </w:t>
      </w:r>
      <w:r w:rsidR="00222C6F" w:rsidRPr="00FC2976">
        <w:t xml:space="preserve">Акт подписан </w:t>
      </w:r>
      <w:r w:rsidR="00FC2976">
        <w:t>Главой Колпашевского городского поселения</w:t>
      </w:r>
      <w:r w:rsidR="00AF388C" w:rsidRPr="00FC2976">
        <w:t xml:space="preserve"> </w:t>
      </w:r>
      <w:r w:rsidR="00FC2976">
        <w:t xml:space="preserve">Черниковым А.А. </w:t>
      </w:r>
      <w:r w:rsidR="00222C6F" w:rsidRPr="00FC2976">
        <w:t xml:space="preserve">без возражений, разногласий или замечаний со стороны </w:t>
      </w:r>
      <w:r w:rsidR="00FC2976">
        <w:t>Администрации Колпашевского городского поселения</w:t>
      </w:r>
      <w:r w:rsidR="00AF388C" w:rsidRPr="00FC2976">
        <w:t>.</w:t>
      </w:r>
      <w:r w:rsidR="00222C6F" w:rsidRPr="00FC2976">
        <w:t xml:space="preserve"> </w:t>
      </w:r>
    </w:p>
    <w:p w:rsidR="00C86E77" w:rsidRDefault="00AF388C" w:rsidP="00AF388C">
      <w:pPr>
        <w:pStyle w:val="21"/>
        <w:spacing w:after="0" w:line="240" w:lineRule="auto"/>
        <w:ind w:firstLine="708"/>
        <w:jc w:val="both"/>
      </w:pPr>
      <w:r w:rsidRPr="00FC2976">
        <w:t xml:space="preserve">В соответствии со статьей 18 Положения о Счетной палате Колпашевского района, утвержденного решением Думы Колпашевского района от 23.04.2012 № 43 «О Счетной палате Колпашевского района» </w:t>
      </w:r>
      <w:r w:rsidR="00FC2976">
        <w:t>Главе Колпашевского городского поселения</w:t>
      </w:r>
      <w:r w:rsidRPr="00FC2976">
        <w:t xml:space="preserve"> направлено представление от </w:t>
      </w:r>
      <w:r w:rsidR="00FC2976">
        <w:t>25</w:t>
      </w:r>
      <w:r w:rsidRPr="00FC2976">
        <w:t>.0</w:t>
      </w:r>
      <w:r w:rsidR="00FC2976">
        <w:t>3</w:t>
      </w:r>
      <w:r w:rsidRPr="00FC2976">
        <w:t>.2014 года о принятии соответствующих мер по устранению выявленных нарушений.</w:t>
      </w:r>
    </w:p>
    <w:p w:rsidR="001F7D19" w:rsidRDefault="001F7D19" w:rsidP="00AF388C">
      <w:pPr>
        <w:pStyle w:val="21"/>
        <w:spacing w:after="0" w:line="240" w:lineRule="auto"/>
        <w:ind w:firstLine="708"/>
        <w:jc w:val="both"/>
      </w:pPr>
      <w:r>
        <w:t>В представлении даны рекомендации (предложения) Администрации Колпашевского городского поселения следующего содержания:</w:t>
      </w:r>
    </w:p>
    <w:p w:rsidR="001F7D19" w:rsidRPr="001F7D19" w:rsidRDefault="001F7D19" w:rsidP="001F7D19">
      <w:pPr>
        <w:ind w:firstLine="709"/>
        <w:jc w:val="both"/>
      </w:pPr>
      <w:r w:rsidRPr="001F7D19">
        <w:t>1. При использовании бюджетных средств обеспечивать соблюдение принципа эффективности, установленного статьей 34 Бюджетного кодекса РФ.</w:t>
      </w:r>
    </w:p>
    <w:p w:rsidR="001F7D19" w:rsidRPr="001F7D19" w:rsidRDefault="001F7D19" w:rsidP="001F7D19">
      <w:pPr>
        <w:ind w:firstLine="709"/>
        <w:jc w:val="both"/>
      </w:pPr>
      <w:r w:rsidRPr="001F7D19">
        <w:t xml:space="preserve">2. Принять меры по принятию </w:t>
      </w:r>
      <w:r w:rsidRPr="001F7D19">
        <w:rPr>
          <w:bCs/>
        </w:rPr>
        <w:t xml:space="preserve">отделом ГИБДД МО МВД России «Колпашевский» </w:t>
      </w:r>
      <w:r w:rsidRPr="001F7D19">
        <w:t>остановочного комплекса по адресу: г</w:t>
      </w:r>
      <w:proofErr w:type="gramStart"/>
      <w:r w:rsidRPr="001F7D19">
        <w:t>.К</w:t>
      </w:r>
      <w:proofErr w:type="gramEnd"/>
      <w:r w:rsidRPr="001F7D19">
        <w:t xml:space="preserve">олпашево, </w:t>
      </w:r>
      <w:r w:rsidRPr="001F7D19">
        <w:rPr>
          <w:bCs/>
        </w:rPr>
        <w:t>ул.Ленина, 45 («Азия») и обеспечению функционирования соответствующего внутригородского маршрута.</w:t>
      </w:r>
    </w:p>
    <w:p w:rsidR="001F7D19" w:rsidRPr="001F7D19" w:rsidRDefault="001F7D19" w:rsidP="001F7D19">
      <w:pPr>
        <w:ind w:firstLine="709"/>
        <w:jc w:val="both"/>
        <w:rPr>
          <w:bCs/>
        </w:rPr>
      </w:pPr>
      <w:r w:rsidRPr="001F7D19">
        <w:lastRenderedPageBreak/>
        <w:t>3. Принять меры по взысканию неустойки (штрафа) за нарушение сроков выполнения работ с подрядчика ООО «Император» в сумме 54 тыс. 003 руб. 80 коп. (в соответствии с муниципальным контрактом на выполнение электромонтажных работ по освещению улиц в г</w:t>
      </w:r>
      <w:proofErr w:type="gramStart"/>
      <w:r w:rsidRPr="001F7D19">
        <w:t>.К</w:t>
      </w:r>
      <w:proofErr w:type="gramEnd"/>
      <w:r w:rsidRPr="001F7D19">
        <w:t>олпашево, ул.Победы от 01.12.2011 № 416) и за нарушение сроков поставки товара с поставщика ООО «МПС-Сервис» в сумме 3 тыс. 726 руб. 25 коп</w:t>
      </w:r>
      <w:proofErr w:type="gramStart"/>
      <w:r w:rsidRPr="001F7D19">
        <w:t>.</w:t>
      </w:r>
      <w:proofErr w:type="gramEnd"/>
      <w:r w:rsidRPr="001F7D19">
        <w:t xml:space="preserve"> (</w:t>
      </w:r>
      <w:proofErr w:type="gramStart"/>
      <w:r w:rsidRPr="001F7D19">
        <w:t>в</w:t>
      </w:r>
      <w:proofErr w:type="gramEnd"/>
      <w:r w:rsidRPr="001F7D19">
        <w:t xml:space="preserve"> соответствии с муниципальным контрактом на поставку светильников от 24.11.2011         № 383).</w:t>
      </w:r>
    </w:p>
    <w:p w:rsidR="001F7D19" w:rsidRPr="001F7D19" w:rsidRDefault="001F7D19" w:rsidP="001F7D19">
      <w:pPr>
        <w:ind w:firstLine="709"/>
        <w:jc w:val="both"/>
      </w:pPr>
      <w:r w:rsidRPr="001F7D19">
        <w:t xml:space="preserve">4. Возместить в бюджет муниципального образования «Колпашевское городское поселение» неправомерно использованные бюджетные средства в сумме 62 тыс. руб. на выполнение работ </w:t>
      </w:r>
      <w:r w:rsidRPr="001F7D19">
        <w:rPr>
          <w:bCs/>
        </w:rPr>
        <w:t>по установке остановочных комплексов в г</w:t>
      </w:r>
      <w:proofErr w:type="gramStart"/>
      <w:r w:rsidRPr="001F7D19">
        <w:rPr>
          <w:bCs/>
        </w:rPr>
        <w:t>.К</w:t>
      </w:r>
      <w:proofErr w:type="gramEnd"/>
      <w:r w:rsidRPr="001F7D19">
        <w:rPr>
          <w:bCs/>
        </w:rPr>
        <w:t xml:space="preserve">олпашево в соответствии с муниципальным контрактом от 08.11.2013 № 529 (расходы отнесены на целевую статью </w:t>
      </w:r>
      <w:r w:rsidRPr="001F7D19">
        <w:t>7959000 «</w:t>
      </w:r>
      <w:r w:rsidRPr="001F7D19">
        <w:rPr>
          <w:iCs/>
        </w:rPr>
        <w:t>Долгосрочная целевая программа «Ремонт, замена, установка, обустройство остановочных комплексов на автобусных маршрутах Колпашевского городского поселения на 2013-</w:t>
      </w:r>
      <w:smartTag w:uri="urn:schemas-microsoft-com:office:smarttags" w:element="metricconverter">
        <w:smartTagPr>
          <w:attr w:name="ProductID" w:val="2016 г"/>
        </w:smartTagPr>
        <w:r w:rsidRPr="001F7D19">
          <w:rPr>
            <w:iCs/>
          </w:rPr>
          <w:t>2016 г</w:t>
        </w:r>
      </w:smartTag>
      <w:r w:rsidRPr="001F7D19">
        <w:rPr>
          <w:iCs/>
        </w:rPr>
        <w:t xml:space="preserve">.г.», при этом данные работы (мероприятия) не предусмотрены мероприятиями реализации </w:t>
      </w:r>
      <w:r w:rsidRPr="001F7D19">
        <w:t>долгосрочной целевой программы «Ремонт, замена, установка, обустройство остановочных комплексов на автобусных маршрутах Колпашевского городского поселения на 2013 -2016 гг.», утвержденной постановлением Администрации Колпашевского городского поселения от 15.10.2012 № 548).</w:t>
      </w:r>
    </w:p>
    <w:p w:rsidR="001F7D19" w:rsidRPr="001F7D19" w:rsidRDefault="001F7D19" w:rsidP="001F7D19">
      <w:pPr>
        <w:pStyle w:val="a6"/>
        <w:spacing w:after="0"/>
        <w:ind w:firstLine="709"/>
        <w:jc w:val="both"/>
        <w:rPr>
          <w:rFonts w:ascii="Times New Roman" w:hAnsi="Times New Roman" w:cs="Times New Roman"/>
          <w:sz w:val="24"/>
          <w:szCs w:val="24"/>
        </w:rPr>
      </w:pPr>
      <w:r w:rsidRPr="001F7D19">
        <w:rPr>
          <w:rFonts w:ascii="Times New Roman" w:hAnsi="Times New Roman" w:cs="Times New Roman"/>
          <w:sz w:val="24"/>
          <w:szCs w:val="24"/>
        </w:rPr>
        <w:t xml:space="preserve">5. Работы по капитальному ремонту, ремонту и содержанию автомобильных дорог производить на основе данных документально оформленной диагностики (осмотра и исследования) состояния дорог и сооружений на них (во исполнение методических рекомендаций по ремонту и содержанию автомобильных дорог общего пользования, принятых письмом </w:t>
      </w:r>
      <w:proofErr w:type="spellStart"/>
      <w:r w:rsidRPr="001F7D19">
        <w:rPr>
          <w:rFonts w:ascii="Times New Roman" w:hAnsi="Times New Roman" w:cs="Times New Roman"/>
          <w:sz w:val="24"/>
          <w:szCs w:val="24"/>
        </w:rPr>
        <w:t>Росавтодора</w:t>
      </w:r>
      <w:proofErr w:type="spellEnd"/>
      <w:r w:rsidRPr="001F7D19">
        <w:rPr>
          <w:rFonts w:ascii="Times New Roman" w:hAnsi="Times New Roman" w:cs="Times New Roman"/>
          <w:sz w:val="24"/>
          <w:szCs w:val="24"/>
        </w:rPr>
        <w:t xml:space="preserve"> от 17.03.2004 № ОС-28/1270-ис).</w:t>
      </w:r>
    </w:p>
    <w:p w:rsidR="001F7D19" w:rsidRPr="001F7D19" w:rsidRDefault="001F7D19" w:rsidP="001F7D19">
      <w:pPr>
        <w:ind w:firstLine="709"/>
        <w:jc w:val="both"/>
        <w:rPr>
          <w:b/>
        </w:rPr>
      </w:pPr>
      <w:r w:rsidRPr="001F7D19">
        <w:rPr>
          <w:bCs/>
        </w:rPr>
        <w:t xml:space="preserve">6. </w:t>
      </w:r>
      <w:proofErr w:type="gramStart"/>
      <w:r w:rsidRPr="001F7D19">
        <w:rPr>
          <w:bCs/>
        </w:rPr>
        <w:t>В целях осуществления должного контроля (как внутреннего, так и внешнего) за выполнением работ по ремонту, содержанию автомобильных дорог подрядчиками, составлять (и обеспечивать хранение) соответствующих заявок на выполнение работ (в случае если составление их в письменной форме предусмотрено условиями муниципального контракта), а также оформлять акты выполненных работ с отражением полной информации о содержание хозяйственных операций.</w:t>
      </w:r>
      <w:proofErr w:type="gramEnd"/>
    </w:p>
    <w:p w:rsidR="001F7D19" w:rsidRPr="001F7D19" w:rsidRDefault="001F7D19" w:rsidP="001F7D19">
      <w:pPr>
        <w:pStyle w:val="a6"/>
        <w:spacing w:after="0"/>
        <w:ind w:firstLine="709"/>
        <w:jc w:val="both"/>
        <w:rPr>
          <w:rFonts w:ascii="Times New Roman" w:hAnsi="Times New Roman" w:cs="Times New Roman"/>
          <w:bCs/>
          <w:sz w:val="24"/>
          <w:szCs w:val="24"/>
        </w:rPr>
      </w:pPr>
      <w:r w:rsidRPr="001F7D19">
        <w:rPr>
          <w:rFonts w:ascii="Times New Roman" w:hAnsi="Times New Roman" w:cs="Times New Roman"/>
          <w:sz w:val="24"/>
          <w:szCs w:val="24"/>
        </w:rPr>
        <w:t>7. Администрации Колпашевского городского поселения провести на правах учредителя дополнительную проверку использования средств субсидии в сумме 144 тыс. 978 руб. 70 коп., предоставленной МУКП «</w:t>
      </w:r>
      <w:proofErr w:type="spellStart"/>
      <w:r w:rsidRPr="001F7D19">
        <w:rPr>
          <w:rFonts w:ascii="Times New Roman" w:hAnsi="Times New Roman" w:cs="Times New Roman"/>
          <w:sz w:val="24"/>
          <w:szCs w:val="24"/>
        </w:rPr>
        <w:t>Спец</w:t>
      </w:r>
      <w:r w:rsidR="0033131A">
        <w:rPr>
          <w:rFonts w:ascii="Times New Roman" w:hAnsi="Times New Roman" w:cs="Times New Roman"/>
          <w:sz w:val="24"/>
          <w:szCs w:val="24"/>
        </w:rPr>
        <w:t>автохозяйство</w:t>
      </w:r>
      <w:proofErr w:type="spellEnd"/>
      <w:r w:rsidRPr="001F7D19">
        <w:rPr>
          <w:rFonts w:ascii="Times New Roman" w:hAnsi="Times New Roman" w:cs="Times New Roman"/>
          <w:sz w:val="24"/>
          <w:szCs w:val="24"/>
        </w:rPr>
        <w:t xml:space="preserve">» </w:t>
      </w:r>
      <w:r w:rsidRPr="001F7D19">
        <w:rPr>
          <w:rFonts w:ascii="Times New Roman" w:hAnsi="Times New Roman" w:cs="Times New Roman"/>
          <w:bCs/>
          <w:sz w:val="24"/>
          <w:szCs w:val="24"/>
        </w:rPr>
        <w:t>на обустройство уличного освещения по улицам Жданова и Радужная в г</w:t>
      </w:r>
      <w:proofErr w:type="gramStart"/>
      <w:r w:rsidRPr="001F7D19">
        <w:rPr>
          <w:rFonts w:ascii="Times New Roman" w:hAnsi="Times New Roman" w:cs="Times New Roman"/>
          <w:bCs/>
          <w:sz w:val="24"/>
          <w:szCs w:val="24"/>
        </w:rPr>
        <w:t>.К</w:t>
      </w:r>
      <w:proofErr w:type="gramEnd"/>
      <w:r w:rsidRPr="001F7D19">
        <w:rPr>
          <w:rFonts w:ascii="Times New Roman" w:hAnsi="Times New Roman" w:cs="Times New Roman"/>
          <w:bCs/>
          <w:sz w:val="24"/>
          <w:szCs w:val="24"/>
        </w:rPr>
        <w:t xml:space="preserve">олпашево в соответствии с муниципальным заданием от 10.11.2012 г. и на основании соглашения о предоставлении субсидии от 15.11.2012 № 592. </w:t>
      </w:r>
    </w:p>
    <w:p w:rsidR="001F7D19" w:rsidRPr="001F7D19" w:rsidRDefault="001F7D19" w:rsidP="001F7D19">
      <w:pPr>
        <w:pStyle w:val="a6"/>
        <w:spacing w:after="0"/>
        <w:ind w:firstLine="709"/>
        <w:jc w:val="both"/>
        <w:rPr>
          <w:rFonts w:ascii="Times New Roman" w:hAnsi="Times New Roman" w:cs="Times New Roman"/>
          <w:sz w:val="24"/>
          <w:szCs w:val="24"/>
        </w:rPr>
      </w:pPr>
      <w:r w:rsidRPr="001F7D19">
        <w:rPr>
          <w:rFonts w:ascii="Times New Roman" w:hAnsi="Times New Roman" w:cs="Times New Roman"/>
          <w:bCs/>
          <w:sz w:val="24"/>
          <w:szCs w:val="24"/>
        </w:rPr>
        <w:t>В случае выявления нецелевого использования средств субсидии на обустройство уличного освещения принять меры по их возмещению в бюджет муниципального образования «Колпашевское городское поселение».</w:t>
      </w:r>
    </w:p>
    <w:p w:rsidR="001F7D19" w:rsidRPr="001F7D19" w:rsidRDefault="001F7D19" w:rsidP="001F7D19">
      <w:pPr>
        <w:ind w:firstLine="709"/>
        <w:jc w:val="both"/>
        <w:rPr>
          <w:lang w:eastAsia="ru-RU"/>
        </w:rPr>
      </w:pPr>
      <w:r w:rsidRPr="001F7D19">
        <w:rPr>
          <w:lang w:eastAsia="ru-RU"/>
        </w:rPr>
        <w:t>8. Принять меры по недопущению нарушений и недостатков, выявленных в ходе контрольного мероприятия, в том числе в части нарушений бюджетного (бухгалтерского) учета.</w:t>
      </w:r>
    </w:p>
    <w:p w:rsidR="001F7D19" w:rsidRPr="001F7D19" w:rsidRDefault="001F7D19" w:rsidP="001F7D19">
      <w:pPr>
        <w:pStyle w:val="a7"/>
        <w:ind w:firstLine="709"/>
        <w:jc w:val="both"/>
        <w:rPr>
          <w:rFonts w:ascii="Times New Roman" w:hAnsi="Times New Roman" w:cs="Times New Roman"/>
        </w:rPr>
      </w:pPr>
      <w:r w:rsidRPr="001F7D19">
        <w:rPr>
          <w:rFonts w:ascii="Times New Roman" w:hAnsi="Times New Roman" w:cs="Times New Roman"/>
        </w:rPr>
        <w:t>9. Принять меры по привлечению к ответственности виновных должностных лиц, допустивших нарушения и недостатки, выявленные Счетной палатой Колпашевского района при проведении контрольного мероприятия.</w:t>
      </w:r>
    </w:p>
    <w:p w:rsidR="001F7D19" w:rsidRPr="001F7D19" w:rsidRDefault="001F7D19" w:rsidP="001F7D19">
      <w:pPr>
        <w:spacing w:line="25" w:lineRule="atLeast"/>
        <w:ind w:firstLine="709"/>
        <w:jc w:val="both"/>
      </w:pPr>
      <w:r>
        <w:t>В соответствии с действующим законодательством РФ в представлении установлен срок уведомления в письменной форме Счетной палаты Колпашевского района о принятых мерах, который составляет 30 дней со дня получения представления объектом контрольного мероприятия.</w:t>
      </w:r>
    </w:p>
    <w:p w:rsidR="00C86E77" w:rsidRPr="00FC2976" w:rsidRDefault="00C0664E" w:rsidP="00C0664E">
      <w:pPr>
        <w:pStyle w:val="21"/>
        <w:spacing w:after="0" w:line="240" w:lineRule="auto"/>
        <w:ind w:firstLine="709"/>
      </w:pPr>
      <w:r>
        <w:t>Администрацией поселения направлено уведомление о принятых мерах в установленные сроки.</w:t>
      </w:r>
    </w:p>
    <w:sectPr w:rsidR="00C86E77" w:rsidRPr="00FC2976" w:rsidSect="00315C1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694" w:rsidRDefault="00F37694" w:rsidP="00315C1E">
      <w:r>
        <w:separator/>
      </w:r>
    </w:p>
  </w:endnote>
  <w:endnote w:type="continuationSeparator" w:id="0">
    <w:p w:rsidR="00F37694" w:rsidRDefault="00F37694" w:rsidP="00315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20329"/>
      <w:docPartObj>
        <w:docPartGallery w:val="Page Numbers (Bottom of Page)"/>
        <w:docPartUnique/>
      </w:docPartObj>
    </w:sdtPr>
    <w:sdtContent>
      <w:p w:rsidR="00382867" w:rsidRDefault="00B559BA">
        <w:pPr>
          <w:pStyle w:val="ad"/>
          <w:jc w:val="right"/>
        </w:pPr>
        <w:fldSimple w:instr=" PAGE   \* MERGEFORMAT ">
          <w:r w:rsidR="00C0664E">
            <w:rPr>
              <w:noProof/>
            </w:rPr>
            <w:t>2</w:t>
          </w:r>
        </w:fldSimple>
      </w:p>
    </w:sdtContent>
  </w:sdt>
  <w:p w:rsidR="00382867" w:rsidRDefault="0038286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694" w:rsidRDefault="00F37694" w:rsidP="00315C1E">
      <w:r>
        <w:separator/>
      </w:r>
    </w:p>
  </w:footnote>
  <w:footnote w:type="continuationSeparator" w:id="0">
    <w:p w:rsidR="00F37694" w:rsidRDefault="00F37694" w:rsidP="00315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E6134"/>
    <w:multiLevelType w:val="hybridMultilevel"/>
    <w:tmpl w:val="8758C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35BB7"/>
    <w:rsid w:val="00067FBB"/>
    <w:rsid w:val="000C607A"/>
    <w:rsid w:val="0011517A"/>
    <w:rsid w:val="0011683C"/>
    <w:rsid w:val="00126F16"/>
    <w:rsid w:val="00132485"/>
    <w:rsid w:val="001C274C"/>
    <w:rsid w:val="001D316A"/>
    <w:rsid w:val="001D6684"/>
    <w:rsid w:val="001F7D19"/>
    <w:rsid w:val="00222C6F"/>
    <w:rsid w:val="00232034"/>
    <w:rsid w:val="00270770"/>
    <w:rsid w:val="00290096"/>
    <w:rsid w:val="002C1F24"/>
    <w:rsid w:val="002F6594"/>
    <w:rsid w:val="00315C1E"/>
    <w:rsid w:val="0033131A"/>
    <w:rsid w:val="0033433E"/>
    <w:rsid w:val="00346F95"/>
    <w:rsid w:val="00382867"/>
    <w:rsid w:val="003E453C"/>
    <w:rsid w:val="003E49C4"/>
    <w:rsid w:val="00416AA1"/>
    <w:rsid w:val="00435BB7"/>
    <w:rsid w:val="00475544"/>
    <w:rsid w:val="004B5191"/>
    <w:rsid w:val="004B6248"/>
    <w:rsid w:val="00551D60"/>
    <w:rsid w:val="00557C80"/>
    <w:rsid w:val="00566A41"/>
    <w:rsid w:val="005D488D"/>
    <w:rsid w:val="005F2BA0"/>
    <w:rsid w:val="00627640"/>
    <w:rsid w:val="00631F23"/>
    <w:rsid w:val="006A6AF7"/>
    <w:rsid w:val="006B51EA"/>
    <w:rsid w:val="00706FD7"/>
    <w:rsid w:val="00715FF7"/>
    <w:rsid w:val="00757CBC"/>
    <w:rsid w:val="00760F11"/>
    <w:rsid w:val="00767B82"/>
    <w:rsid w:val="007776EB"/>
    <w:rsid w:val="007812EC"/>
    <w:rsid w:val="007840E5"/>
    <w:rsid w:val="00786FB8"/>
    <w:rsid w:val="00791124"/>
    <w:rsid w:val="00791D98"/>
    <w:rsid w:val="007C0BF8"/>
    <w:rsid w:val="008034C3"/>
    <w:rsid w:val="00836645"/>
    <w:rsid w:val="008606E7"/>
    <w:rsid w:val="008958E9"/>
    <w:rsid w:val="008A2CD9"/>
    <w:rsid w:val="008C7226"/>
    <w:rsid w:val="008D7D13"/>
    <w:rsid w:val="008E5D17"/>
    <w:rsid w:val="008F59AC"/>
    <w:rsid w:val="00943A8A"/>
    <w:rsid w:val="00954385"/>
    <w:rsid w:val="009D7A94"/>
    <w:rsid w:val="009E6450"/>
    <w:rsid w:val="009E7815"/>
    <w:rsid w:val="00A01595"/>
    <w:rsid w:val="00A159E7"/>
    <w:rsid w:val="00A961CC"/>
    <w:rsid w:val="00AB2D4F"/>
    <w:rsid w:val="00AD0A8F"/>
    <w:rsid w:val="00AF388C"/>
    <w:rsid w:val="00AF4F83"/>
    <w:rsid w:val="00B2191C"/>
    <w:rsid w:val="00B27E63"/>
    <w:rsid w:val="00B3186E"/>
    <w:rsid w:val="00B45779"/>
    <w:rsid w:val="00B559BA"/>
    <w:rsid w:val="00B57430"/>
    <w:rsid w:val="00B63282"/>
    <w:rsid w:val="00B76DB7"/>
    <w:rsid w:val="00B929D5"/>
    <w:rsid w:val="00B97D6A"/>
    <w:rsid w:val="00BA1DF6"/>
    <w:rsid w:val="00BB6ABD"/>
    <w:rsid w:val="00C0664E"/>
    <w:rsid w:val="00C22D30"/>
    <w:rsid w:val="00C44D21"/>
    <w:rsid w:val="00C66AFF"/>
    <w:rsid w:val="00C86688"/>
    <w:rsid w:val="00C86E77"/>
    <w:rsid w:val="00CA6E48"/>
    <w:rsid w:val="00CD5DFA"/>
    <w:rsid w:val="00D04BA1"/>
    <w:rsid w:val="00D563EA"/>
    <w:rsid w:val="00D85ACB"/>
    <w:rsid w:val="00D95BE3"/>
    <w:rsid w:val="00E035E2"/>
    <w:rsid w:val="00E06994"/>
    <w:rsid w:val="00E238F5"/>
    <w:rsid w:val="00E44585"/>
    <w:rsid w:val="00E67B1B"/>
    <w:rsid w:val="00E7315D"/>
    <w:rsid w:val="00F37694"/>
    <w:rsid w:val="00F75237"/>
    <w:rsid w:val="00F918F0"/>
    <w:rsid w:val="00F91EB2"/>
    <w:rsid w:val="00F92652"/>
    <w:rsid w:val="00FA1D9C"/>
    <w:rsid w:val="00FC2976"/>
    <w:rsid w:val="00FD3423"/>
    <w:rsid w:val="00FE1D21"/>
    <w:rsid w:val="00FF6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BB7"/>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435BB7"/>
    <w:pPr>
      <w:keepNext/>
      <w:tabs>
        <w:tab w:val="num" w:pos="576"/>
      </w:tabs>
      <w:ind w:left="576" w:hanging="576"/>
      <w:jc w:val="center"/>
      <w:outlineLvl w:val="1"/>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35BB7"/>
    <w:rPr>
      <w:rFonts w:ascii="Times New Roman" w:eastAsia="Times New Roman" w:hAnsi="Times New Roman" w:cs="Times New Roman"/>
      <w:b/>
      <w:sz w:val="36"/>
      <w:szCs w:val="20"/>
      <w:lang w:eastAsia="ar-SA"/>
    </w:rPr>
  </w:style>
  <w:style w:type="paragraph" w:styleId="a3">
    <w:name w:val="Title"/>
    <w:basedOn w:val="a"/>
    <w:next w:val="a"/>
    <w:link w:val="a4"/>
    <w:qFormat/>
    <w:rsid w:val="00435BB7"/>
    <w:pPr>
      <w:jc w:val="center"/>
    </w:pPr>
    <w:rPr>
      <w:rFonts w:ascii="Arial" w:hAnsi="Arial" w:cs="Arial"/>
      <w:b/>
      <w:bCs/>
    </w:rPr>
  </w:style>
  <w:style w:type="character" w:customStyle="1" w:styleId="a4">
    <w:name w:val="Название Знак"/>
    <w:basedOn w:val="a0"/>
    <w:link w:val="a3"/>
    <w:rsid w:val="00435BB7"/>
    <w:rPr>
      <w:rFonts w:ascii="Arial" w:eastAsia="Times New Roman" w:hAnsi="Arial" w:cs="Arial"/>
      <w:b/>
      <w:bCs/>
      <w:sz w:val="24"/>
      <w:szCs w:val="24"/>
      <w:lang w:eastAsia="ar-SA"/>
    </w:rPr>
  </w:style>
  <w:style w:type="character" w:customStyle="1" w:styleId="a5">
    <w:name w:val="Основной текст Знак"/>
    <w:basedOn w:val="a0"/>
    <w:link w:val="a6"/>
    <w:rsid w:val="00435BB7"/>
    <w:rPr>
      <w:spacing w:val="1"/>
      <w:sz w:val="25"/>
      <w:szCs w:val="25"/>
      <w:shd w:val="clear" w:color="auto" w:fill="FFFFFF"/>
    </w:rPr>
  </w:style>
  <w:style w:type="paragraph" w:styleId="a6">
    <w:name w:val="Body Text"/>
    <w:basedOn w:val="a"/>
    <w:link w:val="a5"/>
    <w:rsid w:val="00435BB7"/>
    <w:pPr>
      <w:shd w:val="clear" w:color="auto" w:fill="FFFFFF"/>
      <w:suppressAutoHyphens w:val="0"/>
      <w:spacing w:after="4620" w:line="240" w:lineRule="atLeast"/>
      <w:ind w:hanging="1900"/>
      <w:jc w:val="center"/>
    </w:pPr>
    <w:rPr>
      <w:rFonts w:asciiTheme="minorHAnsi" w:eastAsiaTheme="minorHAnsi" w:hAnsiTheme="minorHAnsi" w:cstheme="minorBidi"/>
      <w:spacing w:val="1"/>
      <w:sz w:val="25"/>
      <w:szCs w:val="25"/>
      <w:lang w:eastAsia="en-US"/>
    </w:rPr>
  </w:style>
  <w:style w:type="character" w:customStyle="1" w:styleId="1">
    <w:name w:val="Основной текст Знак1"/>
    <w:basedOn w:val="a0"/>
    <w:link w:val="a6"/>
    <w:uiPriority w:val="99"/>
    <w:semiHidden/>
    <w:rsid w:val="00435BB7"/>
    <w:rPr>
      <w:rFonts w:ascii="Times New Roman" w:eastAsia="Times New Roman" w:hAnsi="Times New Roman" w:cs="Times New Roman"/>
      <w:sz w:val="24"/>
      <w:szCs w:val="24"/>
      <w:lang w:eastAsia="ar-SA"/>
    </w:rPr>
  </w:style>
  <w:style w:type="paragraph" w:styleId="3">
    <w:name w:val="Body Text 3"/>
    <w:basedOn w:val="a"/>
    <w:link w:val="30"/>
    <w:uiPriority w:val="99"/>
    <w:unhideWhenUsed/>
    <w:rsid w:val="00435BB7"/>
    <w:pPr>
      <w:suppressAutoHyphens w:val="0"/>
      <w:spacing w:after="120"/>
    </w:pPr>
    <w:rPr>
      <w:sz w:val="16"/>
      <w:szCs w:val="16"/>
      <w:lang w:eastAsia="ru-RU"/>
    </w:rPr>
  </w:style>
  <w:style w:type="character" w:customStyle="1" w:styleId="30">
    <w:name w:val="Основной текст 3 Знак"/>
    <w:basedOn w:val="a0"/>
    <w:link w:val="3"/>
    <w:uiPriority w:val="99"/>
    <w:rsid w:val="00435BB7"/>
    <w:rPr>
      <w:rFonts w:ascii="Times New Roman" w:eastAsia="Times New Roman" w:hAnsi="Times New Roman" w:cs="Times New Roman"/>
      <w:sz w:val="16"/>
      <w:szCs w:val="16"/>
      <w:lang w:eastAsia="ru-RU"/>
    </w:rPr>
  </w:style>
  <w:style w:type="paragraph" w:customStyle="1" w:styleId="a7">
    <w:name w:val="Прижатый влево"/>
    <w:basedOn w:val="a"/>
    <w:next w:val="a"/>
    <w:uiPriority w:val="99"/>
    <w:rsid w:val="00435BB7"/>
    <w:pPr>
      <w:suppressAutoHyphens w:val="0"/>
      <w:autoSpaceDE w:val="0"/>
      <w:autoSpaceDN w:val="0"/>
      <w:adjustRightInd w:val="0"/>
    </w:pPr>
    <w:rPr>
      <w:rFonts w:ascii="Arial" w:eastAsia="Calibri" w:hAnsi="Arial" w:cs="Arial"/>
      <w:lang w:eastAsia="ru-RU"/>
    </w:rPr>
  </w:style>
  <w:style w:type="table" w:styleId="a8">
    <w:name w:val="Table Grid"/>
    <w:basedOn w:val="a1"/>
    <w:uiPriority w:val="59"/>
    <w:rsid w:val="00435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iPriority w:val="99"/>
    <w:semiHidden/>
    <w:unhideWhenUsed/>
    <w:rsid w:val="00C86E77"/>
    <w:pPr>
      <w:suppressAutoHyphens w:val="0"/>
      <w:spacing w:after="120" w:line="480" w:lineRule="auto"/>
    </w:pPr>
    <w:rPr>
      <w:lang w:eastAsia="ru-RU"/>
    </w:rPr>
  </w:style>
  <w:style w:type="character" w:customStyle="1" w:styleId="22">
    <w:name w:val="Основной текст 2 Знак"/>
    <w:basedOn w:val="a0"/>
    <w:link w:val="21"/>
    <w:uiPriority w:val="99"/>
    <w:semiHidden/>
    <w:rsid w:val="00C86E77"/>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C86E77"/>
    <w:pPr>
      <w:suppressAutoHyphens w:val="0"/>
      <w:spacing w:after="120"/>
      <w:ind w:left="283"/>
    </w:pPr>
    <w:rPr>
      <w:lang w:eastAsia="ru-RU"/>
    </w:rPr>
  </w:style>
  <w:style w:type="character" w:customStyle="1" w:styleId="aa">
    <w:name w:val="Основной текст с отступом Знак"/>
    <w:basedOn w:val="a0"/>
    <w:link w:val="a9"/>
    <w:uiPriority w:val="99"/>
    <w:semiHidden/>
    <w:rsid w:val="00C86E77"/>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315C1E"/>
    <w:pPr>
      <w:tabs>
        <w:tab w:val="center" w:pos="4677"/>
        <w:tab w:val="right" w:pos="9355"/>
      </w:tabs>
    </w:pPr>
  </w:style>
  <w:style w:type="character" w:customStyle="1" w:styleId="ac">
    <w:name w:val="Верхний колонтитул Знак"/>
    <w:basedOn w:val="a0"/>
    <w:link w:val="ab"/>
    <w:uiPriority w:val="99"/>
    <w:semiHidden/>
    <w:rsid w:val="00315C1E"/>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315C1E"/>
    <w:pPr>
      <w:tabs>
        <w:tab w:val="center" w:pos="4677"/>
        <w:tab w:val="right" w:pos="9355"/>
      </w:tabs>
    </w:pPr>
  </w:style>
  <w:style w:type="character" w:customStyle="1" w:styleId="ae">
    <w:name w:val="Нижний колонтитул Знак"/>
    <w:basedOn w:val="a0"/>
    <w:link w:val="ad"/>
    <w:uiPriority w:val="99"/>
    <w:rsid w:val="00315C1E"/>
    <w:rPr>
      <w:rFonts w:ascii="Times New Roman" w:eastAsia="Times New Roman" w:hAnsi="Times New Roman" w:cs="Times New Roman"/>
      <w:sz w:val="24"/>
      <w:szCs w:val="24"/>
      <w:lang w:eastAsia="ar-SA"/>
    </w:rPr>
  </w:style>
  <w:style w:type="paragraph" w:styleId="af">
    <w:name w:val="Normal (Web)"/>
    <w:basedOn w:val="a"/>
    <w:uiPriority w:val="99"/>
    <w:semiHidden/>
    <w:unhideWhenUsed/>
    <w:rsid w:val="007776EB"/>
    <w:pPr>
      <w:suppressAutoHyphens w:val="0"/>
      <w:spacing w:before="100" w:beforeAutospacing="1" w:after="235"/>
    </w:pPr>
    <w:rPr>
      <w:sz w:val="19"/>
      <w:szCs w:val="19"/>
      <w:lang w:eastAsia="ru-RU"/>
    </w:rPr>
  </w:style>
  <w:style w:type="paragraph" w:styleId="31">
    <w:name w:val="Body Text Indent 3"/>
    <w:basedOn w:val="a"/>
    <w:link w:val="32"/>
    <w:uiPriority w:val="99"/>
    <w:semiHidden/>
    <w:unhideWhenUsed/>
    <w:rsid w:val="00791D98"/>
    <w:pPr>
      <w:suppressAutoHyphens w:val="0"/>
      <w:spacing w:after="120"/>
      <w:ind w:left="283"/>
    </w:pPr>
    <w:rPr>
      <w:sz w:val="16"/>
      <w:szCs w:val="16"/>
      <w:lang w:eastAsia="ru-RU"/>
    </w:rPr>
  </w:style>
  <w:style w:type="character" w:customStyle="1" w:styleId="32">
    <w:name w:val="Основной текст с отступом 3 Знак"/>
    <w:basedOn w:val="a0"/>
    <w:link w:val="31"/>
    <w:uiPriority w:val="99"/>
    <w:semiHidden/>
    <w:rsid w:val="00791D98"/>
    <w:rPr>
      <w:rFonts w:ascii="Times New Roman" w:eastAsia="Times New Roman" w:hAnsi="Times New Roman" w:cs="Times New Roman"/>
      <w:sz w:val="16"/>
      <w:szCs w:val="16"/>
      <w:lang w:eastAsia="ru-RU"/>
    </w:rPr>
  </w:style>
  <w:style w:type="paragraph" w:styleId="af0">
    <w:name w:val="List Paragraph"/>
    <w:basedOn w:val="a"/>
    <w:uiPriority w:val="34"/>
    <w:qFormat/>
    <w:rsid w:val="00836645"/>
    <w:pPr>
      <w:ind w:left="720"/>
      <w:contextualSpacing/>
    </w:pPr>
  </w:style>
  <w:style w:type="character" w:styleId="af1">
    <w:name w:val="Hyperlink"/>
    <w:basedOn w:val="a0"/>
    <w:unhideWhenUsed/>
    <w:rsid w:val="00E238F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garantF1://222279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6</Pages>
  <Words>3192</Words>
  <Characters>18196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Merzlyakova</dc:creator>
  <cp:keywords/>
  <dc:description/>
  <cp:lastModifiedBy>Muratov</cp:lastModifiedBy>
  <cp:revision>41</cp:revision>
  <cp:lastPrinted>2014-03-26T04:46:00Z</cp:lastPrinted>
  <dcterms:created xsi:type="dcterms:W3CDTF">2013-11-01T03:59:00Z</dcterms:created>
  <dcterms:modified xsi:type="dcterms:W3CDTF">2014-06-30T15:37:00Z</dcterms:modified>
</cp:coreProperties>
</file>