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0ED" w:rsidRPr="00500F56" w:rsidRDefault="00BA274C" w:rsidP="00500F56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Из отчета</w:t>
      </w:r>
    </w:p>
    <w:p w:rsidR="00BB30ED" w:rsidRPr="00500F56" w:rsidRDefault="00BB30ED" w:rsidP="00500F56">
      <w:pPr>
        <w:jc w:val="center"/>
        <w:rPr>
          <w:b/>
          <w:bCs/>
        </w:rPr>
      </w:pPr>
      <w:r w:rsidRPr="00500F56">
        <w:rPr>
          <w:b/>
          <w:bCs/>
        </w:rPr>
        <w:t>о результатах контрольного мероприятия</w:t>
      </w:r>
    </w:p>
    <w:p w:rsidR="005B302B" w:rsidRPr="00500F56" w:rsidRDefault="005B302B" w:rsidP="00500F56">
      <w:pPr>
        <w:jc w:val="center"/>
        <w:rPr>
          <w:b/>
          <w:bCs/>
        </w:rPr>
      </w:pPr>
      <w:r w:rsidRPr="00500F56">
        <w:rPr>
          <w:b/>
          <w:bCs/>
        </w:rPr>
        <w:t xml:space="preserve">«Проверка целевого и эффективного использования </w:t>
      </w:r>
    </w:p>
    <w:p w:rsidR="005B302B" w:rsidRPr="00500F56" w:rsidRDefault="005B302B" w:rsidP="00500F56">
      <w:pPr>
        <w:jc w:val="center"/>
        <w:rPr>
          <w:b/>
          <w:bCs/>
        </w:rPr>
      </w:pPr>
      <w:r w:rsidRPr="00500F56">
        <w:rPr>
          <w:b/>
          <w:bCs/>
        </w:rPr>
        <w:t xml:space="preserve">средств на выплату заработной платы работникам </w:t>
      </w:r>
    </w:p>
    <w:p w:rsidR="00603D60" w:rsidRDefault="0081657F" w:rsidP="00500F56">
      <w:pPr>
        <w:jc w:val="center"/>
        <w:rPr>
          <w:b/>
          <w:bCs/>
        </w:rPr>
      </w:pPr>
      <w:r w:rsidRPr="00500F56">
        <w:rPr>
          <w:b/>
          <w:bCs/>
        </w:rPr>
        <w:t xml:space="preserve">муниципального </w:t>
      </w:r>
      <w:r w:rsidR="007D41CB">
        <w:rPr>
          <w:b/>
          <w:bCs/>
        </w:rPr>
        <w:t>казённого</w:t>
      </w:r>
      <w:r w:rsidRPr="00500F56">
        <w:rPr>
          <w:b/>
          <w:bCs/>
        </w:rPr>
        <w:t xml:space="preserve"> учреждения </w:t>
      </w:r>
    </w:p>
    <w:p w:rsidR="005B302B" w:rsidRPr="00500F56" w:rsidRDefault="0081657F" w:rsidP="00500F56">
      <w:pPr>
        <w:jc w:val="center"/>
        <w:rPr>
          <w:b/>
          <w:bCs/>
        </w:rPr>
      </w:pPr>
      <w:r w:rsidRPr="00500F56">
        <w:rPr>
          <w:b/>
          <w:bCs/>
        </w:rPr>
        <w:t>«</w:t>
      </w:r>
      <w:proofErr w:type="spellStart"/>
      <w:r w:rsidR="007D41CB">
        <w:rPr>
          <w:b/>
          <w:bCs/>
        </w:rPr>
        <w:t>Копыловский</w:t>
      </w:r>
      <w:proofErr w:type="spellEnd"/>
      <w:r w:rsidR="007D41CB">
        <w:rPr>
          <w:b/>
          <w:bCs/>
        </w:rPr>
        <w:t xml:space="preserve"> сельский</w:t>
      </w:r>
      <w:r w:rsidR="005B302B" w:rsidRPr="00500F56">
        <w:rPr>
          <w:b/>
          <w:bCs/>
        </w:rPr>
        <w:t xml:space="preserve"> </w:t>
      </w:r>
      <w:r w:rsidRPr="00500F56">
        <w:rPr>
          <w:b/>
          <w:bCs/>
        </w:rPr>
        <w:t xml:space="preserve">культурно – </w:t>
      </w:r>
      <w:proofErr w:type="spellStart"/>
      <w:r w:rsidRPr="00500F56">
        <w:rPr>
          <w:b/>
          <w:bCs/>
        </w:rPr>
        <w:t>досуговый</w:t>
      </w:r>
      <w:proofErr w:type="spellEnd"/>
      <w:r w:rsidRPr="00500F56">
        <w:rPr>
          <w:b/>
          <w:bCs/>
        </w:rPr>
        <w:t xml:space="preserve"> центр </w:t>
      </w:r>
      <w:r w:rsidR="005B302B" w:rsidRPr="00500F56">
        <w:rPr>
          <w:b/>
          <w:bCs/>
        </w:rPr>
        <w:t xml:space="preserve">в </w:t>
      </w:r>
      <w:r w:rsidR="00A36BD3" w:rsidRPr="00500F56">
        <w:rPr>
          <w:b/>
          <w:bCs/>
        </w:rPr>
        <w:t>1</w:t>
      </w:r>
      <w:r w:rsidR="005B302B" w:rsidRPr="00500F56">
        <w:rPr>
          <w:b/>
          <w:bCs/>
        </w:rPr>
        <w:t xml:space="preserve"> квартале 201</w:t>
      </w:r>
      <w:r w:rsidR="00A36BD3" w:rsidRPr="00500F56">
        <w:rPr>
          <w:b/>
          <w:bCs/>
        </w:rPr>
        <w:t>4</w:t>
      </w:r>
      <w:r w:rsidR="005B302B" w:rsidRPr="00500F56">
        <w:rPr>
          <w:b/>
          <w:bCs/>
        </w:rPr>
        <w:t xml:space="preserve"> года»</w:t>
      </w:r>
      <w:r w:rsidR="00BA274C">
        <w:rPr>
          <w:b/>
          <w:bCs/>
        </w:rPr>
        <w:t xml:space="preserve"> (отчет утвержден председателем Счетной палаты Колпашевского района 04.08.2014г.)</w:t>
      </w:r>
    </w:p>
    <w:p w:rsidR="00F33C05" w:rsidRDefault="00F33C05" w:rsidP="00500F56"/>
    <w:p w:rsidR="007D41CB" w:rsidRPr="007D41CB" w:rsidRDefault="007D41CB" w:rsidP="007D41CB">
      <w:pPr>
        <w:pStyle w:val="a5"/>
        <w:ind w:firstLine="709"/>
        <w:rPr>
          <w:bCs/>
          <w:sz w:val="24"/>
          <w:lang w:eastAsia="ar-SA"/>
        </w:rPr>
      </w:pPr>
      <w:proofErr w:type="gramStart"/>
      <w:r w:rsidRPr="007D41CB">
        <w:rPr>
          <w:sz w:val="24"/>
          <w:lang w:eastAsia="ar-SA"/>
        </w:rPr>
        <w:t xml:space="preserve">Основание для проведения контрольного мероприятия: пункт 12 раздела «Контрольные мероприятия» плана работы Счетной палаты Колпашевского района на 2014 год, утверждённого приказом Счетной палаты Колпашевского района от 30.12.2013 </w:t>
      </w:r>
      <w:r w:rsidRPr="007D41CB">
        <w:rPr>
          <w:bCs/>
          <w:sz w:val="24"/>
          <w:lang w:eastAsia="ar-SA"/>
        </w:rPr>
        <w:t xml:space="preserve">№ 77 (в редакции приказов от 07.03.2014 № </w:t>
      </w:r>
      <w:r w:rsidR="003E7F83">
        <w:rPr>
          <w:bCs/>
          <w:sz w:val="24"/>
          <w:lang w:eastAsia="ar-SA"/>
        </w:rPr>
        <w:t>10, от 30.06.2014 № 26), пункт</w:t>
      </w:r>
      <w:r w:rsidRPr="007D41CB">
        <w:rPr>
          <w:bCs/>
          <w:sz w:val="24"/>
          <w:lang w:eastAsia="ar-SA"/>
        </w:rPr>
        <w:t xml:space="preserve"> 2 приложения к решению Совета Копыловского сельского поселения от 23.12.2013 № 37 «Об утверждении поручений для Счетной палаты Колпашевского района на 2014 год</w:t>
      </w:r>
      <w:proofErr w:type="gramEnd"/>
      <w:r w:rsidRPr="007D41CB">
        <w:rPr>
          <w:bCs/>
          <w:sz w:val="24"/>
          <w:lang w:eastAsia="ar-SA"/>
        </w:rPr>
        <w:t>», соглашение о передаче Счетной палате Колпашевского района полномочий контрольно-счетного органа Копыловского сельского поселения по осуществлению внешнего муниципального финансового контроля от 02.07.2012 № б/</w:t>
      </w:r>
      <w:proofErr w:type="spellStart"/>
      <w:r w:rsidRPr="007D41CB">
        <w:rPr>
          <w:bCs/>
          <w:sz w:val="24"/>
          <w:lang w:eastAsia="ar-SA"/>
        </w:rPr>
        <w:t>н</w:t>
      </w:r>
      <w:proofErr w:type="spellEnd"/>
      <w:r w:rsidRPr="007D41CB">
        <w:rPr>
          <w:bCs/>
          <w:sz w:val="24"/>
          <w:lang w:eastAsia="ar-SA"/>
        </w:rPr>
        <w:t>, заключенное между Советом Копыловского сельского поселения и Думой Колпашевского района.</w:t>
      </w:r>
    </w:p>
    <w:p w:rsidR="00BA274C" w:rsidRDefault="00BA274C" w:rsidP="00500F56">
      <w:pPr>
        <w:ind w:firstLine="709"/>
        <w:jc w:val="both"/>
        <w:rPr>
          <w:bCs/>
        </w:rPr>
      </w:pPr>
    </w:p>
    <w:p w:rsidR="00BA274C" w:rsidRPr="00D46856" w:rsidRDefault="00BA274C" w:rsidP="00BA274C">
      <w:pPr>
        <w:ind w:firstLine="709"/>
        <w:jc w:val="both"/>
      </w:pPr>
      <w:r w:rsidRPr="00D46856">
        <w:t>Ответственный исполнитель мероприятия – инспектор Счетной палаты Колпашевского района Задоянова С.В.</w:t>
      </w:r>
    </w:p>
    <w:p w:rsidR="00BA274C" w:rsidRDefault="00BA274C" w:rsidP="00500F56">
      <w:pPr>
        <w:ind w:firstLine="709"/>
        <w:jc w:val="both"/>
        <w:rPr>
          <w:bCs/>
        </w:rPr>
      </w:pPr>
    </w:p>
    <w:p w:rsidR="0081657F" w:rsidRPr="007D41CB" w:rsidRDefault="00BB30ED" w:rsidP="00500F56">
      <w:pPr>
        <w:ind w:firstLine="709"/>
        <w:jc w:val="both"/>
        <w:rPr>
          <w:bCs/>
        </w:rPr>
      </w:pPr>
      <w:r w:rsidRPr="007D41CB">
        <w:rPr>
          <w:bCs/>
        </w:rPr>
        <w:t xml:space="preserve">Объект контрольного мероприятия: </w:t>
      </w:r>
      <w:r w:rsidR="0081657F" w:rsidRPr="007D41CB">
        <w:rPr>
          <w:bCs/>
        </w:rPr>
        <w:t xml:space="preserve">Муниципальное </w:t>
      </w:r>
      <w:r w:rsidR="007D41CB" w:rsidRPr="007D41CB">
        <w:rPr>
          <w:bCs/>
        </w:rPr>
        <w:t>казённое</w:t>
      </w:r>
      <w:r w:rsidR="0081657F" w:rsidRPr="007D41CB">
        <w:rPr>
          <w:bCs/>
        </w:rPr>
        <w:t xml:space="preserve"> учреждение «</w:t>
      </w:r>
      <w:proofErr w:type="spellStart"/>
      <w:r w:rsidR="007D41CB" w:rsidRPr="007D41CB">
        <w:rPr>
          <w:bCs/>
        </w:rPr>
        <w:t>Копыловский</w:t>
      </w:r>
      <w:proofErr w:type="spellEnd"/>
      <w:r w:rsidR="0081657F" w:rsidRPr="007D41CB">
        <w:rPr>
          <w:bCs/>
        </w:rPr>
        <w:t xml:space="preserve"> сельский культурно – </w:t>
      </w:r>
      <w:proofErr w:type="spellStart"/>
      <w:r w:rsidR="0081657F" w:rsidRPr="007D41CB">
        <w:rPr>
          <w:bCs/>
        </w:rPr>
        <w:t>досуговый</w:t>
      </w:r>
      <w:proofErr w:type="spellEnd"/>
      <w:r w:rsidR="0081657F" w:rsidRPr="007D41CB">
        <w:rPr>
          <w:bCs/>
        </w:rPr>
        <w:t xml:space="preserve"> центр».</w:t>
      </w:r>
    </w:p>
    <w:p w:rsidR="00BA274C" w:rsidRDefault="00BA274C" w:rsidP="00500F56">
      <w:pPr>
        <w:ind w:firstLine="709"/>
        <w:jc w:val="both"/>
        <w:rPr>
          <w:bCs/>
        </w:rPr>
      </w:pPr>
    </w:p>
    <w:p w:rsidR="00BA274C" w:rsidRPr="007D41CB" w:rsidRDefault="00BA274C" w:rsidP="00BA274C">
      <w:pPr>
        <w:ind w:firstLine="709"/>
        <w:jc w:val="both"/>
        <w:rPr>
          <w:bCs/>
        </w:rPr>
      </w:pPr>
      <w:r w:rsidRPr="007D41CB">
        <w:rPr>
          <w:bCs/>
        </w:rPr>
        <w:t>Проверяемый период: 1 квартал 2014 года.</w:t>
      </w:r>
    </w:p>
    <w:p w:rsidR="00BA274C" w:rsidRDefault="00BA274C" w:rsidP="00500F56">
      <w:pPr>
        <w:ind w:firstLine="709"/>
        <w:jc w:val="both"/>
        <w:rPr>
          <w:bCs/>
        </w:rPr>
      </w:pPr>
    </w:p>
    <w:p w:rsidR="00BB30ED" w:rsidRDefault="00BB30ED" w:rsidP="00500F56">
      <w:pPr>
        <w:ind w:firstLine="709"/>
        <w:jc w:val="both"/>
        <w:rPr>
          <w:bCs/>
        </w:rPr>
      </w:pPr>
      <w:r w:rsidRPr="007D41CB">
        <w:rPr>
          <w:bCs/>
        </w:rPr>
        <w:t xml:space="preserve">Срок проведения </w:t>
      </w:r>
      <w:r w:rsidR="00BA274C">
        <w:rPr>
          <w:bCs/>
        </w:rPr>
        <w:t xml:space="preserve">основного этапа </w:t>
      </w:r>
      <w:r w:rsidRPr="007D41CB">
        <w:rPr>
          <w:bCs/>
        </w:rPr>
        <w:t xml:space="preserve">контрольного мероприятия: </w:t>
      </w:r>
      <w:r w:rsidR="005B302B" w:rsidRPr="007D41CB">
        <w:rPr>
          <w:bCs/>
        </w:rPr>
        <w:t xml:space="preserve">с </w:t>
      </w:r>
      <w:r w:rsidR="007D41CB" w:rsidRPr="007D41CB">
        <w:rPr>
          <w:bCs/>
        </w:rPr>
        <w:t>0</w:t>
      </w:r>
      <w:r w:rsidR="0081657F" w:rsidRPr="007D41CB">
        <w:rPr>
          <w:bCs/>
        </w:rPr>
        <w:t>1</w:t>
      </w:r>
      <w:r w:rsidR="005B302B" w:rsidRPr="007D41CB">
        <w:rPr>
          <w:bCs/>
        </w:rPr>
        <w:t xml:space="preserve"> </w:t>
      </w:r>
      <w:r w:rsidR="007D41CB" w:rsidRPr="007D41CB">
        <w:rPr>
          <w:bCs/>
        </w:rPr>
        <w:t>июл</w:t>
      </w:r>
      <w:r w:rsidR="002F1CF9" w:rsidRPr="007D41CB">
        <w:rPr>
          <w:bCs/>
        </w:rPr>
        <w:t>я</w:t>
      </w:r>
      <w:r w:rsidR="005B302B" w:rsidRPr="007D41CB">
        <w:rPr>
          <w:bCs/>
        </w:rPr>
        <w:t xml:space="preserve"> 201</w:t>
      </w:r>
      <w:r w:rsidR="002F1CF9" w:rsidRPr="007D41CB">
        <w:rPr>
          <w:bCs/>
        </w:rPr>
        <w:t>4</w:t>
      </w:r>
      <w:r w:rsidR="005B302B" w:rsidRPr="007D41CB">
        <w:rPr>
          <w:bCs/>
        </w:rPr>
        <w:t xml:space="preserve"> года по </w:t>
      </w:r>
      <w:r w:rsidR="007D41CB" w:rsidRPr="007D41CB">
        <w:rPr>
          <w:bCs/>
        </w:rPr>
        <w:t>30</w:t>
      </w:r>
      <w:r w:rsidR="005B302B" w:rsidRPr="007D41CB">
        <w:rPr>
          <w:bCs/>
        </w:rPr>
        <w:t xml:space="preserve"> </w:t>
      </w:r>
      <w:r w:rsidR="0081657F" w:rsidRPr="007D41CB">
        <w:rPr>
          <w:bCs/>
        </w:rPr>
        <w:t>июл</w:t>
      </w:r>
      <w:r w:rsidR="002F1CF9" w:rsidRPr="007D41CB">
        <w:rPr>
          <w:bCs/>
        </w:rPr>
        <w:t>я</w:t>
      </w:r>
      <w:r w:rsidR="005B302B" w:rsidRPr="007D41CB">
        <w:rPr>
          <w:bCs/>
        </w:rPr>
        <w:t xml:space="preserve"> 201</w:t>
      </w:r>
      <w:r w:rsidR="002F1CF9" w:rsidRPr="007D41CB">
        <w:rPr>
          <w:bCs/>
        </w:rPr>
        <w:t>4</w:t>
      </w:r>
      <w:r w:rsidR="005B302B" w:rsidRPr="007D41CB">
        <w:rPr>
          <w:bCs/>
        </w:rPr>
        <w:t xml:space="preserve"> года.</w:t>
      </w:r>
    </w:p>
    <w:p w:rsidR="00BA274C" w:rsidRPr="007D41CB" w:rsidRDefault="00BA274C" w:rsidP="00500F56">
      <w:pPr>
        <w:ind w:firstLine="709"/>
        <w:jc w:val="both"/>
        <w:rPr>
          <w:bCs/>
        </w:rPr>
      </w:pPr>
    </w:p>
    <w:p w:rsidR="005B302B" w:rsidRPr="007D41CB" w:rsidRDefault="005B302B" w:rsidP="00500F56">
      <w:pPr>
        <w:ind w:firstLine="709"/>
        <w:jc w:val="both"/>
        <w:rPr>
          <w:bCs/>
        </w:rPr>
      </w:pPr>
      <w:r w:rsidRPr="007D41CB">
        <w:rPr>
          <w:bCs/>
        </w:rPr>
        <w:t>Контрольное мероприятие проведено по следующим направлениям:</w:t>
      </w:r>
    </w:p>
    <w:p w:rsidR="002F1CF9" w:rsidRPr="007D41CB" w:rsidRDefault="002F1CF9" w:rsidP="00500F56">
      <w:pPr>
        <w:ind w:firstLine="709"/>
        <w:rPr>
          <w:bCs/>
        </w:rPr>
      </w:pPr>
      <w:r w:rsidRPr="007D41CB">
        <w:rPr>
          <w:bCs/>
        </w:rPr>
        <w:t>1. Характеристика объекта контрольного мероприятия.</w:t>
      </w:r>
    </w:p>
    <w:p w:rsidR="002F1CF9" w:rsidRPr="007D41CB" w:rsidRDefault="002F1CF9" w:rsidP="00500F56">
      <w:pPr>
        <w:ind w:firstLine="709"/>
        <w:jc w:val="both"/>
        <w:rPr>
          <w:bCs/>
        </w:rPr>
      </w:pPr>
      <w:r w:rsidRPr="007D41CB">
        <w:rPr>
          <w:bCs/>
        </w:rPr>
        <w:t xml:space="preserve">2. Проверка целевого и эффективного использования средств на выплату заработной платы работникам </w:t>
      </w:r>
      <w:r w:rsidR="003E7F83">
        <w:rPr>
          <w:bCs/>
        </w:rPr>
        <w:t>муниципального казенного учреждения «</w:t>
      </w:r>
      <w:proofErr w:type="spellStart"/>
      <w:r w:rsidR="003E7F83">
        <w:rPr>
          <w:bCs/>
        </w:rPr>
        <w:t>Копыловский</w:t>
      </w:r>
      <w:proofErr w:type="spellEnd"/>
      <w:r w:rsidR="003E7F83">
        <w:rPr>
          <w:bCs/>
        </w:rPr>
        <w:t xml:space="preserve"> сельский культурно – </w:t>
      </w:r>
      <w:proofErr w:type="spellStart"/>
      <w:r w:rsidR="003E7F83">
        <w:rPr>
          <w:bCs/>
        </w:rPr>
        <w:t>досуговый</w:t>
      </w:r>
      <w:proofErr w:type="spellEnd"/>
      <w:r w:rsidR="003E7F83">
        <w:rPr>
          <w:bCs/>
        </w:rPr>
        <w:t xml:space="preserve"> центр»</w:t>
      </w:r>
      <w:r w:rsidRPr="007D41CB">
        <w:rPr>
          <w:bCs/>
        </w:rPr>
        <w:t>.</w:t>
      </w:r>
    </w:p>
    <w:p w:rsidR="002F1CF9" w:rsidRDefault="002F1CF9" w:rsidP="00500F56">
      <w:pPr>
        <w:ind w:firstLine="709"/>
        <w:jc w:val="both"/>
        <w:rPr>
          <w:bCs/>
        </w:rPr>
      </w:pPr>
      <w:r w:rsidRPr="007D41CB">
        <w:rPr>
          <w:bCs/>
        </w:rPr>
        <w:t>3. Правильность ведения бюджетного учета, его достоверность.</w:t>
      </w:r>
    </w:p>
    <w:p w:rsidR="00076CAE" w:rsidRDefault="00076CAE" w:rsidP="00500F56">
      <w:pPr>
        <w:ind w:firstLine="709"/>
        <w:jc w:val="both"/>
        <w:rPr>
          <w:bCs/>
        </w:rPr>
      </w:pPr>
    </w:p>
    <w:p w:rsidR="00076CAE" w:rsidRPr="00D46856" w:rsidRDefault="00076CAE" w:rsidP="00076CAE">
      <w:pPr>
        <w:ind w:firstLine="708"/>
        <w:jc w:val="both"/>
      </w:pPr>
      <w:r w:rsidRPr="00D46856">
        <w:t xml:space="preserve">По результатам контрольного мероприятия составлен и доведен до объекта контрольного мероприятия Акт от </w:t>
      </w:r>
      <w:r>
        <w:t>30 июл</w:t>
      </w:r>
      <w:r w:rsidRPr="00D46856">
        <w:t xml:space="preserve">я 2014 года на </w:t>
      </w:r>
      <w:r>
        <w:t>7</w:t>
      </w:r>
      <w:r w:rsidRPr="00D46856">
        <w:t xml:space="preserve"> листах.</w:t>
      </w:r>
    </w:p>
    <w:p w:rsidR="007D41CB" w:rsidRPr="007D41CB" w:rsidRDefault="007D41CB" w:rsidP="007D41CB">
      <w:pPr>
        <w:rPr>
          <w:bCs/>
        </w:rPr>
      </w:pPr>
    </w:p>
    <w:p w:rsidR="007D41CB" w:rsidRPr="007D41CB" w:rsidRDefault="007D41CB" w:rsidP="007D41CB">
      <w:pPr>
        <w:tabs>
          <w:tab w:val="left" w:pos="1134"/>
        </w:tabs>
        <w:ind w:firstLine="567"/>
        <w:jc w:val="both"/>
        <w:rPr>
          <w:bCs/>
        </w:rPr>
      </w:pPr>
      <w:r w:rsidRPr="007D41CB">
        <w:rPr>
          <w:bCs/>
        </w:rPr>
        <w:t>По результатам контрольного мероприятия «Проверка целевого и эффективного использования средств на выплату заработной платы работникам МКУ «</w:t>
      </w:r>
      <w:proofErr w:type="spellStart"/>
      <w:r w:rsidRPr="007D41CB">
        <w:rPr>
          <w:bCs/>
        </w:rPr>
        <w:t>Копыловский</w:t>
      </w:r>
      <w:proofErr w:type="spellEnd"/>
      <w:r w:rsidRPr="007D41CB">
        <w:rPr>
          <w:bCs/>
        </w:rPr>
        <w:t xml:space="preserve"> СКДЦ» в 1 квартале 2014 года» выявлены следующие нарушения и замечания:</w:t>
      </w:r>
    </w:p>
    <w:p w:rsidR="007D41CB" w:rsidRPr="007D41CB" w:rsidRDefault="007D41CB" w:rsidP="007D41CB">
      <w:pPr>
        <w:pStyle w:val="a7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7D41CB">
        <w:rPr>
          <w:rFonts w:ascii="Times New Roman" w:hAnsi="Times New Roman"/>
          <w:bCs/>
          <w:sz w:val="24"/>
          <w:szCs w:val="24"/>
          <w:lang w:eastAsia="ar-SA"/>
        </w:rPr>
        <w:t>Нарушения Трудового законодательства в сумме 14 429,64 рублей, в том числе:</w:t>
      </w:r>
    </w:p>
    <w:p w:rsidR="007D41CB" w:rsidRPr="007D41CB" w:rsidRDefault="007D41CB" w:rsidP="007D41CB">
      <w:pPr>
        <w:pStyle w:val="a7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7D41CB">
        <w:rPr>
          <w:rFonts w:ascii="Times New Roman" w:hAnsi="Times New Roman"/>
          <w:bCs/>
          <w:sz w:val="24"/>
          <w:szCs w:val="24"/>
          <w:lang w:eastAsia="ar-SA"/>
        </w:rPr>
        <w:t>В части, выплаты заработной платы реже, чем каждые полмесяца.</w:t>
      </w:r>
    </w:p>
    <w:p w:rsidR="007D41CB" w:rsidRPr="007D41CB" w:rsidRDefault="007D41CB" w:rsidP="007D41CB">
      <w:pPr>
        <w:pStyle w:val="a7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7D41CB">
        <w:rPr>
          <w:rFonts w:ascii="Times New Roman" w:hAnsi="Times New Roman"/>
          <w:bCs/>
          <w:sz w:val="24"/>
          <w:szCs w:val="24"/>
          <w:lang w:eastAsia="ar-SA"/>
        </w:rPr>
        <w:t>В части оплаты отпуска (позднее трех дней до начала отпуска), в количестве 25 дней на сумму 14 429,64 по художественному руководителю Стариковой Е.П.</w:t>
      </w:r>
    </w:p>
    <w:p w:rsidR="007D41CB" w:rsidRPr="007D41CB" w:rsidRDefault="007D41CB" w:rsidP="007D41CB">
      <w:pPr>
        <w:pStyle w:val="a7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7D41CB">
        <w:rPr>
          <w:rFonts w:ascii="Times New Roman" w:hAnsi="Times New Roman"/>
          <w:bCs/>
          <w:sz w:val="24"/>
          <w:szCs w:val="24"/>
          <w:lang w:eastAsia="ar-SA"/>
        </w:rPr>
        <w:t>Нарушение пункта 3 статьи 9 Федерального закона от 06.12.2011  № 402-ФЗ «О бухгалтерском учете», в части несвоевременного составления первичных учетных документов (расчетная ведомость, расчетный листок) по начислению заработ</w:t>
      </w:r>
      <w:r w:rsidR="00BA274C">
        <w:rPr>
          <w:rFonts w:ascii="Times New Roman" w:hAnsi="Times New Roman"/>
          <w:bCs/>
          <w:sz w:val="24"/>
          <w:szCs w:val="24"/>
          <w:lang w:eastAsia="ar-SA"/>
        </w:rPr>
        <w:t xml:space="preserve">ной платы инструктору по спорту, </w:t>
      </w:r>
      <w:r w:rsidRPr="007D41CB">
        <w:rPr>
          <w:rFonts w:ascii="Times New Roman" w:hAnsi="Times New Roman"/>
          <w:bCs/>
          <w:sz w:val="24"/>
          <w:szCs w:val="24"/>
          <w:lang w:eastAsia="ar-SA"/>
        </w:rPr>
        <w:t xml:space="preserve">отработавшему </w:t>
      </w:r>
      <w:proofErr w:type="gramStart"/>
      <w:r w:rsidRPr="007D41CB">
        <w:rPr>
          <w:rFonts w:ascii="Times New Roman" w:hAnsi="Times New Roman"/>
          <w:bCs/>
          <w:sz w:val="24"/>
          <w:szCs w:val="24"/>
          <w:lang w:eastAsia="ar-SA"/>
        </w:rPr>
        <w:t>согласно табеля</w:t>
      </w:r>
      <w:proofErr w:type="gramEnd"/>
      <w:r w:rsidRPr="007D41CB">
        <w:rPr>
          <w:rFonts w:ascii="Times New Roman" w:hAnsi="Times New Roman"/>
          <w:bCs/>
          <w:sz w:val="24"/>
          <w:szCs w:val="24"/>
          <w:lang w:eastAsia="ar-SA"/>
        </w:rPr>
        <w:t xml:space="preserve"> учета рабочего времени за январь, </w:t>
      </w:r>
      <w:r w:rsidRPr="007D41CB">
        <w:rPr>
          <w:rFonts w:ascii="Times New Roman" w:hAnsi="Times New Roman"/>
          <w:bCs/>
          <w:sz w:val="24"/>
          <w:szCs w:val="24"/>
          <w:lang w:eastAsia="ar-SA"/>
        </w:rPr>
        <w:lastRenderedPageBreak/>
        <w:t>февраль 2014 года. Начисление заработной платы за январь, февраль 2014 года произведено в марте 2014 года в сумме 20 064,00 рублей.</w:t>
      </w:r>
    </w:p>
    <w:p w:rsidR="007D41CB" w:rsidRPr="007D41CB" w:rsidRDefault="007D41CB" w:rsidP="007D41CB">
      <w:pPr>
        <w:pStyle w:val="a7"/>
        <w:numPr>
          <w:ilvl w:val="0"/>
          <w:numId w:val="2"/>
        </w:numPr>
        <w:tabs>
          <w:tab w:val="left" w:pos="0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  <w:lang w:eastAsia="ar-SA"/>
        </w:rPr>
      </w:pPr>
      <w:r w:rsidRPr="007D41CB">
        <w:rPr>
          <w:rFonts w:ascii="Times New Roman" w:hAnsi="Times New Roman"/>
          <w:bCs/>
          <w:sz w:val="24"/>
          <w:szCs w:val="24"/>
          <w:lang w:eastAsia="ar-SA"/>
        </w:rPr>
        <w:t>Наименование должности инструктора по спорту (в соответствии со штатным расписанием № 2) не соответствует должности отраженной в табеле учета рабочего времени за январь, февраль, март 2014 года «инструктор по физкультуре».</w:t>
      </w:r>
    </w:p>
    <w:p w:rsidR="00BA274C" w:rsidRDefault="00BA274C" w:rsidP="00500F56">
      <w:pPr>
        <w:ind w:firstLine="709"/>
        <w:jc w:val="both"/>
        <w:rPr>
          <w:b/>
          <w:bCs/>
        </w:rPr>
      </w:pPr>
    </w:p>
    <w:p w:rsidR="00F25DC5" w:rsidRPr="003A27A0" w:rsidRDefault="00F25DC5" w:rsidP="00F25DC5">
      <w:pPr>
        <w:ind w:firstLine="709"/>
        <w:jc w:val="both"/>
        <w:rPr>
          <w:bCs/>
        </w:rPr>
      </w:pPr>
      <w:r w:rsidRPr="003A27A0">
        <w:rPr>
          <w:bCs/>
        </w:rPr>
        <w:t>Случаев нецелевого и неэффективного использования бюджетных сре</w:t>
      </w:r>
      <w:proofErr w:type="gramStart"/>
      <w:r w:rsidRPr="003A27A0">
        <w:rPr>
          <w:bCs/>
        </w:rPr>
        <w:t>дств пр</w:t>
      </w:r>
      <w:proofErr w:type="gramEnd"/>
      <w:r w:rsidRPr="003A27A0">
        <w:rPr>
          <w:bCs/>
        </w:rPr>
        <w:t>оверкой не установлено.</w:t>
      </w:r>
    </w:p>
    <w:p w:rsidR="00F25DC5" w:rsidRDefault="00F25DC5" w:rsidP="00500F56">
      <w:pPr>
        <w:ind w:firstLine="709"/>
        <w:jc w:val="both"/>
        <w:rPr>
          <w:b/>
          <w:bCs/>
        </w:rPr>
      </w:pPr>
    </w:p>
    <w:p w:rsidR="003714FB" w:rsidRPr="00500F56" w:rsidRDefault="003714FB" w:rsidP="00500F56">
      <w:pPr>
        <w:ind w:firstLine="709"/>
        <w:jc w:val="both"/>
        <w:rPr>
          <w:b/>
          <w:bCs/>
        </w:rPr>
      </w:pPr>
      <w:r w:rsidRPr="00500F56">
        <w:rPr>
          <w:b/>
          <w:bCs/>
        </w:rPr>
        <w:t>Дополнительная информация:</w:t>
      </w:r>
    </w:p>
    <w:p w:rsidR="003714FB" w:rsidRPr="00500F56" w:rsidRDefault="003714FB" w:rsidP="00500F56">
      <w:pPr>
        <w:ind w:firstLine="709"/>
        <w:jc w:val="both"/>
      </w:pPr>
      <w:r w:rsidRPr="00500F56">
        <w:rPr>
          <w:bCs/>
        </w:rPr>
        <w:t xml:space="preserve">По результатам контрольного мероприятия Счетной палатой Колпашевского района составлен Акт от </w:t>
      </w:r>
      <w:r w:rsidR="00CF5368">
        <w:rPr>
          <w:bCs/>
        </w:rPr>
        <w:t>30</w:t>
      </w:r>
      <w:r w:rsidRPr="00500F56">
        <w:rPr>
          <w:bCs/>
        </w:rPr>
        <w:t>.0</w:t>
      </w:r>
      <w:r w:rsidR="00500F56">
        <w:rPr>
          <w:bCs/>
        </w:rPr>
        <w:t>7</w:t>
      </w:r>
      <w:r w:rsidR="0052441F" w:rsidRPr="00500F56">
        <w:rPr>
          <w:bCs/>
        </w:rPr>
        <w:t>.2014</w:t>
      </w:r>
      <w:r w:rsidRPr="00500F56">
        <w:rPr>
          <w:bCs/>
        </w:rPr>
        <w:t xml:space="preserve"> года.</w:t>
      </w:r>
      <w:r w:rsidRPr="00500F56">
        <w:t xml:space="preserve"> </w:t>
      </w:r>
      <w:r w:rsidR="00BA274C">
        <w:t>Акт подписан учреждением без разногласий и возражений.</w:t>
      </w:r>
    </w:p>
    <w:p w:rsidR="003714FB" w:rsidRPr="00500F56" w:rsidRDefault="003714FB" w:rsidP="00500F56">
      <w:pPr>
        <w:ind w:firstLine="709"/>
        <w:jc w:val="both"/>
        <w:rPr>
          <w:bCs/>
        </w:rPr>
      </w:pPr>
      <w:r w:rsidRPr="00500F56">
        <w:rPr>
          <w:bCs/>
        </w:rPr>
        <w:t xml:space="preserve">В соответствии со статьей 18 Положения о Счетной палате Колпашевского района, утвержденного решением Думы Колпашевского района от 23.04.2012 № 43 «О Счетной палате Колпашевского района» директору Муниципального </w:t>
      </w:r>
      <w:r w:rsidR="00E42E9B">
        <w:rPr>
          <w:bCs/>
        </w:rPr>
        <w:t>казённого</w:t>
      </w:r>
      <w:r w:rsidRPr="00500F56">
        <w:rPr>
          <w:bCs/>
        </w:rPr>
        <w:t xml:space="preserve"> учреждения «</w:t>
      </w:r>
      <w:proofErr w:type="spellStart"/>
      <w:r w:rsidR="00E42E9B">
        <w:rPr>
          <w:bCs/>
        </w:rPr>
        <w:t>Копыловский</w:t>
      </w:r>
      <w:proofErr w:type="spellEnd"/>
      <w:r w:rsidR="00E42E9B">
        <w:rPr>
          <w:bCs/>
        </w:rPr>
        <w:t xml:space="preserve"> сельский культурно – </w:t>
      </w:r>
      <w:proofErr w:type="spellStart"/>
      <w:r w:rsidR="00E42E9B">
        <w:rPr>
          <w:bCs/>
        </w:rPr>
        <w:t>досуговый</w:t>
      </w:r>
      <w:proofErr w:type="spellEnd"/>
      <w:r w:rsidR="00E42E9B">
        <w:rPr>
          <w:bCs/>
        </w:rPr>
        <w:t xml:space="preserve"> центр</w:t>
      </w:r>
      <w:r w:rsidRPr="00500F56">
        <w:rPr>
          <w:bCs/>
        </w:rPr>
        <w:t xml:space="preserve">» направлено представление от </w:t>
      </w:r>
      <w:r w:rsidR="00CF5368">
        <w:rPr>
          <w:bCs/>
        </w:rPr>
        <w:t>05</w:t>
      </w:r>
      <w:r w:rsidR="0052441F" w:rsidRPr="00500F56">
        <w:rPr>
          <w:bCs/>
        </w:rPr>
        <w:t>.</w:t>
      </w:r>
      <w:r w:rsidRPr="00500F56">
        <w:rPr>
          <w:bCs/>
        </w:rPr>
        <w:t>0</w:t>
      </w:r>
      <w:r w:rsidR="0052441F" w:rsidRPr="00500F56">
        <w:rPr>
          <w:bCs/>
        </w:rPr>
        <w:t>7</w:t>
      </w:r>
      <w:r w:rsidRPr="00500F56">
        <w:rPr>
          <w:bCs/>
        </w:rPr>
        <w:t>.201</w:t>
      </w:r>
      <w:r w:rsidR="0052441F" w:rsidRPr="00500F56">
        <w:rPr>
          <w:bCs/>
        </w:rPr>
        <w:t>4</w:t>
      </w:r>
      <w:r w:rsidRPr="00500F56">
        <w:rPr>
          <w:bCs/>
        </w:rPr>
        <w:t xml:space="preserve"> г. о принятии соответствующих мер по устранению выявленных нарушений.</w:t>
      </w:r>
    </w:p>
    <w:p w:rsidR="00BA274C" w:rsidRPr="00D46856" w:rsidRDefault="00BA274C" w:rsidP="00BA274C">
      <w:pPr>
        <w:pStyle w:val="21"/>
        <w:spacing w:after="0" w:line="240" w:lineRule="auto"/>
        <w:ind w:firstLine="708"/>
        <w:jc w:val="both"/>
      </w:pPr>
      <w:r w:rsidRPr="00D46856">
        <w:t xml:space="preserve">В представлении даны обязательные к рассмотрению рекомендации (предложения) </w:t>
      </w:r>
      <w:r w:rsidRPr="007D41CB">
        <w:rPr>
          <w:bCs/>
        </w:rPr>
        <w:t>МКУ «</w:t>
      </w:r>
      <w:proofErr w:type="spellStart"/>
      <w:r w:rsidRPr="007D41CB">
        <w:rPr>
          <w:bCs/>
        </w:rPr>
        <w:t>Копыловский</w:t>
      </w:r>
      <w:proofErr w:type="spellEnd"/>
      <w:r w:rsidRPr="007D41CB">
        <w:rPr>
          <w:bCs/>
        </w:rPr>
        <w:t xml:space="preserve"> СКДЦ»</w:t>
      </w:r>
      <w:r w:rsidRPr="00500F56">
        <w:rPr>
          <w:bCs/>
        </w:rPr>
        <w:t xml:space="preserve"> </w:t>
      </w:r>
      <w:r w:rsidRPr="00D46856">
        <w:t>следующего содержания:</w:t>
      </w:r>
    </w:p>
    <w:p w:rsidR="00BA274C" w:rsidRDefault="00BA274C" w:rsidP="00BA274C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 xml:space="preserve">Выплату заработной платы, отпускных осуществлять в соответствии с Трудовым кодексом Российской Федерации. </w:t>
      </w:r>
    </w:p>
    <w:p w:rsidR="00BA274C" w:rsidRDefault="00BA274C" w:rsidP="00BA274C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 xml:space="preserve">Своевременно составлять первичные учетные документы, в соответствии с  </w:t>
      </w:r>
      <w:r>
        <w:rPr>
          <w:bCs/>
        </w:rPr>
        <w:t>пунктом</w:t>
      </w:r>
      <w:r w:rsidRPr="007D41CB">
        <w:rPr>
          <w:bCs/>
        </w:rPr>
        <w:t xml:space="preserve"> 3 статьи 9 Федерального закона от 06.12.2011  № 402-ФЗ «О бухгалтерском учете»</w:t>
      </w:r>
      <w:r>
        <w:rPr>
          <w:bCs/>
        </w:rPr>
        <w:t>.</w:t>
      </w:r>
    </w:p>
    <w:p w:rsidR="00BA274C" w:rsidRDefault="00BA274C" w:rsidP="00BA274C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Привести наименование должности инструктора по спорту в первичных документах в соответствие штатному расписанию.</w:t>
      </w:r>
    </w:p>
    <w:p w:rsidR="00BA274C" w:rsidRDefault="00BA274C" w:rsidP="00BA274C">
      <w:pPr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DD43F9">
        <w:t>Принять меры по привлечению к ответственности виновных должностных лиц, допустивших нарушения и недостатки, выявленные Счетной палатой Колпашевского района при проведении контрольного мероприятия.</w:t>
      </w:r>
    </w:p>
    <w:p w:rsidR="00BA274C" w:rsidRPr="00D46856" w:rsidRDefault="00BA274C" w:rsidP="00BA274C">
      <w:pPr>
        <w:spacing w:line="25" w:lineRule="atLeast"/>
        <w:ind w:firstLine="709"/>
        <w:jc w:val="both"/>
      </w:pPr>
      <w:r w:rsidRPr="00D46856">
        <w:t>В соответствии с действующим законодательством РФ в представлении установлен срок уведомления в письменной форме Счетной палаты Колпашевского района о принятых мерах, который составляет 30 дней со дня получения представления объектом контрольного мероприятия.</w:t>
      </w:r>
    </w:p>
    <w:p w:rsidR="003714FB" w:rsidRDefault="003714FB" w:rsidP="00500F56">
      <w:pPr>
        <w:ind w:firstLine="708"/>
        <w:jc w:val="both"/>
        <w:rPr>
          <w:b/>
        </w:rPr>
      </w:pPr>
    </w:p>
    <w:p w:rsidR="00500F56" w:rsidRDefault="00500F56" w:rsidP="00500F56">
      <w:pPr>
        <w:ind w:firstLine="708"/>
        <w:jc w:val="both"/>
        <w:rPr>
          <w:b/>
        </w:rPr>
      </w:pPr>
    </w:p>
    <w:p w:rsidR="00ED1370" w:rsidRDefault="00ED1370" w:rsidP="00500F56">
      <w:pPr>
        <w:ind w:firstLine="708"/>
        <w:jc w:val="both"/>
        <w:rPr>
          <w:b/>
        </w:rPr>
      </w:pPr>
    </w:p>
    <w:p w:rsidR="00816739" w:rsidRPr="0081657F" w:rsidRDefault="00816739" w:rsidP="00500F56">
      <w:pPr>
        <w:tabs>
          <w:tab w:val="left" w:pos="8060"/>
        </w:tabs>
        <w:rPr>
          <w:bCs/>
          <w:sz w:val="28"/>
          <w:szCs w:val="28"/>
        </w:rPr>
      </w:pPr>
    </w:p>
    <w:sectPr w:rsidR="00816739" w:rsidRPr="0081657F" w:rsidSect="00B9292D">
      <w:foot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E1A" w:rsidRDefault="00736E1A" w:rsidP="00BE381E">
      <w:r>
        <w:separator/>
      </w:r>
    </w:p>
  </w:endnote>
  <w:endnote w:type="continuationSeparator" w:id="0">
    <w:p w:rsidR="00736E1A" w:rsidRDefault="00736E1A" w:rsidP="00BE3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23776"/>
      <w:docPartObj>
        <w:docPartGallery w:val="Page Numbers (Bottom of Page)"/>
        <w:docPartUnique/>
      </w:docPartObj>
    </w:sdtPr>
    <w:sdtContent>
      <w:p w:rsidR="00603D60" w:rsidRDefault="00BF1203">
        <w:pPr>
          <w:pStyle w:val="ae"/>
          <w:jc w:val="right"/>
        </w:pPr>
        <w:fldSimple w:instr=" PAGE   \* MERGEFORMAT ">
          <w:r w:rsidR="00F25DC5">
            <w:rPr>
              <w:noProof/>
            </w:rPr>
            <w:t>2</w:t>
          </w:r>
        </w:fldSimple>
      </w:p>
    </w:sdtContent>
  </w:sdt>
  <w:p w:rsidR="00603D60" w:rsidRDefault="00603D60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E1A" w:rsidRDefault="00736E1A" w:rsidP="00BE381E">
      <w:r>
        <w:separator/>
      </w:r>
    </w:p>
  </w:footnote>
  <w:footnote w:type="continuationSeparator" w:id="0">
    <w:p w:rsidR="00736E1A" w:rsidRDefault="00736E1A" w:rsidP="00BE3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A6223"/>
    <w:multiLevelType w:val="hybridMultilevel"/>
    <w:tmpl w:val="02E0CDA0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AE92FAC"/>
    <w:multiLevelType w:val="multilevel"/>
    <w:tmpl w:val="381A98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741933F4"/>
    <w:multiLevelType w:val="multilevel"/>
    <w:tmpl w:val="ADCE310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30ED"/>
    <w:rsid w:val="00046DEF"/>
    <w:rsid w:val="00055989"/>
    <w:rsid w:val="00076CAE"/>
    <w:rsid w:val="000E15BB"/>
    <w:rsid w:val="00107CFC"/>
    <w:rsid w:val="00143BD2"/>
    <w:rsid w:val="00162EE7"/>
    <w:rsid w:val="001C274C"/>
    <w:rsid w:val="001D2D25"/>
    <w:rsid w:val="001E710C"/>
    <w:rsid w:val="00251689"/>
    <w:rsid w:val="00273215"/>
    <w:rsid w:val="00287431"/>
    <w:rsid w:val="002C5DB4"/>
    <w:rsid w:val="002D5AE4"/>
    <w:rsid w:val="002F0CF6"/>
    <w:rsid w:val="002F1CF9"/>
    <w:rsid w:val="00305966"/>
    <w:rsid w:val="00327BA9"/>
    <w:rsid w:val="003353A8"/>
    <w:rsid w:val="00342CA2"/>
    <w:rsid w:val="00352D2C"/>
    <w:rsid w:val="00370CF0"/>
    <w:rsid w:val="003714FB"/>
    <w:rsid w:val="00372707"/>
    <w:rsid w:val="00376D23"/>
    <w:rsid w:val="003D53E4"/>
    <w:rsid w:val="003E7F83"/>
    <w:rsid w:val="003F02DB"/>
    <w:rsid w:val="003F2208"/>
    <w:rsid w:val="003F3D65"/>
    <w:rsid w:val="0040785D"/>
    <w:rsid w:val="00416AA1"/>
    <w:rsid w:val="00454522"/>
    <w:rsid w:val="004845CE"/>
    <w:rsid w:val="00500F56"/>
    <w:rsid w:val="00514832"/>
    <w:rsid w:val="0052441F"/>
    <w:rsid w:val="00561544"/>
    <w:rsid w:val="005B302B"/>
    <w:rsid w:val="005D1788"/>
    <w:rsid w:val="005E6C15"/>
    <w:rsid w:val="005F5C8C"/>
    <w:rsid w:val="00603D60"/>
    <w:rsid w:val="00662947"/>
    <w:rsid w:val="006A486E"/>
    <w:rsid w:val="006D594B"/>
    <w:rsid w:val="006F177E"/>
    <w:rsid w:val="00736A2A"/>
    <w:rsid w:val="00736E1A"/>
    <w:rsid w:val="00737F38"/>
    <w:rsid w:val="00774843"/>
    <w:rsid w:val="00775699"/>
    <w:rsid w:val="007B7AED"/>
    <w:rsid w:val="007C295E"/>
    <w:rsid w:val="007C3D78"/>
    <w:rsid w:val="007C4FA1"/>
    <w:rsid w:val="007C73F0"/>
    <w:rsid w:val="007D41CB"/>
    <w:rsid w:val="007E3878"/>
    <w:rsid w:val="00801163"/>
    <w:rsid w:val="00813839"/>
    <w:rsid w:val="0081657F"/>
    <w:rsid w:val="00816739"/>
    <w:rsid w:val="008C6BBC"/>
    <w:rsid w:val="008F3185"/>
    <w:rsid w:val="008F59AC"/>
    <w:rsid w:val="00916B46"/>
    <w:rsid w:val="00926908"/>
    <w:rsid w:val="00954385"/>
    <w:rsid w:val="00970BA3"/>
    <w:rsid w:val="009762F8"/>
    <w:rsid w:val="009C409E"/>
    <w:rsid w:val="009D7DBD"/>
    <w:rsid w:val="009F3223"/>
    <w:rsid w:val="00A0098E"/>
    <w:rsid w:val="00A20F0D"/>
    <w:rsid w:val="00A36BD3"/>
    <w:rsid w:val="00A840D0"/>
    <w:rsid w:val="00B76DB7"/>
    <w:rsid w:val="00B9292D"/>
    <w:rsid w:val="00BA274C"/>
    <w:rsid w:val="00BA528F"/>
    <w:rsid w:val="00BB30ED"/>
    <w:rsid w:val="00BE381E"/>
    <w:rsid w:val="00BF1203"/>
    <w:rsid w:val="00BF4129"/>
    <w:rsid w:val="00C10E0E"/>
    <w:rsid w:val="00C1364C"/>
    <w:rsid w:val="00C577C7"/>
    <w:rsid w:val="00C71698"/>
    <w:rsid w:val="00C72E17"/>
    <w:rsid w:val="00C77604"/>
    <w:rsid w:val="00C81C45"/>
    <w:rsid w:val="00C93542"/>
    <w:rsid w:val="00C95735"/>
    <w:rsid w:val="00CA3AF7"/>
    <w:rsid w:val="00CA6B1B"/>
    <w:rsid w:val="00CF5368"/>
    <w:rsid w:val="00D01D1F"/>
    <w:rsid w:val="00D04F0B"/>
    <w:rsid w:val="00D75467"/>
    <w:rsid w:val="00D75976"/>
    <w:rsid w:val="00D7773C"/>
    <w:rsid w:val="00D90071"/>
    <w:rsid w:val="00DC1C1A"/>
    <w:rsid w:val="00DC3247"/>
    <w:rsid w:val="00DF1FCD"/>
    <w:rsid w:val="00E02D2F"/>
    <w:rsid w:val="00E42E9B"/>
    <w:rsid w:val="00E67D70"/>
    <w:rsid w:val="00E752CB"/>
    <w:rsid w:val="00E80D77"/>
    <w:rsid w:val="00ED1370"/>
    <w:rsid w:val="00F25DC5"/>
    <w:rsid w:val="00F33C05"/>
    <w:rsid w:val="00F67E93"/>
    <w:rsid w:val="00F90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0E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B30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qFormat/>
    <w:rsid w:val="00BB30ED"/>
    <w:pPr>
      <w:keepNext/>
      <w:tabs>
        <w:tab w:val="num" w:pos="576"/>
      </w:tabs>
      <w:ind w:left="576" w:hanging="576"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81657F"/>
    <w:pPr>
      <w:keepNext/>
      <w:suppressAutoHyphens w:val="0"/>
      <w:spacing w:before="240" w:after="60" w:line="276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30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20">
    <w:name w:val="Заголовок 2 Знак"/>
    <w:basedOn w:val="a0"/>
    <w:link w:val="2"/>
    <w:uiPriority w:val="9"/>
    <w:rsid w:val="00BB30ED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81657F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BB30ED"/>
    <w:pPr>
      <w:jc w:val="center"/>
    </w:pPr>
    <w:rPr>
      <w:rFonts w:ascii="Arial" w:hAnsi="Arial" w:cs="Arial"/>
      <w:b/>
      <w:bCs/>
    </w:rPr>
  </w:style>
  <w:style w:type="character" w:customStyle="1" w:styleId="a4">
    <w:name w:val="Название Знак"/>
    <w:basedOn w:val="a0"/>
    <w:link w:val="a3"/>
    <w:rsid w:val="00BB30ED"/>
    <w:rPr>
      <w:rFonts w:ascii="Arial" w:eastAsia="Times New Roman" w:hAnsi="Arial" w:cs="Arial"/>
      <w:b/>
      <w:bCs/>
      <w:sz w:val="24"/>
      <w:szCs w:val="24"/>
      <w:lang w:eastAsia="ar-SA"/>
    </w:rPr>
  </w:style>
  <w:style w:type="paragraph" w:styleId="a5">
    <w:name w:val="Body Text"/>
    <w:basedOn w:val="a"/>
    <w:link w:val="a6"/>
    <w:rsid w:val="00BB30ED"/>
    <w:pPr>
      <w:suppressAutoHyphens w:val="0"/>
      <w:jc w:val="both"/>
    </w:pPr>
    <w:rPr>
      <w:sz w:val="28"/>
      <w:lang w:eastAsia="ru-RU"/>
    </w:rPr>
  </w:style>
  <w:style w:type="character" w:customStyle="1" w:styleId="a6">
    <w:name w:val="Основной текст Знак"/>
    <w:basedOn w:val="a0"/>
    <w:link w:val="a5"/>
    <w:rsid w:val="00BB30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BB30ED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8">
    <w:name w:val="Прижатый влево"/>
    <w:basedOn w:val="a"/>
    <w:next w:val="a"/>
    <w:uiPriority w:val="99"/>
    <w:rsid w:val="00BB30ED"/>
    <w:pPr>
      <w:suppressAutoHyphens w:val="0"/>
      <w:autoSpaceDE w:val="0"/>
      <w:autoSpaceDN w:val="0"/>
      <w:adjustRightInd w:val="0"/>
    </w:pPr>
    <w:rPr>
      <w:rFonts w:ascii="Arial" w:eastAsia="Calibri" w:hAnsi="Arial" w:cs="Arial"/>
      <w:lang w:eastAsia="ru-RU"/>
    </w:rPr>
  </w:style>
  <w:style w:type="table" w:styleId="a9">
    <w:name w:val="Table Grid"/>
    <w:basedOn w:val="a1"/>
    <w:rsid w:val="004845C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nhideWhenUsed/>
    <w:rsid w:val="00352D2C"/>
    <w:pPr>
      <w:suppressAutoHyphens w:val="0"/>
      <w:spacing w:after="120" w:line="276" w:lineRule="auto"/>
    </w:pPr>
    <w:rPr>
      <w:rFonts w:ascii="Calibri" w:hAnsi="Calibri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352D2C"/>
    <w:rPr>
      <w:rFonts w:ascii="Calibri" w:eastAsia="Times New Roman" w:hAnsi="Calibri" w:cs="Times New Roman"/>
      <w:sz w:val="16"/>
      <w:szCs w:val="16"/>
      <w:lang w:eastAsia="ru-RU"/>
    </w:rPr>
  </w:style>
  <w:style w:type="paragraph" w:styleId="aa">
    <w:name w:val="Body Text Indent"/>
    <w:basedOn w:val="a"/>
    <w:link w:val="ab"/>
    <w:uiPriority w:val="99"/>
    <w:unhideWhenUsed/>
    <w:rsid w:val="006F177E"/>
    <w:pPr>
      <w:suppressAutoHyphens w:val="0"/>
      <w:spacing w:after="120" w:line="276" w:lineRule="auto"/>
      <w:ind w:left="283"/>
    </w:pPr>
    <w:rPr>
      <w:rFonts w:ascii="Calibri" w:hAnsi="Calibri"/>
      <w:sz w:val="22"/>
      <w:szCs w:val="22"/>
      <w:lang w:eastAsia="ru-RU"/>
    </w:rPr>
  </w:style>
  <w:style w:type="character" w:customStyle="1" w:styleId="ab">
    <w:name w:val="Основной текст с отступом Знак"/>
    <w:basedOn w:val="a0"/>
    <w:link w:val="aa"/>
    <w:uiPriority w:val="99"/>
    <w:rsid w:val="006F177E"/>
    <w:rPr>
      <w:rFonts w:ascii="Calibri" w:eastAsia="Times New Roman" w:hAnsi="Calibri" w:cs="Times New Roman"/>
      <w:lang w:eastAsia="ru-RU"/>
    </w:rPr>
  </w:style>
  <w:style w:type="paragraph" w:styleId="21">
    <w:name w:val="Body Text 2"/>
    <w:basedOn w:val="a"/>
    <w:link w:val="22"/>
    <w:uiPriority w:val="99"/>
    <w:unhideWhenUsed/>
    <w:rsid w:val="00C81C4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C4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header"/>
    <w:basedOn w:val="a"/>
    <w:link w:val="ad"/>
    <w:unhideWhenUsed/>
    <w:rsid w:val="00BE381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BE38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BE381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BE381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0">
    <w:name w:val="Balloon Text"/>
    <w:basedOn w:val="a"/>
    <w:link w:val="af1"/>
    <w:uiPriority w:val="99"/>
    <w:semiHidden/>
    <w:unhideWhenUsed/>
    <w:rsid w:val="00A0098E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0098E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f2">
    <w:name w:val="Гипертекстовая ссылка"/>
    <w:basedOn w:val="a0"/>
    <w:uiPriority w:val="99"/>
    <w:rsid w:val="005B302B"/>
    <w:rPr>
      <w:b/>
      <w:bCs/>
      <w:color w:val="008000"/>
      <w:sz w:val="20"/>
      <w:szCs w:val="20"/>
      <w:u w:val="single"/>
    </w:rPr>
  </w:style>
  <w:style w:type="paragraph" w:styleId="af3">
    <w:name w:val="TOC Heading"/>
    <w:basedOn w:val="1"/>
    <w:next w:val="a"/>
    <w:uiPriority w:val="39"/>
    <w:unhideWhenUsed/>
    <w:qFormat/>
    <w:rsid w:val="003714FB"/>
    <w:pPr>
      <w:suppressAutoHyphens w:val="0"/>
      <w:spacing w:line="276" w:lineRule="auto"/>
      <w:outlineLvl w:val="9"/>
    </w:pPr>
    <w:rPr>
      <w:lang w:eastAsia="en-US"/>
    </w:rPr>
  </w:style>
  <w:style w:type="character" w:customStyle="1" w:styleId="4">
    <w:name w:val="Знак Знак4"/>
    <w:basedOn w:val="a0"/>
    <w:rsid w:val="0081657F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f4">
    <w:name w:val="Таблицы (моноширинный)"/>
    <w:basedOn w:val="a"/>
    <w:next w:val="a"/>
    <w:uiPriority w:val="99"/>
    <w:rsid w:val="0081657F"/>
    <w:pPr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f5">
    <w:name w:val="Block Text"/>
    <w:basedOn w:val="a"/>
    <w:rsid w:val="0081657F"/>
    <w:pPr>
      <w:shd w:val="clear" w:color="auto" w:fill="FFFFFF"/>
      <w:suppressAutoHyphens w:val="0"/>
      <w:spacing w:line="274" w:lineRule="exact"/>
      <w:ind w:left="34" w:right="48"/>
      <w:jc w:val="both"/>
    </w:pPr>
    <w:rPr>
      <w:color w:val="000000"/>
      <w:spacing w:val="-1"/>
      <w:lang w:eastAsia="ru-RU"/>
    </w:rPr>
  </w:style>
  <w:style w:type="paragraph" w:customStyle="1" w:styleId="af6">
    <w:name w:val="Заголовок статьи"/>
    <w:basedOn w:val="a"/>
    <w:next w:val="a"/>
    <w:uiPriority w:val="99"/>
    <w:rsid w:val="0081657F"/>
    <w:pPr>
      <w:widowControl w:val="0"/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styleId="af7">
    <w:name w:val="caption"/>
    <w:basedOn w:val="a"/>
    <w:next w:val="a"/>
    <w:unhideWhenUsed/>
    <w:qFormat/>
    <w:rsid w:val="0081657F"/>
    <w:pPr>
      <w:suppressAutoHyphens w:val="0"/>
      <w:spacing w:after="200" w:line="276" w:lineRule="auto"/>
    </w:pPr>
    <w:rPr>
      <w:rFonts w:ascii="Calibri" w:hAnsi="Calibri"/>
      <w:b/>
      <w:bCs/>
      <w:sz w:val="20"/>
      <w:szCs w:val="20"/>
      <w:lang w:eastAsia="ru-RU"/>
    </w:rPr>
  </w:style>
  <w:style w:type="character" w:customStyle="1" w:styleId="af8">
    <w:name w:val="Схема документа Знак"/>
    <w:basedOn w:val="a0"/>
    <w:link w:val="af9"/>
    <w:uiPriority w:val="99"/>
    <w:semiHidden/>
    <w:rsid w:val="0081657F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Document Map"/>
    <w:basedOn w:val="a"/>
    <w:link w:val="af8"/>
    <w:uiPriority w:val="99"/>
    <w:semiHidden/>
    <w:unhideWhenUsed/>
    <w:rsid w:val="0081657F"/>
    <w:pPr>
      <w:suppressAutoHyphens w:val="0"/>
    </w:pPr>
    <w:rPr>
      <w:rFonts w:ascii="Tahoma" w:hAnsi="Tahoma" w:cs="Tahoma"/>
      <w:sz w:val="16"/>
      <w:szCs w:val="16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1657F"/>
    <w:pPr>
      <w:suppressAutoHyphens w:val="0"/>
      <w:spacing w:after="100"/>
    </w:pPr>
    <w:rPr>
      <w:lang w:eastAsia="ru-RU"/>
    </w:rPr>
  </w:style>
  <w:style w:type="character" w:styleId="afa">
    <w:name w:val="Hyperlink"/>
    <w:basedOn w:val="a0"/>
    <w:uiPriority w:val="99"/>
    <w:unhideWhenUsed/>
    <w:rsid w:val="0081657F"/>
    <w:rPr>
      <w:color w:val="0000FF" w:themeColor="hyperlink"/>
      <w:u w:val="single"/>
    </w:rPr>
  </w:style>
  <w:style w:type="character" w:customStyle="1" w:styleId="afb">
    <w:name w:val="Цветовое выделение"/>
    <w:uiPriority w:val="99"/>
    <w:rsid w:val="0081657F"/>
    <w:rPr>
      <w:b/>
      <w:bCs/>
      <w:color w:val="26282F"/>
      <w:sz w:val="26"/>
      <w:szCs w:val="26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81657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4">
    <w:name w:val="Body Text Indent 3"/>
    <w:basedOn w:val="a"/>
    <w:link w:val="33"/>
    <w:uiPriority w:val="99"/>
    <w:semiHidden/>
    <w:unhideWhenUsed/>
    <w:rsid w:val="0081657F"/>
    <w:pPr>
      <w:suppressAutoHyphens w:val="0"/>
      <w:spacing w:after="120"/>
      <w:ind w:left="283"/>
    </w:pPr>
    <w:rPr>
      <w:sz w:val="16"/>
      <w:szCs w:val="16"/>
      <w:lang w:eastAsia="ru-RU"/>
    </w:rPr>
  </w:style>
  <w:style w:type="paragraph" w:customStyle="1" w:styleId="afc">
    <w:name w:val="Нормальный (таблица)"/>
    <w:basedOn w:val="a"/>
    <w:next w:val="a"/>
    <w:uiPriority w:val="99"/>
    <w:rsid w:val="0081657F"/>
    <w:pPr>
      <w:suppressAutoHyphens w:val="0"/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customStyle="1" w:styleId="afd">
    <w:name w:val="Комментарий"/>
    <w:basedOn w:val="a"/>
    <w:next w:val="a"/>
    <w:uiPriority w:val="99"/>
    <w:rsid w:val="0081657F"/>
    <w:pPr>
      <w:suppressAutoHyphens w:val="0"/>
      <w:autoSpaceDE w:val="0"/>
      <w:autoSpaceDN w:val="0"/>
      <w:adjustRightInd w:val="0"/>
      <w:spacing w:before="75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paragraph" w:customStyle="1" w:styleId="afe">
    <w:name w:val="Информация об изменениях документа"/>
    <w:basedOn w:val="afd"/>
    <w:next w:val="a"/>
    <w:uiPriority w:val="99"/>
    <w:rsid w:val="0081657F"/>
    <w:pPr>
      <w:spacing w:before="0"/>
    </w:pPr>
    <w:rPr>
      <w:i/>
      <w:iCs/>
    </w:rPr>
  </w:style>
  <w:style w:type="character" w:customStyle="1" w:styleId="aff">
    <w:name w:val="Текст примечания Знак"/>
    <w:basedOn w:val="a0"/>
    <w:link w:val="aff0"/>
    <w:uiPriority w:val="99"/>
    <w:semiHidden/>
    <w:rsid w:val="008165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0">
    <w:name w:val="annotation text"/>
    <w:basedOn w:val="a"/>
    <w:link w:val="aff"/>
    <w:uiPriority w:val="99"/>
    <w:semiHidden/>
    <w:unhideWhenUsed/>
    <w:rsid w:val="0081657F"/>
    <w:pPr>
      <w:suppressAutoHyphens w:val="0"/>
    </w:pPr>
    <w:rPr>
      <w:sz w:val="20"/>
      <w:szCs w:val="20"/>
      <w:lang w:eastAsia="ru-RU"/>
    </w:rPr>
  </w:style>
  <w:style w:type="character" w:customStyle="1" w:styleId="aff1">
    <w:name w:val="Тема примечания Знак"/>
    <w:basedOn w:val="aff"/>
    <w:link w:val="aff2"/>
    <w:uiPriority w:val="99"/>
    <w:semiHidden/>
    <w:rsid w:val="0081657F"/>
    <w:rPr>
      <w:b/>
      <w:bCs/>
    </w:rPr>
  </w:style>
  <w:style w:type="paragraph" w:styleId="aff2">
    <w:name w:val="annotation subject"/>
    <w:basedOn w:val="aff0"/>
    <w:next w:val="aff0"/>
    <w:link w:val="aff1"/>
    <w:uiPriority w:val="99"/>
    <w:semiHidden/>
    <w:unhideWhenUsed/>
    <w:rsid w:val="0081657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765DB-86D0-43F8-9F7F-C1AEB7E3E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2</Pages>
  <Words>715</Words>
  <Characters>4081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Merzlyakova</dc:creator>
  <cp:keywords/>
  <dc:description/>
  <cp:lastModifiedBy>Muratov</cp:lastModifiedBy>
  <cp:revision>42</cp:revision>
  <cp:lastPrinted>2014-08-04T04:16:00Z</cp:lastPrinted>
  <dcterms:created xsi:type="dcterms:W3CDTF">2013-07-17T08:44:00Z</dcterms:created>
  <dcterms:modified xsi:type="dcterms:W3CDTF">2014-08-07T04:10:00Z</dcterms:modified>
</cp:coreProperties>
</file>