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E7092" w14:textId="77777777" w:rsidR="00A62116" w:rsidRPr="00A62116" w:rsidRDefault="00A62116" w:rsidP="002668C5">
      <w:pPr>
        <w:spacing w:line="240" w:lineRule="auto"/>
        <w:jc w:val="center"/>
        <w:rPr>
          <w:b/>
          <w:szCs w:val="28"/>
        </w:rPr>
      </w:pPr>
      <w:r w:rsidRPr="00A62116">
        <w:rPr>
          <w:b/>
          <w:szCs w:val="28"/>
        </w:rPr>
        <w:t>Заключение Счетной палаты Колпашевского района</w:t>
      </w:r>
    </w:p>
    <w:p w14:paraId="7A91493C" w14:textId="77777777" w:rsidR="005D3DA5" w:rsidRDefault="00A62116" w:rsidP="002668C5">
      <w:pPr>
        <w:spacing w:line="240" w:lineRule="auto"/>
        <w:jc w:val="center"/>
        <w:rPr>
          <w:b/>
          <w:bCs/>
          <w:szCs w:val="28"/>
        </w:rPr>
      </w:pPr>
      <w:r w:rsidRPr="00A62116">
        <w:rPr>
          <w:b/>
          <w:szCs w:val="28"/>
        </w:rPr>
        <w:t xml:space="preserve">на проект </w:t>
      </w:r>
      <w:r w:rsidR="001B1CD8">
        <w:rPr>
          <w:b/>
          <w:szCs w:val="28"/>
        </w:rPr>
        <w:t xml:space="preserve">решения Совета Колпашевского городского поселения «О бюджете муниципального </w:t>
      </w:r>
      <w:r w:rsidR="00573093">
        <w:rPr>
          <w:b/>
          <w:szCs w:val="28"/>
        </w:rPr>
        <w:t>образования</w:t>
      </w:r>
    </w:p>
    <w:p w14:paraId="32B37C7B" w14:textId="77777777" w:rsidR="001B1CD8" w:rsidRDefault="005D3DA5" w:rsidP="002668C5">
      <w:pPr>
        <w:spacing w:line="240" w:lineRule="auto"/>
        <w:jc w:val="center"/>
        <w:rPr>
          <w:b/>
          <w:bCs/>
          <w:szCs w:val="28"/>
        </w:rPr>
      </w:pPr>
      <w:r>
        <w:rPr>
          <w:b/>
          <w:bCs/>
          <w:szCs w:val="28"/>
        </w:rPr>
        <w:t xml:space="preserve"> «Колпашевское городское поселение</w:t>
      </w:r>
      <w:r w:rsidR="00A62116" w:rsidRPr="00A62116">
        <w:rPr>
          <w:b/>
          <w:bCs/>
          <w:szCs w:val="28"/>
        </w:rPr>
        <w:t xml:space="preserve">» </w:t>
      </w:r>
    </w:p>
    <w:p w14:paraId="2ABB53ED" w14:textId="2BF85FCE" w:rsidR="00A62116" w:rsidRPr="00A62116" w:rsidRDefault="00A62116" w:rsidP="002668C5">
      <w:pPr>
        <w:spacing w:line="240" w:lineRule="auto"/>
        <w:jc w:val="center"/>
        <w:rPr>
          <w:b/>
          <w:szCs w:val="28"/>
        </w:rPr>
      </w:pPr>
      <w:r w:rsidRPr="00A62116">
        <w:rPr>
          <w:b/>
          <w:bCs/>
          <w:szCs w:val="28"/>
        </w:rPr>
        <w:t xml:space="preserve">на </w:t>
      </w:r>
      <w:r w:rsidR="009B1D16">
        <w:rPr>
          <w:b/>
          <w:bCs/>
          <w:szCs w:val="28"/>
        </w:rPr>
        <w:t>202</w:t>
      </w:r>
      <w:r w:rsidR="00025C0F">
        <w:rPr>
          <w:b/>
          <w:bCs/>
          <w:szCs w:val="28"/>
        </w:rPr>
        <w:t>4</w:t>
      </w:r>
      <w:r w:rsidRPr="00A62116">
        <w:rPr>
          <w:b/>
          <w:bCs/>
          <w:szCs w:val="28"/>
        </w:rPr>
        <w:t xml:space="preserve"> год</w:t>
      </w:r>
      <w:r w:rsidR="009B1D16">
        <w:rPr>
          <w:b/>
          <w:bCs/>
          <w:szCs w:val="28"/>
        </w:rPr>
        <w:t xml:space="preserve"> и на плановый период 202</w:t>
      </w:r>
      <w:r w:rsidR="00025C0F">
        <w:rPr>
          <w:b/>
          <w:bCs/>
          <w:szCs w:val="28"/>
        </w:rPr>
        <w:t>5</w:t>
      </w:r>
      <w:r w:rsidR="00312945">
        <w:rPr>
          <w:b/>
          <w:bCs/>
          <w:szCs w:val="28"/>
        </w:rPr>
        <w:t xml:space="preserve"> и 202</w:t>
      </w:r>
      <w:r w:rsidR="00025C0F">
        <w:rPr>
          <w:b/>
          <w:bCs/>
          <w:szCs w:val="28"/>
        </w:rPr>
        <w:t>6</w:t>
      </w:r>
      <w:r w:rsidR="00312945">
        <w:rPr>
          <w:b/>
          <w:bCs/>
          <w:szCs w:val="28"/>
        </w:rPr>
        <w:t xml:space="preserve"> </w:t>
      </w:r>
      <w:r w:rsidR="001B1CD8">
        <w:rPr>
          <w:b/>
          <w:bCs/>
          <w:szCs w:val="28"/>
        </w:rPr>
        <w:t>годов»</w:t>
      </w:r>
    </w:p>
    <w:p w14:paraId="6F8F6B62" w14:textId="77777777" w:rsidR="00A62116" w:rsidRPr="00E02DAC" w:rsidRDefault="00A62116" w:rsidP="00A36793">
      <w:pPr>
        <w:spacing w:line="25" w:lineRule="atLeast"/>
        <w:rPr>
          <w:sz w:val="16"/>
          <w:szCs w:val="16"/>
        </w:rPr>
      </w:pPr>
    </w:p>
    <w:p w14:paraId="6C1788F5" w14:textId="0D6B7DBF" w:rsidR="00A62116" w:rsidRDefault="008E3CCA" w:rsidP="008E3CCA">
      <w:pPr>
        <w:spacing w:line="25" w:lineRule="atLeast"/>
        <w:ind w:firstLine="0"/>
      </w:pPr>
      <w:r w:rsidRPr="002D57D7">
        <w:t xml:space="preserve">г. Колпашево                                                  </w:t>
      </w:r>
      <w:r w:rsidR="002D57D7">
        <w:t xml:space="preserve">                               </w:t>
      </w:r>
      <w:r w:rsidR="00025C0F">
        <w:rPr>
          <w:color w:val="000000" w:themeColor="text1"/>
        </w:rPr>
        <w:t>15</w:t>
      </w:r>
      <w:r w:rsidR="002D57D7">
        <w:t xml:space="preserve"> ноября </w:t>
      </w:r>
      <w:r w:rsidRPr="002D57D7">
        <w:t>20</w:t>
      </w:r>
      <w:r w:rsidR="009B1D16">
        <w:t>2</w:t>
      </w:r>
      <w:r w:rsidR="00025C0F">
        <w:t>3</w:t>
      </w:r>
      <w:r w:rsidR="002D57D7">
        <w:t xml:space="preserve"> </w:t>
      </w:r>
      <w:r w:rsidRPr="002D57D7">
        <w:t>г.</w:t>
      </w:r>
    </w:p>
    <w:p w14:paraId="5DEE10AB" w14:textId="77777777" w:rsidR="0090787C" w:rsidRPr="00E02DAC" w:rsidRDefault="0090787C" w:rsidP="008E3CCA">
      <w:pPr>
        <w:spacing w:line="25" w:lineRule="atLeast"/>
        <w:ind w:firstLine="0"/>
        <w:rPr>
          <w:sz w:val="16"/>
          <w:szCs w:val="16"/>
        </w:rPr>
      </w:pPr>
    </w:p>
    <w:p w14:paraId="11025F18" w14:textId="77777777" w:rsidR="00A62116" w:rsidRPr="00576DC7" w:rsidRDefault="00A62116" w:rsidP="00A62116">
      <w:pPr>
        <w:pStyle w:val="a6"/>
        <w:numPr>
          <w:ilvl w:val="0"/>
          <w:numId w:val="1"/>
        </w:numPr>
        <w:spacing w:line="25" w:lineRule="atLeast"/>
        <w:jc w:val="center"/>
        <w:rPr>
          <w:b/>
        </w:rPr>
      </w:pPr>
      <w:r w:rsidRPr="00576DC7">
        <w:rPr>
          <w:b/>
        </w:rPr>
        <w:t>Общие положения</w:t>
      </w:r>
    </w:p>
    <w:p w14:paraId="2306CF92" w14:textId="77777777" w:rsidR="00A62116" w:rsidRPr="00E02DAC" w:rsidRDefault="00A62116" w:rsidP="00A62116">
      <w:pPr>
        <w:spacing w:line="25" w:lineRule="atLeast"/>
        <w:ind w:left="709" w:firstLine="0"/>
        <w:rPr>
          <w:sz w:val="16"/>
          <w:szCs w:val="16"/>
        </w:rPr>
      </w:pPr>
    </w:p>
    <w:p w14:paraId="5755E230" w14:textId="225311EF" w:rsidR="001B1CD8" w:rsidRPr="00E20787" w:rsidRDefault="001B1CD8" w:rsidP="001B1CD8">
      <w:pPr>
        <w:spacing w:line="25" w:lineRule="atLeast"/>
        <w:ind w:firstLine="708"/>
        <w:rPr>
          <w:color w:val="000000" w:themeColor="text1"/>
          <w:szCs w:val="28"/>
        </w:rPr>
      </w:pPr>
      <w:r w:rsidRPr="00E20787">
        <w:rPr>
          <w:color w:val="000000" w:themeColor="text1"/>
          <w:szCs w:val="28"/>
        </w:rPr>
        <w:t>Заключение Счетной палаты Колпашевского района (далее – Заключение) на проект решения Совета Колпашевского городского поселения «О бюджете муниципального образования «Колпашевс</w:t>
      </w:r>
      <w:r w:rsidR="009B1D16">
        <w:rPr>
          <w:color w:val="000000" w:themeColor="text1"/>
          <w:szCs w:val="28"/>
        </w:rPr>
        <w:t>кое городское поселение» на 202</w:t>
      </w:r>
      <w:r w:rsidR="00025C0F">
        <w:rPr>
          <w:color w:val="000000" w:themeColor="text1"/>
          <w:szCs w:val="28"/>
        </w:rPr>
        <w:t>4</w:t>
      </w:r>
      <w:r w:rsidRPr="00E20787">
        <w:rPr>
          <w:color w:val="000000" w:themeColor="text1"/>
          <w:szCs w:val="28"/>
        </w:rPr>
        <w:t xml:space="preserve"> год</w:t>
      </w:r>
      <w:r w:rsidR="009B1D16">
        <w:rPr>
          <w:color w:val="000000" w:themeColor="text1"/>
          <w:szCs w:val="28"/>
        </w:rPr>
        <w:t xml:space="preserve"> и на плановый период 202</w:t>
      </w:r>
      <w:r w:rsidR="00025C0F">
        <w:rPr>
          <w:color w:val="000000" w:themeColor="text1"/>
          <w:szCs w:val="28"/>
        </w:rPr>
        <w:t>5</w:t>
      </w:r>
      <w:r w:rsidR="009B1D16">
        <w:rPr>
          <w:color w:val="000000" w:themeColor="text1"/>
          <w:szCs w:val="28"/>
        </w:rPr>
        <w:t xml:space="preserve"> и 202</w:t>
      </w:r>
      <w:r w:rsidR="00025C0F">
        <w:rPr>
          <w:color w:val="000000" w:themeColor="text1"/>
          <w:szCs w:val="28"/>
        </w:rPr>
        <w:t>6</w:t>
      </w:r>
      <w:r w:rsidRPr="00E20787">
        <w:rPr>
          <w:color w:val="000000" w:themeColor="text1"/>
          <w:szCs w:val="28"/>
        </w:rPr>
        <w:t xml:space="preserve"> годов» (далее - проект, проект решения, проект бюджета</w:t>
      </w:r>
      <w:r w:rsidR="0082323E" w:rsidRPr="00E20787">
        <w:rPr>
          <w:color w:val="000000" w:themeColor="text1"/>
          <w:szCs w:val="28"/>
        </w:rPr>
        <w:t>)</w:t>
      </w:r>
      <w:r w:rsidR="00753AAB" w:rsidRPr="00E20787">
        <w:rPr>
          <w:color w:val="000000" w:themeColor="text1"/>
          <w:szCs w:val="28"/>
        </w:rPr>
        <w:t xml:space="preserve"> подготовлено в соответствии с Бюджетным кодексом</w:t>
      </w:r>
      <w:r w:rsidRPr="00E20787">
        <w:rPr>
          <w:color w:val="000000" w:themeColor="text1"/>
          <w:szCs w:val="28"/>
        </w:rPr>
        <w:t xml:space="preserve"> РФ</w:t>
      </w:r>
      <w:r w:rsidR="00753AAB" w:rsidRPr="00E20787">
        <w:rPr>
          <w:color w:val="000000" w:themeColor="text1"/>
          <w:szCs w:val="28"/>
        </w:rPr>
        <w:t xml:space="preserve"> (далее – БК РФ)</w:t>
      </w:r>
      <w:r w:rsidRPr="00E20787">
        <w:rPr>
          <w:color w:val="000000" w:themeColor="text1"/>
          <w:szCs w:val="28"/>
        </w:rPr>
        <w:t>, решением Думы Колпашевского района «О Счетно</w:t>
      </w:r>
      <w:r w:rsidR="00753AAB" w:rsidRPr="00E20787">
        <w:rPr>
          <w:color w:val="000000" w:themeColor="text1"/>
          <w:szCs w:val="28"/>
        </w:rPr>
        <w:t>й палате Колпашевского района» от 23.04.2012 № 43</w:t>
      </w:r>
      <w:r w:rsidRPr="00E20787">
        <w:rPr>
          <w:color w:val="000000" w:themeColor="text1"/>
          <w:szCs w:val="28"/>
        </w:rPr>
        <w:t xml:space="preserve">, решением Совета Колпашевского городского поселения </w:t>
      </w:r>
      <w:r w:rsidR="00B648A1" w:rsidRPr="00E20787">
        <w:rPr>
          <w:color w:val="000000" w:themeColor="text1"/>
          <w:szCs w:val="28"/>
        </w:rPr>
        <w:t xml:space="preserve">от </w:t>
      </w:r>
      <w:r w:rsidR="00312945" w:rsidRPr="00E20787">
        <w:rPr>
          <w:color w:val="000000" w:themeColor="text1"/>
          <w:szCs w:val="28"/>
        </w:rPr>
        <w:t>23.1</w:t>
      </w:r>
      <w:r w:rsidR="00B648A1" w:rsidRPr="00E20787">
        <w:rPr>
          <w:color w:val="000000" w:themeColor="text1"/>
          <w:szCs w:val="28"/>
        </w:rPr>
        <w:t>2.20</w:t>
      </w:r>
      <w:r w:rsidR="00312945" w:rsidRPr="00E20787">
        <w:rPr>
          <w:color w:val="000000" w:themeColor="text1"/>
          <w:szCs w:val="28"/>
        </w:rPr>
        <w:t>20</w:t>
      </w:r>
      <w:r w:rsidR="00B648A1" w:rsidRPr="00E20787">
        <w:rPr>
          <w:color w:val="000000" w:themeColor="text1"/>
          <w:szCs w:val="28"/>
        </w:rPr>
        <w:t xml:space="preserve"> № </w:t>
      </w:r>
      <w:r w:rsidR="00312945" w:rsidRPr="00E20787">
        <w:rPr>
          <w:color w:val="000000" w:themeColor="text1"/>
          <w:szCs w:val="28"/>
        </w:rPr>
        <w:t>34</w:t>
      </w:r>
      <w:r w:rsidR="00B648A1" w:rsidRPr="00E20787">
        <w:rPr>
          <w:color w:val="000000" w:themeColor="text1"/>
          <w:szCs w:val="28"/>
        </w:rPr>
        <w:t xml:space="preserve"> </w:t>
      </w:r>
      <w:r w:rsidRPr="00E20787">
        <w:rPr>
          <w:color w:val="000000" w:themeColor="text1"/>
          <w:szCs w:val="28"/>
        </w:rPr>
        <w:t>«Об утверждении положения о бюджетном процессе в муниципальном образовании «Колпашевское городское поселение»»</w:t>
      </w:r>
      <w:r w:rsidR="00383BC6">
        <w:rPr>
          <w:color w:val="000000" w:themeColor="text1"/>
          <w:szCs w:val="28"/>
        </w:rPr>
        <w:t xml:space="preserve"> (далее – Положение </w:t>
      </w:r>
      <w:r w:rsidR="000917B1">
        <w:rPr>
          <w:color w:val="000000" w:themeColor="text1"/>
          <w:szCs w:val="28"/>
        </w:rPr>
        <w:t xml:space="preserve">о бюджетном </w:t>
      </w:r>
      <w:r w:rsidR="00383BC6">
        <w:rPr>
          <w:color w:val="000000" w:themeColor="text1"/>
          <w:szCs w:val="28"/>
        </w:rPr>
        <w:t>процессе)</w:t>
      </w:r>
      <w:r w:rsidRPr="00E20787">
        <w:rPr>
          <w:color w:val="000000" w:themeColor="text1"/>
          <w:szCs w:val="28"/>
        </w:rPr>
        <w:t>, соглашением о передаче Счетной палате Колпашевского района полномочий контрольно-счетного органа Колпашевского городского поселения по осуществлению внешнего муниципального финан</w:t>
      </w:r>
      <w:r w:rsidR="002C2118" w:rsidRPr="00E20787">
        <w:rPr>
          <w:color w:val="000000" w:themeColor="text1"/>
          <w:szCs w:val="28"/>
        </w:rPr>
        <w:t xml:space="preserve">сового контроля от 14.11.2019г. и </w:t>
      </w:r>
      <w:r w:rsidRPr="00E20787">
        <w:rPr>
          <w:color w:val="000000" w:themeColor="text1"/>
          <w:szCs w:val="28"/>
        </w:rPr>
        <w:t>иными нормативными правовыми актами Российской Федерации, Томской области и Колпашевского городского поселения.</w:t>
      </w:r>
    </w:p>
    <w:p w14:paraId="14D33697" w14:textId="77777777" w:rsidR="001B1CD8" w:rsidRDefault="001B1CD8" w:rsidP="001B1CD8">
      <w:pPr>
        <w:spacing w:line="240" w:lineRule="auto"/>
        <w:ind w:firstLine="708"/>
        <w:rPr>
          <w:color w:val="000000" w:themeColor="text1"/>
          <w:szCs w:val="28"/>
        </w:rPr>
      </w:pPr>
      <w:r w:rsidRPr="00E20787">
        <w:rPr>
          <w:color w:val="000000" w:themeColor="text1"/>
          <w:szCs w:val="28"/>
        </w:rPr>
        <w:t>В результате экспертизы проекта бюджета муниципального образования выполнены:</w:t>
      </w:r>
    </w:p>
    <w:p w14:paraId="05E1E898" w14:textId="77777777" w:rsidR="00737308" w:rsidRPr="00B72878" w:rsidRDefault="00737308" w:rsidP="00737308">
      <w:pPr>
        <w:spacing w:line="240" w:lineRule="auto"/>
        <w:ind w:firstLine="708"/>
        <w:rPr>
          <w:color w:val="000000" w:themeColor="text1"/>
          <w:szCs w:val="28"/>
        </w:rPr>
      </w:pPr>
      <w:r w:rsidRPr="00B72878">
        <w:rPr>
          <w:color w:val="000000" w:themeColor="text1"/>
          <w:szCs w:val="28"/>
        </w:rPr>
        <w:t>анализ соответствия проекта бюджета и представленных одновременно с ним документов и материалов требованиям бюджетного законодательства;</w:t>
      </w:r>
    </w:p>
    <w:p w14:paraId="46A4C95D" w14:textId="77777777" w:rsidR="00737308" w:rsidRPr="005372B4" w:rsidRDefault="00737308" w:rsidP="00737308">
      <w:pPr>
        <w:spacing w:line="240" w:lineRule="auto"/>
        <w:ind w:firstLine="708"/>
        <w:rPr>
          <w:color w:val="000000" w:themeColor="text1"/>
          <w:szCs w:val="28"/>
        </w:rPr>
      </w:pPr>
      <w:r w:rsidRPr="00B72878">
        <w:rPr>
          <w:color w:val="000000" w:themeColor="text1"/>
          <w:szCs w:val="28"/>
        </w:rPr>
        <w:t xml:space="preserve">анализ </w:t>
      </w:r>
      <w:r>
        <w:rPr>
          <w:color w:val="000000" w:themeColor="text1"/>
          <w:szCs w:val="28"/>
        </w:rPr>
        <w:t>увязки проекта бюджета с документами стратегического планирования муниципального образования и основными направлениями бюджетной и налоговой политики</w:t>
      </w:r>
      <w:r w:rsidRPr="003E5154">
        <w:rPr>
          <w:color w:val="000000" w:themeColor="text1"/>
          <w:szCs w:val="28"/>
        </w:rPr>
        <w:t>;</w:t>
      </w:r>
    </w:p>
    <w:p w14:paraId="3ACDCCD4" w14:textId="77777777" w:rsidR="00737308" w:rsidRDefault="00737308" w:rsidP="00737308">
      <w:pPr>
        <w:spacing w:line="240" w:lineRule="auto"/>
        <w:ind w:firstLine="708"/>
        <w:rPr>
          <w:color w:val="000000" w:themeColor="text1"/>
          <w:szCs w:val="28"/>
        </w:rPr>
      </w:pPr>
      <w:r>
        <w:rPr>
          <w:color w:val="000000" w:themeColor="text1"/>
          <w:szCs w:val="28"/>
        </w:rPr>
        <w:t>анализ параметров прогноза социально-экономического развития муниципального образования</w:t>
      </w:r>
      <w:r w:rsidRPr="003E5154">
        <w:rPr>
          <w:color w:val="000000" w:themeColor="text1"/>
          <w:szCs w:val="28"/>
        </w:rPr>
        <w:t>;</w:t>
      </w:r>
    </w:p>
    <w:p w14:paraId="0437A4E8" w14:textId="77777777" w:rsidR="00737308" w:rsidRDefault="00737308" w:rsidP="00737308">
      <w:pPr>
        <w:spacing w:line="240" w:lineRule="auto"/>
        <w:ind w:firstLine="708"/>
        <w:rPr>
          <w:color w:val="000000" w:themeColor="text1"/>
          <w:szCs w:val="28"/>
        </w:rPr>
      </w:pPr>
      <w:r>
        <w:rPr>
          <w:color w:val="000000" w:themeColor="text1"/>
          <w:szCs w:val="28"/>
        </w:rPr>
        <w:t>анализ проведенной оценки достоверности ожидаемого исполнения бюджета муниципального образования за текущий год</w:t>
      </w:r>
      <w:r w:rsidRPr="003E5154">
        <w:rPr>
          <w:color w:val="000000" w:themeColor="text1"/>
          <w:szCs w:val="28"/>
        </w:rPr>
        <w:t>;</w:t>
      </w:r>
    </w:p>
    <w:p w14:paraId="65BDFB1F" w14:textId="77777777" w:rsidR="00737308" w:rsidRPr="00B72878" w:rsidRDefault="00737308" w:rsidP="00737308">
      <w:pPr>
        <w:spacing w:line="240" w:lineRule="auto"/>
        <w:ind w:firstLine="708"/>
        <w:rPr>
          <w:color w:val="000000" w:themeColor="text1"/>
          <w:szCs w:val="28"/>
        </w:rPr>
      </w:pPr>
      <w:r w:rsidRPr="00B72878">
        <w:rPr>
          <w:color w:val="000000" w:themeColor="text1"/>
          <w:szCs w:val="28"/>
        </w:rPr>
        <w:t>проверка и анализ обоснованности показателей проекта бюджета;</w:t>
      </w:r>
    </w:p>
    <w:p w14:paraId="4457BFDC" w14:textId="77777777" w:rsidR="00737308" w:rsidRPr="00B72878" w:rsidRDefault="00737308" w:rsidP="00737308">
      <w:pPr>
        <w:spacing w:line="240" w:lineRule="auto"/>
        <w:ind w:firstLine="708"/>
        <w:rPr>
          <w:color w:val="000000" w:themeColor="text1"/>
          <w:szCs w:val="28"/>
        </w:rPr>
      </w:pPr>
      <w:r>
        <w:rPr>
          <w:color w:val="000000" w:themeColor="text1"/>
          <w:szCs w:val="28"/>
        </w:rPr>
        <w:t>анализ обоснованности объема и структуры источников финансирования дефицита бюджета муниципального образования, муниципального долга и расходов на обслуживание муниципального долга.</w:t>
      </w:r>
    </w:p>
    <w:p w14:paraId="75682E77" w14:textId="77777777" w:rsidR="001B1CD8" w:rsidRPr="00E20787" w:rsidRDefault="001B1CD8" w:rsidP="001B1CD8">
      <w:pPr>
        <w:spacing w:line="240" w:lineRule="auto"/>
        <w:ind w:firstLine="708"/>
        <w:rPr>
          <w:color w:val="000000" w:themeColor="text1"/>
          <w:szCs w:val="28"/>
        </w:rPr>
      </w:pPr>
      <w:r w:rsidRPr="00E20787">
        <w:rPr>
          <w:color w:val="000000" w:themeColor="text1"/>
          <w:szCs w:val="28"/>
        </w:rPr>
        <w:t>Счетной палатой Колпашевского района (далее – Счетная палата) проанализированы представленные Администрацией Колпашевского городского поселения (далее – Администрация):</w:t>
      </w:r>
    </w:p>
    <w:p w14:paraId="38CB7960" w14:textId="5A37C175" w:rsidR="001B1CD8" w:rsidRPr="00E20787" w:rsidRDefault="001B1CD8" w:rsidP="001B1CD8">
      <w:pPr>
        <w:spacing w:line="240" w:lineRule="auto"/>
        <w:ind w:firstLine="708"/>
        <w:rPr>
          <w:color w:val="000000" w:themeColor="text1"/>
          <w:szCs w:val="28"/>
        </w:rPr>
      </w:pPr>
      <w:r w:rsidRPr="00E20787">
        <w:rPr>
          <w:color w:val="000000" w:themeColor="text1"/>
          <w:szCs w:val="28"/>
        </w:rPr>
        <w:lastRenderedPageBreak/>
        <w:t>Предварительные итоги социально-экономическо</w:t>
      </w:r>
      <w:r w:rsidR="00BB53FC" w:rsidRPr="00E20787">
        <w:rPr>
          <w:color w:val="000000" w:themeColor="text1"/>
          <w:szCs w:val="28"/>
        </w:rPr>
        <w:t xml:space="preserve">го развития муниципального образования «Колпашевское городское поселение» </w:t>
      </w:r>
      <w:r w:rsidRPr="00E20787">
        <w:rPr>
          <w:color w:val="000000" w:themeColor="text1"/>
          <w:szCs w:val="28"/>
        </w:rPr>
        <w:t xml:space="preserve">и ожидаемые итоги </w:t>
      </w:r>
      <w:r w:rsidR="009B1D16">
        <w:rPr>
          <w:color w:val="000000" w:themeColor="text1"/>
          <w:szCs w:val="28"/>
        </w:rPr>
        <w:t>за 202</w:t>
      </w:r>
      <w:r w:rsidR="00025C0F">
        <w:rPr>
          <w:color w:val="000000" w:themeColor="text1"/>
          <w:szCs w:val="28"/>
        </w:rPr>
        <w:t>3</w:t>
      </w:r>
      <w:r w:rsidR="00BB53FC" w:rsidRPr="00E20787">
        <w:rPr>
          <w:color w:val="000000" w:themeColor="text1"/>
          <w:szCs w:val="28"/>
        </w:rPr>
        <w:t xml:space="preserve"> год</w:t>
      </w:r>
      <w:r w:rsidRPr="00E20787">
        <w:rPr>
          <w:color w:val="000000" w:themeColor="text1"/>
          <w:szCs w:val="28"/>
        </w:rPr>
        <w:t xml:space="preserve">; </w:t>
      </w:r>
    </w:p>
    <w:p w14:paraId="70FC3250" w14:textId="0EFF98D7" w:rsidR="00C57E34" w:rsidRPr="00E20787" w:rsidRDefault="00BB53FC" w:rsidP="001B1CD8">
      <w:pPr>
        <w:spacing w:line="240" w:lineRule="auto"/>
        <w:ind w:firstLine="708"/>
        <w:rPr>
          <w:color w:val="000000" w:themeColor="text1"/>
          <w:szCs w:val="28"/>
        </w:rPr>
      </w:pPr>
      <w:r w:rsidRPr="00E20787">
        <w:rPr>
          <w:color w:val="000000" w:themeColor="text1"/>
          <w:szCs w:val="28"/>
        </w:rPr>
        <w:t>Прогноз социально-экономического развития муниципального образования «Колпашевское городское поселение» на 202</w:t>
      </w:r>
      <w:r w:rsidR="00025C0F">
        <w:rPr>
          <w:color w:val="000000" w:themeColor="text1"/>
          <w:szCs w:val="28"/>
        </w:rPr>
        <w:t>4</w:t>
      </w:r>
      <w:r w:rsidR="00737308">
        <w:rPr>
          <w:color w:val="000000" w:themeColor="text1"/>
          <w:szCs w:val="28"/>
        </w:rPr>
        <w:t>-202</w:t>
      </w:r>
      <w:r w:rsidR="00025C0F">
        <w:rPr>
          <w:color w:val="000000" w:themeColor="text1"/>
          <w:szCs w:val="28"/>
        </w:rPr>
        <w:t>6</w:t>
      </w:r>
      <w:r w:rsidRPr="00E20787">
        <w:rPr>
          <w:color w:val="000000" w:themeColor="text1"/>
          <w:szCs w:val="28"/>
        </w:rPr>
        <w:t xml:space="preserve"> годы;</w:t>
      </w:r>
    </w:p>
    <w:p w14:paraId="16230A1F" w14:textId="3C0C91C6" w:rsidR="001B1CD8" w:rsidRPr="004F1688" w:rsidRDefault="001B1CD8" w:rsidP="001B1CD8">
      <w:pPr>
        <w:spacing w:line="240" w:lineRule="auto"/>
        <w:ind w:firstLine="708"/>
        <w:rPr>
          <w:color w:val="000000" w:themeColor="text1"/>
          <w:szCs w:val="28"/>
        </w:rPr>
      </w:pPr>
      <w:r w:rsidRPr="004F1688">
        <w:rPr>
          <w:color w:val="000000" w:themeColor="text1"/>
          <w:szCs w:val="28"/>
        </w:rPr>
        <w:t>Основные направления бюджетной</w:t>
      </w:r>
      <w:r w:rsidR="00BB53FC" w:rsidRPr="00BB53FC">
        <w:rPr>
          <w:color w:val="000000" w:themeColor="text1"/>
          <w:szCs w:val="28"/>
        </w:rPr>
        <w:t xml:space="preserve"> </w:t>
      </w:r>
      <w:r w:rsidR="00BB53FC">
        <w:rPr>
          <w:color w:val="000000" w:themeColor="text1"/>
          <w:szCs w:val="28"/>
        </w:rPr>
        <w:t xml:space="preserve">и налоговой </w:t>
      </w:r>
      <w:proofErr w:type="gramStart"/>
      <w:r w:rsidR="00BB53FC">
        <w:rPr>
          <w:color w:val="000000" w:themeColor="text1"/>
          <w:szCs w:val="28"/>
        </w:rPr>
        <w:t xml:space="preserve">политики </w:t>
      </w:r>
      <w:r w:rsidRPr="004F1688">
        <w:rPr>
          <w:color w:val="000000" w:themeColor="text1"/>
          <w:szCs w:val="28"/>
        </w:rPr>
        <w:t xml:space="preserve"> муниципального</w:t>
      </w:r>
      <w:proofErr w:type="gramEnd"/>
      <w:r w:rsidR="00BB53FC">
        <w:rPr>
          <w:color w:val="000000" w:themeColor="text1"/>
          <w:szCs w:val="28"/>
        </w:rPr>
        <w:t xml:space="preserve"> образования «Колпашевское городское поселение</w:t>
      </w:r>
      <w:r w:rsidR="00127803">
        <w:rPr>
          <w:color w:val="000000" w:themeColor="text1"/>
          <w:szCs w:val="28"/>
        </w:rPr>
        <w:t>» на 202</w:t>
      </w:r>
      <w:r w:rsidR="00025C0F">
        <w:rPr>
          <w:color w:val="000000" w:themeColor="text1"/>
          <w:szCs w:val="28"/>
        </w:rPr>
        <w:t>4</w:t>
      </w:r>
      <w:r w:rsidRPr="004F1688">
        <w:rPr>
          <w:color w:val="000000" w:themeColor="text1"/>
          <w:szCs w:val="28"/>
        </w:rPr>
        <w:t xml:space="preserve"> год и</w:t>
      </w:r>
      <w:r w:rsidR="00BB53FC">
        <w:rPr>
          <w:color w:val="000000" w:themeColor="text1"/>
          <w:szCs w:val="28"/>
        </w:rPr>
        <w:t xml:space="preserve"> на</w:t>
      </w:r>
      <w:r w:rsidR="00127803">
        <w:rPr>
          <w:color w:val="000000" w:themeColor="text1"/>
          <w:szCs w:val="28"/>
        </w:rPr>
        <w:t xml:space="preserve"> плановый период 202</w:t>
      </w:r>
      <w:r w:rsidR="00025C0F">
        <w:rPr>
          <w:color w:val="000000" w:themeColor="text1"/>
          <w:szCs w:val="28"/>
        </w:rPr>
        <w:t>5</w:t>
      </w:r>
      <w:r w:rsidR="00127803">
        <w:rPr>
          <w:color w:val="000000" w:themeColor="text1"/>
          <w:szCs w:val="28"/>
        </w:rPr>
        <w:t xml:space="preserve"> и 202</w:t>
      </w:r>
      <w:r w:rsidR="00025C0F">
        <w:rPr>
          <w:color w:val="000000" w:themeColor="text1"/>
          <w:szCs w:val="28"/>
        </w:rPr>
        <w:t>6</w:t>
      </w:r>
      <w:r w:rsidRPr="004F1688">
        <w:rPr>
          <w:color w:val="000000" w:themeColor="text1"/>
          <w:szCs w:val="28"/>
        </w:rPr>
        <w:t xml:space="preserve"> годов;</w:t>
      </w:r>
    </w:p>
    <w:p w14:paraId="5947FFD5" w14:textId="1D772DD4" w:rsidR="001B1CD8" w:rsidRPr="004F1688" w:rsidRDefault="001B1CD8" w:rsidP="001B1CD8">
      <w:pPr>
        <w:spacing w:line="240" w:lineRule="auto"/>
        <w:ind w:firstLine="708"/>
        <w:rPr>
          <w:color w:val="000000" w:themeColor="text1"/>
          <w:szCs w:val="28"/>
        </w:rPr>
      </w:pPr>
      <w:r w:rsidRPr="004F1688">
        <w:rPr>
          <w:color w:val="000000" w:themeColor="text1"/>
          <w:szCs w:val="28"/>
        </w:rPr>
        <w:t>Реестр источников доходов муниципаль</w:t>
      </w:r>
      <w:r w:rsidR="00BB53FC">
        <w:rPr>
          <w:color w:val="000000" w:themeColor="text1"/>
          <w:szCs w:val="28"/>
        </w:rPr>
        <w:t>ного образования «Колпашевское городское поселение</w:t>
      </w:r>
      <w:r w:rsidR="00737308">
        <w:rPr>
          <w:color w:val="000000" w:themeColor="text1"/>
          <w:szCs w:val="28"/>
        </w:rPr>
        <w:t>» на 202</w:t>
      </w:r>
      <w:r w:rsidR="00025C0F">
        <w:rPr>
          <w:color w:val="000000" w:themeColor="text1"/>
          <w:szCs w:val="28"/>
        </w:rPr>
        <w:t>4</w:t>
      </w:r>
      <w:r w:rsidR="00127803">
        <w:rPr>
          <w:color w:val="000000" w:themeColor="text1"/>
          <w:szCs w:val="28"/>
        </w:rPr>
        <w:t xml:space="preserve"> год и плановый период 202</w:t>
      </w:r>
      <w:r w:rsidR="00025C0F">
        <w:rPr>
          <w:color w:val="000000" w:themeColor="text1"/>
          <w:szCs w:val="28"/>
        </w:rPr>
        <w:t>5</w:t>
      </w:r>
      <w:r w:rsidRPr="004F1688">
        <w:rPr>
          <w:color w:val="000000" w:themeColor="text1"/>
          <w:szCs w:val="28"/>
        </w:rPr>
        <w:t xml:space="preserve"> и 202</w:t>
      </w:r>
      <w:r w:rsidR="00025C0F">
        <w:rPr>
          <w:color w:val="000000" w:themeColor="text1"/>
          <w:szCs w:val="28"/>
        </w:rPr>
        <w:t>6</w:t>
      </w:r>
      <w:r w:rsidRPr="004F1688">
        <w:rPr>
          <w:color w:val="000000" w:themeColor="text1"/>
          <w:szCs w:val="28"/>
        </w:rPr>
        <w:t xml:space="preserve"> год</w:t>
      </w:r>
      <w:r w:rsidR="00127803">
        <w:rPr>
          <w:color w:val="000000" w:themeColor="text1"/>
          <w:szCs w:val="28"/>
        </w:rPr>
        <w:t>ов</w:t>
      </w:r>
      <w:r w:rsidRPr="004F1688">
        <w:rPr>
          <w:color w:val="000000" w:themeColor="text1"/>
          <w:szCs w:val="28"/>
        </w:rPr>
        <w:t>;</w:t>
      </w:r>
    </w:p>
    <w:p w14:paraId="3A2E6D8A" w14:textId="22F8D932" w:rsidR="001B1CD8" w:rsidRPr="004F1688" w:rsidRDefault="001B1CD8" w:rsidP="001B1CD8">
      <w:pPr>
        <w:spacing w:line="240" w:lineRule="auto"/>
        <w:ind w:firstLine="708"/>
        <w:rPr>
          <w:color w:val="000000" w:themeColor="text1"/>
          <w:szCs w:val="28"/>
        </w:rPr>
      </w:pPr>
      <w:r w:rsidRPr="004F1688">
        <w:rPr>
          <w:color w:val="000000" w:themeColor="text1"/>
          <w:szCs w:val="28"/>
        </w:rPr>
        <w:t>Реестр расходных обязательств муниципального образова</w:t>
      </w:r>
      <w:r w:rsidR="00BB53FC">
        <w:rPr>
          <w:color w:val="000000" w:themeColor="text1"/>
          <w:szCs w:val="28"/>
        </w:rPr>
        <w:t>ния «Колпашевское городское поселение</w:t>
      </w:r>
      <w:r>
        <w:rPr>
          <w:color w:val="000000" w:themeColor="text1"/>
          <w:szCs w:val="28"/>
        </w:rPr>
        <w:t>» на 202</w:t>
      </w:r>
      <w:r w:rsidR="00025C0F">
        <w:rPr>
          <w:color w:val="000000" w:themeColor="text1"/>
          <w:szCs w:val="28"/>
        </w:rPr>
        <w:t>4</w:t>
      </w:r>
      <w:r w:rsidRPr="004F1688">
        <w:rPr>
          <w:color w:val="000000" w:themeColor="text1"/>
          <w:szCs w:val="28"/>
        </w:rPr>
        <w:t xml:space="preserve"> год</w:t>
      </w:r>
      <w:r w:rsidR="00BB53FC">
        <w:rPr>
          <w:color w:val="000000" w:themeColor="text1"/>
          <w:szCs w:val="28"/>
        </w:rPr>
        <w:t xml:space="preserve"> </w:t>
      </w:r>
      <w:r w:rsidR="00737308">
        <w:rPr>
          <w:color w:val="000000" w:themeColor="text1"/>
          <w:szCs w:val="28"/>
        </w:rPr>
        <w:t>и плановый период 202</w:t>
      </w:r>
      <w:r w:rsidR="00025C0F">
        <w:rPr>
          <w:color w:val="000000" w:themeColor="text1"/>
          <w:szCs w:val="28"/>
        </w:rPr>
        <w:t>5</w:t>
      </w:r>
      <w:r w:rsidR="00737308">
        <w:rPr>
          <w:color w:val="000000" w:themeColor="text1"/>
          <w:szCs w:val="28"/>
        </w:rPr>
        <w:t xml:space="preserve"> и 202</w:t>
      </w:r>
      <w:r w:rsidR="00025C0F">
        <w:rPr>
          <w:color w:val="000000" w:themeColor="text1"/>
          <w:szCs w:val="28"/>
        </w:rPr>
        <w:t>6</w:t>
      </w:r>
      <w:r w:rsidR="00127803">
        <w:rPr>
          <w:color w:val="000000" w:themeColor="text1"/>
          <w:szCs w:val="28"/>
        </w:rPr>
        <w:t xml:space="preserve"> годов</w:t>
      </w:r>
      <w:r w:rsidRPr="004F1688">
        <w:rPr>
          <w:color w:val="000000" w:themeColor="text1"/>
          <w:szCs w:val="28"/>
        </w:rPr>
        <w:t xml:space="preserve">; </w:t>
      </w:r>
    </w:p>
    <w:p w14:paraId="222D14D6" w14:textId="1F5BEC27" w:rsidR="001B1CD8" w:rsidRPr="004F1688" w:rsidRDefault="001B1CD8" w:rsidP="001B1CD8">
      <w:pPr>
        <w:spacing w:line="240" w:lineRule="auto"/>
        <w:ind w:firstLine="708"/>
        <w:rPr>
          <w:color w:val="000000" w:themeColor="text1"/>
          <w:szCs w:val="28"/>
        </w:rPr>
      </w:pPr>
      <w:r w:rsidRPr="004F1688">
        <w:rPr>
          <w:color w:val="000000" w:themeColor="text1"/>
          <w:szCs w:val="28"/>
        </w:rPr>
        <w:t xml:space="preserve">Пояснительная записка к проекту решения </w:t>
      </w:r>
      <w:r w:rsidR="00BB53FC">
        <w:rPr>
          <w:color w:val="000000" w:themeColor="text1"/>
          <w:szCs w:val="28"/>
        </w:rPr>
        <w:t xml:space="preserve">Совета Колпашевского городского поселения </w:t>
      </w:r>
      <w:r w:rsidRPr="004F1688">
        <w:rPr>
          <w:color w:val="000000" w:themeColor="text1"/>
          <w:szCs w:val="28"/>
        </w:rPr>
        <w:t>«О бюджете муниципального</w:t>
      </w:r>
      <w:r w:rsidR="00BB53FC">
        <w:rPr>
          <w:color w:val="000000" w:themeColor="text1"/>
          <w:szCs w:val="28"/>
        </w:rPr>
        <w:t xml:space="preserve"> образования «Колпашевское городское поселение</w:t>
      </w:r>
      <w:r w:rsidR="00737308">
        <w:rPr>
          <w:color w:val="000000" w:themeColor="text1"/>
          <w:szCs w:val="28"/>
        </w:rPr>
        <w:t>» на 202</w:t>
      </w:r>
      <w:r w:rsidR="00025C0F">
        <w:rPr>
          <w:color w:val="000000" w:themeColor="text1"/>
          <w:szCs w:val="28"/>
        </w:rPr>
        <w:t>4</w:t>
      </w:r>
      <w:r w:rsidR="00127803">
        <w:rPr>
          <w:color w:val="000000" w:themeColor="text1"/>
          <w:szCs w:val="28"/>
        </w:rPr>
        <w:t xml:space="preserve"> год и</w:t>
      </w:r>
      <w:r w:rsidR="00CA2BE3">
        <w:rPr>
          <w:color w:val="000000" w:themeColor="text1"/>
          <w:szCs w:val="28"/>
        </w:rPr>
        <w:t xml:space="preserve"> на</w:t>
      </w:r>
      <w:r w:rsidR="00737308">
        <w:rPr>
          <w:color w:val="000000" w:themeColor="text1"/>
          <w:szCs w:val="28"/>
        </w:rPr>
        <w:t xml:space="preserve"> плановый период 202</w:t>
      </w:r>
      <w:r w:rsidR="00025C0F">
        <w:rPr>
          <w:color w:val="000000" w:themeColor="text1"/>
          <w:szCs w:val="28"/>
        </w:rPr>
        <w:t>5</w:t>
      </w:r>
      <w:r w:rsidR="00737308">
        <w:rPr>
          <w:color w:val="000000" w:themeColor="text1"/>
          <w:szCs w:val="28"/>
        </w:rPr>
        <w:t xml:space="preserve"> и 202</w:t>
      </w:r>
      <w:r w:rsidR="00025C0F">
        <w:rPr>
          <w:color w:val="000000" w:themeColor="text1"/>
          <w:szCs w:val="28"/>
        </w:rPr>
        <w:t>6</w:t>
      </w:r>
      <w:r w:rsidRPr="004F1688">
        <w:rPr>
          <w:color w:val="000000" w:themeColor="text1"/>
          <w:szCs w:val="28"/>
        </w:rPr>
        <w:t xml:space="preserve"> годов»</w:t>
      </w:r>
      <w:r w:rsidR="00025C0F">
        <w:rPr>
          <w:color w:val="000000" w:themeColor="text1"/>
          <w:szCs w:val="28"/>
        </w:rPr>
        <w:t xml:space="preserve"> с приложениями</w:t>
      </w:r>
      <w:r w:rsidRPr="004F1688">
        <w:rPr>
          <w:color w:val="000000" w:themeColor="text1"/>
          <w:szCs w:val="28"/>
        </w:rPr>
        <w:t>;</w:t>
      </w:r>
    </w:p>
    <w:p w14:paraId="36851715" w14:textId="448178DE" w:rsidR="001B1CD8" w:rsidRDefault="001B1CD8" w:rsidP="001B1CD8">
      <w:pPr>
        <w:spacing w:line="240" w:lineRule="auto"/>
        <w:ind w:firstLine="708"/>
        <w:rPr>
          <w:color w:val="000000" w:themeColor="text1"/>
          <w:szCs w:val="28"/>
        </w:rPr>
      </w:pPr>
      <w:r w:rsidRPr="004F1688">
        <w:rPr>
          <w:color w:val="000000" w:themeColor="text1"/>
          <w:szCs w:val="28"/>
        </w:rPr>
        <w:t>Оценка ожидаемого исполнения МО «</w:t>
      </w:r>
      <w:r w:rsidR="006559CE">
        <w:rPr>
          <w:color w:val="000000" w:themeColor="text1"/>
          <w:szCs w:val="28"/>
        </w:rPr>
        <w:t>Колпашевское городское поселение</w:t>
      </w:r>
      <w:r w:rsidR="00737308">
        <w:rPr>
          <w:color w:val="000000" w:themeColor="text1"/>
          <w:szCs w:val="28"/>
        </w:rPr>
        <w:t>» за 202</w:t>
      </w:r>
      <w:r w:rsidR="00025C0F">
        <w:rPr>
          <w:color w:val="000000" w:themeColor="text1"/>
          <w:szCs w:val="28"/>
        </w:rPr>
        <w:t>3</w:t>
      </w:r>
      <w:r w:rsidRPr="004F1688">
        <w:rPr>
          <w:color w:val="000000" w:themeColor="text1"/>
          <w:szCs w:val="28"/>
        </w:rPr>
        <w:t xml:space="preserve"> год;</w:t>
      </w:r>
    </w:p>
    <w:p w14:paraId="2AD34318" w14:textId="77777777" w:rsidR="006559CE" w:rsidRPr="005375F9" w:rsidRDefault="006559CE" w:rsidP="006559CE">
      <w:pPr>
        <w:spacing w:line="25" w:lineRule="atLeast"/>
        <w:ind w:firstLine="708"/>
        <w:rPr>
          <w:color w:val="000000" w:themeColor="text1"/>
          <w:szCs w:val="28"/>
        </w:rPr>
      </w:pPr>
      <w:r w:rsidRPr="005375F9">
        <w:rPr>
          <w:color w:val="000000" w:themeColor="text1"/>
          <w:szCs w:val="28"/>
        </w:rPr>
        <w:t xml:space="preserve">Методики </w:t>
      </w:r>
      <w:r w:rsidR="00127803">
        <w:rPr>
          <w:color w:val="000000" w:themeColor="text1"/>
          <w:szCs w:val="28"/>
        </w:rPr>
        <w:t xml:space="preserve">(проекты методик) и </w:t>
      </w:r>
      <w:r w:rsidRPr="005375F9">
        <w:rPr>
          <w:color w:val="000000" w:themeColor="text1"/>
          <w:szCs w:val="28"/>
        </w:rPr>
        <w:t>расчеты распределения межбюджетных трансфертов;</w:t>
      </w:r>
    </w:p>
    <w:p w14:paraId="05C1A79E" w14:textId="77777777" w:rsidR="001B1CD8" w:rsidRPr="00127803" w:rsidRDefault="001B1CD8" w:rsidP="001B1CD8">
      <w:pPr>
        <w:spacing w:line="240" w:lineRule="auto"/>
        <w:ind w:firstLine="708"/>
        <w:rPr>
          <w:color w:val="000000" w:themeColor="text1"/>
          <w:szCs w:val="28"/>
        </w:rPr>
      </w:pPr>
      <w:r w:rsidRPr="00127803">
        <w:rPr>
          <w:color w:val="000000" w:themeColor="text1"/>
          <w:szCs w:val="28"/>
        </w:rPr>
        <w:t>Паспорта (проекты паспортов) муниципальных программ;</w:t>
      </w:r>
    </w:p>
    <w:p w14:paraId="71481F34" w14:textId="4F125541" w:rsidR="001B1CD8" w:rsidRDefault="001B1CD8" w:rsidP="001B1CD8">
      <w:pPr>
        <w:spacing w:line="240" w:lineRule="auto"/>
        <w:ind w:firstLine="708"/>
        <w:rPr>
          <w:color w:val="000000" w:themeColor="text1"/>
          <w:szCs w:val="28"/>
        </w:rPr>
      </w:pPr>
      <w:r>
        <w:rPr>
          <w:color w:val="000000" w:themeColor="text1"/>
          <w:szCs w:val="28"/>
        </w:rPr>
        <w:t xml:space="preserve">Верхний предел </w:t>
      </w:r>
      <w:r w:rsidRPr="004F1688">
        <w:rPr>
          <w:color w:val="000000" w:themeColor="text1"/>
          <w:szCs w:val="28"/>
        </w:rPr>
        <w:t>муниципального внутренн</w:t>
      </w:r>
      <w:r w:rsidR="006559CE">
        <w:rPr>
          <w:color w:val="000000" w:themeColor="text1"/>
          <w:szCs w:val="28"/>
        </w:rPr>
        <w:t>его долга МО «Колпашевское го</w:t>
      </w:r>
      <w:r w:rsidR="00127803">
        <w:rPr>
          <w:color w:val="000000" w:themeColor="text1"/>
          <w:szCs w:val="28"/>
        </w:rPr>
        <w:t>родское поселение» на 01.01.202</w:t>
      </w:r>
      <w:r w:rsidR="00025C0F">
        <w:rPr>
          <w:color w:val="000000" w:themeColor="text1"/>
          <w:szCs w:val="28"/>
        </w:rPr>
        <w:t>4</w:t>
      </w:r>
      <w:r w:rsidR="006559CE">
        <w:rPr>
          <w:color w:val="000000" w:themeColor="text1"/>
          <w:szCs w:val="28"/>
        </w:rPr>
        <w:t>г</w:t>
      </w:r>
      <w:r w:rsidRPr="004F1688">
        <w:rPr>
          <w:color w:val="000000" w:themeColor="text1"/>
          <w:szCs w:val="28"/>
        </w:rPr>
        <w:t>.</w:t>
      </w:r>
      <w:r w:rsidR="00127803">
        <w:rPr>
          <w:color w:val="000000" w:themeColor="text1"/>
          <w:szCs w:val="28"/>
        </w:rPr>
        <w:t>, 01.01.202</w:t>
      </w:r>
      <w:r w:rsidR="00025C0F">
        <w:rPr>
          <w:color w:val="000000" w:themeColor="text1"/>
          <w:szCs w:val="28"/>
        </w:rPr>
        <w:t>5</w:t>
      </w:r>
      <w:r w:rsidR="006559CE">
        <w:rPr>
          <w:color w:val="000000" w:themeColor="text1"/>
          <w:szCs w:val="28"/>
        </w:rPr>
        <w:t xml:space="preserve">г., </w:t>
      </w:r>
      <w:r w:rsidR="00127803">
        <w:rPr>
          <w:color w:val="000000" w:themeColor="text1"/>
          <w:szCs w:val="28"/>
        </w:rPr>
        <w:t>01.01.202</w:t>
      </w:r>
      <w:r w:rsidR="00025C0F">
        <w:rPr>
          <w:color w:val="000000" w:themeColor="text1"/>
          <w:szCs w:val="28"/>
        </w:rPr>
        <w:t>6</w:t>
      </w:r>
      <w:r w:rsidR="006559CE">
        <w:rPr>
          <w:color w:val="000000" w:themeColor="text1"/>
          <w:szCs w:val="28"/>
        </w:rPr>
        <w:t>г</w:t>
      </w:r>
      <w:r w:rsidR="006559CE" w:rsidRPr="006559CE">
        <w:rPr>
          <w:color w:val="000000" w:themeColor="text1"/>
          <w:szCs w:val="28"/>
        </w:rPr>
        <w:t>;</w:t>
      </w:r>
    </w:p>
    <w:p w14:paraId="76E200AE" w14:textId="60EEEDEA" w:rsidR="006559CE" w:rsidRPr="006559CE" w:rsidRDefault="006559CE" w:rsidP="006559CE">
      <w:pPr>
        <w:spacing w:line="25" w:lineRule="atLeast"/>
        <w:ind w:firstLine="708"/>
        <w:rPr>
          <w:color w:val="000000" w:themeColor="text1"/>
          <w:szCs w:val="28"/>
        </w:rPr>
      </w:pPr>
      <w:r w:rsidRPr="005375F9">
        <w:rPr>
          <w:color w:val="000000" w:themeColor="text1"/>
          <w:szCs w:val="28"/>
        </w:rPr>
        <w:t xml:space="preserve">Справочная информация по расчету основных видов налогов </w:t>
      </w:r>
      <w:r w:rsidR="002668C5">
        <w:rPr>
          <w:color w:val="000000" w:themeColor="text1"/>
          <w:szCs w:val="28"/>
        </w:rPr>
        <w:t xml:space="preserve">             </w:t>
      </w:r>
      <w:r w:rsidRPr="005375F9">
        <w:rPr>
          <w:color w:val="000000" w:themeColor="text1"/>
          <w:szCs w:val="28"/>
        </w:rPr>
        <w:t>МО «Колпашевс</w:t>
      </w:r>
      <w:r>
        <w:rPr>
          <w:color w:val="000000" w:themeColor="text1"/>
          <w:szCs w:val="28"/>
        </w:rPr>
        <w:t>кое городское поселение» на 202</w:t>
      </w:r>
      <w:r w:rsidR="00025C0F">
        <w:rPr>
          <w:color w:val="000000" w:themeColor="text1"/>
          <w:szCs w:val="28"/>
        </w:rPr>
        <w:t>4</w:t>
      </w:r>
      <w:r w:rsidRPr="005375F9">
        <w:rPr>
          <w:color w:val="000000" w:themeColor="text1"/>
          <w:szCs w:val="28"/>
        </w:rPr>
        <w:t xml:space="preserve"> год</w:t>
      </w:r>
      <w:r w:rsidRPr="006559CE">
        <w:rPr>
          <w:color w:val="000000" w:themeColor="text1"/>
          <w:szCs w:val="28"/>
        </w:rPr>
        <w:t xml:space="preserve"> </w:t>
      </w:r>
      <w:r w:rsidR="00127803">
        <w:rPr>
          <w:color w:val="000000" w:themeColor="text1"/>
          <w:szCs w:val="28"/>
        </w:rPr>
        <w:t>и на п</w:t>
      </w:r>
      <w:r w:rsidR="00C00A86">
        <w:rPr>
          <w:color w:val="000000" w:themeColor="text1"/>
          <w:szCs w:val="28"/>
        </w:rPr>
        <w:t>лановый период 202</w:t>
      </w:r>
      <w:r w:rsidR="00025C0F">
        <w:rPr>
          <w:color w:val="000000" w:themeColor="text1"/>
          <w:szCs w:val="28"/>
        </w:rPr>
        <w:t>5</w:t>
      </w:r>
      <w:r w:rsidR="00C00A86">
        <w:rPr>
          <w:color w:val="000000" w:themeColor="text1"/>
          <w:szCs w:val="28"/>
        </w:rPr>
        <w:t xml:space="preserve"> и 202</w:t>
      </w:r>
      <w:r w:rsidR="00025C0F">
        <w:rPr>
          <w:color w:val="000000" w:themeColor="text1"/>
          <w:szCs w:val="28"/>
        </w:rPr>
        <w:t>6</w:t>
      </w:r>
      <w:r>
        <w:rPr>
          <w:color w:val="000000" w:themeColor="text1"/>
          <w:szCs w:val="28"/>
        </w:rPr>
        <w:t xml:space="preserve"> годов.</w:t>
      </w:r>
    </w:p>
    <w:p w14:paraId="75AE0159" w14:textId="0DCA775B" w:rsidR="006D3C6C" w:rsidRDefault="00D120DB" w:rsidP="006D3C6C">
      <w:pPr>
        <w:spacing w:line="240" w:lineRule="auto"/>
        <w:rPr>
          <w:color w:val="000000" w:themeColor="text1"/>
          <w:szCs w:val="28"/>
        </w:rPr>
      </w:pPr>
      <w:r>
        <w:rPr>
          <w:color w:val="000000" w:themeColor="text1"/>
          <w:szCs w:val="28"/>
        </w:rPr>
        <w:t>В рамках мероприятия</w:t>
      </w:r>
      <w:r w:rsidR="001B1CD8" w:rsidRPr="00715B01">
        <w:rPr>
          <w:color w:val="000000" w:themeColor="text1"/>
          <w:szCs w:val="28"/>
        </w:rPr>
        <w:t xml:space="preserve"> </w:t>
      </w:r>
      <w:r w:rsidR="006559CE">
        <w:rPr>
          <w:color w:val="000000" w:themeColor="text1"/>
          <w:szCs w:val="28"/>
        </w:rPr>
        <w:t xml:space="preserve">использованы данные </w:t>
      </w:r>
      <w:r w:rsidR="006D3C6C">
        <w:rPr>
          <w:color w:val="000000" w:themeColor="text1"/>
          <w:szCs w:val="28"/>
        </w:rPr>
        <w:t>программы Автоматизированного Центра Контроля (</w:t>
      </w:r>
      <w:r w:rsidR="006D3C6C">
        <w:rPr>
          <w:color w:val="000000" w:themeColor="text1"/>
        </w:rPr>
        <w:t>АЦК-Финансы) по муниципальному образованию «Колпашевское городское поселение».</w:t>
      </w:r>
    </w:p>
    <w:p w14:paraId="72654B5C" w14:textId="07666738" w:rsidR="001B1CD8" w:rsidRPr="00715B01" w:rsidRDefault="001B1CD8" w:rsidP="001B1CD8">
      <w:pPr>
        <w:spacing w:line="240" w:lineRule="auto"/>
        <w:ind w:firstLine="708"/>
        <w:rPr>
          <w:color w:val="000000" w:themeColor="text1"/>
          <w:szCs w:val="28"/>
        </w:rPr>
      </w:pPr>
      <w:r w:rsidRPr="00715B01">
        <w:rPr>
          <w:color w:val="000000" w:themeColor="text1"/>
          <w:szCs w:val="28"/>
        </w:rPr>
        <w:t xml:space="preserve">Проект бюджета, а также документы </w:t>
      </w:r>
      <w:r>
        <w:rPr>
          <w:color w:val="000000" w:themeColor="text1"/>
          <w:szCs w:val="28"/>
        </w:rPr>
        <w:t xml:space="preserve">к нему </w:t>
      </w:r>
      <w:r w:rsidRPr="00715B01">
        <w:rPr>
          <w:color w:val="000000" w:themeColor="text1"/>
          <w:szCs w:val="28"/>
        </w:rPr>
        <w:t xml:space="preserve">одновременно с проектом бюджета представлены в Счетную палату </w:t>
      </w:r>
      <w:r w:rsidR="006559CE">
        <w:rPr>
          <w:color w:val="000000" w:themeColor="text1"/>
          <w:szCs w:val="28"/>
        </w:rPr>
        <w:t>своевременно (</w:t>
      </w:r>
      <w:r w:rsidR="006D3C6C">
        <w:rPr>
          <w:color w:val="000000" w:themeColor="text1"/>
          <w:szCs w:val="28"/>
        </w:rPr>
        <w:t>01</w:t>
      </w:r>
      <w:r w:rsidR="00127803">
        <w:rPr>
          <w:color w:val="000000" w:themeColor="text1"/>
          <w:szCs w:val="28"/>
        </w:rPr>
        <w:t>.11.202</w:t>
      </w:r>
      <w:r w:rsidR="006D3C6C">
        <w:rPr>
          <w:color w:val="000000" w:themeColor="text1"/>
          <w:szCs w:val="28"/>
        </w:rPr>
        <w:t>3</w:t>
      </w:r>
      <w:r w:rsidR="006559CE">
        <w:rPr>
          <w:color w:val="000000" w:themeColor="text1"/>
          <w:szCs w:val="28"/>
        </w:rPr>
        <w:t xml:space="preserve">г.          </w:t>
      </w:r>
      <w:proofErr w:type="spellStart"/>
      <w:r w:rsidR="006559CE">
        <w:rPr>
          <w:color w:val="000000" w:themeColor="text1"/>
          <w:szCs w:val="28"/>
        </w:rPr>
        <w:t>вх</w:t>
      </w:r>
      <w:proofErr w:type="spellEnd"/>
      <w:r w:rsidR="006559CE">
        <w:rPr>
          <w:color w:val="000000" w:themeColor="text1"/>
          <w:szCs w:val="28"/>
        </w:rPr>
        <w:t xml:space="preserve">. № </w:t>
      </w:r>
      <w:r w:rsidR="006D3C6C">
        <w:rPr>
          <w:color w:val="000000" w:themeColor="text1"/>
          <w:szCs w:val="28"/>
        </w:rPr>
        <w:t>214</w:t>
      </w:r>
      <w:r>
        <w:rPr>
          <w:color w:val="000000" w:themeColor="text1"/>
          <w:szCs w:val="28"/>
        </w:rPr>
        <w:t>)</w:t>
      </w:r>
      <w:r w:rsidRPr="00715B01">
        <w:rPr>
          <w:color w:val="000000" w:themeColor="text1"/>
          <w:szCs w:val="28"/>
        </w:rPr>
        <w:t>.</w:t>
      </w:r>
    </w:p>
    <w:p w14:paraId="33090DA5" w14:textId="1AFF10C5" w:rsidR="00475CEA" w:rsidRDefault="001B1CD8" w:rsidP="006A1C62">
      <w:pPr>
        <w:spacing w:line="240" w:lineRule="auto"/>
        <w:ind w:firstLine="708"/>
        <w:rPr>
          <w:sz w:val="24"/>
          <w:szCs w:val="24"/>
        </w:rPr>
      </w:pPr>
      <w:r w:rsidRPr="00715B01">
        <w:rPr>
          <w:szCs w:val="28"/>
        </w:rPr>
        <w:t>Документы и материалы, представленн</w:t>
      </w:r>
      <w:r>
        <w:rPr>
          <w:szCs w:val="28"/>
        </w:rPr>
        <w:t xml:space="preserve">ые вместе с проектом бюджета, </w:t>
      </w:r>
      <w:r w:rsidRPr="00715B01">
        <w:rPr>
          <w:szCs w:val="28"/>
        </w:rPr>
        <w:t>соответствуют перечню, установленному статьей 184.2 Б</w:t>
      </w:r>
      <w:r w:rsidR="00617F6E">
        <w:rPr>
          <w:szCs w:val="28"/>
        </w:rPr>
        <w:t>К</w:t>
      </w:r>
      <w:r w:rsidR="005315ED">
        <w:rPr>
          <w:szCs w:val="28"/>
        </w:rPr>
        <w:t xml:space="preserve"> РФ</w:t>
      </w:r>
      <w:r w:rsidR="006A1C62">
        <w:rPr>
          <w:szCs w:val="28"/>
        </w:rPr>
        <w:t xml:space="preserve"> и Положению о бюджетном процессе.</w:t>
      </w:r>
    </w:p>
    <w:p w14:paraId="7D5D4B47" w14:textId="77777777" w:rsidR="00876DDB" w:rsidRPr="00F22BD9" w:rsidRDefault="00D120DB" w:rsidP="00876DDB">
      <w:pPr>
        <w:tabs>
          <w:tab w:val="left" w:pos="820"/>
        </w:tabs>
        <w:spacing w:line="240" w:lineRule="auto"/>
        <w:ind w:firstLine="0"/>
        <w:rPr>
          <w:color w:val="000000" w:themeColor="text1"/>
          <w:szCs w:val="28"/>
        </w:rPr>
      </w:pPr>
      <w:r>
        <w:rPr>
          <w:color w:val="000000" w:themeColor="text1"/>
          <w:szCs w:val="28"/>
        </w:rPr>
        <w:tab/>
      </w:r>
      <w:r w:rsidR="00876DDB" w:rsidRPr="00F22BD9">
        <w:rPr>
          <w:color w:val="000000" w:themeColor="text1"/>
          <w:szCs w:val="28"/>
        </w:rPr>
        <w:t xml:space="preserve">Кроме того, согласно Стандарта внешнего муниципального финансового контроля «Проведение экспертно-аналитического </w:t>
      </w:r>
      <w:r w:rsidR="00876DDB">
        <w:rPr>
          <w:color w:val="000000" w:themeColor="text1"/>
          <w:szCs w:val="28"/>
        </w:rPr>
        <w:t>мероприятия</w:t>
      </w:r>
      <w:r w:rsidR="00876DDB" w:rsidRPr="00F22BD9">
        <w:rPr>
          <w:color w:val="000000" w:themeColor="text1"/>
          <w:szCs w:val="28"/>
        </w:rPr>
        <w:t xml:space="preserve">» (приказ Счетной палаты от 27.09.2022 № 31), утвержденного в соответствии с </w:t>
      </w:r>
      <w:r w:rsidR="00876DDB">
        <w:rPr>
          <w:color w:val="000000" w:themeColor="text1"/>
          <w:szCs w:val="28"/>
        </w:rPr>
        <w:t>«</w:t>
      </w:r>
      <w:r w:rsidR="00876DDB" w:rsidRPr="00F22BD9">
        <w:rPr>
          <w:color w:val="000000" w:themeColor="text1"/>
          <w:szCs w:val="28"/>
        </w:rPr>
        <w:t>Общими требованиями</w:t>
      </w:r>
      <w:r w:rsidR="00876DDB">
        <w:rPr>
          <w:color w:val="000000" w:themeColor="text1"/>
          <w:szCs w:val="28"/>
        </w:rPr>
        <w:t xml:space="preserve"> Счетной палатой Российской Федерации</w:t>
      </w:r>
      <w:r w:rsidR="00876DDB" w:rsidRPr="00F22BD9">
        <w:rPr>
          <w:color w:val="000000" w:themeColor="text1"/>
          <w:szCs w:val="28"/>
        </w:rPr>
        <w:t xml:space="preserve">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w:t>
      </w:r>
      <w:r w:rsidR="00876DDB">
        <w:rPr>
          <w:color w:val="000000" w:themeColor="text1"/>
          <w:szCs w:val="28"/>
        </w:rPr>
        <w:t xml:space="preserve">…», в рамках экспертизы </w:t>
      </w:r>
      <w:r w:rsidR="00876DDB">
        <w:rPr>
          <w:color w:val="000000" w:themeColor="text1"/>
          <w:szCs w:val="28"/>
        </w:rPr>
        <w:lastRenderedPageBreak/>
        <w:t>проекта бюджета использованы результаты, материалы (информация) проведенных Счетной палатой экспертно-аналитических и контрольных мероприятий.</w:t>
      </w:r>
    </w:p>
    <w:p w14:paraId="7F1DE8E9" w14:textId="77777777" w:rsidR="00475CEA" w:rsidRPr="000F1EF7" w:rsidRDefault="00475CEA" w:rsidP="00627021">
      <w:pPr>
        <w:spacing w:line="25" w:lineRule="atLeast"/>
        <w:jc w:val="center"/>
        <w:rPr>
          <w:sz w:val="16"/>
          <w:szCs w:val="16"/>
        </w:rPr>
      </w:pPr>
    </w:p>
    <w:p w14:paraId="397D383E" w14:textId="77777777" w:rsidR="007102AE" w:rsidRDefault="002B026E" w:rsidP="00684DFB">
      <w:pPr>
        <w:pStyle w:val="a6"/>
        <w:numPr>
          <w:ilvl w:val="0"/>
          <w:numId w:val="1"/>
        </w:numPr>
        <w:spacing w:line="240" w:lineRule="auto"/>
        <w:ind w:left="0" w:firstLine="0"/>
        <w:jc w:val="center"/>
        <w:rPr>
          <w:b/>
          <w:szCs w:val="28"/>
        </w:rPr>
      </w:pPr>
      <w:r w:rsidRPr="00684DFB">
        <w:rPr>
          <w:b/>
          <w:color w:val="000000" w:themeColor="text1"/>
          <w:szCs w:val="28"/>
        </w:rPr>
        <w:t>Анализ о</w:t>
      </w:r>
      <w:r w:rsidRPr="00684DFB">
        <w:rPr>
          <w:b/>
          <w:szCs w:val="28"/>
        </w:rPr>
        <w:t>сновных параметров документов стратегического планирования и основных направлений бюджетной и налоговой политики муниципального образования</w:t>
      </w:r>
      <w:r w:rsidR="00684DFB">
        <w:rPr>
          <w:b/>
          <w:szCs w:val="28"/>
        </w:rPr>
        <w:t xml:space="preserve"> </w:t>
      </w:r>
      <w:r w:rsidRPr="00684DFB">
        <w:rPr>
          <w:b/>
          <w:szCs w:val="28"/>
        </w:rPr>
        <w:t>«Колпашевское городское поселение»</w:t>
      </w:r>
    </w:p>
    <w:p w14:paraId="13E37745" w14:textId="6D6CD35A" w:rsidR="007358A8" w:rsidRDefault="007358A8" w:rsidP="002C69BD">
      <w:pPr>
        <w:spacing w:line="240" w:lineRule="auto"/>
        <w:ind w:firstLine="708"/>
        <w:rPr>
          <w:color w:val="000000" w:themeColor="text1"/>
          <w:sz w:val="16"/>
          <w:szCs w:val="16"/>
        </w:rPr>
      </w:pPr>
    </w:p>
    <w:p w14:paraId="71ACD157" w14:textId="3A7517B3" w:rsidR="000630DB" w:rsidRPr="000630DB" w:rsidRDefault="000630DB" w:rsidP="000630DB">
      <w:pPr>
        <w:spacing w:line="240" w:lineRule="auto"/>
        <w:ind w:firstLine="708"/>
        <w:rPr>
          <w:color w:val="000000" w:themeColor="text1"/>
          <w:szCs w:val="28"/>
        </w:rPr>
      </w:pPr>
      <w:r w:rsidRPr="000630DB">
        <w:rPr>
          <w:color w:val="000000" w:themeColor="text1"/>
          <w:szCs w:val="28"/>
        </w:rPr>
        <w:t>В целях составления бюджета муниципального образования «Колпашевское городское поселение» Администрацией Колпашевского городского поселения разработано и утверждено Распоряжение от 1</w:t>
      </w:r>
      <w:r w:rsidR="005315ED">
        <w:rPr>
          <w:color w:val="000000" w:themeColor="text1"/>
          <w:szCs w:val="28"/>
        </w:rPr>
        <w:t>5</w:t>
      </w:r>
      <w:r w:rsidRPr="000630DB">
        <w:rPr>
          <w:color w:val="000000" w:themeColor="text1"/>
          <w:szCs w:val="28"/>
        </w:rPr>
        <w:t>.0</w:t>
      </w:r>
      <w:r w:rsidR="005315ED">
        <w:rPr>
          <w:color w:val="000000" w:themeColor="text1"/>
          <w:szCs w:val="28"/>
        </w:rPr>
        <w:t>6</w:t>
      </w:r>
      <w:r w:rsidRPr="000630DB">
        <w:rPr>
          <w:color w:val="000000" w:themeColor="text1"/>
          <w:szCs w:val="28"/>
        </w:rPr>
        <w:t>.202</w:t>
      </w:r>
      <w:r w:rsidR="005315ED">
        <w:rPr>
          <w:color w:val="000000" w:themeColor="text1"/>
          <w:szCs w:val="28"/>
        </w:rPr>
        <w:t>3</w:t>
      </w:r>
      <w:r w:rsidRPr="000630DB">
        <w:rPr>
          <w:color w:val="000000" w:themeColor="text1"/>
          <w:szCs w:val="28"/>
        </w:rPr>
        <w:t xml:space="preserve"> № 25</w:t>
      </w:r>
      <w:r w:rsidR="005315ED">
        <w:rPr>
          <w:color w:val="000000" w:themeColor="text1"/>
          <w:szCs w:val="28"/>
        </w:rPr>
        <w:t>7</w:t>
      </w:r>
      <w:r w:rsidRPr="000630DB">
        <w:rPr>
          <w:color w:val="000000" w:themeColor="text1"/>
          <w:szCs w:val="28"/>
        </w:rPr>
        <w:t xml:space="preserve"> «Об утверждении графика разработки прогноза социально-экономического развития Колпашевского городского поселения и проекта бюджета муниципального образования «Колпашевское городское поселение» на 2024 год и на плановый период 2025 и 2026 годов». Определен порядок и сроки осуществления мероприятий, связанных с составлением проекта бюджета муниципального образования «Колпашевское городское поселение», документы и материалы, обязательные для представления одновременно с бюджетом.</w:t>
      </w:r>
    </w:p>
    <w:p w14:paraId="0DE7E1C2" w14:textId="65966AE5" w:rsidR="000630DB" w:rsidRPr="000630DB" w:rsidRDefault="000630DB" w:rsidP="000630DB">
      <w:pPr>
        <w:spacing w:line="240" w:lineRule="auto"/>
        <w:ind w:firstLine="708"/>
        <w:rPr>
          <w:color w:val="000000" w:themeColor="text1"/>
          <w:szCs w:val="28"/>
        </w:rPr>
      </w:pPr>
      <w:r w:rsidRPr="000630DB">
        <w:rPr>
          <w:color w:val="000000" w:themeColor="text1"/>
          <w:szCs w:val="28"/>
        </w:rPr>
        <w:t xml:space="preserve">В соответствии с пунктом 2 статьи 172 </w:t>
      </w:r>
      <w:r w:rsidR="00490FCF">
        <w:rPr>
          <w:color w:val="000000" w:themeColor="text1"/>
          <w:szCs w:val="28"/>
        </w:rPr>
        <w:t xml:space="preserve">БК РФ </w:t>
      </w:r>
      <w:r w:rsidRPr="000630DB">
        <w:rPr>
          <w:color w:val="000000" w:themeColor="text1"/>
          <w:szCs w:val="28"/>
        </w:rPr>
        <w:t>составление проекта бюджета основывается на:</w:t>
      </w:r>
    </w:p>
    <w:p w14:paraId="13CC795D" w14:textId="77777777" w:rsidR="000630DB" w:rsidRPr="000630DB" w:rsidRDefault="000630DB" w:rsidP="000630DB">
      <w:pPr>
        <w:autoSpaceDE w:val="0"/>
        <w:autoSpaceDN w:val="0"/>
        <w:adjustRightInd w:val="0"/>
        <w:spacing w:line="240" w:lineRule="auto"/>
        <w:ind w:firstLine="708"/>
        <w:rPr>
          <w:color w:val="000000" w:themeColor="text1"/>
          <w:szCs w:val="28"/>
        </w:rPr>
      </w:pPr>
      <w:r w:rsidRPr="000630DB">
        <w:rPr>
          <w:color w:val="000000" w:themeColor="text1"/>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2658ACDE" w14:textId="77777777" w:rsidR="000630DB" w:rsidRPr="000630DB" w:rsidRDefault="000630DB" w:rsidP="000630DB">
      <w:pPr>
        <w:autoSpaceDE w:val="0"/>
        <w:autoSpaceDN w:val="0"/>
        <w:adjustRightInd w:val="0"/>
        <w:spacing w:line="240" w:lineRule="auto"/>
        <w:ind w:firstLine="708"/>
        <w:rPr>
          <w:color w:val="000000" w:themeColor="text1"/>
          <w:szCs w:val="28"/>
        </w:rPr>
      </w:pPr>
      <w:r w:rsidRPr="000630DB">
        <w:rPr>
          <w:color w:val="000000" w:themeColor="text1"/>
          <w:szCs w:val="28"/>
        </w:rPr>
        <w:t xml:space="preserve">документах, определяющих цели национального развития Российской Федерации и направления деятельности органов публичной власти по их достижению; </w:t>
      </w:r>
    </w:p>
    <w:p w14:paraId="32EC9073" w14:textId="77777777" w:rsidR="000630DB" w:rsidRPr="000630DB" w:rsidRDefault="000630DB" w:rsidP="000630DB">
      <w:pPr>
        <w:autoSpaceDE w:val="0"/>
        <w:autoSpaceDN w:val="0"/>
        <w:adjustRightInd w:val="0"/>
        <w:spacing w:line="240" w:lineRule="auto"/>
        <w:ind w:firstLine="708"/>
        <w:rPr>
          <w:color w:val="000000" w:themeColor="text1"/>
          <w:szCs w:val="28"/>
        </w:rPr>
      </w:pPr>
      <w:r w:rsidRPr="000630DB">
        <w:rPr>
          <w:color w:val="000000" w:themeColor="text1"/>
          <w:szCs w:val="28"/>
        </w:rPr>
        <w:t>основных направлениях бюджетной и налоговой политики;</w:t>
      </w:r>
    </w:p>
    <w:p w14:paraId="386E506A" w14:textId="77777777" w:rsidR="000630DB" w:rsidRPr="000630DB" w:rsidRDefault="000630DB" w:rsidP="000630DB">
      <w:pPr>
        <w:autoSpaceDE w:val="0"/>
        <w:autoSpaceDN w:val="0"/>
        <w:adjustRightInd w:val="0"/>
        <w:spacing w:line="240" w:lineRule="auto"/>
        <w:ind w:firstLine="708"/>
        <w:rPr>
          <w:color w:val="000000" w:themeColor="text1"/>
          <w:szCs w:val="28"/>
        </w:rPr>
      </w:pPr>
      <w:r w:rsidRPr="000630DB">
        <w:rPr>
          <w:color w:val="000000" w:themeColor="text1"/>
          <w:szCs w:val="28"/>
        </w:rPr>
        <w:t>прогнозе социально-экономического развития;</w:t>
      </w:r>
    </w:p>
    <w:p w14:paraId="7B0FB4AB" w14:textId="77777777" w:rsidR="000630DB" w:rsidRPr="000630DB" w:rsidRDefault="000630DB" w:rsidP="000630DB">
      <w:pPr>
        <w:autoSpaceDE w:val="0"/>
        <w:autoSpaceDN w:val="0"/>
        <w:adjustRightInd w:val="0"/>
        <w:spacing w:line="240" w:lineRule="auto"/>
        <w:ind w:firstLine="708"/>
        <w:rPr>
          <w:color w:val="000000" w:themeColor="text1"/>
          <w:szCs w:val="28"/>
        </w:rPr>
      </w:pPr>
      <w:r w:rsidRPr="000630DB">
        <w:rPr>
          <w:color w:val="000000" w:themeColor="text1"/>
          <w:szCs w:val="28"/>
        </w:rPr>
        <w:t>бюджетном прогнозе (проекте бюджетного прогноза, проекте изменений бюджетного прогноза) на долгосрочный период;</w:t>
      </w:r>
    </w:p>
    <w:p w14:paraId="2492ECDF" w14:textId="77777777" w:rsidR="000630DB" w:rsidRPr="000630DB" w:rsidRDefault="000630DB" w:rsidP="000630DB">
      <w:pPr>
        <w:autoSpaceDE w:val="0"/>
        <w:autoSpaceDN w:val="0"/>
        <w:adjustRightInd w:val="0"/>
        <w:spacing w:line="240" w:lineRule="auto"/>
        <w:ind w:firstLine="708"/>
        <w:rPr>
          <w:color w:val="000000" w:themeColor="text1"/>
          <w:szCs w:val="28"/>
        </w:rPr>
      </w:pPr>
      <w:r w:rsidRPr="000630DB">
        <w:rPr>
          <w:color w:val="000000" w:themeColor="text1"/>
          <w:szCs w:val="28"/>
        </w:rPr>
        <w:t>государственных (муниципальных) программах (проектах государственных (муниципальных) программ, проектах изменений указанных программ).</w:t>
      </w:r>
    </w:p>
    <w:p w14:paraId="3395FE74" w14:textId="77777777" w:rsidR="000630DB" w:rsidRPr="000630DB" w:rsidRDefault="000630DB" w:rsidP="000630DB">
      <w:pPr>
        <w:autoSpaceDE w:val="0"/>
        <w:autoSpaceDN w:val="0"/>
        <w:adjustRightInd w:val="0"/>
        <w:spacing w:line="240" w:lineRule="auto"/>
        <w:ind w:firstLine="708"/>
        <w:rPr>
          <w:color w:val="000000" w:themeColor="text1"/>
          <w:szCs w:val="28"/>
        </w:rPr>
      </w:pPr>
      <w:r w:rsidRPr="000630DB">
        <w:rPr>
          <w:color w:val="000000" w:themeColor="text1"/>
          <w:szCs w:val="28"/>
        </w:rPr>
        <w:t>В рамках мероприятия Счетной палатой рассмотрены документы стратегического планирования, размещенные на официальном сайте органов местного самоуправления МО «Колпашевское городское поселение» и представленные одновременно с проектом бюджета, а именно:</w:t>
      </w:r>
    </w:p>
    <w:p w14:paraId="1C4F8102" w14:textId="77777777" w:rsidR="000630DB" w:rsidRPr="000630DB" w:rsidRDefault="000630DB" w:rsidP="000630DB">
      <w:pPr>
        <w:numPr>
          <w:ilvl w:val="0"/>
          <w:numId w:val="20"/>
        </w:numPr>
        <w:autoSpaceDE w:val="0"/>
        <w:autoSpaceDN w:val="0"/>
        <w:adjustRightInd w:val="0"/>
        <w:spacing w:line="240" w:lineRule="auto"/>
        <w:ind w:left="0" w:firstLine="708"/>
        <w:rPr>
          <w:color w:val="000000" w:themeColor="text1"/>
          <w:szCs w:val="28"/>
        </w:rPr>
      </w:pPr>
      <w:r w:rsidRPr="000630DB">
        <w:rPr>
          <w:color w:val="000000" w:themeColor="text1"/>
          <w:szCs w:val="28"/>
        </w:rPr>
        <w:t>Стратегия социально-экономического развития муниципального образования «Колпашевское городское поселение» до 2025 года (утверждена решением Совета Колпашевского городского поселения от 30.11.2018 № 35) (далее – Стратегия);</w:t>
      </w:r>
    </w:p>
    <w:p w14:paraId="3114ED8A" w14:textId="77777777" w:rsidR="000630DB" w:rsidRPr="000630DB" w:rsidRDefault="000630DB" w:rsidP="000630DB">
      <w:pPr>
        <w:numPr>
          <w:ilvl w:val="0"/>
          <w:numId w:val="20"/>
        </w:numPr>
        <w:autoSpaceDE w:val="0"/>
        <w:autoSpaceDN w:val="0"/>
        <w:adjustRightInd w:val="0"/>
        <w:spacing w:line="240" w:lineRule="auto"/>
        <w:ind w:left="0" w:firstLine="708"/>
        <w:rPr>
          <w:color w:val="000000" w:themeColor="text1"/>
          <w:szCs w:val="28"/>
        </w:rPr>
      </w:pPr>
      <w:r w:rsidRPr="000630DB">
        <w:rPr>
          <w:color w:val="000000" w:themeColor="text1"/>
          <w:szCs w:val="28"/>
        </w:rPr>
        <w:t xml:space="preserve">План мероприятий по реализации Стратегии социально-экономического развития муниципального образования «Колпашевское </w:t>
      </w:r>
      <w:r w:rsidRPr="000630DB">
        <w:rPr>
          <w:color w:val="000000" w:themeColor="text1"/>
          <w:szCs w:val="28"/>
        </w:rPr>
        <w:lastRenderedPageBreak/>
        <w:t>городское поселение» до 2025 года (утвержден постановлением Администрации Колпашевского городского поселения от 24.12.2018 № 1036) (далее – План мероприятий);</w:t>
      </w:r>
    </w:p>
    <w:p w14:paraId="0AE9895F" w14:textId="77777777" w:rsidR="000630DB" w:rsidRPr="000630DB" w:rsidRDefault="000630DB" w:rsidP="000630DB">
      <w:pPr>
        <w:numPr>
          <w:ilvl w:val="0"/>
          <w:numId w:val="20"/>
        </w:numPr>
        <w:autoSpaceDE w:val="0"/>
        <w:autoSpaceDN w:val="0"/>
        <w:adjustRightInd w:val="0"/>
        <w:spacing w:line="240" w:lineRule="auto"/>
        <w:ind w:left="0" w:firstLine="708"/>
        <w:rPr>
          <w:color w:val="000000" w:themeColor="text1"/>
          <w:szCs w:val="28"/>
        </w:rPr>
      </w:pPr>
      <w:r w:rsidRPr="000630DB">
        <w:rPr>
          <w:color w:val="000000" w:themeColor="text1"/>
          <w:szCs w:val="28"/>
        </w:rPr>
        <w:t>Прогноз социально-экономического развития муниципального образования «Колпашевское городское поселение» на 2024-2026 годы (одобрен постановлением Администрации Колпашевского городского поселения от 30.10.2023 № 818);</w:t>
      </w:r>
    </w:p>
    <w:p w14:paraId="3C47CADE" w14:textId="77777777" w:rsidR="000630DB" w:rsidRPr="000630DB" w:rsidRDefault="000630DB" w:rsidP="000630DB">
      <w:pPr>
        <w:numPr>
          <w:ilvl w:val="0"/>
          <w:numId w:val="20"/>
        </w:numPr>
        <w:autoSpaceDE w:val="0"/>
        <w:autoSpaceDN w:val="0"/>
        <w:adjustRightInd w:val="0"/>
        <w:spacing w:line="240" w:lineRule="auto"/>
        <w:ind w:left="0" w:firstLine="708"/>
        <w:rPr>
          <w:color w:val="000000" w:themeColor="text1"/>
          <w:szCs w:val="28"/>
        </w:rPr>
      </w:pPr>
      <w:r w:rsidRPr="000630DB">
        <w:rPr>
          <w:color w:val="000000" w:themeColor="text1"/>
          <w:szCs w:val="28"/>
        </w:rPr>
        <w:t xml:space="preserve">Муниципальные программы муниципального образования «Колпашевское городское поселение».   </w:t>
      </w:r>
    </w:p>
    <w:p w14:paraId="293E79D2" w14:textId="77777777" w:rsidR="000630DB" w:rsidRPr="000630DB" w:rsidRDefault="000630DB" w:rsidP="000630DB">
      <w:pPr>
        <w:autoSpaceDE w:val="0"/>
        <w:autoSpaceDN w:val="0"/>
        <w:adjustRightInd w:val="0"/>
        <w:spacing w:line="240" w:lineRule="auto"/>
        <w:ind w:firstLine="708"/>
        <w:rPr>
          <w:color w:val="000000" w:themeColor="text1"/>
          <w:szCs w:val="28"/>
        </w:rPr>
      </w:pPr>
      <w:r w:rsidRPr="000630DB">
        <w:rPr>
          <w:color w:val="000000" w:themeColor="text1"/>
          <w:szCs w:val="28"/>
        </w:rPr>
        <w:t xml:space="preserve">Федеральный закон от 28.06.2014 № 172-ФЗ «О стратегическом планировании в Российской Федерации» среди принципов стратегического планирования выделяет, в частности, принцип сбалансированности, подразумевающий согласованность всех документов стратегического планирования по целям, задачам, мероприятиям, показателям, финансовым и иным ресурсам и срокам реализации.  </w:t>
      </w:r>
    </w:p>
    <w:p w14:paraId="5CD43897" w14:textId="0651F162" w:rsidR="000630DB" w:rsidRDefault="000630DB" w:rsidP="000630DB">
      <w:pPr>
        <w:autoSpaceDE w:val="0"/>
        <w:autoSpaceDN w:val="0"/>
        <w:adjustRightInd w:val="0"/>
        <w:spacing w:line="240" w:lineRule="auto"/>
        <w:ind w:firstLine="708"/>
        <w:rPr>
          <w:color w:val="000000" w:themeColor="text1"/>
          <w:szCs w:val="28"/>
        </w:rPr>
      </w:pPr>
      <w:r w:rsidRPr="000630DB">
        <w:rPr>
          <w:color w:val="000000" w:themeColor="text1"/>
          <w:szCs w:val="28"/>
        </w:rPr>
        <w:t xml:space="preserve">В муниципальном образовании «Колпашевское городское поселение» с 2019 года </w:t>
      </w:r>
      <w:r w:rsidRPr="00D57702">
        <w:rPr>
          <w:b/>
          <w:bCs/>
          <w:color w:val="000000" w:themeColor="text1"/>
          <w:szCs w:val="28"/>
        </w:rPr>
        <w:t>действуют Стратегия социально-экономического развития муниципального образования «Колпашевское городское поселение» до 2025 года</w:t>
      </w:r>
      <w:r w:rsidRPr="000630DB">
        <w:rPr>
          <w:color w:val="000000" w:themeColor="text1"/>
          <w:szCs w:val="28"/>
        </w:rPr>
        <w:t xml:space="preserve"> и План мероприятий по реализации Стратегии социально-экономического развития муниципального образования «Колпашевское городское поселение» </w:t>
      </w:r>
      <w:r w:rsidRPr="005315ED">
        <w:rPr>
          <w:b/>
          <w:bCs/>
          <w:color w:val="000000" w:themeColor="text1"/>
          <w:szCs w:val="28"/>
        </w:rPr>
        <w:t>до 2025 года.</w:t>
      </w:r>
      <w:r w:rsidRPr="000630DB">
        <w:rPr>
          <w:color w:val="000000" w:themeColor="text1"/>
          <w:szCs w:val="28"/>
        </w:rPr>
        <w:t xml:space="preserve"> Содержащиеся в Плане мероприятий цифровые значения показателей идентичны указанным в Стратегии.   </w:t>
      </w:r>
    </w:p>
    <w:p w14:paraId="3FF7C6B5" w14:textId="73B4EEF9" w:rsidR="00D57702" w:rsidRDefault="00D57702" w:rsidP="00D57702">
      <w:pPr>
        <w:spacing w:line="240" w:lineRule="auto"/>
        <w:rPr>
          <w:b/>
          <w:bCs/>
        </w:rPr>
      </w:pPr>
      <w:r w:rsidRPr="00D57702">
        <w:rPr>
          <w:b/>
          <w:bCs/>
        </w:rPr>
        <w:t>Разделом 8 Стратегии установлено, что актуализация Стратегии осуществляется не реже одного раза в 6 лет с целью продления периода действия при изменении внутренних и внешних факторов и необходимости пересмотра параметров Стратегии.</w:t>
      </w:r>
      <w:r w:rsidR="005315ED">
        <w:rPr>
          <w:b/>
          <w:bCs/>
        </w:rPr>
        <w:t xml:space="preserve"> Соответственно, 2024 год является последним годом для </w:t>
      </w:r>
      <w:r w:rsidR="00965C6B">
        <w:rPr>
          <w:b/>
          <w:bCs/>
        </w:rPr>
        <w:t>корректировки</w:t>
      </w:r>
      <w:r w:rsidR="005315ED">
        <w:rPr>
          <w:b/>
          <w:bCs/>
        </w:rPr>
        <w:t xml:space="preserve"> Стратегии</w:t>
      </w:r>
      <w:r w:rsidR="00965C6B">
        <w:rPr>
          <w:b/>
          <w:bCs/>
        </w:rPr>
        <w:t>.</w:t>
      </w:r>
    </w:p>
    <w:p w14:paraId="548BE7C0" w14:textId="77777777" w:rsidR="000630DB" w:rsidRPr="000630DB" w:rsidRDefault="000630DB" w:rsidP="000630DB">
      <w:pPr>
        <w:autoSpaceDE w:val="0"/>
        <w:autoSpaceDN w:val="0"/>
        <w:adjustRightInd w:val="0"/>
        <w:spacing w:line="240" w:lineRule="auto"/>
        <w:ind w:firstLine="708"/>
        <w:rPr>
          <w:color w:val="000000" w:themeColor="text1"/>
          <w:szCs w:val="28"/>
        </w:rPr>
      </w:pPr>
      <w:r w:rsidRPr="000630DB">
        <w:rPr>
          <w:color w:val="000000" w:themeColor="text1"/>
          <w:szCs w:val="28"/>
        </w:rPr>
        <w:t>В таблице 1 приведены показатели Стратегии, имеющие аналоги среди показателей Прогноза социально-экономического развития муниципального образования «Колпашевское городское поселение» на 2024-2026 годы.</w:t>
      </w:r>
    </w:p>
    <w:p w14:paraId="16468400" w14:textId="77777777" w:rsidR="000630DB" w:rsidRPr="000630DB" w:rsidRDefault="000630DB" w:rsidP="000630DB">
      <w:pPr>
        <w:tabs>
          <w:tab w:val="left" w:pos="8175"/>
        </w:tabs>
        <w:autoSpaceDE w:val="0"/>
        <w:autoSpaceDN w:val="0"/>
        <w:adjustRightInd w:val="0"/>
        <w:spacing w:line="240" w:lineRule="auto"/>
        <w:ind w:firstLine="708"/>
        <w:rPr>
          <w:b/>
          <w:color w:val="000000" w:themeColor="text1"/>
          <w:sz w:val="24"/>
          <w:szCs w:val="24"/>
        </w:rPr>
      </w:pPr>
      <w:r w:rsidRPr="000630DB">
        <w:rPr>
          <w:b/>
          <w:color w:val="000000" w:themeColor="text1"/>
          <w:sz w:val="24"/>
          <w:szCs w:val="24"/>
        </w:rPr>
        <w:t xml:space="preserve">                                                                                                                             Таблица 1</w:t>
      </w:r>
    </w:p>
    <w:tbl>
      <w:tblPr>
        <w:tblStyle w:val="a5"/>
        <w:tblW w:w="0" w:type="auto"/>
        <w:tblLook w:val="04A0" w:firstRow="1" w:lastRow="0" w:firstColumn="1" w:lastColumn="0" w:noHBand="0" w:noVBand="1"/>
      </w:tblPr>
      <w:tblGrid>
        <w:gridCol w:w="560"/>
        <w:gridCol w:w="4604"/>
        <w:gridCol w:w="4181"/>
      </w:tblGrid>
      <w:tr w:rsidR="000630DB" w:rsidRPr="000630DB" w14:paraId="30C42C81" w14:textId="77777777" w:rsidTr="004A2977">
        <w:tc>
          <w:tcPr>
            <w:tcW w:w="560" w:type="dxa"/>
          </w:tcPr>
          <w:p w14:paraId="2A429FE9" w14:textId="77777777" w:rsidR="000630DB" w:rsidRPr="000630DB" w:rsidRDefault="000630DB" w:rsidP="000630DB">
            <w:pPr>
              <w:autoSpaceDE w:val="0"/>
              <w:autoSpaceDN w:val="0"/>
              <w:adjustRightInd w:val="0"/>
              <w:spacing w:line="240" w:lineRule="auto"/>
              <w:ind w:firstLine="0"/>
              <w:jc w:val="center"/>
              <w:rPr>
                <w:b/>
                <w:color w:val="000000" w:themeColor="text1"/>
                <w:sz w:val="24"/>
                <w:szCs w:val="24"/>
              </w:rPr>
            </w:pPr>
            <w:r w:rsidRPr="000630DB">
              <w:rPr>
                <w:b/>
                <w:color w:val="000000" w:themeColor="text1"/>
                <w:sz w:val="24"/>
                <w:szCs w:val="24"/>
              </w:rPr>
              <w:t>№ п/п</w:t>
            </w:r>
          </w:p>
        </w:tc>
        <w:tc>
          <w:tcPr>
            <w:tcW w:w="4604" w:type="dxa"/>
          </w:tcPr>
          <w:p w14:paraId="58FD720E" w14:textId="77777777" w:rsidR="000630DB" w:rsidRPr="000630DB" w:rsidRDefault="000630DB" w:rsidP="000630DB">
            <w:pPr>
              <w:autoSpaceDE w:val="0"/>
              <w:autoSpaceDN w:val="0"/>
              <w:adjustRightInd w:val="0"/>
              <w:spacing w:line="240" w:lineRule="auto"/>
              <w:ind w:firstLine="0"/>
              <w:jc w:val="center"/>
              <w:rPr>
                <w:b/>
                <w:color w:val="000000" w:themeColor="text1"/>
                <w:sz w:val="24"/>
                <w:szCs w:val="24"/>
              </w:rPr>
            </w:pPr>
            <w:r w:rsidRPr="000630DB">
              <w:rPr>
                <w:b/>
                <w:color w:val="000000" w:themeColor="text1"/>
                <w:sz w:val="24"/>
                <w:szCs w:val="24"/>
              </w:rPr>
              <w:t>Показатель Стратегии</w:t>
            </w:r>
          </w:p>
        </w:tc>
        <w:tc>
          <w:tcPr>
            <w:tcW w:w="4181" w:type="dxa"/>
          </w:tcPr>
          <w:p w14:paraId="0E0D56B6" w14:textId="77777777" w:rsidR="000630DB" w:rsidRPr="000630DB" w:rsidRDefault="000630DB" w:rsidP="000630DB">
            <w:pPr>
              <w:autoSpaceDE w:val="0"/>
              <w:autoSpaceDN w:val="0"/>
              <w:adjustRightInd w:val="0"/>
              <w:spacing w:line="240" w:lineRule="auto"/>
              <w:ind w:firstLine="0"/>
              <w:jc w:val="center"/>
              <w:rPr>
                <w:b/>
                <w:color w:val="000000" w:themeColor="text1"/>
                <w:sz w:val="24"/>
                <w:szCs w:val="24"/>
              </w:rPr>
            </w:pPr>
            <w:r w:rsidRPr="000630DB">
              <w:rPr>
                <w:b/>
                <w:color w:val="000000" w:themeColor="text1"/>
                <w:sz w:val="24"/>
                <w:szCs w:val="24"/>
              </w:rPr>
              <w:t>Аналогичный показатель Прогноза</w:t>
            </w:r>
          </w:p>
        </w:tc>
      </w:tr>
      <w:tr w:rsidR="000630DB" w:rsidRPr="000630DB" w14:paraId="0CEA370E" w14:textId="77777777" w:rsidTr="004A2977">
        <w:tc>
          <w:tcPr>
            <w:tcW w:w="560" w:type="dxa"/>
          </w:tcPr>
          <w:p w14:paraId="70EC2707" w14:textId="77777777" w:rsidR="000630DB" w:rsidRPr="000630DB" w:rsidRDefault="000630DB" w:rsidP="000630DB">
            <w:pPr>
              <w:autoSpaceDE w:val="0"/>
              <w:autoSpaceDN w:val="0"/>
              <w:adjustRightInd w:val="0"/>
              <w:spacing w:line="240" w:lineRule="auto"/>
              <w:ind w:firstLine="0"/>
              <w:rPr>
                <w:color w:val="000000" w:themeColor="text1"/>
                <w:sz w:val="24"/>
                <w:szCs w:val="24"/>
              </w:rPr>
            </w:pPr>
            <w:r w:rsidRPr="000630DB">
              <w:rPr>
                <w:color w:val="000000" w:themeColor="text1"/>
                <w:sz w:val="24"/>
                <w:szCs w:val="24"/>
              </w:rPr>
              <w:t>1.</w:t>
            </w:r>
          </w:p>
        </w:tc>
        <w:tc>
          <w:tcPr>
            <w:tcW w:w="4604" w:type="dxa"/>
          </w:tcPr>
          <w:p w14:paraId="2EA23367" w14:textId="77777777" w:rsidR="000630DB" w:rsidRPr="000630DB" w:rsidRDefault="000630DB" w:rsidP="000630DB">
            <w:pPr>
              <w:autoSpaceDE w:val="0"/>
              <w:autoSpaceDN w:val="0"/>
              <w:adjustRightInd w:val="0"/>
              <w:spacing w:line="240" w:lineRule="auto"/>
              <w:ind w:firstLine="0"/>
              <w:rPr>
                <w:color w:val="000000" w:themeColor="text1"/>
                <w:sz w:val="24"/>
                <w:szCs w:val="24"/>
              </w:rPr>
            </w:pPr>
            <w:r w:rsidRPr="000630DB">
              <w:rPr>
                <w:sz w:val="24"/>
                <w:szCs w:val="24"/>
              </w:rPr>
              <w:t xml:space="preserve">Численность постоянного населения Колпашевского городского поселения </w:t>
            </w:r>
            <w:r w:rsidRPr="000630DB">
              <w:rPr>
                <w:b/>
                <w:bCs/>
                <w:sz w:val="24"/>
                <w:szCs w:val="24"/>
              </w:rPr>
              <w:t>(на</w:t>
            </w:r>
            <w:r w:rsidRPr="000630DB">
              <w:rPr>
                <w:sz w:val="24"/>
                <w:szCs w:val="24"/>
              </w:rPr>
              <w:t xml:space="preserve"> </w:t>
            </w:r>
            <w:r w:rsidRPr="000630DB">
              <w:rPr>
                <w:b/>
                <w:bCs/>
                <w:sz w:val="24"/>
                <w:szCs w:val="24"/>
              </w:rPr>
              <w:t>конец года)</w:t>
            </w:r>
            <w:r w:rsidRPr="000630DB">
              <w:rPr>
                <w:sz w:val="24"/>
                <w:szCs w:val="24"/>
              </w:rPr>
              <w:t>, тыс. человек</w:t>
            </w:r>
          </w:p>
        </w:tc>
        <w:tc>
          <w:tcPr>
            <w:tcW w:w="4181" w:type="dxa"/>
          </w:tcPr>
          <w:p w14:paraId="1F9AB3A3" w14:textId="77777777" w:rsidR="000630DB" w:rsidRPr="000630DB" w:rsidRDefault="000630DB" w:rsidP="000630DB">
            <w:pPr>
              <w:autoSpaceDE w:val="0"/>
              <w:autoSpaceDN w:val="0"/>
              <w:adjustRightInd w:val="0"/>
              <w:spacing w:line="240" w:lineRule="auto"/>
              <w:ind w:firstLine="0"/>
              <w:rPr>
                <w:color w:val="000000" w:themeColor="text1"/>
                <w:sz w:val="24"/>
                <w:szCs w:val="24"/>
              </w:rPr>
            </w:pPr>
            <w:r w:rsidRPr="000630DB">
              <w:rPr>
                <w:color w:val="000000" w:themeColor="text1"/>
                <w:sz w:val="24"/>
                <w:szCs w:val="24"/>
              </w:rPr>
              <w:t xml:space="preserve">Численность постоянного населения </w:t>
            </w:r>
            <w:r w:rsidRPr="000630DB">
              <w:rPr>
                <w:b/>
                <w:bCs/>
                <w:color w:val="000000" w:themeColor="text1"/>
                <w:sz w:val="24"/>
                <w:szCs w:val="24"/>
              </w:rPr>
              <w:t>(среднегодовая)</w:t>
            </w:r>
            <w:r w:rsidRPr="000630DB">
              <w:rPr>
                <w:color w:val="000000" w:themeColor="text1"/>
                <w:sz w:val="24"/>
                <w:szCs w:val="24"/>
              </w:rPr>
              <w:t>, тыс. человек</w:t>
            </w:r>
          </w:p>
        </w:tc>
      </w:tr>
      <w:tr w:rsidR="000630DB" w:rsidRPr="000630DB" w14:paraId="16E363D9" w14:textId="77777777" w:rsidTr="004A2977">
        <w:tc>
          <w:tcPr>
            <w:tcW w:w="560" w:type="dxa"/>
          </w:tcPr>
          <w:p w14:paraId="104EC877" w14:textId="77777777" w:rsidR="000630DB" w:rsidRPr="000630DB" w:rsidRDefault="000630DB" w:rsidP="000630DB">
            <w:pPr>
              <w:autoSpaceDE w:val="0"/>
              <w:autoSpaceDN w:val="0"/>
              <w:adjustRightInd w:val="0"/>
              <w:spacing w:line="240" w:lineRule="auto"/>
              <w:ind w:firstLine="0"/>
              <w:rPr>
                <w:color w:val="000000" w:themeColor="text1"/>
                <w:sz w:val="24"/>
                <w:szCs w:val="24"/>
              </w:rPr>
            </w:pPr>
            <w:r w:rsidRPr="000630DB">
              <w:rPr>
                <w:color w:val="000000" w:themeColor="text1"/>
                <w:sz w:val="24"/>
                <w:szCs w:val="24"/>
              </w:rPr>
              <w:t>2.</w:t>
            </w:r>
          </w:p>
        </w:tc>
        <w:tc>
          <w:tcPr>
            <w:tcW w:w="4604" w:type="dxa"/>
          </w:tcPr>
          <w:p w14:paraId="396D2F6F" w14:textId="7F40BAAB" w:rsidR="000630DB" w:rsidRPr="000630DB" w:rsidRDefault="000630DB" w:rsidP="000630DB">
            <w:pPr>
              <w:autoSpaceDE w:val="0"/>
              <w:autoSpaceDN w:val="0"/>
              <w:adjustRightInd w:val="0"/>
              <w:spacing w:line="240" w:lineRule="auto"/>
              <w:ind w:firstLine="0"/>
              <w:rPr>
                <w:sz w:val="24"/>
                <w:szCs w:val="24"/>
              </w:rPr>
            </w:pPr>
            <w:r w:rsidRPr="000630DB">
              <w:rPr>
                <w:sz w:val="24"/>
                <w:szCs w:val="24"/>
              </w:rPr>
              <w:t>Коэффициент напряженности на рынке труда (количество зарегистрированных безработных граждан в расчете на 1 вакантное место), человек на 1 вакансию</w:t>
            </w:r>
          </w:p>
        </w:tc>
        <w:tc>
          <w:tcPr>
            <w:tcW w:w="4181" w:type="dxa"/>
          </w:tcPr>
          <w:p w14:paraId="2CC183A0" w14:textId="714627D5" w:rsidR="000630DB" w:rsidRPr="000630DB" w:rsidRDefault="000630DB" w:rsidP="000630DB">
            <w:pPr>
              <w:autoSpaceDE w:val="0"/>
              <w:autoSpaceDN w:val="0"/>
              <w:adjustRightInd w:val="0"/>
              <w:spacing w:line="240" w:lineRule="auto"/>
              <w:ind w:firstLine="0"/>
              <w:rPr>
                <w:color w:val="000000" w:themeColor="text1"/>
                <w:sz w:val="24"/>
                <w:szCs w:val="24"/>
              </w:rPr>
            </w:pPr>
            <w:r w:rsidRPr="000630DB">
              <w:rPr>
                <w:sz w:val="24"/>
                <w:szCs w:val="24"/>
              </w:rPr>
              <w:t>Коэффициент напряженности на рынке труда (количество зарегистрированных безработных граждан в расчете на 1 вакантное место), человек на 1 вакансию</w:t>
            </w:r>
          </w:p>
        </w:tc>
      </w:tr>
      <w:tr w:rsidR="000630DB" w:rsidRPr="000630DB" w14:paraId="5CB8174B" w14:textId="77777777" w:rsidTr="004A2977">
        <w:tc>
          <w:tcPr>
            <w:tcW w:w="560" w:type="dxa"/>
          </w:tcPr>
          <w:p w14:paraId="2C7A43B1" w14:textId="77777777" w:rsidR="000630DB" w:rsidRPr="000630DB" w:rsidRDefault="000630DB" w:rsidP="000630DB">
            <w:pPr>
              <w:autoSpaceDE w:val="0"/>
              <w:autoSpaceDN w:val="0"/>
              <w:adjustRightInd w:val="0"/>
              <w:spacing w:line="240" w:lineRule="auto"/>
              <w:ind w:firstLine="0"/>
              <w:rPr>
                <w:color w:val="000000" w:themeColor="text1"/>
                <w:sz w:val="24"/>
                <w:szCs w:val="24"/>
              </w:rPr>
            </w:pPr>
            <w:r w:rsidRPr="000630DB">
              <w:rPr>
                <w:color w:val="000000" w:themeColor="text1"/>
                <w:sz w:val="24"/>
                <w:szCs w:val="24"/>
              </w:rPr>
              <w:t>3.</w:t>
            </w:r>
          </w:p>
        </w:tc>
        <w:tc>
          <w:tcPr>
            <w:tcW w:w="4604" w:type="dxa"/>
          </w:tcPr>
          <w:p w14:paraId="69839831" w14:textId="77777777" w:rsidR="000630DB" w:rsidRPr="000630DB" w:rsidRDefault="000630DB" w:rsidP="000630DB">
            <w:pPr>
              <w:autoSpaceDE w:val="0"/>
              <w:autoSpaceDN w:val="0"/>
              <w:adjustRightInd w:val="0"/>
              <w:spacing w:line="240" w:lineRule="auto"/>
              <w:ind w:firstLine="0"/>
              <w:rPr>
                <w:color w:val="000000" w:themeColor="text1"/>
                <w:sz w:val="24"/>
                <w:szCs w:val="24"/>
              </w:rPr>
            </w:pPr>
            <w:r w:rsidRPr="000630DB">
              <w:rPr>
                <w:sz w:val="24"/>
                <w:szCs w:val="24"/>
              </w:rPr>
              <w:t xml:space="preserve">Объем налоговых и неналоговых поступлений в бюджет Колпашевского городского поселения, </w:t>
            </w:r>
            <w:proofErr w:type="spellStart"/>
            <w:proofErr w:type="gramStart"/>
            <w:r w:rsidRPr="000630DB">
              <w:rPr>
                <w:b/>
                <w:bCs/>
                <w:sz w:val="24"/>
                <w:szCs w:val="24"/>
              </w:rPr>
              <w:t>млн.рублей</w:t>
            </w:r>
            <w:proofErr w:type="spellEnd"/>
            <w:proofErr w:type="gramEnd"/>
          </w:p>
        </w:tc>
        <w:tc>
          <w:tcPr>
            <w:tcW w:w="4181" w:type="dxa"/>
          </w:tcPr>
          <w:p w14:paraId="78728729" w14:textId="77777777" w:rsidR="000630DB" w:rsidRPr="000630DB" w:rsidRDefault="000630DB" w:rsidP="000630DB">
            <w:pPr>
              <w:autoSpaceDE w:val="0"/>
              <w:autoSpaceDN w:val="0"/>
              <w:adjustRightInd w:val="0"/>
              <w:spacing w:line="240" w:lineRule="auto"/>
              <w:ind w:firstLine="0"/>
              <w:rPr>
                <w:color w:val="000000" w:themeColor="text1"/>
                <w:sz w:val="24"/>
                <w:szCs w:val="24"/>
              </w:rPr>
            </w:pPr>
            <w:r w:rsidRPr="000630DB">
              <w:rPr>
                <w:sz w:val="24"/>
                <w:szCs w:val="24"/>
              </w:rPr>
              <w:t xml:space="preserve">Объем налоговых и неналоговых поступлений в бюджет Колпашевского городского поселения, </w:t>
            </w:r>
            <w:proofErr w:type="spellStart"/>
            <w:proofErr w:type="gramStart"/>
            <w:r w:rsidRPr="000630DB">
              <w:rPr>
                <w:b/>
                <w:bCs/>
                <w:sz w:val="24"/>
                <w:szCs w:val="24"/>
              </w:rPr>
              <w:t>тыс.рублей</w:t>
            </w:r>
            <w:proofErr w:type="spellEnd"/>
            <w:proofErr w:type="gramEnd"/>
          </w:p>
        </w:tc>
      </w:tr>
      <w:tr w:rsidR="000630DB" w:rsidRPr="000630DB" w14:paraId="43B72AF8" w14:textId="77777777" w:rsidTr="004A2977">
        <w:tc>
          <w:tcPr>
            <w:tcW w:w="560" w:type="dxa"/>
          </w:tcPr>
          <w:p w14:paraId="1D628B90" w14:textId="77777777" w:rsidR="000630DB" w:rsidRPr="000630DB" w:rsidRDefault="000630DB" w:rsidP="000630DB">
            <w:pPr>
              <w:autoSpaceDE w:val="0"/>
              <w:autoSpaceDN w:val="0"/>
              <w:adjustRightInd w:val="0"/>
              <w:spacing w:line="240" w:lineRule="auto"/>
              <w:ind w:firstLine="0"/>
              <w:rPr>
                <w:color w:val="000000" w:themeColor="text1"/>
                <w:sz w:val="24"/>
                <w:szCs w:val="24"/>
              </w:rPr>
            </w:pPr>
            <w:r w:rsidRPr="000630DB">
              <w:rPr>
                <w:color w:val="000000" w:themeColor="text1"/>
                <w:sz w:val="24"/>
                <w:szCs w:val="24"/>
              </w:rPr>
              <w:t>4.</w:t>
            </w:r>
          </w:p>
        </w:tc>
        <w:tc>
          <w:tcPr>
            <w:tcW w:w="4604" w:type="dxa"/>
          </w:tcPr>
          <w:p w14:paraId="6890DBB1" w14:textId="77777777" w:rsidR="000630DB" w:rsidRPr="000630DB" w:rsidRDefault="000630DB" w:rsidP="000630DB">
            <w:pPr>
              <w:autoSpaceDE w:val="0"/>
              <w:autoSpaceDN w:val="0"/>
              <w:adjustRightInd w:val="0"/>
              <w:spacing w:line="240" w:lineRule="auto"/>
              <w:ind w:firstLine="0"/>
              <w:rPr>
                <w:color w:val="000000" w:themeColor="text1"/>
                <w:sz w:val="24"/>
                <w:szCs w:val="24"/>
              </w:rPr>
            </w:pPr>
            <w:r w:rsidRPr="000630DB">
              <w:rPr>
                <w:sz w:val="24"/>
                <w:szCs w:val="24"/>
              </w:rPr>
              <w:t xml:space="preserve">Протяжённость автомобильных дорог общего пользования с твёрдым </w:t>
            </w:r>
            <w:r w:rsidRPr="000630DB">
              <w:rPr>
                <w:sz w:val="24"/>
                <w:szCs w:val="24"/>
              </w:rPr>
              <w:lastRenderedPageBreak/>
              <w:t xml:space="preserve">покрытием, км </w:t>
            </w:r>
          </w:p>
        </w:tc>
        <w:tc>
          <w:tcPr>
            <w:tcW w:w="4181" w:type="dxa"/>
          </w:tcPr>
          <w:p w14:paraId="184900FA" w14:textId="77777777" w:rsidR="000630DB" w:rsidRPr="000630DB" w:rsidRDefault="000630DB" w:rsidP="000630DB">
            <w:pPr>
              <w:autoSpaceDE w:val="0"/>
              <w:autoSpaceDN w:val="0"/>
              <w:adjustRightInd w:val="0"/>
              <w:spacing w:line="240" w:lineRule="auto"/>
              <w:ind w:firstLine="0"/>
              <w:rPr>
                <w:color w:val="000000" w:themeColor="text1"/>
                <w:sz w:val="24"/>
                <w:szCs w:val="24"/>
              </w:rPr>
            </w:pPr>
            <w:r w:rsidRPr="000630DB">
              <w:rPr>
                <w:color w:val="000000" w:themeColor="text1"/>
                <w:sz w:val="24"/>
                <w:szCs w:val="24"/>
              </w:rPr>
              <w:lastRenderedPageBreak/>
              <w:t xml:space="preserve">Протяженность автомобильных дорог общего пользования с твердым </w:t>
            </w:r>
            <w:r w:rsidRPr="000630DB">
              <w:rPr>
                <w:color w:val="000000" w:themeColor="text1"/>
                <w:sz w:val="24"/>
                <w:szCs w:val="24"/>
              </w:rPr>
              <w:lastRenderedPageBreak/>
              <w:t>покрытием, км</w:t>
            </w:r>
          </w:p>
        </w:tc>
      </w:tr>
      <w:tr w:rsidR="000630DB" w:rsidRPr="000630DB" w14:paraId="6609FD10" w14:textId="77777777" w:rsidTr="004A2977">
        <w:tc>
          <w:tcPr>
            <w:tcW w:w="560" w:type="dxa"/>
          </w:tcPr>
          <w:p w14:paraId="64F8561E" w14:textId="77777777" w:rsidR="000630DB" w:rsidRPr="000630DB" w:rsidRDefault="000630DB" w:rsidP="000630DB">
            <w:pPr>
              <w:autoSpaceDE w:val="0"/>
              <w:autoSpaceDN w:val="0"/>
              <w:adjustRightInd w:val="0"/>
              <w:spacing w:line="240" w:lineRule="auto"/>
              <w:ind w:firstLine="0"/>
              <w:rPr>
                <w:color w:val="000000" w:themeColor="text1"/>
                <w:sz w:val="24"/>
                <w:szCs w:val="24"/>
              </w:rPr>
            </w:pPr>
            <w:r w:rsidRPr="000630DB">
              <w:rPr>
                <w:color w:val="000000" w:themeColor="text1"/>
                <w:sz w:val="24"/>
                <w:szCs w:val="24"/>
              </w:rPr>
              <w:lastRenderedPageBreak/>
              <w:t>5.</w:t>
            </w:r>
          </w:p>
        </w:tc>
        <w:tc>
          <w:tcPr>
            <w:tcW w:w="4604" w:type="dxa"/>
          </w:tcPr>
          <w:p w14:paraId="260C9790" w14:textId="77777777" w:rsidR="000630DB" w:rsidRPr="000630DB" w:rsidRDefault="000630DB" w:rsidP="000630DB">
            <w:pPr>
              <w:autoSpaceDE w:val="0"/>
              <w:autoSpaceDN w:val="0"/>
              <w:adjustRightInd w:val="0"/>
              <w:spacing w:line="240" w:lineRule="auto"/>
              <w:ind w:firstLine="0"/>
              <w:rPr>
                <w:sz w:val="24"/>
                <w:szCs w:val="24"/>
              </w:rPr>
            </w:pPr>
            <w:r w:rsidRPr="000630DB">
              <w:rPr>
                <w:sz w:val="24"/>
                <w:szCs w:val="24"/>
              </w:rPr>
              <w:t xml:space="preserve">Ввод в эксплуатацию жилых домов за счет всех источников финансирования, </w:t>
            </w:r>
            <w:r w:rsidRPr="000630DB">
              <w:rPr>
                <w:b/>
                <w:bCs/>
                <w:sz w:val="24"/>
                <w:szCs w:val="24"/>
              </w:rPr>
              <w:t>единиц</w:t>
            </w:r>
          </w:p>
        </w:tc>
        <w:tc>
          <w:tcPr>
            <w:tcW w:w="4181" w:type="dxa"/>
          </w:tcPr>
          <w:p w14:paraId="4C1F40E9" w14:textId="77777777" w:rsidR="000630DB" w:rsidRPr="000630DB" w:rsidRDefault="000630DB" w:rsidP="000630DB">
            <w:pPr>
              <w:autoSpaceDE w:val="0"/>
              <w:autoSpaceDN w:val="0"/>
              <w:adjustRightInd w:val="0"/>
              <w:spacing w:line="240" w:lineRule="auto"/>
              <w:ind w:firstLine="0"/>
              <w:rPr>
                <w:color w:val="000000" w:themeColor="text1"/>
                <w:sz w:val="24"/>
                <w:szCs w:val="24"/>
              </w:rPr>
            </w:pPr>
            <w:r w:rsidRPr="000630DB">
              <w:rPr>
                <w:sz w:val="24"/>
                <w:szCs w:val="24"/>
              </w:rPr>
              <w:t xml:space="preserve">Ввод в эксплуатацию жилых домов за счет всех источников финансирования, </w:t>
            </w:r>
            <w:proofErr w:type="spellStart"/>
            <w:r w:rsidRPr="000630DB">
              <w:rPr>
                <w:b/>
                <w:bCs/>
                <w:sz w:val="24"/>
                <w:szCs w:val="24"/>
              </w:rPr>
              <w:t>тыс.</w:t>
            </w:r>
            <w:proofErr w:type="gramStart"/>
            <w:r w:rsidRPr="000630DB">
              <w:rPr>
                <w:b/>
                <w:bCs/>
                <w:sz w:val="24"/>
                <w:szCs w:val="24"/>
              </w:rPr>
              <w:t>кв.м</w:t>
            </w:r>
            <w:proofErr w:type="spellEnd"/>
            <w:proofErr w:type="gramEnd"/>
            <w:r w:rsidRPr="000630DB">
              <w:rPr>
                <w:b/>
                <w:bCs/>
                <w:sz w:val="24"/>
                <w:szCs w:val="24"/>
              </w:rPr>
              <w:t xml:space="preserve"> общей площади</w:t>
            </w:r>
          </w:p>
        </w:tc>
      </w:tr>
    </w:tbl>
    <w:p w14:paraId="283E4786" w14:textId="77777777" w:rsidR="000630DB" w:rsidRPr="000630DB" w:rsidRDefault="000630DB" w:rsidP="000630DB">
      <w:pPr>
        <w:autoSpaceDE w:val="0"/>
        <w:autoSpaceDN w:val="0"/>
        <w:adjustRightInd w:val="0"/>
        <w:spacing w:line="240" w:lineRule="auto"/>
        <w:ind w:firstLine="708"/>
        <w:rPr>
          <w:color w:val="000000" w:themeColor="text1"/>
          <w:sz w:val="20"/>
        </w:rPr>
      </w:pPr>
    </w:p>
    <w:p w14:paraId="784AAB0E" w14:textId="77777777" w:rsidR="000630DB" w:rsidRPr="000630DB" w:rsidRDefault="000630DB" w:rsidP="000630DB">
      <w:pPr>
        <w:autoSpaceDE w:val="0"/>
        <w:autoSpaceDN w:val="0"/>
        <w:adjustRightInd w:val="0"/>
        <w:spacing w:line="240" w:lineRule="auto"/>
        <w:ind w:firstLine="708"/>
        <w:rPr>
          <w:color w:val="000000" w:themeColor="text1"/>
          <w:szCs w:val="28"/>
        </w:rPr>
      </w:pPr>
      <w:r w:rsidRPr="000630DB">
        <w:rPr>
          <w:color w:val="000000" w:themeColor="text1"/>
          <w:szCs w:val="28"/>
        </w:rPr>
        <w:t xml:space="preserve">Таким образом, только пять из 37 показателей Стратегии отражены в представленном Прогнозе, что в целом не способствует содержательной увязке плановых и прогнозных документов стратегического планирования.  </w:t>
      </w:r>
    </w:p>
    <w:p w14:paraId="63912DF2" w14:textId="77777777" w:rsidR="000630DB" w:rsidRPr="000630DB" w:rsidRDefault="000630DB" w:rsidP="000630DB">
      <w:pPr>
        <w:autoSpaceDE w:val="0"/>
        <w:autoSpaceDN w:val="0"/>
        <w:adjustRightInd w:val="0"/>
        <w:spacing w:line="240" w:lineRule="auto"/>
        <w:ind w:firstLine="708"/>
        <w:rPr>
          <w:color w:val="000000" w:themeColor="text1"/>
          <w:szCs w:val="28"/>
        </w:rPr>
      </w:pPr>
      <w:r w:rsidRPr="000630DB">
        <w:rPr>
          <w:color w:val="000000" w:themeColor="text1"/>
          <w:szCs w:val="28"/>
        </w:rPr>
        <w:t xml:space="preserve">Кроме того, единицы измерения показателей: «Объем налоговых и неналоговых поступлений в бюджет Колпашевского городского поселения», «Ввод в эксплуатацию жилых домов за счет всех источников финансирования» в Прогнозе не соответствуют единицам измерения, установленным в Стратегии.  </w:t>
      </w:r>
    </w:p>
    <w:p w14:paraId="539C927A" w14:textId="77777777" w:rsidR="000630DB" w:rsidRPr="000630DB" w:rsidRDefault="000630DB" w:rsidP="000630DB">
      <w:pPr>
        <w:tabs>
          <w:tab w:val="left" w:pos="1134"/>
        </w:tabs>
        <w:spacing w:line="240" w:lineRule="auto"/>
        <w:ind w:firstLine="0"/>
        <w:contextualSpacing/>
        <w:rPr>
          <w:color w:val="000000" w:themeColor="text1"/>
          <w:szCs w:val="28"/>
        </w:rPr>
      </w:pPr>
      <w:r w:rsidRPr="000630DB">
        <w:rPr>
          <w:color w:val="000000" w:themeColor="text1"/>
          <w:szCs w:val="28"/>
        </w:rPr>
        <w:t xml:space="preserve">         Представленные с проектом основные направления бюджетной и налоговой политики муниципального образования «Колпашевское городское поселение» на 2024 год и на плановый период 2025 и 2026 годов определяют, что целью бюджетной политики Колпашевского городского поселения является обеспечение сохранения стабильности, сбалансированности бюджета городского поселения при безусловном исполнении всех принятых обязательств и эффективном выполнении целей, задач социально-экономического развития Колпашевского городского поселения.</w:t>
      </w:r>
    </w:p>
    <w:p w14:paraId="38AC2BEF" w14:textId="77777777" w:rsidR="000630DB" w:rsidRPr="000630DB" w:rsidRDefault="000630DB" w:rsidP="000630DB">
      <w:pPr>
        <w:tabs>
          <w:tab w:val="left" w:pos="1134"/>
        </w:tabs>
        <w:spacing w:line="240" w:lineRule="auto"/>
        <w:ind w:firstLine="0"/>
        <w:contextualSpacing/>
        <w:rPr>
          <w:szCs w:val="28"/>
        </w:rPr>
      </w:pPr>
      <w:r w:rsidRPr="000630DB">
        <w:rPr>
          <w:szCs w:val="28"/>
        </w:rPr>
        <w:t xml:space="preserve">         Основными приоритетами социально-экономического развития поселения в 2024 году и плановом периоде 2025 и 2026 годов должны стать: продолжение газификации поселения и модернизация коммунальных объектов; повышение уровня благоустройства населенных пунктов поселения; повышение эффективности использования муниципального имущества, вовлечение свободных производственных площадей и земельных участков в хозяйственную деятельность, привлечение дополнительных бюджетных инвестиций за счет участия в муниципальных и государственных программах.</w:t>
      </w:r>
    </w:p>
    <w:p w14:paraId="401E52F4" w14:textId="77777777" w:rsidR="000630DB" w:rsidRPr="000630DB" w:rsidRDefault="000630DB" w:rsidP="000630DB">
      <w:pPr>
        <w:tabs>
          <w:tab w:val="left" w:pos="1134"/>
        </w:tabs>
        <w:spacing w:line="240" w:lineRule="auto"/>
        <w:ind w:firstLine="0"/>
        <w:contextualSpacing/>
        <w:rPr>
          <w:szCs w:val="28"/>
        </w:rPr>
      </w:pPr>
      <w:r w:rsidRPr="000630DB">
        <w:rPr>
          <w:szCs w:val="28"/>
        </w:rPr>
        <w:t xml:space="preserve">       Необходимость развития данных направлений деятельности органов власти нашли свое отражение в национальном проекте «Жилье и городская среда», государственных программах «Развитие коммунальной инфраструктуры в Томской области» и «Улучшение инвестиционного климата и развитие экспорта Томской области», а так же определены одними из задач Стратегии, такими как: модернизация и развитие коммунальной инфраструктуры в Колпашевском городском поселении; увеличение уровня благоустройства населенных пунктов поселения; улучшение инвестиционного климата в Колпашевском городском поселении.</w:t>
      </w:r>
    </w:p>
    <w:p w14:paraId="66614064" w14:textId="77777777" w:rsidR="000630DB" w:rsidRPr="000630DB" w:rsidRDefault="000630DB" w:rsidP="000630DB">
      <w:pPr>
        <w:tabs>
          <w:tab w:val="left" w:pos="1134"/>
        </w:tabs>
        <w:spacing w:line="240" w:lineRule="auto"/>
        <w:ind w:firstLine="0"/>
        <w:contextualSpacing/>
        <w:rPr>
          <w:color w:val="000000" w:themeColor="text1"/>
          <w:szCs w:val="28"/>
        </w:rPr>
      </w:pPr>
      <w:r w:rsidRPr="000630DB">
        <w:rPr>
          <w:color w:val="000000" w:themeColor="text1"/>
          <w:szCs w:val="28"/>
        </w:rPr>
        <w:t xml:space="preserve">         Основными задачами бюджетной политики муниципального образования «Колпашевское городское поселение» на 2024 год и на плановый период 2025 и 2026 годов станут:</w:t>
      </w:r>
    </w:p>
    <w:p w14:paraId="3BF02FCB" w14:textId="77777777" w:rsidR="000630DB" w:rsidRPr="000630DB" w:rsidRDefault="000630DB" w:rsidP="000630DB">
      <w:pPr>
        <w:suppressAutoHyphens/>
        <w:spacing w:line="240" w:lineRule="auto"/>
        <w:rPr>
          <w:color w:val="000000" w:themeColor="text1"/>
          <w:szCs w:val="28"/>
          <w:lang w:eastAsia="ar-SA"/>
        </w:rPr>
      </w:pPr>
      <w:r w:rsidRPr="000630DB">
        <w:rPr>
          <w:color w:val="000000" w:themeColor="text1"/>
          <w:szCs w:val="28"/>
          <w:lang w:eastAsia="ar-SA"/>
        </w:rPr>
        <w:t xml:space="preserve">1. Повышение эффективности бюджетных расходов путем обеспечения сбалансированного распределения имеющихся бюджетных ресурсов на мероприятия, которые обеспечат решение задач социально-экономического </w:t>
      </w:r>
      <w:r w:rsidRPr="000630DB">
        <w:rPr>
          <w:color w:val="000000" w:themeColor="text1"/>
          <w:szCs w:val="28"/>
          <w:lang w:eastAsia="ar-SA"/>
        </w:rPr>
        <w:lastRenderedPageBreak/>
        <w:t>развития муниципального образования «Колпашевское городское поселение», обеспечения соблюдения требований законодательства о контрактной системе в сфере закупок.</w:t>
      </w:r>
    </w:p>
    <w:p w14:paraId="08665511" w14:textId="77777777" w:rsidR="000630DB" w:rsidRPr="000630DB" w:rsidRDefault="000630DB" w:rsidP="000630DB">
      <w:pPr>
        <w:tabs>
          <w:tab w:val="left" w:pos="142"/>
          <w:tab w:val="left" w:pos="851"/>
          <w:tab w:val="left" w:pos="1134"/>
          <w:tab w:val="left" w:pos="1276"/>
        </w:tabs>
        <w:suppressAutoHyphens/>
        <w:spacing w:line="240" w:lineRule="auto"/>
        <w:rPr>
          <w:color w:val="000000" w:themeColor="text1"/>
          <w:szCs w:val="28"/>
          <w:lang w:eastAsia="ar-SA"/>
        </w:rPr>
      </w:pPr>
      <w:r w:rsidRPr="000630DB">
        <w:rPr>
          <w:color w:val="000000" w:themeColor="text1"/>
          <w:szCs w:val="28"/>
          <w:lang w:eastAsia="ar-SA"/>
        </w:rPr>
        <w:t>2. Соблюдение условий соглашения о мерах по повышению эффективности использования бюджетных средств и увеличению поступлений налоговых и неналоговых доходов бюджета поселения, заключаемого с финансовым органом муниципального района.</w:t>
      </w:r>
    </w:p>
    <w:p w14:paraId="58DA2A3E" w14:textId="77777777" w:rsidR="000630DB" w:rsidRPr="000630DB" w:rsidRDefault="000630DB" w:rsidP="000630DB">
      <w:pPr>
        <w:tabs>
          <w:tab w:val="left" w:pos="142"/>
          <w:tab w:val="left" w:pos="851"/>
          <w:tab w:val="left" w:pos="1134"/>
          <w:tab w:val="left" w:pos="1276"/>
        </w:tabs>
        <w:suppressAutoHyphens/>
        <w:spacing w:line="240" w:lineRule="auto"/>
        <w:rPr>
          <w:color w:val="000000" w:themeColor="text1"/>
          <w:szCs w:val="28"/>
          <w:lang w:eastAsia="ar-SA"/>
        </w:rPr>
      </w:pPr>
      <w:r w:rsidRPr="000630DB">
        <w:rPr>
          <w:color w:val="000000" w:themeColor="text1"/>
          <w:szCs w:val="28"/>
          <w:lang w:eastAsia="ar-SA"/>
        </w:rPr>
        <w:t>3. Формирование расходной части бюджета с использованием программно-целевого метода планирования в соответствии с реальными возможностями бюджета, а также с учетом установленных правил нормирования в сфере закупок товаров, работ, услуг для муниципальных нужд.</w:t>
      </w:r>
    </w:p>
    <w:p w14:paraId="449367C9" w14:textId="77777777" w:rsidR="000630DB" w:rsidRPr="000630DB" w:rsidRDefault="000630DB" w:rsidP="000630DB">
      <w:pPr>
        <w:tabs>
          <w:tab w:val="left" w:pos="142"/>
          <w:tab w:val="left" w:pos="851"/>
          <w:tab w:val="left" w:pos="1134"/>
          <w:tab w:val="left" w:pos="1276"/>
        </w:tabs>
        <w:suppressAutoHyphens/>
        <w:spacing w:line="240" w:lineRule="auto"/>
        <w:rPr>
          <w:color w:val="000000" w:themeColor="text1"/>
          <w:szCs w:val="28"/>
          <w:lang w:eastAsia="ar-SA"/>
        </w:rPr>
      </w:pPr>
      <w:r w:rsidRPr="000630DB">
        <w:rPr>
          <w:color w:val="000000" w:themeColor="text1"/>
          <w:szCs w:val="28"/>
          <w:lang w:eastAsia="ar-SA"/>
        </w:rPr>
        <w:t>В целях развития программно-целевого метода бюджетного планирования, обеспечения реализации Стратегии в 2024 году и в плановом периоде 2025 и 2026 годов будет продолжена работа по формированию и реализации муниципальных программ на среднесрочный и (или) долгосрочный период.</w:t>
      </w:r>
    </w:p>
    <w:p w14:paraId="66016CFF" w14:textId="77777777" w:rsidR="000630DB" w:rsidRPr="000630DB" w:rsidRDefault="000630DB" w:rsidP="000630DB">
      <w:pPr>
        <w:tabs>
          <w:tab w:val="left" w:pos="142"/>
          <w:tab w:val="left" w:pos="851"/>
          <w:tab w:val="left" w:pos="1134"/>
          <w:tab w:val="left" w:pos="1276"/>
        </w:tabs>
        <w:suppressAutoHyphens/>
        <w:spacing w:line="240" w:lineRule="auto"/>
        <w:rPr>
          <w:color w:val="000000" w:themeColor="text1"/>
          <w:szCs w:val="28"/>
          <w:lang w:eastAsia="ar-SA"/>
        </w:rPr>
      </w:pPr>
      <w:r w:rsidRPr="000630DB">
        <w:rPr>
          <w:color w:val="000000" w:themeColor="text1"/>
          <w:szCs w:val="28"/>
          <w:lang w:eastAsia="ar-SA"/>
        </w:rPr>
        <w:t>4. Осуществление мониторинга, оценки реализации действующих муниципальных программ на предмет их эффективности, принятия решений по результатам указанного мониторинга о целесообразности наличия той или иной программы, рассмотрение вопроса об их возможной корректировке с целью определения действенных мер по развитию заданных направлений на территории поселения.</w:t>
      </w:r>
    </w:p>
    <w:p w14:paraId="5FBF70D0" w14:textId="77777777" w:rsidR="000630DB" w:rsidRPr="000630DB" w:rsidRDefault="000630DB" w:rsidP="000630DB">
      <w:pPr>
        <w:tabs>
          <w:tab w:val="left" w:pos="142"/>
          <w:tab w:val="left" w:pos="851"/>
          <w:tab w:val="left" w:pos="1134"/>
          <w:tab w:val="left" w:pos="1276"/>
        </w:tabs>
        <w:suppressAutoHyphens/>
        <w:spacing w:line="240" w:lineRule="auto"/>
        <w:rPr>
          <w:color w:val="000000" w:themeColor="text1"/>
          <w:szCs w:val="28"/>
          <w:lang w:eastAsia="ar-SA"/>
        </w:rPr>
      </w:pPr>
      <w:r w:rsidRPr="000630DB">
        <w:rPr>
          <w:color w:val="000000" w:themeColor="text1"/>
          <w:szCs w:val="28"/>
          <w:lang w:eastAsia="ar-SA"/>
        </w:rPr>
        <w:t>5. Обеспечение безусловного финансового обеспечения всех действующих расходных обязательств, принятие новых расходных обязательств на основе тщательной оценки их эффективности и при наличии ресурсов для их гарантированного исполнения в пределах бюджетных ограничений, недопущение образования просроченной кредиторской задолженности</w:t>
      </w:r>
      <w:r w:rsidRPr="000630DB">
        <w:rPr>
          <w:color w:val="000000" w:themeColor="text1"/>
          <w:szCs w:val="28"/>
          <w:shd w:val="clear" w:color="auto" w:fill="FFFFFF"/>
          <w:lang w:eastAsia="ar-SA"/>
        </w:rPr>
        <w:t>.</w:t>
      </w:r>
    </w:p>
    <w:p w14:paraId="4E57D745" w14:textId="77777777" w:rsidR="000630DB" w:rsidRPr="000630DB" w:rsidRDefault="000630DB" w:rsidP="000630DB">
      <w:pPr>
        <w:tabs>
          <w:tab w:val="left" w:pos="142"/>
          <w:tab w:val="left" w:pos="851"/>
          <w:tab w:val="left" w:pos="1134"/>
          <w:tab w:val="left" w:pos="1276"/>
        </w:tabs>
        <w:suppressAutoHyphens/>
        <w:spacing w:line="240" w:lineRule="auto"/>
        <w:rPr>
          <w:color w:val="000000" w:themeColor="text1"/>
          <w:szCs w:val="28"/>
          <w:lang w:eastAsia="ar-SA"/>
        </w:rPr>
      </w:pPr>
      <w:r w:rsidRPr="000630DB">
        <w:rPr>
          <w:color w:val="000000" w:themeColor="text1"/>
          <w:szCs w:val="28"/>
          <w:lang w:eastAsia="ar-SA"/>
        </w:rPr>
        <w:t xml:space="preserve">6. Участие в реализации программ и мероприятий, </w:t>
      </w:r>
      <w:proofErr w:type="spellStart"/>
      <w:r w:rsidRPr="000630DB">
        <w:rPr>
          <w:color w:val="000000" w:themeColor="text1"/>
          <w:szCs w:val="28"/>
          <w:lang w:eastAsia="ar-SA"/>
        </w:rPr>
        <w:t>софинансируемых</w:t>
      </w:r>
      <w:proofErr w:type="spellEnd"/>
      <w:r w:rsidRPr="000630DB">
        <w:rPr>
          <w:color w:val="000000" w:themeColor="text1"/>
          <w:szCs w:val="28"/>
          <w:lang w:eastAsia="ar-SA"/>
        </w:rPr>
        <w:t xml:space="preserve"> из районного, областного и федерального бюджетов, исходя из возможностей бюджета поселения.</w:t>
      </w:r>
    </w:p>
    <w:p w14:paraId="1AEA47A3" w14:textId="77777777" w:rsidR="000630DB" w:rsidRPr="000630DB" w:rsidRDefault="000630DB" w:rsidP="000630DB">
      <w:pPr>
        <w:spacing w:line="240" w:lineRule="auto"/>
        <w:rPr>
          <w:color w:val="000000" w:themeColor="text1"/>
          <w:szCs w:val="28"/>
        </w:rPr>
      </w:pPr>
      <w:r w:rsidRPr="000630DB">
        <w:rPr>
          <w:color w:val="000000" w:themeColor="text1"/>
          <w:szCs w:val="28"/>
        </w:rPr>
        <w:t>7. Осуществление эффективного муниципального финансового контроля за расходованием средств бюджета поселения, проведением бюджетных процедур с использованием риск - ориентированного подхода с целью улучшения финансовой дисциплины главных распорядителей бюджетных средств, повышения качества управления муниципальными финансами.</w:t>
      </w:r>
    </w:p>
    <w:p w14:paraId="28CAFC54" w14:textId="77777777" w:rsidR="000630DB" w:rsidRPr="000630DB" w:rsidRDefault="000630DB" w:rsidP="000630DB">
      <w:pPr>
        <w:spacing w:line="240" w:lineRule="auto"/>
        <w:rPr>
          <w:color w:val="000000" w:themeColor="text1"/>
          <w:szCs w:val="28"/>
        </w:rPr>
      </w:pPr>
      <w:r w:rsidRPr="000630DB">
        <w:rPr>
          <w:color w:val="000000" w:themeColor="text1"/>
          <w:szCs w:val="28"/>
        </w:rPr>
        <w:t>8. Анализ бюджетных расходов, анализ результатов осуществления мониторинга действующих муниципальных программ с целью высвобождения неэффективно используемых ресурсов для их перенаправления на решение приоритетных задач социально-экономического развития Колпашевского городского поселения.</w:t>
      </w:r>
    </w:p>
    <w:p w14:paraId="0E3EDA44" w14:textId="77777777" w:rsidR="000630DB" w:rsidRPr="000630DB" w:rsidRDefault="000630DB" w:rsidP="000630DB">
      <w:pPr>
        <w:spacing w:line="240" w:lineRule="auto"/>
        <w:rPr>
          <w:color w:val="000000" w:themeColor="text1"/>
          <w:szCs w:val="28"/>
        </w:rPr>
      </w:pPr>
      <w:r w:rsidRPr="000630DB">
        <w:rPr>
          <w:color w:val="000000" w:themeColor="text1"/>
          <w:szCs w:val="28"/>
        </w:rPr>
        <w:t xml:space="preserve">9. Разработка, реализация, осуществление контроля за исполнением планов мероприятий (с конкретными мероприятиями, ответственными, </w:t>
      </w:r>
      <w:r w:rsidRPr="000630DB">
        <w:rPr>
          <w:color w:val="000000" w:themeColor="text1"/>
          <w:szCs w:val="28"/>
        </w:rPr>
        <w:lastRenderedPageBreak/>
        <w:t>сроками и результатами их реализации), направленных на обеспечение эффективного использования бюджетных средств, увеличение налоговых и неналоговых доходов бюджета поселения.</w:t>
      </w:r>
    </w:p>
    <w:p w14:paraId="1C481B94" w14:textId="77777777" w:rsidR="000630DB" w:rsidRPr="000630DB" w:rsidRDefault="000630DB" w:rsidP="000630DB">
      <w:pPr>
        <w:spacing w:line="240" w:lineRule="auto"/>
        <w:rPr>
          <w:color w:val="000000" w:themeColor="text1"/>
          <w:szCs w:val="28"/>
        </w:rPr>
      </w:pPr>
      <w:r w:rsidRPr="000630DB">
        <w:rPr>
          <w:color w:val="000000" w:themeColor="text1"/>
          <w:szCs w:val="28"/>
        </w:rPr>
        <w:t>10. Осуществление контроля за реализацией Стратегии, рассмотрение вопроса о возможной корректировке Стратегии с целью обеспечения сопоставления целей, задач социально-экономического развития поселения с целями, задачами национальных и региональных проектов, документов стратегического развития Томской области и Колпашевского района, обеспечения действенной реализации положений Стратегии.</w:t>
      </w:r>
    </w:p>
    <w:p w14:paraId="1556AB13" w14:textId="77777777" w:rsidR="000630DB" w:rsidRPr="000630DB" w:rsidRDefault="000630DB" w:rsidP="000630DB">
      <w:pPr>
        <w:spacing w:line="240" w:lineRule="auto"/>
        <w:rPr>
          <w:color w:val="000000" w:themeColor="text1"/>
          <w:szCs w:val="28"/>
        </w:rPr>
      </w:pPr>
      <w:r w:rsidRPr="000630DB">
        <w:rPr>
          <w:color w:val="000000" w:themeColor="text1"/>
          <w:szCs w:val="28"/>
        </w:rPr>
        <w:t xml:space="preserve">11. Поиск возможностей реализации в муниципальном образовании механизмов </w:t>
      </w:r>
      <w:proofErr w:type="spellStart"/>
      <w:r w:rsidRPr="000630DB">
        <w:rPr>
          <w:color w:val="000000" w:themeColor="text1"/>
          <w:szCs w:val="28"/>
        </w:rPr>
        <w:t>муниципально</w:t>
      </w:r>
      <w:proofErr w:type="spellEnd"/>
      <w:r w:rsidRPr="000630DB">
        <w:rPr>
          <w:color w:val="000000" w:themeColor="text1"/>
          <w:szCs w:val="28"/>
        </w:rPr>
        <w:t>-частного партнерства и инициативного бюджетирования.</w:t>
      </w:r>
    </w:p>
    <w:p w14:paraId="38EDB51F" w14:textId="77777777" w:rsidR="000630DB" w:rsidRPr="000630DB" w:rsidRDefault="000630DB" w:rsidP="000630DB">
      <w:pPr>
        <w:spacing w:line="240" w:lineRule="auto"/>
        <w:rPr>
          <w:color w:val="000000" w:themeColor="text1"/>
          <w:szCs w:val="28"/>
        </w:rPr>
      </w:pPr>
      <w:r w:rsidRPr="000630DB">
        <w:rPr>
          <w:color w:val="000000" w:themeColor="text1"/>
          <w:szCs w:val="28"/>
        </w:rPr>
        <w:t>В целях развития института инициативного бюджетирования в 2024 -2026 годах планируется:</w:t>
      </w:r>
    </w:p>
    <w:p w14:paraId="124A291A" w14:textId="77777777" w:rsidR="000630DB" w:rsidRPr="000630DB" w:rsidRDefault="000630DB" w:rsidP="000630DB">
      <w:pPr>
        <w:spacing w:line="240" w:lineRule="auto"/>
        <w:rPr>
          <w:color w:val="000000" w:themeColor="text1"/>
          <w:szCs w:val="28"/>
        </w:rPr>
      </w:pPr>
      <w:r w:rsidRPr="000630DB">
        <w:rPr>
          <w:color w:val="000000" w:themeColor="text1"/>
          <w:szCs w:val="28"/>
        </w:rPr>
        <w:t>- включить механизм инициативного бюджетирования в процедуру разработки и последующей реализации отдельных муниципальных программ;</w:t>
      </w:r>
    </w:p>
    <w:p w14:paraId="42177ED2" w14:textId="77777777" w:rsidR="000630DB" w:rsidRPr="000630DB" w:rsidRDefault="000630DB" w:rsidP="000630DB">
      <w:pPr>
        <w:spacing w:line="240" w:lineRule="auto"/>
        <w:rPr>
          <w:color w:val="000000" w:themeColor="text1"/>
          <w:szCs w:val="28"/>
        </w:rPr>
      </w:pPr>
      <w:r w:rsidRPr="000630DB">
        <w:rPr>
          <w:color w:val="000000" w:themeColor="text1"/>
          <w:szCs w:val="28"/>
        </w:rPr>
        <w:t>- разработать методологическую основу реализации инициативных проектов в муниципальных образованиях.</w:t>
      </w:r>
    </w:p>
    <w:p w14:paraId="1A6916DB" w14:textId="6D830C5E" w:rsidR="000630DB" w:rsidRPr="000630DB" w:rsidRDefault="000630DB" w:rsidP="000630DB">
      <w:pPr>
        <w:spacing w:line="240" w:lineRule="auto"/>
        <w:rPr>
          <w:color w:val="000000" w:themeColor="text1"/>
          <w:szCs w:val="28"/>
        </w:rPr>
      </w:pPr>
      <w:r w:rsidRPr="000630DB">
        <w:rPr>
          <w:color w:val="000000" w:themeColor="text1"/>
          <w:szCs w:val="28"/>
        </w:rPr>
        <w:t>12. Обеспечение открытости информации о достигнутых и планируемых результатах бюджетной политики и использования средств бюджета муниципального образования «Колпашевс</w:t>
      </w:r>
      <w:r w:rsidR="00490FCF">
        <w:rPr>
          <w:color w:val="000000" w:themeColor="text1"/>
          <w:szCs w:val="28"/>
        </w:rPr>
        <w:t>кое городское поселение</w:t>
      </w:r>
      <w:r w:rsidRPr="000630DB">
        <w:rPr>
          <w:color w:val="000000" w:themeColor="text1"/>
          <w:szCs w:val="28"/>
        </w:rPr>
        <w:t>».</w:t>
      </w:r>
    </w:p>
    <w:p w14:paraId="4C9E9DDC" w14:textId="77777777" w:rsidR="000630DB" w:rsidRPr="000630DB" w:rsidRDefault="000630DB" w:rsidP="000630DB">
      <w:pPr>
        <w:spacing w:line="240" w:lineRule="auto"/>
        <w:rPr>
          <w:color w:val="000000" w:themeColor="text1"/>
          <w:szCs w:val="28"/>
        </w:rPr>
      </w:pPr>
      <w:r w:rsidRPr="000630DB">
        <w:rPr>
          <w:color w:val="000000" w:themeColor="text1"/>
          <w:szCs w:val="28"/>
        </w:rPr>
        <w:t xml:space="preserve">13. Обеспечение прозрачности бюджетного процесса путем подключения к интегрированной информационной системе управления общественными финансами «Электронный бюджет». </w:t>
      </w:r>
    </w:p>
    <w:p w14:paraId="7C1AD3A4" w14:textId="77777777" w:rsidR="000630DB" w:rsidRPr="000630DB" w:rsidRDefault="000630DB" w:rsidP="000630DB">
      <w:pPr>
        <w:spacing w:line="240" w:lineRule="auto"/>
        <w:ind w:firstLine="708"/>
        <w:rPr>
          <w:color w:val="000000" w:themeColor="text1"/>
          <w:szCs w:val="28"/>
        </w:rPr>
      </w:pPr>
      <w:r w:rsidRPr="000630DB">
        <w:rPr>
          <w:color w:val="000000" w:themeColor="text1"/>
          <w:szCs w:val="28"/>
        </w:rPr>
        <w:t xml:space="preserve">Основные направления налоговой политики на 2024 год и на плановый период 2025 и 2026 годов определены с учетом преемственности ранее поставленных целей и задач, суть которых состоит в сохранении и развитии налогового потенциала, обеспечивающего бюджетную устойчивость в среднесрочной перспективе.  </w:t>
      </w:r>
    </w:p>
    <w:p w14:paraId="2C3628CD" w14:textId="77777777" w:rsidR="000630DB" w:rsidRPr="000630DB" w:rsidRDefault="000630DB" w:rsidP="000630DB">
      <w:pPr>
        <w:shd w:val="clear" w:color="auto" w:fill="FFFFFF"/>
        <w:spacing w:line="240" w:lineRule="auto"/>
        <w:ind w:firstLine="708"/>
        <w:rPr>
          <w:rFonts w:eastAsiaTheme="minorHAnsi"/>
          <w:color w:val="000000" w:themeColor="text1"/>
          <w:spacing w:val="1"/>
          <w:szCs w:val="28"/>
          <w:lang w:eastAsia="en-US"/>
        </w:rPr>
      </w:pPr>
      <w:r w:rsidRPr="000630DB">
        <w:rPr>
          <w:rFonts w:eastAsiaTheme="minorHAnsi"/>
          <w:color w:val="000000" w:themeColor="text1"/>
          <w:spacing w:val="1"/>
          <w:szCs w:val="28"/>
          <w:lang w:eastAsia="en-US"/>
        </w:rPr>
        <w:t>Для достижения поставленной цели основными задачами налоговой политики в рамках полномочий органов местного самоуправления, предусмотренных бюджетным и налоговым законодательством Российской Федерации, являются: повышение собираемости и минимизация недоимки налоговых и неналоговых доходов, в том числе путем эффективного участия в работе межведомственной балансовой комиссии Колпашевского района;  создание условий для развития предпринимательской и инвестиционной деятельности; эффективное использование и управление муниципальным имуществом; эффективное управление налоговыми расходами (оптимизация налоговых льгот по местным налогам).</w:t>
      </w:r>
    </w:p>
    <w:p w14:paraId="34C7FB71" w14:textId="77777777" w:rsidR="000630DB" w:rsidRPr="000630DB" w:rsidRDefault="000630DB" w:rsidP="000630DB">
      <w:pPr>
        <w:spacing w:line="240" w:lineRule="auto"/>
        <w:ind w:firstLine="708"/>
        <w:rPr>
          <w:color w:val="000000" w:themeColor="text1"/>
        </w:rPr>
      </w:pPr>
      <w:r w:rsidRPr="000630DB">
        <w:rPr>
          <w:color w:val="000000" w:themeColor="text1"/>
        </w:rPr>
        <w:t xml:space="preserve">Направление по совершенствованию условий ведения предпринимательской и инвестиционной деятельности предполагает создание комфортных условий для ведения бизнеса и реализации инвестиционных проектов на территории Колпашевского городского </w:t>
      </w:r>
      <w:r w:rsidRPr="000630DB">
        <w:rPr>
          <w:color w:val="000000" w:themeColor="text1"/>
        </w:rPr>
        <w:lastRenderedPageBreak/>
        <w:t>поселения, а также всестороннюю поддержку предпринимателей и инвесторов.</w:t>
      </w:r>
    </w:p>
    <w:p w14:paraId="7705F603" w14:textId="77777777" w:rsidR="000630DB" w:rsidRPr="000630DB" w:rsidRDefault="000630DB" w:rsidP="000630DB">
      <w:pPr>
        <w:suppressAutoHyphens/>
        <w:spacing w:line="240" w:lineRule="auto"/>
        <w:ind w:firstLine="708"/>
        <w:rPr>
          <w:color w:val="000000" w:themeColor="text1"/>
        </w:rPr>
      </w:pPr>
      <w:r w:rsidRPr="000630DB">
        <w:rPr>
          <w:rFonts w:eastAsiaTheme="minorHAnsi"/>
          <w:color w:val="000000" w:themeColor="text1"/>
          <w:lang w:eastAsia="en-US"/>
        </w:rPr>
        <w:t xml:space="preserve">Одним из механизмов является стимулирование развития малого и среднего предпринимательства через предоставление налоговых преференций по местным налогам. </w:t>
      </w:r>
    </w:p>
    <w:p w14:paraId="3ABBDABC" w14:textId="77777777" w:rsidR="000630DB" w:rsidRPr="000630DB" w:rsidRDefault="000630DB" w:rsidP="000630DB">
      <w:pPr>
        <w:suppressAutoHyphens/>
        <w:spacing w:line="240" w:lineRule="auto"/>
        <w:ind w:firstLine="708"/>
        <w:rPr>
          <w:rFonts w:eastAsiaTheme="minorHAnsi"/>
          <w:color w:val="000000" w:themeColor="text1"/>
          <w:lang w:eastAsia="en-US"/>
        </w:rPr>
      </w:pPr>
      <w:r w:rsidRPr="000630DB">
        <w:rPr>
          <w:rFonts w:eastAsiaTheme="minorHAnsi"/>
          <w:color w:val="000000" w:themeColor="text1"/>
          <w:lang w:eastAsia="en-US"/>
        </w:rPr>
        <w:t xml:space="preserve">Так, в муниципальном образовании «Колпашевское городское поселение» в 2024 году сохранится пониженная ставка (1% вместо 1,5%) по земельному налогу для земельных участков, занятых объектами торговли, общественного питания и бытового обслуживания (1,1% вместо 1,5%) по земельному налогу используемых под объектами промышленности по видам деятельности «производство, выпуск изолированных проводов и кабелей». </w:t>
      </w:r>
    </w:p>
    <w:p w14:paraId="53C32BB2" w14:textId="77777777" w:rsidR="000630DB" w:rsidRPr="000630DB" w:rsidRDefault="000630DB" w:rsidP="000630DB">
      <w:pPr>
        <w:suppressAutoHyphens/>
        <w:spacing w:line="240" w:lineRule="auto"/>
        <w:ind w:firstLine="708"/>
        <w:rPr>
          <w:rFonts w:eastAsiaTheme="minorHAnsi"/>
          <w:color w:val="000000" w:themeColor="text1"/>
          <w:lang w:eastAsia="en-US"/>
        </w:rPr>
      </w:pPr>
      <w:r w:rsidRPr="000630DB">
        <w:rPr>
          <w:rFonts w:eastAsiaTheme="minorHAnsi"/>
          <w:color w:val="000000" w:themeColor="text1"/>
          <w:lang w:eastAsia="en-US"/>
        </w:rPr>
        <w:t>Ежегодно финансово-экономическим отделом Администрации Колпашевского городского поселения проводится оценка эффективности налоговых льгот, результаты которой показывают, что льготы эффективны. В 2024 году будет продолжена работа по оценке эффективности налоговых льгот.</w:t>
      </w:r>
    </w:p>
    <w:p w14:paraId="62D37C98" w14:textId="77777777" w:rsidR="00965C6B" w:rsidRDefault="000630DB" w:rsidP="00965C6B">
      <w:pPr>
        <w:suppressAutoHyphens/>
        <w:spacing w:line="240" w:lineRule="auto"/>
        <w:ind w:firstLine="708"/>
        <w:rPr>
          <w:rFonts w:eastAsia="MS Mincho;ＭＳ 明朝"/>
          <w:color w:val="000000"/>
          <w:szCs w:val="28"/>
          <w:lang w:eastAsia="ja-JP"/>
        </w:rPr>
      </w:pPr>
      <w:r w:rsidRPr="000630DB">
        <w:rPr>
          <w:rFonts w:eastAsiaTheme="minorHAnsi"/>
          <w:color w:val="000000" w:themeColor="text1"/>
          <w:lang w:eastAsia="en-US"/>
        </w:rPr>
        <w:t>В соответствии с главой 32 Налогового кодекса Российской Федерации, Законом Томской области от 13 ноября 2018 года № 125-ОЗ «Об установлении единой даты начала применения на территории Томской области порядка определения налоговой базы по налогу на имущество</w:t>
      </w:r>
      <w:r w:rsidRPr="000630DB">
        <w:rPr>
          <w:rFonts w:eastAsiaTheme="minorHAnsi"/>
          <w:color w:val="000000"/>
          <w:szCs w:val="28"/>
          <w:lang w:eastAsia="en-US"/>
        </w:rPr>
        <w:t xml:space="preserve"> физических лиц исходя из кадастровой стоимости объектов налогообложения» 30 октября 2019 года Советом Колпашевского городского поселения принято решение «Об установлении на территории муниципального образования </w:t>
      </w:r>
      <w:r w:rsidRPr="000630DB">
        <w:rPr>
          <w:color w:val="000000"/>
          <w:szCs w:val="28"/>
        </w:rPr>
        <w:t xml:space="preserve">«Колпашевское городское поселение» налога на имущество </w:t>
      </w:r>
      <w:r w:rsidRPr="000630DB">
        <w:rPr>
          <w:rFonts w:eastAsiaTheme="minorHAnsi"/>
          <w:color w:val="000000"/>
          <w:szCs w:val="28"/>
          <w:lang w:eastAsia="en-US"/>
        </w:rPr>
        <w:t xml:space="preserve">физических лиц», в соответствии с которым определены размеры налоговых ставок </w:t>
      </w:r>
      <w:r w:rsidRPr="000630DB">
        <w:rPr>
          <w:rFonts w:eastAsia="MS Mincho;ＭＳ 明朝"/>
          <w:color w:val="000000"/>
          <w:szCs w:val="28"/>
          <w:lang w:eastAsia="ja-JP"/>
        </w:rPr>
        <w:t>налога на имущество физических лиц в разрезе видов имущества.</w:t>
      </w:r>
    </w:p>
    <w:p w14:paraId="69EB3AC8" w14:textId="77777777" w:rsidR="00965C6B" w:rsidRDefault="000630DB" w:rsidP="00965C6B">
      <w:pPr>
        <w:suppressAutoHyphens/>
        <w:spacing w:line="240" w:lineRule="auto"/>
        <w:ind w:firstLine="708"/>
        <w:rPr>
          <w:color w:val="000000"/>
          <w:szCs w:val="28"/>
        </w:rPr>
      </w:pPr>
      <w:r w:rsidRPr="000630DB">
        <w:rPr>
          <w:color w:val="000000"/>
          <w:szCs w:val="28"/>
        </w:rPr>
        <w:t>В отношении объектов налогообложения, включенных в перечень, определяемый в соответствии с пунктом 7 статьи 378.2 Налогового кодекса Российской Федерации и объектов налогообложения, предусмотренные абзацем вторым пункта 10 статьи 378.2 Налогового кодекса Российской Федерации (административно-деловые, торговые центры и помещениям в них, торговые объекты, объекты общественного питания, бытового обслуживания и офисам) установлена налоговая ставка в размере 1% от налоговой базы, исчисленной исходя из кадастровой стоимости. При определении налоговой ставки в отношении указанных объектов не применена возможность установления ставки в максимальном размере — 2% с целью установления оптимальной налоговой нагрузки на бизнес, развития малого и среднего предпринимательства на территории поселения.</w:t>
      </w:r>
    </w:p>
    <w:p w14:paraId="4235AAA0" w14:textId="01BDD043" w:rsidR="000630DB" w:rsidRPr="000630DB" w:rsidRDefault="000630DB" w:rsidP="00965C6B">
      <w:pPr>
        <w:suppressAutoHyphens/>
        <w:spacing w:line="240" w:lineRule="auto"/>
        <w:ind w:firstLine="708"/>
        <w:rPr>
          <w:szCs w:val="28"/>
        </w:rPr>
      </w:pPr>
      <w:r w:rsidRPr="000630DB">
        <w:rPr>
          <w:rFonts w:eastAsiaTheme="minorHAnsi"/>
          <w:color w:val="000000"/>
          <w:szCs w:val="28"/>
          <w:lang w:eastAsia="en-US"/>
        </w:rPr>
        <w:t>При установлении налоговых ставок налога на имущество физических лиц в отношении остальных видов имущества учтены результаты проведенного анализа налоговой нагрузки, в соответствии с которым налоговые ставки определены исходя из необходимости обеспечения оптимальной налоговой нагрузки для физических лиц при условии исключения потерь доходов бюджета поселения.</w:t>
      </w:r>
    </w:p>
    <w:p w14:paraId="1FDF9C7C" w14:textId="77777777" w:rsidR="000630DB" w:rsidRPr="000630DB" w:rsidRDefault="000630DB" w:rsidP="000630DB">
      <w:pPr>
        <w:keepNext/>
        <w:widowControl w:val="0"/>
        <w:snapToGrid w:val="0"/>
        <w:spacing w:line="240" w:lineRule="auto"/>
        <w:rPr>
          <w:szCs w:val="28"/>
        </w:rPr>
      </w:pPr>
      <w:r w:rsidRPr="000630DB">
        <w:rPr>
          <w:rFonts w:eastAsiaTheme="minorHAnsi"/>
          <w:color w:val="000000"/>
          <w:szCs w:val="28"/>
          <w:lang w:eastAsia="en-US"/>
        </w:rPr>
        <w:lastRenderedPageBreak/>
        <w:t xml:space="preserve">В 2024 году Администрацией Колпашевского городского поселения в целях обеспечения роста доходов бюджета поселения будет продолжена работа по уточнению, дополнению ежегодно формируемого Администрацией Томской области Перечня объектов для целей налогообложения от кадастровой стоимости, включающего такие объекты недвижимого имущества, как магазины, объекты общественного питания, объекты бытового обслуживания, административно-деловые и торговые центры. </w:t>
      </w:r>
    </w:p>
    <w:p w14:paraId="60830B26" w14:textId="77777777" w:rsidR="000630DB" w:rsidRPr="000630DB" w:rsidRDefault="000630DB" w:rsidP="000630DB">
      <w:pPr>
        <w:keepNext/>
        <w:widowControl w:val="0"/>
        <w:shd w:val="clear" w:color="auto" w:fill="FFFFFF"/>
        <w:snapToGrid w:val="0"/>
        <w:spacing w:line="240" w:lineRule="atLeast"/>
        <w:rPr>
          <w:rFonts w:eastAsiaTheme="minorHAnsi"/>
          <w:spacing w:val="1"/>
          <w:szCs w:val="28"/>
          <w:lang w:eastAsia="en-US"/>
        </w:rPr>
      </w:pPr>
      <w:r w:rsidRPr="000630DB">
        <w:rPr>
          <w:rFonts w:eastAsiaTheme="minorHAnsi"/>
          <w:color w:val="000000"/>
          <w:spacing w:val="1"/>
          <w:szCs w:val="28"/>
          <w:lang w:eastAsia="en-US"/>
        </w:rPr>
        <w:t>Помимо обозначенных выше мероприятий в целях увеличения доходов бюджета поселения в рамках реализации налоговой политики в 2024 году будет продолжена работа по формированию налогового потенциала местного бюджета:</w:t>
      </w:r>
    </w:p>
    <w:p w14:paraId="1E4FA34C" w14:textId="77777777" w:rsidR="000630DB" w:rsidRPr="000630DB" w:rsidRDefault="000630DB" w:rsidP="000630DB">
      <w:pPr>
        <w:keepNext/>
        <w:widowControl w:val="0"/>
        <w:shd w:val="clear" w:color="auto" w:fill="FFFFFF"/>
        <w:snapToGrid w:val="0"/>
        <w:spacing w:line="240" w:lineRule="atLeast"/>
        <w:ind w:firstLine="0"/>
        <w:rPr>
          <w:rFonts w:eastAsiaTheme="minorHAnsi"/>
          <w:color w:val="000000"/>
          <w:spacing w:val="1"/>
          <w:szCs w:val="28"/>
          <w:lang w:eastAsia="en-US"/>
        </w:rPr>
      </w:pPr>
      <w:r w:rsidRPr="000630DB">
        <w:rPr>
          <w:rFonts w:eastAsiaTheme="minorHAnsi"/>
          <w:color w:val="000000"/>
          <w:spacing w:val="1"/>
          <w:szCs w:val="28"/>
          <w:lang w:eastAsia="en-US"/>
        </w:rPr>
        <w:t xml:space="preserve">          - по налогу на имущество физических лиц и земельному налогу - работа по выявлению и регистрации прав собственников незарегистрированных объектов недвижимости и земельных участков;</w:t>
      </w:r>
    </w:p>
    <w:p w14:paraId="70386310" w14:textId="77777777" w:rsidR="000630DB" w:rsidRPr="000630DB" w:rsidRDefault="000630DB" w:rsidP="000630DB">
      <w:pPr>
        <w:keepNext/>
        <w:widowControl w:val="0"/>
        <w:shd w:val="clear" w:color="auto" w:fill="FFFFFF"/>
        <w:snapToGrid w:val="0"/>
        <w:spacing w:line="240" w:lineRule="atLeast"/>
        <w:rPr>
          <w:rFonts w:eastAsiaTheme="minorHAnsi"/>
          <w:spacing w:val="1"/>
          <w:szCs w:val="28"/>
          <w:lang w:eastAsia="en-US"/>
        </w:rPr>
      </w:pPr>
      <w:r w:rsidRPr="000630DB">
        <w:rPr>
          <w:rFonts w:eastAsiaTheme="minorHAnsi"/>
          <w:color w:val="000000"/>
          <w:spacing w:val="1"/>
          <w:szCs w:val="28"/>
          <w:lang w:eastAsia="en-US"/>
        </w:rPr>
        <w:t>- по доходам от использования муниципального имущества - внедрение новых механизмов эффективного муниципального управления, в том числе повышение эффективности использования муниципального имущества, вовлечение свободных площадей недвижимого имущества и земельных участков в хозяйственную деятельность, индексирование арендной платы, работа по улучшению администрирования неналоговых доходов;</w:t>
      </w:r>
    </w:p>
    <w:p w14:paraId="3E3D4F74" w14:textId="003AFD74" w:rsidR="000630DB" w:rsidRDefault="000630DB" w:rsidP="000630DB">
      <w:pPr>
        <w:keepNext/>
        <w:widowControl w:val="0"/>
        <w:shd w:val="clear" w:color="auto" w:fill="FFFFFF"/>
        <w:snapToGrid w:val="0"/>
        <w:spacing w:line="240" w:lineRule="atLeast"/>
        <w:rPr>
          <w:rFonts w:eastAsiaTheme="minorHAnsi"/>
          <w:color w:val="000000"/>
          <w:spacing w:val="1"/>
          <w:szCs w:val="28"/>
          <w:lang w:eastAsia="en-US"/>
        </w:rPr>
      </w:pPr>
      <w:r w:rsidRPr="000630DB">
        <w:rPr>
          <w:rFonts w:eastAsiaTheme="minorHAnsi"/>
          <w:color w:val="000000"/>
          <w:spacing w:val="1"/>
          <w:szCs w:val="28"/>
          <w:lang w:eastAsia="en-US"/>
        </w:rPr>
        <w:t>- разработка, реализация, осуществление контроля за исполнением планов мероприятий (с конкретными мероприятиями, ответственными, сроками и результатами их реализации), направленных на увеличение налоговых и неналоговых доходов бюджета поселения.</w:t>
      </w:r>
    </w:p>
    <w:p w14:paraId="7219F9BE" w14:textId="05FBCC21" w:rsidR="00965C6B" w:rsidRDefault="00965C6B" w:rsidP="000630DB">
      <w:pPr>
        <w:keepNext/>
        <w:widowControl w:val="0"/>
        <w:shd w:val="clear" w:color="auto" w:fill="FFFFFF"/>
        <w:snapToGrid w:val="0"/>
        <w:spacing w:line="240" w:lineRule="atLeast"/>
        <w:rPr>
          <w:rFonts w:eastAsiaTheme="minorHAnsi"/>
          <w:color w:val="000000"/>
          <w:spacing w:val="1"/>
          <w:szCs w:val="28"/>
          <w:lang w:eastAsia="en-US"/>
        </w:rPr>
      </w:pPr>
      <w:r>
        <w:rPr>
          <w:rFonts w:eastAsiaTheme="minorHAnsi"/>
          <w:color w:val="000000"/>
          <w:spacing w:val="1"/>
          <w:szCs w:val="28"/>
          <w:lang w:eastAsia="en-US"/>
        </w:rPr>
        <w:t>При этом отмечаем, что согласно информации Администрации Колпашевского городского поселения</w:t>
      </w:r>
      <w:r w:rsidR="00740BD6">
        <w:rPr>
          <w:rFonts w:eastAsiaTheme="minorHAnsi"/>
          <w:color w:val="000000"/>
          <w:spacing w:val="1"/>
          <w:szCs w:val="28"/>
          <w:lang w:eastAsia="en-US"/>
        </w:rPr>
        <w:t>,</w:t>
      </w:r>
      <w:r>
        <w:rPr>
          <w:rFonts w:eastAsiaTheme="minorHAnsi"/>
          <w:color w:val="000000"/>
          <w:spacing w:val="1"/>
          <w:szCs w:val="28"/>
          <w:lang w:eastAsia="en-US"/>
        </w:rPr>
        <w:t xml:space="preserve"> представленной на запрос Счетной палаты № 109 от 06.07.2023г., </w:t>
      </w:r>
      <w:r w:rsidR="00740BD6">
        <w:rPr>
          <w:rFonts w:eastAsiaTheme="minorHAnsi"/>
          <w:color w:val="000000"/>
          <w:spacing w:val="1"/>
          <w:szCs w:val="28"/>
          <w:lang w:eastAsia="en-US"/>
        </w:rPr>
        <w:t>мероприятия по проведению инвентаризации и выявлению пользователей объектов недвижимости без регистрации прав на эти объекты, по уточнению отсутствующих характеристик объектов, необходимых для принятия их на налоговый учет</w:t>
      </w:r>
      <w:r w:rsidR="00490FCF">
        <w:rPr>
          <w:rFonts w:eastAsiaTheme="minorHAnsi"/>
          <w:color w:val="000000"/>
          <w:spacing w:val="1"/>
          <w:szCs w:val="28"/>
          <w:lang w:eastAsia="en-US"/>
        </w:rPr>
        <w:t>,</w:t>
      </w:r>
      <w:r w:rsidR="00740BD6">
        <w:rPr>
          <w:rFonts w:eastAsiaTheme="minorHAnsi"/>
          <w:color w:val="000000"/>
          <w:spacing w:val="1"/>
          <w:szCs w:val="28"/>
          <w:lang w:eastAsia="en-US"/>
        </w:rPr>
        <w:t xml:space="preserve"> не проводились, механизмы по вопросу регистрации прав на объекты недвижимости физических лиц не разрабатывались.</w:t>
      </w:r>
    </w:p>
    <w:p w14:paraId="0A252AA6" w14:textId="3DCB625E" w:rsidR="00740BD6" w:rsidRPr="005E56F6" w:rsidRDefault="006B08FC" w:rsidP="000630DB">
      <w:pPr>
        <w:keepNext/>
        <w:widowControl w:val="0"/>
        <w:shd w:val="clear" w:color="auto" w:fill="FFFFFF"/>
        <w:snapToGrid w:val="0"/>
        <w:spacing w:line="240" w:lineRule="atLeast"/>
        <w:rPr>
          <w:rFonts w:eastAsiaTheme="minorHAnsi"/>
          <w:b/>
          <w:bCs/>
          <w:color w:val="000000"/>
          <w:spacing w:val="1"/>
          <w:szCs w:val="28"/>
          <w:lang w:eastAsia="en-US"/>
        </w:rPr>
      </w:pPr>
      <w:r>
        <w:rPr>
          <w:rFonts w:eastAsiaTheme="minorHAnsi"/>
          <w:color w:val="000000"/>
          <w:spacing w:val="1"/>
          <w:szCs w:val="28"/>
          <w:lang w:val="en-US" w:eastAsia="en-US"/>
        </w:rPr>
        <w:t>C</w:t>
      </w:r>
      <w:proofErr w:type="spellStart"/>
      <w:r w:rsidR="00740BD6">
        <w:rPr>
          <w:rFonts w:eastAsiaTheme="minorHAnsi"/>
          <w:color w:val="000000"/>
          <w:spacing w:val="1"/>
          <w:szCs w:val="28"/>
          <w:lang w:eastAsia="en-US"/>
        </w:rPr>
        <w:t>огласно</w:t>
      </w:r>
      <w:proofErr w:type="spellEnd"/>
      <w:r w:rsidR="00740BD6">
        <w:rPr>
          <w:rFonts w:eastAsiaTheme="minorHAnsi"/>
          <w:color w:val="000000"/>
          <w:spacing w:val="1"/>
          <w:szCs w:val="28"/>
          <w:lang w:eastAsia="en-US"/>
        </w:rPr>
        <w:t xml:space="preserve"> отчету Управления ФНС по Томской области по форме</w:t>
      </w:r>
      <w:r w:rsidRPr="006B08FC">
        <w:rPr>
          <w:rFonts w:eastAsiaTheme="minorHAnsi"/>
          <w:color w:val="000000"/>
          <w:spacing w:val="1"/>
          <w:szCs w:val="28"/>
          <w:lang w:eastAsia="en-US"/>
        </w:rPr>
        <w:t xml:space="preserve">       </w:t>
      </w:r>
      <w:r w:rsidR="00740BD6">
        <w:rPr>
          <w:rFonts w:eastAsiaTheme="minorHAnsi"/>
          <w:color w:val="000000"/>
          <w:spacing w:val="1"/>
          <w:szCs w:val="28"/>
          <w:lang w:eastAsia="en-US"/>
        </w:rPr>
        <w:t xml:space="preserve"> № 5-МН за 2021 год </w:t>
      </w:r>
      <w:r w:rsidR="00B74EE2">
        <w:rPr>
          <w:rFonts w:eastAsiaTheme="minorHAnsi"/>
          <w:color w:val="000000"/>
          <w:spacing w:val="1"/>
          <w:szCs w:val="28"/>
          <w:lang w:eastAsia="en-US"/>
        </w:rPr>
        <w:t xml:space="preserve">количество налогоплательщиков по земельному налогу с организаций в Колпашевском районе составило 145 ед., в том числе которыми исчислен налог к уплате – 99 ед. Сумма земельного налога с организаций, подлежащая уплате в бюджет Колпашевского городского поселения, составила 7 700 </w:t>
      </w:r>
      <w:proofErr w:type="spellStart"/>
      <w:r w:rsidR="00B74EE2">
        <w:rPr>
          <w:rFonts w:eastAsiaTheme="minorHAnsi"/>
          <w:color w:val="000000"/>
          <w:spacing w:val="1"/>
          <w:szCs w:val="28"/>
          <w:lang w:eastAsia="en-US"/>
        </w:rPr>
        <w:t>тыс.рублей</w:t>
      </w:r>
      <w:proofErr w:type="spellEnd"/>
      <w:r w:rsidR="00B74EE2">
        <w:rPr>
          <w:rFonts w:eastAsiaTheme="minorHAnsi"/>
          <w:color w:val="000000"/>
          <w:spacing w:val="1"/>
          <w:szCs w:val="28"/>
          <w:lang w:eastAsia="en-US"/>
        </w:rPr>
        <w:t xml:space="preserve">. </w:t>
      </w:r>
      <w:r w:rsidR="00B74EE2" w:rsidRPr="005E56F6">
        <w:rPr>
          <w:rFonts w:eastAsiaTheme="minorHAnsi"/>
          <w:b/>
          <w:bCs/>
          <w:color w:val="000000"/>
          <w:spacing w:val="1"/>
          <w:szCs w:val="28"/>
          <w:lang w:eastAsia="en-US"/>
        </w:rPr>
        <w:t>Сумма льгот, установленных представительными органами поселений в соответствии с п.2 ст.387 НК РФ</w:t>
      </w:r>
      <w:r w:rsidR="005E56F6">
        <w:rPr>
          <w:rFonts w:eastAsiaTheme="minorHAnsi"/>
          <w:b/>
          <w:bCs/>
          <w:color w:val="000000"/>
          <w:spacing w:val="1"/>
          <w:szCs w:val="28"/>
          <w:lang w:eastAsia="en-US"/>
        </w:rPr>
        <w:t>,</w:t>
      </w:r>
      <w:r w:rsidR="00B74EE2" w:rsidRPr="005E56F6">
        <w:rPr>
          <w:rFonts w:eastAsiaTheme="minorHAnsi"/>
          <w:b/>
          <w:bCs/>
          <w:color w:val="000000"/>
          <w:spacing w:val="1"/>
          <w:szCs w:val="28"/>
          <w:lang w:eastAsia="en-US"/>
        </w:rPr>
        <w:t xml:space="preserve"> составила 10 615 </w:t>
      </w:r>
      <w:proofErr w:type="spellStart"/>
      <w:proofErr w:type="gramStart"/>
      <w:r w:rsidR="00B74EE2" w:rsidRPr="005E56F6">
        <w:rPr>
          <w:rFonts w:eastAsiaTheme="minorHAnsi"/>
          <w:b/>
          <w:bCs/>
          <w:color w:val="000000"/>
          <w:spacing w:val="1"/>
          <w:szCs w:val="28"/>
          <w:lang w:eastAsia="en-US"/>
        </w:rPr>
        <w:t>тыс.рублей</w:t>
      </w:r>
      <w:proofErr w:type="spellEnd"/>
      <w:proofErr w:type="gramEnd"/>
      <w:r w:rsidR="00B74EE2" w:rsidRPr="005E56F6">
        <w:rPr>
          <w:rFonts w:eastAsiaTheme="minorHAnsi"/>
          <w:b/>
          <w:bCs/>
          <w:color w:val="000000"/>
          <w:spacing w:val="1"/>
          <w:szCs w:val="28"/>
          <w:lang w:eastAsia="en-US"/>
        </w:rPr>
        <w:t>.</w:t>
      </w:r>
    </w:p>
    <w:p w14:paraId="03E76A8D" w14:textId="5C0F9B7F" w:rsidR="000630DB" w:rsidRDefault="005E56F6" w:rsidP="005E56F6">
      <w:pPr>
        <w:spacing w:line="25" w:lineRule="atLeast"/>
        <w:contextualSpacing/>
        <w:rPr>
          <w:szCs w:val="28"/>
        </w:rPr>
      </w:pPr>
      <w:r>
        <w:rPr>
          <w:szCs w:val="28"/>
        </w:rPr>
        <w:t xml:space="preserve">На территории Колпашевского района в 2022 году кадастровая оценка проведена в отношении 22531 земельного участка, общая кадастровая стоимость которых составила 54163,0 </w:t>
      </w:r>
      <w:proofErr w:type="spellStart"/>
      <w:proofErr w:type="gramStart"/>
      <w:r>
        <w:rPr>
          <w:szCs w:val="28"/>
        </w:rPr>
        <w:t>млн.рублей</w:t>
      </w:r>
      <w:proofErr w:type="spellEnd"/>
      <w:proofErr w:type="gramEnd"/>
      <w:r>
        <w:rPr>
          <w:szCs w:val="28"/>
        </w:rPr>
        <w:t>. По состоянию на 28.07.2022 количество земельных участков</w:t>
      </w:r>
      <w:r w:rsidR="00490FCF">
        <w:rPr>
          <w:szCs w:val="28"/>
        </w:rPr>
        <w:t>,</w:t>
      </w:r>
      <w:r>
        <w:rPr>
          <w:szCs w:val="28"/>
        </w:rPr>
        <w:t xml:space="preserve"> по которым в налоговом органе </w:t>
      </w:r>
      <w:r>
        <w:rPr>
          <w:szCs w:val="28"/>
        </w:rPr>
        <w:lastRenderedPageBreak/>
        <w:t>отсутствуют сведения о собственнике (правообладателе)</w:t>
      </w:r>
      <w:r w:rsidR="00490FCF">
        <w:rPr>
          <w:szCs w:val="28"/>
        </w:rPr>
        <w:t>,</w:t>
      </w:r>
      <w:r>
        <w:rPr>
          <w:szCs w:val="28"/>
        </w:rPr>
        <w:t xml:space="preserve"> составило 12897 ед. с кадастровой стоимостью 36915,5 </w:t>
      </w:r>
      <w:proofErr w:type="spellStart"/>
      <w:r>
        <w:rPr>
          <w:szCs w:val="28"/>
        </w:rPr>
        <w:t>млн.рублей</w:t>
      </w:r>
      <w:proofErr w:type="spellEnd"/>
      <w:r>
        <w:rPr>
          <w:szCs w:val="28"/>
        </w:rPr>
        <w:t xml:space="preserve">, где 42 участка с кадастровой стоимостью 24322,2 </w:t>
      </w:r>
      <w:proofErr w:type="spellStart"/>
      <w:r>
        <w:rPr>
          <w:szCs w:val="28"/>
        </w:rPr>
        <w:t>млн.рублей</w:t>
      </w:r>
      <w:proofErr w:type="spellEnd"/>
      <w:r>
        <w:rPr>
          <w:szCs w:val="28"/>
        </w:rPr>
        <w:t xml:space="preserve"> находятся в сегменте «Использование лесов» (</w:t>
      </w:r>
      <w:r w:rsidR="004C5C93">
        <w:rPr>
          <w:szCs w:val="28"/>
        </w:rPr>
        <w:t>в соответствии со ст.8 Лесного кодекса РФ лесные участки в составе земель лесного фонда находятся в федеральной собственности).</w:t>
      </w:r>
    </w:p>
    <w:p w14:paraId="62F25607" w14:textId="5DCD3133" w:rsidR="004C5C93" w:rsidRDefault="004C5C93" w:rsidP="005E56F6">
      <w:pPr>
        <w:spacing w:line="25" w:lineRule="atLeast"/>
        <w:contextualSpacing/>
        <w:rPr>
          <w:szCs w:val="28"/>
        </w:rPr>
      </w:pPr>
      <w:r>
        <w:rPr>
          <w:szCs w:val="28"/>
        </w:rPr>
        <w:t xml:space="preserve">В сегменте «Предпринимательство» кадастровая оценка проведена в отношении 338 земельных участков с кадастровой стоимостью 363,8 </w:t>
      </w:r>
      <w:proofErr w:type="spellStart"/>
      <w:proofErr w:type="gramStart"/>
      <w:r>
        <w:rPr>
          <w:szCs w:val="28"/>
        </w:rPr>
        <w:t>млн.рублей</w:t>
      </w:r>
      <w:proofErr w:type="spellEnd"/>
      <w:proofErr w:type="gramEnd"/>
      <w:r>
        <w:rPr>
          <w:szCs w:val="28"/>
        </w:rPr>
        <w:t>. В налоговом органе отсутствует информация о собственнике (правообладателе) в отношении 168 участков с кадастровой стоимостью 189,6 млн. рублей. К примеру, максимальная кадастровая стоимость земельного участка, по которому отсутствуют данные в налогом органе</w:t>
      </w:r>
      <w:r w:rsidR="00490FCF">
        <w:rPr>
          <w:szCs w:val="28"/>
        </w:rPr>
        <w:t>,</w:t>
      </w:r>
      <w:r>
        <w:rPr>
          <w:szCs w:val="28"/>
        </w:rPr>
        <w:t xml:space="preserve"> – 33 326, </w:t>
      </w:r>
      <w:proofErr w:type="spellStart"/>
      <w:proofErr w:type="gramStart"/>
      <w:r>
        <w:rPr>
          <w:szCs w:val="28"/>
        </w:rPr>
        <w:t>тыс.рублей</w:t>
      </w:r>
      <w:proofErr w:type="spellEnd"/>
      <w:proofErr w:type="gramEnd"/>
    </w:p>
    <w:p w14:paraId="0F6266FC" w14:textId="2059127C" w:rsidR="004C5C93" w:rsidRDefault="004C5C93" w:rsidP="005E56F6">
      <w:pPr>
        <w:spacing w:line="25" w:lineRule="atLeast"/>
        <w:contextualSpacing/>
        <w:rPr>
          <w:szCs w:val="28"/>
        </w:rPr>
      </w:pPr>
      <w:r>
        <w:rPr>
          <w:szCs w:val="28"/>
        </w:rPr>
        <w:t xml:space="preserve">В сегменте «Производственная деятельность» кадастровая оценка проведена в отношении 1608 земельных участков с кадастровой стоимостью 1482,7 </w:t>
      </w:r>
      <w:proofErr w:type="spellStart"/>
      <w:proofErr w:type="gramStart"/>
      <w:r>
        <w:rPr>
          <w:szCs w:val="28"/>
        </w:rPr>
        <w:t>млн.рублей</w:t>
      </w:r>
      <w:proofErr w:type="spellEnd"/>
      <w:proofErr w:type="gramEnd"/>
      <w:r>
        <w:rPr>
          <w:szCs w:val="28"/>
        </w:rPr>
        <w:t>. В налоговом органе отсутствует информация о собственник</w:t>
      </w:r>
      <w:r w:rsidR="00FA1EDC">
        <w:rPr>
          <w:szCs w:val="28"/>
        </w:rPr>
        <w:t>е (правообладателе) в отношении 1208 участков с кадастровой стоимостью 1432,3 млн. рублей.</w:t>
      </w:r>
    </w:p>
    <w:p w14:paraId="1426EFBF" w14:textId="23E5581B" w:rsidR="00FA1EDC" w:rsidRDefault="00FA1EDC" w:rsidP="005E56F6">
      <w:pPr>
        <w:spacing w:line="25" w:lineRule="atLeast"/>
        <w:contextualSpacing/>
        <w:rPr>
          <w:szCs w:val="28"/>
        </w:rPr>
      </w:pPr>
      <w:r>
        <w:rPr>
          <w:szCs w:val="28"/>
        </w:rPr>
        <w:t>Максимальная кадастровая стоимость земельного участка, по которому отсутствуют данные в налоговом органе</w:t>
      </w:r>
      <w:r w:rsidR="00490FCF">
        <w:rPr>
          <w:szCs w:val="28"/>
        </w:rPr>
        <w:t>,</w:t>
      </w:r>
      <w:r>
        <w:rPr>
          <w:szCs w:val="28"/>
        </w:rPr>
        <w:t xml:space="preserve"> – 211095,9 </w:t>
      </w:r>
      <w:proofErr w:type="spellStart"/>
      <w:proofErr w:type="gramStart"/>
      <w:r>
        <w:rPr>
          <w:szCs w:val="28"/>
        </w:rPr>
        <w:t>тыс.рублей</w:t>
      </w:r>
      <w:proofErr w:type="spellEnd"/>
      <w:proofErr w:type="gramEnd"/>
      <w:r>
        <w:rPr>
          <w:szCs w:val="28"/>
        </w:rPr>
        <w:t>.</w:t>
      </w:r>
    </w:p>
    <w:p w14:paraId="53848AC0" w14:textId="01FC7A29" w:rsidR="00FA1EDC" w:rsidRPr="005E56F6" w:rsidRDefault="00FA1EDC" w:rsidP="005E56F6">
      <w:pPr>
        <w:spacing w:line="25" w:lineRule="atLeast"/>
        <w:contextualSpacing/>
        <w:rPr>
          <w:szCs w:val="28"/>
        </w:rPr>
      </w:pPr>
      <w:r>
        <w:rPr>
          <w:szCs w:val="28"/>
        </w:rPr>
        <w:t>По сегментам «Сельскохозяйственное использование», «Садоводство и огородничество, малоэтажная жилая застройка» и «Транспорт» аналогичная ситуация.</w:t>
      </w:r>
    </w:p>
    <w:p w14:paraId="1A22CAF1" w14:textId="77777777" w:rsidR="005E56F6" w:rsidRPr="000630DB" w:rsidRDefault="005E56F6" w:rsidP="000630DB">
      <w:pPr>
        <w:spacing w:line="25" w:lineRule="atLeast"/>
        <w:ind w:left="1069" w:firstLine="0"/>
        <w:contextualSpacing/>
        <w:rPr>
          <w:sz w:val="16"/>
          <w:szCs w:val="16"/>
        </w:rPr>
      </w:pPr>
    </w:p>
    <w:p w14:paraId="5FEF4BC2" w14:textId="77777777" w:rsidR="000630DB" w:rsidRPr="000630DB" w:rsidRDefault="000630DB" w:rsidP="000630DB">
      <w:pPr>
        <w:numPr>
          <w:ilvl w:val="0"/>
          <w:numId w:val="14"/>
        </w:numPr>
        <w:spacing w:line="240" w:lineRule="auto"/>
        <w:ind w:left="357" w:hanging="357"/>
        <w:contextualSpacing/>
        <w:jc w:val="center"/>
        <w:rPr>
          <w:b/>
          <w:color w:val="000000" w:themeColor="text1"/>
          <w:szCs w:val="28"/>
        </w:rPr>
      </w:pPr>
      <w:r w:rsidRPr="000630DB">
        <w:rPr>
          <w:b/>
          <w:color w:val="000000" w:themeColor="text1"/>
          <w:szCs w:val="28"/>
        </w:rPr>
        <w:t>Анализ параметров прогноза социально-экономического развития муниципального образования «Колпашевское городское поселение»</w:t>
      </w:r>
    </w:p>
    <w:p w14:paraId="7A3A3594" w14:textId="77777777" w:rsidR="000630DB" w:rsidRPr="000630DB" w:rsidRDefault="000630DB" w:rsidP="000630DB">
      <w:pPr>
        <w:spacing w:line="240" w:lineRule="auto"/>
        <w:ind w:firstLine="0"/>
        <w:rPr>
          <w:sz w:val="16"/>
          <w:szCs w:val="16"/>
        </w:rPr>
      </w:pPr>
    </w:p>
    <w:p w14:paraId="26266262" w14:textId="77777777" w:rsidR="000630DB" w:rsidRPr="000630DB" w:rsidRDefault="000630DB" w:rsidP="000630DB">
      <w:pPr>
        <w:tabs>
          <w:tab w:val="left" w:pos="709"/>
        </w:tabs>
        <w:spacing w:line="240" w:lineRule="auto"/>
        <w:rPr>
          <w:color w:val="000000" w:themeColor="text1"/>
          <w:szCs w:val="28"/>
        </w:rPr>
      </w:pPr>
      <w:r w:rsidRPr="000630DB">
        <w:rPr>
          <w:color w:val="000000" w:themeColor="text1"/>
          <w:szCs w:val="28"/>
        </w:rPr>
        <w:t xml:space="preserve">В соответствии со ст. 169 БК РФ проект бюджета составляется на основе прогноза социально-экономического развития в целях финансового обеспечения расходных обязательств. </w:t>
      </w:r>
    </w:p>
    <w:p w14:paraId="29990792" w14:textId="7E56ADB8" w:rsidR="000630DB" w:rsidRPr="000630DB" w:rsidRDefault="000630DB" w:rsidP="000630DB">
      <w:pPr>
        <w:spacing w:line="240" w:lineRule="auto"/>
        <w:rPr>
          <w:color w:val="000000" w:themeColor="text1"/>
          <w:szCs w:val="28"/>
        </w:rPr>
      </w:pPr>
      <w:r w:rsidRPr="000630DB">
        <w:rPr>
          <w:color w:val="000000" w:themeColor="text1"/>
          <w:szCs w:val="28"/>
        </w:rPr>
        <w:t>По данным представленной пояснительной записки Прогноз социально-экономического развития муниципального образования «Колпашевское городское поселение» на 2024-2026 годы (далее – Прогноз) сформирован в соответствии с требованиями, установленными статьей 173 Б</w:t>
      </w:r>
      <w:r w:rsidR="006B08FC">
        <w:rPr>
          <w:color w:val="000000" w:themeColor="text1"/>
          <w:szCs w:val="28"/>
        </w:rPr>
        <w:t>К РФ</w:t>
      </w:r>
      <w:r w:rsidRPr="000630DB">
        <w:rPr>
          <w:color w:val="000000" w:themeColor="text1"/>
          <w:szCs w:val="28"/>
        </w:rPr>
        <w:t>, а также Положением о разработке прогноза социально-экономического развития муниципального образования «Колпашевское городское поселение», утвержденным постановлением Администрации Колпашевского городского поселения от 19.08.2020 № 522 (далее – Положение № 522), с учетом социально-экономических процессов, происходящих и планируемых в Колпашевском городском поселении.</w:t>
      </w:r>
    </w:p>
    <w:p w14:paraId="6EC427D4" w14:textId="0168AD2C" w:rsidR="000630DB" w:rsidRPr="000630DB" w:rsidRDefault="000630DB" w:rsidP="000630DB">
      <w:pPr>
        <w:spacing w:line="240" w:lineRule="auto"/>
        <w:rPr>
          <w:color w:val="000000" w:themeColor="text1"/>
          <w:szCs w:val="28"/>
        </w:rPr>
      </w:pPr>
      <w:r w:rsidRPr="000630DB">
        <w:rPr>
          <w:color w:val="000000" w:themeColor="text1"/>
          <w:szCs w:val="28"/>
        </w:rPr>
        <w:t>В соответствии с требованиями п. 3 статьи 173 БК РФ прогноз социально-экономического развития муниципального образования «Колпашевское городское поселение» на 202</w:t>
      </w:r>
      <w:r w:rsidR="00490FCF">
        <w:rPr>
          <w:color w:val="000000" w:themeColor="text1"/>
          <w:szCs w:val="28"/>
        </w:rPr>
        <w:t>4</w:t>
      </w:r>
      <w:r w:rsidRPr="000630DB">
        <w:rPr>
          <w:color w:val="000000" w:themeColor="text1"/>
          <w:szCs w:val="28"/>
        </w:rPr>
        <w:t>-202</w:t>
      </w:r>
      <w:r w:rsidR="00490FCF">
        <w:rPr>
          <w:color w:val="000000" w:themeColor="text1"/>
          <w:szCs w:val="28"/>
        </w:rPr>
        <w:t>6</w:t>
      </w:r>
      <w:r w:rsidRPr="000630DB">
        <w:rPr>
          <w:color w:val="000000" w:themeColor="text1"/>
          <w:szCs w:val="28"/>
        </w:rPr>
        <w:t xml:space="preserve"> годы (далее – Прогноз) одобрен постановлением администрации Колпашевского городского поселения от 30.10.2023 № 818. </w:t>
      </w:r>
    </w:p>
    <w:p w14:paraId="7638EE44" w14:textId="77777777" w:rsidR="000630DB" w:rsidRPr="000630DB" w:rsidRDefault="000630DB" w:rsidP="000630DB">
      <w:pPr>
        <w:spacing w:line="240" w:lineRule="auto"/>
        <w:rPr>
          <w:b/>
          <w:color w:val="000000" w:themeColor="text1"/>
          <w:szCs w:val="28"/>
        </w:rPr>
      </w:pPr>
      <w:r w:rsidRPr="000630DB">
        <w:rPr>
          <w:color w:val="000000" w:themeColor="text1"/>
          <w:szCs w:val="28"/>
        </w:rPr>
        <w:t xml:space="preserve">Несмотря на ранее отраженное замечание, в пояснительной записке к прогнозу социально-экономического развития муниципального образования </w:t>
      </w:r>
      <w:r w:rsidRPr="000630DB">
        <w:rPr>
          <w:color w:val="000000" w:themeColor="text1"/>
          <w:szCs w:val="28"/>
        </w:rPr>
        <w:lastRenderedPageBreak/>
        <w:t>«Колпашевское городское поселение» на 2023-2025 годы не сопоставлены параметры с ранее утвержденными, не указаны причины и факторы прогнозируемых изменений, в связи с чем не соблюдены положения п. 4 ст. 173 БК РФ.</w:t>
      </w:r>
    </w:p>
    <w:p w14:paraId="0119A975" w14:textId="77777777" w:rsidR="000630DB" w:rsidRPr="000630DB" w:rsidRDefault="000630DB" w:rsidP="000630DB">
      <w:pPr>
        <w:spacing w:line="240" w:lineRule="auto"/>
        <w:rPr>
          <w:color w:val="000000" w:themeColor="text1"/>
          <w:szCs w:val="28"/>
        </w:rPr>
      </w:pPr>
      <w:r w:rsidRPr="000630DB">
        <w:rPr>
          <w:color w:val="000000" w:themeColor="text1"/>
          <w:szCs w:val="28"/>
        </w:rPr>
        <w:t>Показатели Прогноза сформированы на основе данных органа статистики, информации, полученной от предприятий, осуществляющих свою деятельность на территории Колпашевского городского поселения, а также с учетом социально-экономических процессов, происходящих и планируемых в поселении.</w:t>
      </w:r>
    </w:p>
    <w:p w14:paraId="50869FA1" w14:textId="77777777" w:rsidR="000630DB" w:rsidRPr="000630DB" w:rsidRDefault="000630DB" w:rsidP="000630DB">
      <w:pPr>
        <w:spacing w:line="240" w:lineRule="auto"/>
        <w:rPr>
          <w:color w:val="000000" w:themeColor="text1"/>
          <w:szCs w:val="28"/>
        </w:rPr>
      </w:pPr>
      <w:proofErr w:type="gramStart"/>
      <w:r w:rsidRPr="000630DB">
        <w:rPr>
          <w:color w:val="000000" w:themeColor="text1"/>
          <w:szCs w:val="28"/>
        </w:rPr>
        <w:t>Согласно представленной пояснительной записке</w:t>
      </w:r>
      <w:proofErr w:type="gramEnd"/>
      <w:r w:rsidRPr="000630DB">
        <w:rPr>
          <w:color w:val="000000" w:themeColor="text1"/>
          <w:szCs w:val="28"/>
        </w:rPr>
        <w:t xml:space="preserve"> Прогноз разработан по двум сценариям - консервативный и базовый. Базовый вариант описывает наиболее вероятный сценарий развития экономики Колпашевского городского поселения, обеспечивающий восстановление занятости и доходов населения, рост экономики. Консервативный вариант предполагает более затяжное восстановление экономики в среднесрочной перспективе на основе текущей ситуации в условиях действия санкционных ограничений в отношении Российской Федерации, роста инфляции, закрытие границ и введение внутренних ограничений на перемещения граждан, волатильность на мировых сырьевых рынках, сокращение деловой активности, и, как следствие, снижение спроса на товары и услуги.  </w:t>
      </w:r>
    </w:p>
    <w:p w14:paraId="57A6D12F" w14:textId="77777777" w:rsidR="000630DB" w:rsidRPr="000630DB" w:rsidRDefault="000630DB" w:rsidP="000630DB">
      <w:pPr>
        <w:spacing w:line="240" w:lineRule="auto"/>
        <w:ind w:firstLine="708"/>
        <w:rPr>
          <w:szCs w:val="28"/>
        </w:rPr>
      </w:pPr>
      <w:r w:rsidRPr="000630DB">
        <w:rPr>
          <w:szCs w:val="28"/>
        </w:rPr>
        <w:t>Динамика основных показателей социально-экономического развития муниципального образования «Колпашевское городское поселение» характеризуется следующими показателями, отраженными в таблице 2.</w:t>
      </w:r>
    </w:p>
    <w:p w14:paraId="35B3DA62" w14:textId="77777777" w:rsidR="000630DB" w:rsidRPr="000630DB" w:rsidRDefault="000630DB" w:rsidP="000630DB">
      <w:pPr>
        <w:tabs>
          <w:tab w:val="left" w:pos="8595"/>
        </w:tabs>
        <w:spacing w:line="240" w:lineRule="auto"/>
        <w:ind w:firstLine="0"/>
        <w:rPr>
          <w:b/>
          <w:sz w:val="24"/>
          <w:szCs w:val="24"/>
        </w:rPr>
      </w:pPr>
      <w:r w:rsidRPr="000630DB">
        <w:rPr>
          <w:szCs w:val="28"/>
        </w:rPr>
        <w:t xml:space="preserve">                                                                                                                     </w:t>
      </w:r>
      <w:r w:rsidRPr="000630DB">
        <w:rPr>
          <w:b/>
          <w:sz w:val="24"/>
          <w:szCs w:val="24"/>
        </w:rPr>
        <w:t>Таблица 2</w:t>
      </w:r>
    </w:p>
    <w:tbl>
      <w:tblPr>
        <w:tblW w:w="9371" w:type="dxa"/>
        <w:tblInd w:w="93" w:type="dxa"/>
        <w:tblLook w:val="04A0" w:firstRow="1" w:lastRow="0" w:firstColumn="1" w:lastColumn="0" w:noHBand="0" w:noVBand="1"/>
      </w:tblPr>
      <w:tblGrid>
        <w:gridCol w:w="3382"/>
        <w:gridCol w:w="1123"/>
        <w:gridCol w:w="1169"/>
        <w:gridCol w:w="1252"/>
        <w:gridCol w:w="1166"/>
        <w:gridCol w:w="1279"/>
      </w:tblGrid>
      <w:tr w:rsidR="000630DB" w:rsidRPr="000630DB" w14:paraId="5062EFE9" w14:textId="77777777" w:rsidTr="00490FCF">
        <w:trPr>
          <w:trHeight w:val="300"/>
        </w:trPr>
        <w:tc>
          <w:tcPr>
            <w:tcW w:w="3382" w:type="dxa"/>
            <w:vMerge w:val="restart"/>
            <w:tcBorders>
              <w:top w:val="single" w:sz="4" w:space="0" w:color="auto"/>
              <w:left w:val="single" w:sz="4" w:space="0" w:color="auto"/>
              <w:bottom w:val="single" w:sz="4" w:space="0" w:color="auto"/>
              <w:right w:val="single" w:sz="4" w:space="0" w:color="auto"/>
            </w:tcBorders>
            <w:hideMark/>
          </w:tcPr>
          <w:p w14:paraId="4FCDA111" w14:textId="77777777" w:rsidR="000630DB" w:rsidRPr="000630DB" w:rsidRDefault="000630DB" w:rsidP="000630DB">
            <w:pPr>
              <w:tabs>
                <w:tab w:val="center" w:pos="758"/>
              </w:tabs>
              <w:spacing w:line="240" w:lineRule="auto"/>
              <w:ind w:firstLine="333"/>
              <w:rPr>
                <w:b/>
                <w:color w:val="000000"/>
                <w:sz w:val="20"/>
              </w:rPr>
            </w:pPr>
            <w:r w:rsidRPr="000630DB">
              <w:rPr>
                <w:b/>
                <w:szCs w:val="28"/>
              </w:rPr>
              <w:t xml:space="preserve">                                                                                          </w:t>
            </w:r>
            <w:r w:rsidRPr="000630DB">
              <w:rPr>
                <w:b/>
                <w:color w:val="000000"/>
                <w:sz w:val="20"/>
              </w:rPr>
              <w:tab/>
              <w:t xml:space="preserve">           </w:t>
            </w:r>
          </w:p>
          <w:p w14:paraId="1EA8DD3F" w14:textId="77777777" w:rsidR="000630DB" w:rsidRPr="000630DB" w:rsidRDefault="000630DB" w:rsidP="000630DB">
            <w:pPr>
              <w:tabs>
                <w:tab w:val="center" w:pos="758"/>
              </w:tabs>
              <w:spacing w:line="240" w:lineRule="auto"/>
              <w:ind w:firstLine="333"/>
              <w:rPr>
                <w:b/>
                <w:color w:val="000000"/>
                <w:sz w:val="20"/>
              </w:rPr>
            </w:pPr>
            <w:r w:rsidRPr="000630DB">
              <w:rPr>
                <w:b/>
                <w:color w:val="000000"/>
                <w:sz w:val="20"/>
              </w:rPr>
              <w:t xml:space="preserve">               Показатели</w:t>
            </w:r>
          </w:p>
        </w:tc>
        <w:tc>
          <w:tcPr>
            <w:tcW w:w="1123" w:type="dxa"/>
            <w:vMerge w:val="restart"/>
            <w:tcBorders>
              <w:top w:val="single" w:sz="4" w:space="0" w:color="auto"/>
              <w:left w:val="single" w:sz="4" w:space="0" w:color="auto"/>
              <w:bottom w:val="single" w:sz="4" w:space="0" w:color="000000"/>
              <w:right w:val="single" w:sz="4" w:space="0" w:color="auto"/>
            </w:tcBorders>
            <w:hideMark/>
          </w:tcPr>
          <w:p w14:paraId="4F3C8C15" w14:textId="77777777" w:rsidR="000630DB" w:rsidRPr="000630DB" w:rsidRDefault="000630DB" w:rsidP="000630DB">
            <w:pPr>
              <w:spacing w:line="240" w:lineRule="auto"/>
              <w:ind w:firstLine="34"/>
              <w:jc w:val="center"/>
              <w:rPr>
                <w:b/>
                <w:color w:val="000000"/>
                <w:sz w:val="20"/>
              </w:rPr>
            </w:pPr>
            <w:r w:rsidRPr="000630DB">
              <w:rPr>
                <w:b/>
                <w:color w:val="000000"/>
                <w:sz w:val="20"/>
              </w:rPr>
              <w:t>2022 год (факт)</w:t>
            </w:r>
          </w:p>
        </w:tc>
        <w:tc>
          <w:tcPr>
            <w:tcW w:w="1169" w:type="dxa"/>
            <w:vMerge w:val="restart"/>
            <w:tcBorders>
              <w:top w:val="single" w:sz="4" w:space="0" w:color="auto"/>
              <w:left w:val="single" w:sz="4" w:space="0" w:color="auto"/>
              <w:bottom w:val="single" w:sz="4" w:space="0" w:color="000000"/>
              <w:right w:val="single" w:sz="4" w:space="0" w:color="auto"/>
            </w:tcBorders>
            <w:hideMark/>
          </w:tcPr>
          <w:p w14:paraId="60D6E56F" w14:textId="77777777" w:rsidR="000630DB" w:rsidRPr="000630DB" w:rsidRDefault="000630DB" w:rsidP="000630DB">
            <w:pPr>
              <w:spacing w:line="240" w:lineRule="auto"/>
              <w:ind w:hanging="49"/>
              <w:jc w:val="center"/>
              <w:rPr>
                <w:b/>
                <w:color w:val="000000"/>
                <w:sz w:val="20"/>
              </w:rPr>
            </w:pPr>
            <w:r w:rsidRPr="000630DB">
              <w:rPr>
                <w:b/>
                <w:color w:val="000000"/>
                <w:sz w:val="20"/>
              </w:rPr>
              <w:t>2023 год</w:t>
            </w:r>
          </w:p>
          <w:p w14:paraId="2F2CAB11" w14:textId="77777777" w:rsidR="000630DB" w:rsidRPr="000630DB" w:rsidRDefault="000630DB" w:rsidP="000630DB">
            <w:pPr>
              <w:spacing w:line="240" w:lineRule="auto"/>
              <w:ind w:hanging="49"/>
              <w:jc w:val="center"/>
              <w:rPr>
                <w:b/>
                <w:color w:val="000000"/>
                <w:sz w:val="20"/>
              </w:rPr>
            </w:pPr>
            <w:r w:rsidRPr="000630DB">
              <w:rPr>
                <w:b/>
                <w:color w:val="000000"/>
                <w:sz w:val="20"/>
              </w:rPr>
              <w:t>(оценка)</w:t>
            </w:r>
          </w:p>
        </w:tc>
        <w:tc>
          <w:tcPr>
            <w:tcW w:w="3697" w:type="dxa"/>
            <w:gridSpan w:val="3"/>
            <w:tcBorders>
              <w:top w:val="single" w:sz="4" w:space="0" w:color="auto"/>
              <w:left w:val="nil"/>
              <w:bottom w:val="single" w:sz="4" w:space="0" w:color="auto"/>
              <w:right w:val="single" w:sz="4" w:space="0" w:color="auto"/>
            </w:tcBorders>
            <w:hideMark/>
          </w:tcPr>
          <w:p w14:paraId="5FAB798D" w14:textId="77777777" w:rsidR="000630DB" w:rsidRPr="000630DB" w:rsidRDefault="000630DB" w:rsidP="000630DB">
            <w:pPr>
              <w:spacing w:line="240" w:lineRule="auto"/>
              <w:jc w:val="center"/>
              <w:rPr>
                <w:b/>
                <w:color w:val="000000"/>
                <w:sz w:val="20"/>
              </w:rPr>
            </w:pPr>
            <w:r w:rsidRPr="000630DB">
              <w:rPr>
                <w:b/>
                <w:color w:val="000000"/>
                <w:sz w:val="20"/>
              </w:rPr>
              <w:t>Прогноз (базовый вариант)</w:t>
            </w:r>
          </w:p>
        </w:tc>
      </w:tr>
      <w:tr w:rsidR="000630DB" w:rsidRPr="000630DB" w14:paraId="02A44C3F" w14:textId="77777777" w:rsidTr="00490FCF">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9AA7BD" w14:textId="77777777" w:rsidR="000630DB" w:rsidRPr="000630DB" w:rsidRDefault="000630DB" w:rsidP="000630DB">
            <w:pPr>
              <w:spacing w:line="240" w:lineRule="auto"/>
              <w:rPr>
                <w:b/>
                <w:color w:val="000000"/>
                <w:sz w:val="20"/>
              </w:rPr>
            </w:pPr>
          </w:p>
        </w:tc>
        <w:tc>
          <w:tcPr>
            <w:tcW w:w="1123" w:type="dxa"/>
            <w:vMerge/>
            <w:tcBorders>
              <w:top w:val="single" w:sz="4" w:space="0" w:color="auto"/>
              <w:left w:val="single" w:sz="4" w:space="0" w:color="auto"/>
              <w:bottom w:val="single" w:sz="4" w:space="0" w:color="000000"/>
              <w:right w:val="single" w:sz="4" w:space="0" w:color="auto"/>
            </w:tcBorders>
            <w:vAlign w:val="center"/>
            <w:hideMark/>
          </w:tcPr>
          <w:p w14:paraId="0E2205A9" w14:textId="77777777" w:rsidR="000630DB" w:rsidRPr="000630DB" w:rsidRDefault="000630DB" w:rsidP="000630DB">
            <w:pPr>
              <w:spacing w:line="240" w:lineRule="auto"/>
              <w:rPr>
                <w:b/>
                <w:color w:val="000000"/>
                <w:sz w:val="20"/>
              </w:rPr>
            </w:pPr>
          </w:p>
        </w:tc>
        <w:tc>
          <w:tcPr>
            <w:tcW w:w="1169" w:type="dxa"/>
            <w:vMerge/>
            <w:tcBorders>
              <w:top w:val="single" w:sz="4" w:space="0" w:color="auto"/>
              <w:left w:val="single" w:sz="4" w:space="0" w:color="auto"/>
              <w:bottom w:val="single" w:sz="4" w:space="0" w:color="000000"/>
              <w:right w:val="single" w:sz="4" w:space="0" w:color="auto"/>
            </w:tcBorders>
            <w:vAlign w:val="center"/>
            <w:hideMark/>
          </w:tcPr>
          <w:p w14:paraId="4A3FCB95" w14:textId="77777777" w:rsidR="000630DB" w:rsidRPr="000630DB" w:rsidRDefault="000630DB" w:rsidP="000630DB">
            <w:pPr>
              <w:spacing w:line="240" w:lineRule="auto"/>
              <w:rPr>
                <w:b/>
                <w:color w:val="000000"/>
                <w:sz w:val="20"/>
              </w:rPr>
            </w:pPr>
          </w:p>
        </w:tc>
        <w:tc>
          <w:tcPr>
            <w:tcW w:w="1252" w:type="dxa"/>
            <w:tcBorders>
              <w:top w:val="nil"/>
              <w:left w:val="nil"/>
              <w:bottom w:val="single" w:sz="4" w:space="0" w:color="auto"/>
              <w:right w:val="single" w:sz="4" w:space="0" w:color="auto"/>
            </w:tcBorders>
            <w:hideMark/>
          </w:tcPr>
          <w:p w14:paraId="0C71ECE5" w14:textId="77777777" w:rsidR="000630DB" w:rsidRPr="000630DB" w:rsidRDefault="000630DB" w:rsidP="000630DB">
            <w:pPr>
              <w:spacing w:line="240" w:lineRule="auto"/>
              <w:ind w:firstLine="34"/>
              <w:jc w:val="center"/>
              <w:rPr>
                <w:b/>
                <w:color w:val="000000"/>
                <w:sz w:val="20"/>
              </w:rPr>
            </w:pPr>
            <w:r w:rsidRPr="000630DB">
              <w:rPr>
                <w:b/>
                <w:color w:val="000000"/>
                <w:sz w:val="20"/>
              </w:rPr>
              <w:t>2024 год</w:t>
            </w:r>
          </w:p>
        </w:tc>
        <w:tc>
          <w:tcPr>
            <w:tcW w:w="1166" w:type="dxa"/>
            <w:tcBorders>
              <w:top w:val="nil"/>
              <w:left w:val="nil"/>
              <w:bottom w:val="single" w:sz="4" w:space="0" w:color="auto"/>
              <w:right w:val="single" w:sz="4" w:space="0" w:color="auto"/>
            </w:tcBorders>
            <w:hideMark/>
          </w:tcPr>
          <w:p w14:paraId="0999D7E6" w14:textId="77777777" w:rsidR="000630DB" w:rsidRPr="000630DB" w:rsidRDefault="000630DB" w:rsidP="000630DB">
            <w:pPr>
              <w:spacing w:line="240" w:lineRule="auto"/>
              <w:ind w:firstLine="0"/>
              <w:jc w:val="center"/>
              <w:rPr>
                <w:b/>
                <w:color w:val="000000"/>
                <w:sz w:val="20"/>
              </w:rPr>
            </w:pPr>
            <w:r w:rsidRPr="000630DB">
              <w:rPr>
                <w:b/>
                <w:color w:val="000000"/>
                <w:sz w:val="20"/>
              </w:rPr>
              <w:t>2025 год</w:t>
            </w:r>
          </w:p>
        </w:tc>
        <w:tc>
          <w:tcPr>
            <w:tcW w:w="1279" w:type="dxa"/>
            <w:tcBorders>
              <w:top w:val="nil"/>
              <w:left w:val="nil"/>
              <w:bottom w:val="single" w:sz="4" w:space="0" w:color="auto"/>
              <w:right w:val="single" w:sz="4" w:space="0" w:color="auto"/>
            </w:tcBorders>
            <w:hideMark/>
          </w:tcPr>
          <w:p w14:paraId="6DFC49B3" w14:textId="77777777" w:rsidR="000630DB" w:rsidRPr="000630DB" w:rsidRDefault="000630DB" w:rsidP="000630DB">
            <w:pPr>
              <w:spacing w:line="240" w:lineRule="auto"/>
              <w:ind w:firstLine="0"/>
              <w:jc w:val="center"/>
              <w:rPr>
                <w:b/>
                <w:color w:val="000000"/>
                <w:sz w:val="20"/>
              </w:rPr>
            </w:pPr>
            <w:r w:rsidRPr="000630DB">
              <w:rPr>
                <w:b/>
                <w:color w:val="000000"/>
                <w:sz w:val="20"/>
              </w:rPr>
              <w:t>2026 год</w:t>
            </w:r>
          </w:p>
        </w:tc>
      </w:tr>
      <w:tr w:rsidR="000630DB" w:rsidRPr="000630DB" w14:paraId="63F44939" w14:textId="77777777" w:rsidTr="00490FCF">
        <w:trPr>
          <w:trHeight w:val="370"/>
        </w:trPr>
        <w:tc>
          <w:tcPr>
            <w:tcW w:w="3382" w:type="dxa"/>
            <w:tcBorders>
              <w:top w:val="nil"/>
              <w:left w:val="single" w:sz="4" w:space="0" w:color="auto"/>
              <w:bottom w:val="single" w:sz="4" w:space="0" w:color="auto"/>
              <w:right w:val="single" w:sz="4" w:space="0" w:color="auto"/>
            </w:tcBorders>
            <w:vAlign w:val="center"/>
          </w:tcPr>
          <w:p w14:paraId="740DB5DF" w14:textId="77777777" w:rsidR="000630DB" w:rsidRPr="000630DB" w:rsidRDefault="000630DB" w:rsidP="000630DB">
            <w:pPr>
              <w:spacing w:line="240" w:lineRule="auto"/>
              <w:ind w:firstLine="49"/>
              <w:rPr>
                <w:color w:val="000000"/>
                <w:sz w:val="20"/>
              </w:rPr>
            </w:pPr>
            <w:r w:rsidRPr="000630DB">
              <w:rPr>
                <w:color w:val="000000"/>
                <w:sz w:val="20"/>
              </w:rPr>
              <w:t xml:space="preserve">Оборот розничной торговли (в действующих ценах), </w:t>
            </w:r>
            <w:proofErr w:type="spellStart"/>
            <w:r w:rsidRPr="000630DB">
              <w:rPr>
                <w:color w:val="000000"/>
                <w:sz w:val="20"/>
              </w:rPr>
              <w:t>млн.руб</w:t>
            </w:r>
            <w:proofErr w:type="spellEnd"/>
            <w:r w:rsidRPr="000630DB">
              <w:rPr>
                <w:color w:val="000000"/>
                <w:sz w:val="20"/>
              </w:rPr>
              <w:t>.</w:t>
            </w:r>
          </w:p>
        </w:tc>
        <w:tc>
          <w:tcPr>
            <w:tcW w:w="1123" w:type="dxa"/>
            <w:tcBorders>
              <w:top w:val="nil"/>
              <w:left w:val="nil"/>
              <w:bottom w:val="single" w:sz="4" w:space="0" w:color="auto"/>
              <w:right w:val="single" w:sz="4" w:space="0" w:color="auto"/>
            </w:tcBorders>
            <w:vAlign w:val="center"/>
          </w:tcPr>
          <w:p w14:paraId="4D071391" w14:textId="77777777" w:rsidR="000630DB" w:rsidRPr="000630DB" w:rsidRDefault="000630DB" w:rsidP="000630DB">
            <w:pPr>
              <w:spacing w:line="240" w:lineRule="auto"/>
              <w:ind w:firstLine="0"/>
              <w:jc w:val="right"/>
              <w:rPr>
                <w:color w:val="000000"/>
                <w:sz w:val="20"/>
              </w:rPr>
            </w:pPr>
            <w:r w:rsidRPr="000630DB">
              <w:rPr>
                <w:color w:val="000000"/>
                <w:sz w:val="20"/>
              </w:rPr>
              <w:t>2 551,43</w:t>
            </w:r>
          </w:p>
        </w:tc>
        <w:tc>
          <w:tcPr>
            <w:tcW w:w="1169" w:type="dxa"/>
            <w:tcBorders>
              <w:top w:val="nil"/>
              <w:left w:val="nil"/>
              <w:bottom w:val="single" w:sz="4" w:space="0" w:color="auto"/>
              <w:right w:val="single" w:sz="4" w:space="0" w:color="auto"/>
            </w:tcBorders>
            <w:vAlign w:val="center"/>
          </w:tcPr>
          <w:p w14:paraId="23866D48" w14:textId="77777777" w:rsidR="000630DB" w:rsidRPr="000630DB" w:rsidRDefault="000630DB" w:rsidP="000630DB">
            <w:pPr>
              <w:spacing w:line="240" w:lineRule="auto"/>
              <w:ind w:firstLine="0"/>
              <w:jc w:val="center"/>
              <w:rPr>
                <w:color w:val="000000"/>
                <w:sz w:val="20"/>
              </w:rPr>
            </w:pPr>
            <w:r w:rsidRPr="000630DB">
              <w:rPr>
                <w:color w:val="000000"/>
                <w:sz w:val="20"/>
              </w:rPr>
              <w:t>2 867,66</w:t>
            </w:r>
          </w:p>
        </w:tc>
        <w:tc>
          <w:tcPr>
            <w:tcW w:w="1252" w:type="dxa"/>
            <w:tcBorders>
              <w:top w:val="nil"/>
              <w:left w:val="nil"/>
              <w:bottom w:val="single" w:sz="4" w:space="0" w:color="auto"/>
              <w:right w:val="single" w:sz="4" w:space="0" w:color="auto"/>
            </w:tcBorders>
            <w:vAlign w:val="center"/>
          </w:tcPr>
          <w:p w14:paraId="771B2132" w14:textId="77777777" w:rsidR="000630DB" w:rsidRPr="000630DB" w:rsidRDefault="000630DB" w:rsidP="000630DB">
            <w:pPr>
              <w:spacing w:line="240" w:lineRule="auto"/>
              <w:ind w:firstLine="34"/>
              <w:jc w:val="center"/>
              <w:rPr>
                <w:color w:val="000000"/>
                <w:sz w:val="20"/>
              </w:rPr>
            </w:pPr>
            <w:r w:rsidRPr="000630DB">
              <w:rPr>
                <w:color w:val="000000"/>
                <w:sz w:val="20"/>
              </w:rPr>
              <w:t>3 025,66</w:t>
            </w:r>
          </w:p>
        </w:tc>
        <w:tc>
          <w:tcPr>
            <w:tcW w:w="1166" w:type="dxa"/>
            <w:tcBorders>
              <w:top w:val="nil"/>
              <w:left w:val="nil"/>
              <w:bottom w:val="single" w:sz="4" w:space="0" w:color="auto"/>
              <w:right w:val="single" w:sz="4" w:space="0" w:color="auto"/>
            </w:tcBorders>
            <w:vAlign w:val="center"/>
          </w:tcPr>
          <w:p w14:paraId="66D56449" w14:textId="77777777" w:rsidR="000630DB" w:rsidRPr="000630DB" w:rsidRDefault="000630DB" w:rsidP="000630DB">
            <w:pPr>
              <w:spacing w:line="240" w:lineRule="auto"/>
              <w:ind w:firstLine="34"/>
              <w:jc w:val="center"/>
              <w:rPr>
                <w:color w:val="000000"/>
                <w:sz w:val="20"/>
              </w:rPr>
            </w:pPr>
            <w:r w:rsidRPr="000630DB">
              <w:rPr>
                <w:color w:val="000000"/>
                <w:sz w:val="20"/>
              </w:rPr>
              <w:t>3 154,54</w:t>
            </w:r>
          </w:p>
        </w:tc>
        <w:tc>
          <w:tcPr>
            <w:tcW w:w="1279" w:type="dxa"/>
            <w:tcBorders>
              <w:top w:val="nil"/>
              <w:left w:val="nil"/>
              <w:bottom w:val="single" w:sz="4" w:space="0" w:color="auto"/>
              <w:right w:val="single" w:sz="4" w:space="0" w:color="auto"/>
            </w:tcBorders>
            <w:vAlign w:val="center"/>
          </w:tcPr>
          <w:p w14:paraId="23753EBB" w14:textId="77777777" w:rsidR="000630DB" w:rsidRPr="000630DB" w:rsidRDefault="000630DB" w:rsidP="000630DB">
            <w:pPr>
              <w:spacing w:line="240" w:lineRule="auto"/>
              <w:ind w:firstLine="33"/>
              <w:jc w:val="center"/>
              <w:rPr>
                <w:color w:val="000000"/>
                <w:sz w:val="20"/>
              </w:rPr>
            </w:pPr>
            <w:r w:rsidRPr="000630DB">
              <w:rPr>
                <w:color w:val="000000"/>
                <w:sz w:val="20"/>
              </w:rPr>
              <w:t>3 289,78</w:t>
            </w:r>
          </w:p>
        </w:tc>
      </w:tr>
      <w:tr w:rsidR="000630DB" w:rsidRPr="000630DB" w14:paraId="4CA2FF0A" w14:textId="77777777" w:rsidTr="00490FCF">
        <w:trPr>
          <w:trHeight w:val="276"/>
        </w:trPr>
        <w:tc>
          <w:tcPr>
            <w:tcW w:w="3382" w:type="dxa"/>
            <w:tcBorders>
              <w:top w:val="nil"/>
              <w:left w:val="single" w:sz="4" w:space="0" w:color="auto"/>
              <w:bottom w:val="single" w:sz="4" w:space="0" w:color="auto"/>
              <w:right w:val="single" w:sz="4" w:space="0" w:color="auto"/>
            </w:tcBorders>
            <w:vAlign w:val="center"/>
            <w:hideMark/>
          </w:tcPr>
          <w:p w14:paraId="2DA9FFE0" w14:textId="77777777" w:rsidR="000630DB" w:rsidRPr="000630DB" w:rsidRDefault="000630DB" w:rsidP="000630DB">
            <w:pPr>
              <w:spacing w:line="240" w:lineRule="auto"/>
              <w:ind w:firstLine="49"/>
              <w:rPr>
                <w:color w:val="000000"/>
                <w:sz w:val="20"/>
              </w:rPr>
            </w:pPr>
            <w:r w:rsidRPr="000630DB">
              <w:rPr>
                <w:color w:val="000000"/>
                <w:sz w:val="20"/>
              </w:rPr>
              <w:t xml:space="preserve">Объем платных услуг населению (в действующих ценах), </w:t>
            </w:r>
            <w:proofErr w:type="spellStart"/>
            <w:r w:rsidRPr="000630DB">
              <w:rPr>
                <w:color w:val="000000"/>
                <w:sz w:val="20"/>
              </w:rPr>
              <w:t>млн.руб</w:t>
            </w:r>
            <w:proofErr w:type="spellEnd"/>
            <w:r w:rsidRPr="000630DB">
              <w:rPr>
                <w:color w:val="000000"/>
                <w:sz w:val="20"/>
              </w:rPr>
              <w:t>.</w:t>
            </w:r>
          </w:p>
        </w:tc>
        <w:tc>
          <w:tcPr>
            <w:tcW w:w="1123" w:type="dxa"/>
            <w:tcBorders>
              <w:top w:val="nil"/>
              <w:left w:val="nil"/>
              <w:bottom w:val="single" w:sz="4" w:space="0" w:color="auto"/>
              <w:right w:val="single" w:sz="4" w:space="0" w:color="auto"/>
            </w:tcBorders>
            <w:vAlign w:val="center"/>
          </w:tcPr>
          <w:p w14:paraId="6DCA0AFD" w14:textId="77777777" w:rsidR="000630DB" w:rsidRPr="000630DB" w:rsidRDefault="000630DB" w:rsidP="000630DB">
            <w:pPr>
              <w:spacing w:line="240" w:lineRule="auto"/>
              <w:ind w:firstLine="0"/>
              <w:jc w:val="center"/>
              <w:rPr>
                <w:color w:val="000000"/>
                <w:sz w:val="20"/>
              </w:rPr>
            </w:pPr>
            <w:r w:rsidRPr="000630DB">
              <w:rPr>
                <w:color w:val="000000"/>
                <w:sz w:val="20"/>
              </w:rPr>
              <w:t>387,86</w:t>
            </w:r>
          </w:p>
        </w:tc>
        <w:tc>
          <w:tcPr>
            <w:tcW w:w="1169" w:type="dxa"/>
            <w:tcBorders>
              <w:top w:val="nil"/>
              <w:left w:val="nil"/>
              <w:bottom w:val="single" w:sz="4" w:space="0" w:color="auto"/>
              <w:right w:val="single" w:sz="4" w:space="0" w:color="auto"/>
            </w:tcBorders>
            <w:vAlign w:val="center"/>
          </w:tcPr>
          <w:p w14:paraId="7B148B36" w14:textId="77777777" w:rsidR="000630DB" w:rsidRPr="000630DB" w:rsidRDefault="000630DB" w:rsidP="000630DB">
            <w:pPr>
              <w:spacing w:line="240" w:lineRule="auto"/>
              <w:ind w:firstLine="0"/>
              <w:jc w:val="center"/>
              <w:rPr>
                <w:color w:val="000000"/>
                <w:sz w:val="20"/>
              </w:rPr>
            </w:pPr>
            <w:r w:rsidRPr="000630DB">
              <w:rPr>
                <w:color w:val="000000"/>
                <w:sz w:val="20"/>
              </w:rPr>
              <w:t>478,39</w:t>
            </w:r>
          </w:p>
        </w:tc>
        <w:tc>
          <w:tcPr>
            <w:tcW w:w="1252" w:type="dxa"/>
            <w:tcBorders>
              <w:top w:val="nil"/>
              <w:left w:val="nil"/>
              <w:bottom w:val="single" w:sz="4" w:space="0" w:color="auto"/>
              <w:right w:val="single" w:sz="4" w:space="0" w:color="auto"/>
            </w:tcBorders>
            <w:vAlign w:val="center"/>
          </w:tcPr>
          <w:p w14:paraId="5E2D87D5" w14:textId="77777777" w:rsidR="000630DB" w:rsidRPr="000630DB" w:rsidRDefault="000630DB" w:rsidP="000630DB">
            <w:pPr>
              <w:spacing w:line="240" w:lineRule="auto"/>
              <w:ind w:firstLine="0"/>
              <w:jc w:val="center"/>
              <w:rPr>
                <w:color w:val="000000"/>
                <w:sz w:val="20"/>
              </w:rPr>
            </w:pPr>
            <w:r w:rsidRPr="000630DB">
              <w:rPr>
                <w:color w:val="000000"/>
                <w:sz w:val="20"/>
              </w:rPr>
              <w:t>406,28</w:t>
            </w:r>
          </w:p>
        </w:tc>
        <w:tc>
          <w:tcPr>
            <w:tcW w:w="1166" w:type="dxa"/>
            <w:tcBorders>
              <w:top w:val="nil"/>
              <w:left w:val="nil"/>
              <w:bottom w:val="single" w:sz="4" w:space="0" w:color="auto"/>
              <w:right w:val="single" w:sz="4" w:space="0" w:color="auto"/>
            </w:tcBorders>
            <w:vAlign w:val="center"/>
          </w:tcPr>
          <w:p w14:paraId="13C0E1E7" w14:textId="77777777" w:rsidR="000630DB" w:rsidRPr="000630DB" w:rsidRDefault="000630DB" w:rsidP="000630DB">
            <w:pPr>
              <w:spacing w:line="240" w:lineRule="auto"/>
              <w:ind w:firstLine="34"/>
              <w:jc w:val="center"/>
              <w:rPr>
                <w:color w:val="000000"/>
                <w:sz w:val="20"/>
              </w:rPr>
            </w:pPr>
            <w:r w:rsidRPr="000630DB">
              <w:rPr>
                <w:color w:val="000000"/>
                <w:sz w:val="20"/>
              </w:rPr>
              <w:t>424,08</w:t>
            </w:r>
          </w:p>
        </w:tc>
        <w:tc>
          <w:tcPr>
            <w:tcW w:w="1279" w:type="dxa"/>
            <w:tcBorders>
              <w:top w:val="nil"/>
              <w:left w:val="nil"/>
              <w:bottom w:val="single" w:sz="4" w:space="0" w:color="auto"/>
              <w:right w:val="single" w:sz="4" w:space="0" w:color="auto"/>
            </w:tcBorders>
            <w:vAlign w:val="center"/>
          </w:tcPr>
          <w:p w14:paraId="69A7277E" w14:textId="77777777" w:rsidR="000630DB" w:rsidRPr="000630DB" w:rsidRDefault="000630DB" w:rsidP="000630DB">
            <w:pPr>
              <w:spacing w:line="240" w:lineRule="auto"/>
              <w:ind w:firstLine="0"/>
              <w:jc w:val="center"/>
              <w:rPr>
                <w:color w:val="000000"/>
                <w:sz w:val="20"/>
              </w:rPr>
            </w:pPr>
            <w:r w:rsidRPr="000630DB">
              <w:rPr>
                <w:color w:val="000000"/>
                <w:sz w:val="20"/>
              </w:rPr>
              <w:t>442,69</w:t>
            </w:r>
          </w:p>
        </w:tc>
      </w:tr>
      <w:tr w:rsidR="000630DB" w:rsidRPr="000630DB" w14:paraId="71EDC037" w14:textId="77777777" w:rsidTr="00490FCF">
        <w:trPr>
          <w:trHeight w:val="276"/>
        </w:trPr>
        <w:tc>
          <w:tcPr>
            <w:tcW w:w="3382" w:type="dxa"/>
            <w:tcBorders>
              <w:top w:val="nil"/>
              <w:left w:val="single" w:sz="4" w:space="0" w:color="auto"/>
              <w:bottom w:val="single" w:sz="4" w:space="0" w:color="auto"/>
              <w:right w:val="single" w:sz="4" w:space="0" w:color="auto"/>
            </w:tcBorders>
            <w:vAlign w:val="center"/>
          </w:tcPr>
          <w:p w14:paraId="241EFC8C" w14:textId="77777777" w:rsidR="000630DB" w:rsidRPr="000630DB" w:rsidRDefault="000630DB" w:rsidP="000630DB">
            <w:pPr>
              <w:spacing w:line="240" w:lineRule="auto"/>
              <w:ind w:firstLine="49"/>
              <w:rPr>
                <w:sz w:val="20"/>
              </w:rPr>
            </w:pPr>
            <w:r w:rsidRPr="000630DB">
              <w:rPr>
                <w:sz w:val="20"/>
              </w:rPr>
              <w:t xml:space="preserve">Среднесписочная численность работников предприятий/организаций-всего (по Колпашевскому району), </w:t>
            </w:r>
            <w:proofErr w:type="spellStart"/>
            <w:r w:rsidRPr="000630DB">
              <w:rPr>
                <w:sz w:val="20"/>
              </w:rPr>
              <w:t>тыс.чел</w:t>
            </w:r>
            <w:proofErr w:type="spellEnd"/>
            <w:r w:rsidRPr="000630DB">
              <w:rPr>
                <w:sz w:val="20"/>
              </w:rPr>
              <w:t>.</w:t>
            </w:r>
          </w:p>
        </w:tc>
        <w:tc>
          <w:tcPr>
            <w:tcW w:w="1123" w:type="dxa"/>
            <w:tcBorders>
              <w:top w:val="nil"/>
              <w:left w:val="nil"/>
              <w:bottom w:val="single" w:sz="4" w:space="0" w:color="auto"/>
              <w:right w:val="single" w:sz="4" w:space="0" w:color="auto"/>
            </w:tcBorders>
            <w:vAlign w:val="center"/>
          </w:tcPr>
          <w:p w14:paraId="53CB5F80" w14:textId="77777777" w:rsidR="000630DB" w:rsidRPr="000630DB" w:rsidRDefault="000630DB" w:rsidP="000630DB">
            <w:pPr>
              <w:spacing w:line="240" w:lineRule="auto"/>
              <w:ind w:firstLine="0"/>
              <w:jc w:val="center"/>
              <w:rPr>
                <w:color w:val="000000"/>
                <w:sz w:val="20"/>
              </w:rPr>
            </w:pPr>
            <w:r w:rsidRPr="000630DB">
              <w:rPr>
                <w:color w:val="000000"/>
                <w:sz w:val="20"/>
              </w:rPr>
              <w:t>5,49</w:t>
            </w:r>
          </w:p>
        </w:tc>
        <w:tc>
          <w:tcPr>
            <w:tcW w:w="1169" w:type="dxa"/>
            <w:tcBorders>
              <w:top w:val="nil"/>
              <w:left w:val="nil"/>
              <w:bottom w:val="single" w:sz="4" w:space="0" w:color="auto"/>
              <w:right w:val="single" w:sz="4" w:space="0" w:color="auto"/>
            </w:tcBorders>
            <w:vAlign w:val="center"/>
          </w:tcPr>
          <w:p w14:paraId="3C1B86C5" w14:textId="77777777" w:rsidR="000630DB" w:rsidRPr="000630DB" w:rsidRDefault="000630DB" w:rsidP="000630DB">
            <w:pPr>
              <w:spacing w:line="240" w:lineRule="auto"/>
              <w:ind w:firstLine="0"/>
              <w:jc w:val="center"/>
              <w:rPr>
                <w:color w:val="000000"/>
                <w:sz w:val="20"/>
              </w:rPr>
            </w:pPr>
            <w:r w:rsidRPr="000630DB">
              <w:rPr>
                <w:color w:val="000000"/>
                <w:sz w:val="20"/>
              </w:rPr>
              <w:t>5,44</w:t>
            </w:r>
          </w:p>
        </w:tc>
        <w:tc>
          <w:tcPr>
            <w:tcW w:w="1252" w:type="dxa"/>
            <w:tcBorders>
              <w:top w:val="nil"/>
              <w:left w:val="nil"/>
              <w:bottom w:val="single" w:sz="4" w:space="0" w:color="auto"/>
              <w:right w:val="single" w:sz="4" w:space="0" w:color="auto"/>
            </w:tcBorders>
            <w:vAlign w:val="center"/>
          </w:tcPr>
          <w:p w14:paraId="070E022C" w14:textId="77777777" w:rsidR="000630DB" w:rsidRPr="000630DB" w:rsidRDefault="000630DB" w:rsidP="000630DB">
            <w:pPr>
              <w:spacing w:line="240" w:lineRule="auto"/>
              <w:ind w:firstLine="0"/>
              <w:jc w:val="center"/>
              <w:rPr>
                <w:color w:val="000000"/>
                <w:sz w:val="20"/>
              </w:rPr>
            </w:pPr>
            <w:r w:rsidRPr="000630DB">
              <w:rPr>
                <w:color w:val="000000"/>
                <w:sz w:val="20"/>
              </w:rPr>
              <w:t>5,68</w:t>
            </w:r>
          </w:p>
        </w:tc>
        <w:tc>
          <w:tcPr>
            <w:tcW w:w="1166" w:type="dxa"/>
            <w:tcBorders>
              <w:top w:val="nil"/>
              <w:left w:val="nil"/>
              <w:bottom w:val="single" w:sz="4" w:space="0" w:color="auto"/>
              <w:right w:val="single" w:sz="4" w:space="0" w:color="auto"/>
            </w:tcBorders>
            <w:vAlign w:val="center"/>
          </w:tcPr>
          <w:p w14:paraId="3F75F3DA" w14:textId="77777777" w:rsidR="000630DB" w:rsidRPr="000630DB" w:rsidRDefault="000630DB" w:rsidP="000630DB">
            <w:pPr>
              <w:spacing w:line="240" w:lineRule="auto"/>
              <w:ind w:firstLine="34"/>
              <w:jc w:val="center"/>
              <w:rPr>
                <w:color w:val="000000"/>
                <w:sz w:val="20"/>
              </w:rPr>
            </w:pPr>
            <w:r w:rsidRPr="000630DB">
              <w:rPr>
                <w:color w:val="000000"/>
                <w:sz w:val="20"/>
              </w:rPr>
              <w:t>5,61</w:t>
            </w:r>
          </w:p>
        </w:tc>
        <w:tc>
          <w:tcPr>
            <w:tcW w:w="1279" w:type="dxa"/>
            <w:tcBorders>
              <w:top w:val="nil"/>
              <w:left w:val="nil"/>
              <w:bottom w:val="single" w:sz="4" w:space="0" w:color="auto"/>
              <w:right w:val="single" w:sz="4" w:space="0" w:color="auto"/>
            </w:tcBorders>
            <w:vAlign w:val="center"/>
          </w:tcPr>
          <w:p w14:paraId="2B18CFEF" w14:textId="77777777" w:rsidR="000630DB" w:rsidRPr="000630DB" w:rsidRDefault="000630DB" w:rsidP="000630DB">
            <w:pPr>
              <w:spacing w:line="240" w:lineRule="auto"/>
              <w:ind w:firstLine="0"/>
              <w:jc w:val="center"/>
              <w:rPr>
                <w:color w:val="000000"/>
                <w:sz w:val="20"/>
              </w:rPr>
            </w:pPr>
            <w:r w:rsidRPr="000630DB">
              <w:rPr>
                <w:color w:val="000000"/>
                <w:sz w:val="20"/>
              </w:rPr>
              <w:t>5,60</w:t>
            </w:r>
          </w:p>
        </w:tc>
      </w:tr>
      <w:tr w:rsidR="000630DB" w:rsidRPr="000630DB" w14:paraId="2477085F" w14:textId="77777777" w:rsidTr="00490FCF">
        <w:trPr>
          <w:trHeight w:val="303"/>
        </w:trPr>
        <w:tc>
          <w:tcPr>
            <w:tcW w:w="3382" w:type="dxa"/>
            <w:tcBorders>
              <w:top w:val="single" w:sz="4" w:space="0" w:color="auto"/>
              <w:left w:val="single" w:sz="4" w:space="0" w:color="auto"/>
              <w:bottom w:val="single" w:sz="4" w:space="0" w:color="auto"/>
              <w:right w:val="single" w:sz="4" w:space="0" w:color="auto"/>
            </w:tcBorders>
            <w:vAlign w:val="center"/>
          </w:tcPr>
          <w:p w14:paraId="48F3E741" w14:textId="77777777" w:rsidR="000630DB" w:rsidRPr="000630DB" w:rsidRDefault="000630DB" w:rsidP="000630DB">
            <w:pPr>
              <w:spacing w:line="240" w:lineRule="auto"/>
              <w:ind w:firstLine="0"/>
              <w:rPr>
                <w:color w:val="000000"/>
                <w:sz w:val="20"/>
              </w:rPr>
            </w:pPr>
            <w:r w:rsidRPr="000630DB">
              <w:rPr>
                <w:color w:val="000000"/>
                <w:sz w:val="20"/>
              </w:rPr>
              <w:t>Численность официально зарегистрированных безработных (по данным центра занятости), человек</w:t>
            </w:r>
          </w:p>
        </w:tc>
        <w:tc>
          <w:tcPr>
            <w:tcW w:w="1123" w:type="dxa"/>
            <w:tcBorders>
              <w:top w:val="single" w:sz="4" w:space="0" w:color="auto"/>
              <w:left w:val="single" w:sz="4" w:space="0" w:color="auto"/>
              <w:bottom w:val="single" w:sz="4" w:space="0" w:color="auto"/>
              <w:right w:val="single" w:sz="4" w:space="0" w:color="auto"/>
            </w:tcBorders>
            <w:vAlign w:val="center"/>
          </w:tcPr>
          <w:p w14:paraId="4FFB8A65" w14:textId="77777777" w:rsidR="000630DB" w:rsidRPr="000630DB" w:rsidRDefault="000630DB" w:rsidP="000630DB">
            <w:pPr>
              <w:spacing w:line="240" w:lineRule="auto"/>
              <w:ind w:firstLine="34"/>
              <w:jc w:val="center"/>
              <w:rPr>
                <w:color w:val="000000"/>
                <w:sz w:val="20"/>
              </w:rPr>
            </w:pPr>
            <w:r w:rsidRPr="000630DB">
              <w:rPr>
                <w:color w:val="000000"/>
                <w:sz w:val="20"/>
              </w:rPr>
              <w:t>282</w:t>
            </w:r>
          </w:p>
        </w:tc>
        <w:tc>
          <w:tcPr>
            <w:tcW w:w="1169" w:type="dxa"/>
            <w:tcBorders>
              <w:top w:val="single" w:sz="4" w:space="0" w:color="auto"/>
              <w:left w:val="single" w:sz="4" w:space="0" w:color="auto"/>
              <w:bottom w:val="single" w:sz="4" w:space="0" w:color="auto"/>
              <w:right w:val="single" w:sz="4" w:space="0" w:color="auto"/>
            </w:tcBorders>
            <w:vAlign w:val="center"/>
          </w:tcPr>
          <w:p w14:paraId="7FF9201A" w14:textId="77777777" w:rsidR="000630DB" w:rsidRPr="000630DB" w:rsidRDefault="000630DB" w:rsidP="000630DB">
            <w:pPr>
              <w:spacing w:line="240" w:lineRule="auto"/>
              <w:ind w:firstLine="0"/>
              <w:jc w:val="center"/>
              <w:rPr>
                <w:color w:val="000000"/>
                <w:sz w:val="20"/>
              </w:rPr>
            </w:pPr>
            <w:r w:rsidRPr="000630DB">
              <w:rPr>
                <w:color w:val="000000"/>
                <w:sz w:val="20"/>
              </w:rPr>
              <w:t>282</w:t>
            </w:r>
          </w:p>
        </w:tc>
        <w:tc>
          <w:tcPr>
            <w:tcW w:w="1252" w:type="dxa"/>
            <w:tcBorders>
              <w:top w:val="single" w:sz="4" w:space="0" w:color="auto"/>
              <w:left w:val="single" w:sz="4" w:space="0" w:color="auto"/>
              <w:bottom w:val="single" w:sz="4" w:space="0" w:color="auto"/>
              <w:right w:val="single" w:sz="4" w:space="0" w:color="auto"/>
            </w:tcBorders>
            <w:vAlign w:val="center"/>
          </w:tcPr>
          <w:p w14:paraId="1351765E" w14:textId="77777777" w:rsidR="000630DB" w:rsidRPr="000630DB" w:rsidRDefault="000630DB" w:rsidP="000630DB">
            <w:pPr>
              <w:spacing w:line="240" w:lineRule="auto"/>
              <w:ind w:firstLine="34"/>
              <w:jc w:val="center"/>
              <w:rPr>
                <w:color w:val="000000"/>
                <w:sz w:val="20"/>
              </w:rPr>
            </w:pPr>
            <w:r w:rsidRPr="000630DB">
              <w:rPr>
                <w:color w:val="000000"/>
                <w:sz w:val="20"/>
              </w:rPr>
              <w:t>280</w:t>
            </w:r>
          </w:p>
        </w:tc>
        <w:tc>
          <w:tcPr>
            <w:tcW w:w="1166" w:type="dxa"/>
            <w:tcBorders>
              <w:top w:val="single" w:sz="4" w:space="0" w:color="auto"/>
              <w:left w:val="single" w:sz="4" w:space="0" w:color="auto"/>
              <w:bottom w:val="single" w:sz="4" w:space="0" w:color="auto"/>
              <w:right w:val="single" w:sz="4" w:space="0" w:color="auto"/>
            </w:tcBorders>
            <w:vAlign w:val="center"/>
          </w:tcPr>
          <w:p w14:paraId="37369D6F" w14:textId="77777777" w:rsidR="000630DB" w:rsidRPr="000630DB" w:rsidRDefault="000630DB" w:rsidP="000630DB">
            <w:pPr>
              <w:spacing w:line="240" w:lineRule="auto"/>
              <w:ind w:firstLine="34"/>
              <w:jc w:val="center"/>
              <w:rPr>
                <w:color w:val="000000"/>
                <w:sz w:val="20"/>
              </w:rPr>
            </w:pPr>
            <w:r w:rsidRPr="000630DB">
              <w:rPr>
                <w:color w:val="000000"/>
                <w:sz w:val="20"/>
              </w:rPr>
              <w:t>278</w:t>
            </w:r>
          </w:p>
        </w:tc>
        <w:tc>
          <w:tcPr>
            <w:tcW w:w="1279" w:type="dxa"/>
            <w:tcBorders>
              <w:top w:val="single" w:sz="4" w:space="0" w:color="auto"/>
              <w:left w:val="single" w:sz="4" w:space="0" w:color="auto"/>
              <w:bottom w:val="single" w:sz="4" w:space="0" w:color="auto"/>
              <w:right w:val="single" w:sz="4" w:space="0" w:color="auto"/>
            </w:tcBorders>
            <w:vAlign w:val="center"/>
          </w:tcPr>
          <w:p w14:paraId="45428863" w14:textId="77777777" w:rsidR="000630DB" w:rsidRPr="000630DB" w:rsidRDefault="000630DB" w:rsidP="000630DB">
            <w:pPr>
              <w:spacing w:line="240" w:lineRule="auto"/>
              <w:ind w:firstLine="33"/>
              <w:jc w:val="center"/>
              <w:rPr>
                <w:color w:val="000000"/>
                <w:sz w:val="20"/>
              </w:rPr>
            </w:pPr>
            <w:r w:rsidRPr="000630DB">
              <w:rPr>
                <w:color w:val="000000"/>
                <w:sz w:val="20"/>
              </w:rPr>
              <w:t>275</w:t>
            </w:r>
          </w:p>
        </w:tc>
      </w:tr>
      <w:tr w:rsidR="000630DB" w:rsidRPr="000630DB" w14:paraId="1D092D8E" w14:textId="77777777" w:rsidTr="00490FCF">
        <w:trPr>
          <w:trHeight w:val="303"/>
        </w:trPr>
        <w:tc>
          <w:tcPr>
            <w:tcW w:w="3382" w:type="dxa"/>
            <w:tcBorders>
              <w:top w:val="single" w:sz="4" w:space="0" w:color="auto"/>
              <w:left w:val="single" w:sz="4" w:space="0" w:color="auto"/>
              <w:bottom w:val="single" w:sz="4" w:space="0" w:color="auto"/>
              <w:right w:val="single" w:sz="4" w:space="0" w:color="auto"/>
            </w:tcBorders>
            <w:vAlign w:val="center"/>
          </w:tcPr>
          <w:p w14:paraId="0588E627" w14:textId="5E537303" w:rsidR="000630DB" w:rsidRPr="000630DB" w:rsidRDefault="000630DB" w:rsidP="000630DB">
            <w:pPr>
              <w:spacing w:line="240" w:lineRule="auto"/>
              <w:ind w:firstLine="0"/>
              <w:rPr>
                <w:color w:val="000000"/>
                <w:sz w:val="20"/>
              </w:rPr>
            </w:pPr>
            <w:r w:rsidRPr="000630DB">
              <w:rPr>
                <w:sz w:val="20"/>
              </w:rPr>
              <w:t>Коэффициент напряженности на рынке труда (количество зарегистрированных безработных граждан в расчете на 1 вакантное место), человек на 1 вакансию</w:t>
            </w:r>
          </w:p>
        </w:tc>
        <w:tc>
          <w:tcPr>
            <w:tcW w:w="1123" w:type="dxa"/>
            <w:tcBorders>
              <w:top w:val="single" w:sz="4" w:space="0" w:color="auto"/>
              <w:left w:val="single" w:sz="4" w:space="0" w:color="auto"/>
              <w:bottom w:val="single" w:sz="4" w:space="0" w:color="auto"/>
              <w:right w:val="single" w:sz="4" w:space="0" w:color="auto"/>
            </w:tcBorders>
            <w:vAlign w:val="center"/>
          </w:tcPr>
          <w:p w14:paraId="6FF21E23" w14:textId="77777777" w:rsidR="000630DB" w:rsidRPr="000630DB" w:rsidRDefault="000630DB" w:rsidP="000630DB">
            <w:pPr>
              <w:spacing w:line="240" w:lineRule="auto"/>
              <w:ind w:firstLine="34"/>
              <w:jc w:val="center"/>
              <w:rPr>
                <w:color w:val="000000"/>
                <w:sz w:val="20"/>
              </w:rPr>
            </w:pPr>
            <w:r w:rsidRPr="000630DB">
              <w:rPr>
                <w:color w:val="000000"/>
                <w:sz w:val="20"/>
              </w:rPr>
              <w:t>1,70</w:t>
            </w:r>
          </w:p>
        </w:tc>
        <w:tc>
          <w:tcPr>
            <w:tcW w:w="1169" w:type="dxa"/>
            <w:tcBorders>
              <w:top w:val="single" w:sz="4" w:space="0" w:color="auto"/>
              <w:left w:val="single" w:sz="4" w:space="0" w:color="auto"/>
              <w:bottom w:val="single" w:sz="4" w:space="0" w:color="auto"/>
              <w:right w:val="single" w:sz="4" w:space="0" w:color="auto"/>
            </w:tcBorders>
            <w:vAlign w:val="center"/>
          </w:tcPr>
          <w:p w14:paraId="367B18DB" w14:textId="77777777" w:rsidR="000630DB" w:rsidRPr="000630DB" w:rsidRDefault="000630DB" w:rsidP="000630DB">
            <w:pPr>
              <w:spacing w:line="240" w:lineRule="auto"/>
              <w:ind w:firstLine="0"/>
              <w:jc w:val="center"/>
              <w:rPr>
                <w:color w:val="000000"/>
                <w:sz w:val="20"/>
              </w:rPr>
            </w:pPr>
            <w:r w:rsidRPr="000630DB">
              <w:rPr>
                <w:color w:val="000000"/>
                <w:sz w:val="20"/>
              </w:rPr>
              <w:t>1,00</w:t>
            </w:r>
          </w:p>
        </w:tc>
        <w:tc>
          <w:tcPr>
            <w:tcW w:w="1252" w:type="dxa"/>
            <w:tcBorders>
              <w:top w:val="single" w:sz="4" w:space="0" w:color="auto"/>
              <w:left w:val="single" w:sz="4" w:space="0" w:color="auto"/>
              <w:bottom w:val="single" w:sz="4" w:space="0" w:color="auto"/>
              <w:right w:val="single" w:sz="4" w:space="0" w:color="auto"/>
            </w:tcBorders>
            <w:vAlign w:val="center"/>
          </w:tcPr>
          <w:p w14:paraId="2B755204" w14:textId="77777777" w:rsidR="000630DB" w:rsidRPr="000630DB" w:rsidRDefault="000630DB" w:rsidP="000630DB">
            <w:pPr>
              <w:spacing w:line="240" w:lineRule="auto"/>
              <w:ind w:firstLine="34"/>
              <w:jc w:val="center"/>
              <w:rPr>
                <w:color w:val="000000"/>
                <w:sz w:val="20"/>
              </w:rPr>
            </w:pPr>
            <w:r w:rsidRPr="000630DB">
              <w:rPr>
                <w:color w:val="000000"/>
                <w:sz w:val="20"/>
              </w:rPr>
              <w:t>1,00</w:t>
            </w:r>
          </w:p>
        </w:tc>
        <w:tc>
          <w:tcPr>
            <w:tcW w:w="1166" w:type="dxa"/>
            <w:tcBorders>
              <w:top w:val="single" w:sz="4" w:space="0" w:color="auto"/>
              <w:left w:val="single" w:sz="4" w:space="0" w:color="auto"/>
              <w:bottom w:val="single" w:sz="4" w:space="0" w:color="auto"/>
              <w:right w:val="single" w:sz="4" w:space="0" w:color="auto"/>
            </w:tcBorders>
            <w:vAlign w:val="center"/>
          </w:tcPr>
          <w:p w14:paraId="4ED82FBB" w14:textId="77777777" w:rsidR="000630DB" w:rsidRPr="000630DB" w:rsidRDefault="000630DB" w:rsidP="000630DB">
            <w:pPr>
              <w:spacing w:line="240" w:lineRule="auto"/>
              <w:ind w:firstLine="34"/>
              <w:jc w:val="center"/>
              <w:rPr>
                <w:color w:val="000000"/>
                <w:sz w:val="20"/>
              </w:rPr>
            </w:pPr>
            <w:r w:rsidRPr="000630DB">
              <w:rPr>
                <w:color w:val="000000"/>
                <w:sz w:val="20"/>
              </w:rPr>
              <w:t>0,95</w:t>
            </w:r>
          </w:p>
        </w:tc>
        <w:tc>
          <w:tcPr>
            <w:tcW w:w="1279" w:type="dxa"/>
            <w:tcBorders>
              <w:top w:val="single" w:sz="4" w:space="0" w:color="auto"/>
              <w:left w:val="single" w:sz="4" w:space="0" w:color="auto"/>
              <w:bottom w:val="single" w:sz="4" w:space="0" w:color="auto"/>
              <w:right w:val="single" w:sz="4" w:space="0" w:color="auto"/>
            </w:tcBorders>
            <w:vAlign w:val="center"/>
          </w:tcPr>
          <w:p w14:paraId="56ABEF53" w14:textId="77777777" w:rsidR="000630DB" w:rsidRPr="000630DB" w:rsidRDefault="000630DB" w:rsidP="000630DB">
            <w:pPr>
              <w:spacing w:line="240" w:lineRule="auto"/>
              <w:ind w:firstLine="33"/>
              <w:jc w:val="center"/>
              <w:rPr>
                <w:color w:val="000000"/>
                <w:sz w:val="20"/>
              </w:rPr>
            </w:pPr>
            <w:r w:rsidRPr="000630DB">
              <w:rPr>
                <w:color w:val="000000"/>
                <w:sz w:val="20"/>
              </w:rPr>
              <w:t>0,90</w:t>
            </w:r>
          </w:p>
        </w:tc>
      </w:tr>
      <w:tr w:rsidR="000630DB" w:rsidRPr="000630DB" w14:paraId="052A3840" w14:textId="77777777" w:rsidTr="00490FCF">
        <w:trPr>
          <w:trHeight w:val="303"/>
        </w:trPr>
        <w:tc>
          <w:tcPr>
            <w:tcW w:w="3382" w:type="dxa"/>
            <w:tcBorders>
              <w:top w:val="single" w:sz="4" w:space="0" w:color="auto"/>
              <w:left w:val="single" w:sz="4" w:space="0" w:color="auto"/>
              <w:bottom w:val="single" w:sz="4" w:space="0" w:color="auto"/>
              <w:right w:val="single" w:sz="4" w:space="0" w:color="auto"/>
            </w:tcBorders>
            <w:vAlign w:val="center"/>
          </w:tcPr>
          <w:p w14:paraId="0425515E" w14:textId="77777777" w:rsidR="000630DB" w:rsidRPr="000630DB" w:rsidRDefault="000630DB" w:rsidP="000630DB">
            <w:pPr>
              <w:spacing w:line="240" w:lineRule="auto"/>
              <w:ind w:firstLine="0"/>
              <w:rPr>
                <w:color w:val="000000"/>
                <w:sz w:val="20"/>
              </w:rPr>
            </w:pPr>
            <w:r w:rsidRPr="000630DB">
              <w:rPr>
                <w:color w:val="000000"/>
                <w:sz w:val="20"/>
              </w:rPr>
              <w:t>Среднемесячная заработная плата одного работника в целом по муниципальному району (по Колпашевскому району), рублей</w:t>
            </w:r>
          </w:p>
        </w:tc>
        <w:tc>
          <w:tcPr>
            <w:tcW w:w="1123" w:type="dxa"/>
            <w:tcBorders>
              <w:top w:val="single" w:sz="4" w:space="0" w:color="auto"/>
              <w:left w:val="single" w:sz="4" w:space="0" w:color="auto"/>
              <w:bottom w:val="single" w:sz="4" w:space="0" w:color="auto"/>
              <w:right w:val="single" w:sz="4" w:space="0" w:color="auto"/>
            </w:tcBorders>
            <w:vAlign w:val="center"/>
          </w:tcPr>
          <w:p w14:paraId="26AF4024" w14:textId="77777777" w:rsidR="000630DB" w:rsidRPr="000630DB" w:rsidRDefault="000630DB" w:rsidP="000630DB">
            <w:pPr>
              <w:spacing w:line="240" w:lineRule="auto"/>
              <w:ind w:firstLine="34"/>
              <w:jc w:val="center"/>
              <w:rPr>
                <w:color w:val="000000"/>
                <w:sz w:val="20"/>
              </w:rPr>
            </w:pPr>
            <w:r w:rsidRPr="000630DB">
              <w:rPr>
                <w:color w:val="000000"/>
                <w:sz w:val="20"/>
              </w:rPr>
              <w:t>55 082,80</w:t>
            </w:r>
          </w:p>
        </w:tc>
        <w:tc>
          <w:tcPr>
            <w:tcW w:w="1169" w:type="dxa"/>
            <w:tcBorders>
              <w:top w:val="single" w:sz="4" w:space="0" w:color="auto"/>
              <w:left w:val="single" w:sz="4" w:space="0" w:color="auto"/>
              <w:bottom w:val="single" w:sz="4" w:space="0" w:color="auto"/>
              <w:right w:val="single" w:sz="4" w:space="0" w:color="auto"/>
            </w:tcBorders>
            <w:vAlign w:val="center"/>
          </w:tcPr>
          <w:p w14:paraId="2C3C7960" w14:textId="77777777" w:rsidR="000630DB" w:rsidRPr="000630DB" w:rsidRDefault="000630DB" w:rsidP="000630DB">
            <w:pPr>
              <w:spacing w:line="240" w:lineRule="auto"/>
              <w:ind w:firstLine="0"/>
              <w:jc w:val="center"/>
              <w:rPr>
                <w:color w:val="000000"/>
                <w:sz w:val="20"/>
              </w:rPr>
            </w:pPr>
            <w:r w:rsidRPr="000630DB">
              <w:rPr>
                <w:color w:val="000000"/>
                <w:sz w:val="20"/>
              </w:rPr>
              <w:t>63 609,60</w:t>
            </w:r>
          </w:p>
        </w:tc>
        <w:tc>
          <w:tcPr>
            <w:tcW w:w="1252" w:type="dxa"/>
            <w:tcBorders>
              <w:top w:val="single" w:sz="4" w:space="0" w:color="auto"/>
              <w:left w:val="single" w:sz="4" w:space="0" w:color="auto"/>
              <w:bottom w:val="single" w:sz="4" w:space="0" w:color="auto"/>
              <w:right w:val="single" w:sz="4" w:space="0" w:color="auto"/>
            </w:tcBorders>
            <w:vAlign w:val="center"/>
          </w:tcPr>
          <w:p w14:paraId="2709189D" w14:textId="77777777" w:rsidR="000630DB" w:rsidRPr="000630DB" w:rsidRDefault="000630DB" w:rsidP="000630DB">
            <w:pPr>
              <w:spacing w:line="240" w:lineRule="auto"/>
              <w:ind w:firstLine="34"/>
              <w:jc w:val="center"/>
              <w:rPr>
                <w:color w:val="000000"/>
                <w:sz w:val="20"/>
              </w:rPr>
            </w:pPr>
            <w:r w:rsidRPr="000630DB">
              <w:rPr>
                <w:color w:val="000000"/>
                <w:sz w:val="20"/>
              </w:rPr>
              <w:t>68 189,49</w:t>
            </w:r>
          </w:p>
        </w:tc>
        <w:tc>
          <w:tcPr>
            <w:tcW w:w="1166" w:type="dxa"/>
            <w:tcBorders>
              <w:top w:val="single" w:sz="4" w:space="0" w:color="auto"/>
              <w:left w:val="single" w:sz="4" w:space="0" w:color="auto"/>
              <w:bottom w:val="single" w:sz="4" w:space="0" w:color="auto"/>
              <w:right w:val="single" w:sz="4" w:space="0" w:color="auto"/>
            </w:tcBorders>
            <w:vAlign w:val="center"/>
          </w:tcPr>
          <w:p w14:paraId="2302167B" w14:textId="77777777" w:rsidR="000630DB" w:rsidRPr="000630DB" w:rsidRDefault="000630DB" w:rsidP="000630DB">
            <w:pPr>
              <w:spacing w:line="240" w:lineRule="auto"/>
              <w:ind w:firstLine="34"/>
              <w:jc w:val="center"/>
              <w:rPr>
                <w:color w:val="000000"/>
                <w:sz w:val="20"/>
              </w:rPr>
            </w:pPr>
            <w:r w:rsidRPr="000630DB">
              <w:rPr>
                <w:color w:val="000000"/>
                <w:sz w:val="20"/>
              </w:rPr>
              <w:t>70 712,50</w:t>
            </w:r>
          </w:p>
        </w:tc>
        <w:tc>
          <w:tcPr>
            <w:tcW w:w="1279" w:type="dxa"/>
            <w:tcBorders>
              <w:top w:val="single" w:sz="4" w:space="0" w:color="auto"/>
              <w:left w:val="single" w:sz="4" w:space="0" w:color="auto"/>
              <w:bottom w:val="single" w:sz="4" w:space="0" w:color="auto"/>
              <w:right w:val="single" w:sz="4" w:space="0" w:color="auto"/>
            </w:tcBorders>
            <w:vAlign w:val="center"/>
          </w:tcPr>
          <w:p w14:paraId="22251F30" w14:textId="77777777" w:rsidR="000630DB" w:rsidRPr="000630DB" w:rsidRDefault="000630DB" w:rsidP="000630DB">
            <w:pPr>
              <w:spacing w:line="240" w:lineRule="auto"/>
              <w:ind w:firstLine="33"/>
              <w:jc w:val="center"/>
              <w:rPr>
                <w:color w:val="000000"/>
                <w:sz w:val="20"/>
              </w:rPr>
            </w:pPr>
            <w:r w:rsidRPr="000630DB">
              <w:rPr>
                <w:color w:val="000000"/>
                <w:sz w:val="20"/>
              </w:rPr>
              <w:t>72 621,74</w:t>
            </w:r>
          </w:p>
        </w:tc>
      </w:tr>
      <w:tr w:rsidR="000630DB" w:rsidRPr="000630DB" w14:paraId="230FEAD7" w14:textId="77777777" w:rsidTr="00490FCF">
        <w:trPr>
          <w:trHeight w:val="353"/>
        </w:trPr>
        <w:tc>
          <w:tcPr>
            <w:tcW w:w="3382" w:type="dxa"/>
            <w:tcBorders>
              <w:top w:val="nil"/>
              <w:left w:val="single" w:sz="4" w:space="0" w:color="auto"/>
              <w:bottom w:val="single" w:sz="4" w:space="0" w:color="auto"/>
              <w:right w:val="single" w:sz="4" w:space="0" w:color="auto"/>
            </w:tcBorders>
            <w:vAlign w:val="center"/>
          </w:tcPr>
          <w:p w14:paraId="3FBCB17D" w14:textId="77777777" w:rsidR="000630DB" w:rsidRPr="000630DB" w:rsidRDefault="000630DB" w:rsidP="000630DB">
            <w:pPr>
              <w:spacing w:line="240" w:lineRule="auto"/>
              <w:ind w:firstLine="0"/>
              <w:rPr>
                <w:color w:val="000000"/>
                <w:sz w:val="20"/>
              </w:rPr>
            </w:pPr>
            <w:r w:rsidRPr="000630DB">
              <w:rPr>
                <w:sz w:val="20"/>
                <w:lang w:eastAsia="en-US"/>
              </w:rPr>
              <w:t>Обеспеченность:</w:t>
            </w:r>
          </w:p>
        </w:tc>
        <w:tc>
          <w:tcPr>
            <w:tcW w:w="1123" w:type="dxa"/>
            <w:tcBorders>
              <w:top w:val="nil"/>
              <w:left w:val="nil"/>
              <w:bottom w:val="single" w:sz="4" w:space="0" w:color="auto"/>
              <w:right w:val="single" w:sz="4" w:space="0" w:color="auto"/>
            </w:tcBorders>
            <w:vAlign w:val="center"/>
          </w:tcPr>
          <w:p w14:paraId="44F1D1C4" w14:textId="77777777" w:rsidR="000630DB" w:rsidRPr="000630DB" w:rsidRDefault="000630DB" w:rsidP="000630DB">
            <w:pPr>
              <w:spacing w:line="240" w:lineRule="auto"/>
              <w:ind w:firstLine="34"/>
              <w:jc w:val="center"/>
              <w:rPr>
                <w:color w:val="000000"/>
                <w:sz w:val="20"/>
              </w:rPr>
            </w:pPr>
          </w:p>
        </w:tc>
        <w:tc>
          <w:tcPr>
            <w:tcW w:w="1169" w:type="dxa"/>
            <w:tcBorders>
              <w:top w:val="nil"/>
              <w:left w:val="nil"/>
              <w:bottom w:val="single" w:sz="4" w:space="0" w:color="auto"/>
              <w:right w:val="single" w:sz="4" w:space="0" w:color="auto"/>
            </w:tcBorders>
            <w:vAlign w:val="center"/>
          </w:tcPr>
          <w:p w14:paraId="0C091F61" w14:textId="77777777" w:rsidR="000630DB" w:rsidRPr="000630DB" w:rsidRDefault="000630DB" w:rsidP="000630DB">
            <w:pPr>
              <w:spacing w:line="240" w:lineRule="auto"/>
              <w:ind w:hanging="49"/>
              <w:jc w:val="center"/>
              <w:rPr>
                <w:color w:val="000000"/>
                <w:sz w:val="20"/>
              </w:rPr>
            </w:pPr>
          </w:p>
        </w:tc>
        <w:tc>
          <w:tcPr>
            <w:tcW w:w="1252" w:type="dxa"/>
            <w:tcBorders>
              <w:top w:val="nil"/>
              <w:left w:val="nil"/>
              <w:bottom w:val="single" w:sz="4" w:space="0" w:color="auto"/>
              <w:right w:val="single" w:sz="4" w:space="0" w:color="auto"/>
            </w:tcBorders>
            <w:vAlign w:val="center"/>
          </w:tcPr>
          <w:p w14:paraId="5505712D" w14:textId="77777777" w:rsidR="000630DB" w:rsidRPr="000630DB" w:rsidRDefault="000630DB" w:rsidP="000630DB">
            <w:pPr>
              <w:spacing w:line="240" w:lineRule="auto"/>
              <w:ind w:firstLine="34"/>
              <w:jc w:val="center"/>
              <w:rPr>
                <w:color w:val="000000"/>
                <w:sz w:val="20"/>
              </w:rPr>
            </w:pPr>
          </w:p>
        </w:tc>
        <w:tc>
          <w:tcPr>
            <w:tcW w:w="1166" w:type="dxa"/>
            <w:tcBorders>
              <w:top w:val="nil"/>
              <w:left w:val="nil"/>
              <w:bottom w:val="single" w:sz="4" w:space="0" w:color="auto"/>
              <w:right w:val="single" w:sz="4" w:space="0" w:color="auto"/>
            </w:tcBorders>
            <w:vAlign w:val="center"/>
          </w:tcPr>
          <w:p w14:paraId="4CD3BA3E" w14:textId="77777777" w:rsidR="000630DB" w:rsidRPr="000630DB" w:rsidRDefault="000630DB" w:rsidP="000630DB">
            <w:pPr>
              <w:spacing w:line="240" w:lineRule="auto"/>
              <w:ind w:firstLine="0"/>
              <w:jc w:val="center"/>
              <w:rPr>
                <w:color w:val="000000"/>
                <w:sz w:val="20"/>
              </w:rPr>
            </w:pPr>
          </w:p>
        </w:tc>
        <w:tc>
          <w:tcPr>
            <w:tcW w:w="1279" w:type="dxa"/>
            <w:tcBorders>
              <w:top w:val="nil"/>
              <w:left w:val="nil"/>
              <w:bottom w:val="single" w:sz="4" w:space="0" w:color="auto"/>
              <w:right w:val="single" w:sz="4" w:space="0" w:color="auto"/>
            </w:tcBorders>
            <w:vAlign w:val="center"/>
          </w:tcPr>
          <w:p w14:paraId="719CAFC4" w14:textId="77777777" w:rsidR="000630DB" w:rsidRPr="000630DB" w:rsidRDefault="000630DB" w:rsidP="000630DB">
            <w:pPr>
              <w:spacing w:line="240" w:lineRule="auto"/>
              <w:ind w:firstLine="33"/>
              <w:jc w:val="center"/>
              <w:rPr>
                <w:color w:val="000000"/>
                <w:sz w:val="20"/>
              </w:rPr>
            </w:pPr>
          </w:p>
        </w:tc>
      </w:tr>
      <w:tr w:rsidR="000630DB" w:rsidRPr="000630DB" w14:paraId="5B076F03" w14:textId="77777777" w:rsidTr="00490FCF">
        <w:trPr>
          <w:trHeight w:val="353"/>
        </w:trPr>
        <w:tc>
          <w:tcPr>
            <w:tcW w:w="3382" w:type="dxa"/>
            <w:tcBorders>
              <w:top w:val="nil"/>
              <w:left w:val="single" w:sz="4" w:space="0" w:color="auto"/>
              <w:bottom w:val="single" w:sz="4" w:space="0" w:color="auto"/>
              <w:right w:val="single" w:sz="4" w:space="0" w:color="auto"/>
            </w:tcBorders>
            <w:vAlign w:val="center"/>
          </w:tcPr>
          <w:p w14:paraId="34B0FEAA" w14:textId="77777777" w:rsidR="000630DB" w:rsidRPr="000630DB" w:rsidRDefault="000630DB" w:rsidP="000630DB">
            <w:pPr>
              <w:spacing w:line="240" w:lineRule="auto"/>
              <w:ind w:firstLine="0"/>
              <w:rPr>
                <w:sz w:val="20"/>
                <w:lang w:eastAsia="en-US"/>
              </w:rPr>
            </w:pPr>
            <w:r w:rsidRPr="000630DB">
              <w:rPr>
                <w:sz w:val="20"/>
                <w:lang w:eastAsia="en-US"/>
              </w:rPr>
              <w:t xml:space="preserve">детей в возрасте 1-6 лет местами в дошкольных образовательных учреждениях, мест на 100 детей </w:t>
            </w:r>
            <w:r w:rsidRPr="000630DB">
              <w:rPr>
                <w:sz w:val="20"/>
                <w:lang w:eastAsia="en-US"/>
              </w:rPr>
              <w:lastRenderedPageBreak/>
              <w:t>дошкольного возраста</w:t>
            </w:r>
          </w:p>
        </w:tc>
        <w:tc>
          <w:tcPr>
            <w:tcW w:w="1123" w:type="dxa"/>
            <w:tcBorders>
              <w:top w:val="nil"/>
              <w:left w:val="nil"/>
              <w:bottom w:val="single" w:sz="4" w:space="0" w:color="auto"/>
              <w:right w:val="single" w:sz="4" w:space="0" w:color="auto"/>
            </w:tcBorders>
            <w:vAlign w:val="center"/>
          </w:tcPr>
          <w:p w14:paraId="0526A152" w14:textId="77777777" w:rsidR="000630DB" w:rsidRPr="000630DB" w:rsidRDefault="000630DB" w:rsidP="000630DB">
            <w:pPr>
              <w:spacing w:line="240" w:lineRule="auto"/>
              <w:ind w:firstLine="34"/>
              <w:jc w:val="center"/>
              <w:rPr>
                <w:color w:val="000000"/>
                <w:sz w:val="20"/>
              </w:rPr>
            </w:pPr>
            <w:r w:rsidRPr="000630DB">
              <w:rPr>
                <w:color w:val="000000"/>
                <w:sz w:val="20"/>
              </w:rPr>
              <w:lastRenderedPageBreak/>
              <w:t>62,0</w:t>
            </w:r>
          </w:p>
        </w:tc>
        <w:tc>
          <w:tcPr>
            <w:tcW w:w="1169" w:type="dxa"/>
            <w:tcBorders>
              <w:top w:val="nil"/>
              <w:left w:val="nil"/>
              <w:bottom w:val="single" w:sz="4" w:space="0" w:color="auto"/>
              <w:right w:val="single" w:sz="4" w:space="0" w:color="auto"/>
            </w:tcBorders>
            <w:vAlign w:val="center"/>
          </w:tcPr>
          <w:p w14:paraId="360766EF" w14:textId="77777777" w:rsidR="000630DB" w:rsidRPr="000630DB" w:rsidRDefault="000630DB" w:rsidP="000630DB">
            <w:pPr>
              <w:spacing w:line="240" w:lineRule="auto"/>
              <w:ind w:hanging="49"/>
              <w:jc w:val="center"/>
              <w:rPr>
                <w:color w:val="000000"/>
                <w:sz w:val="20"/>
              </w:rPr>
            </w:pPr>
            <w:r w:rsidRPr="000630DB">
              <w:rPr>
                <w:color w:val="000000"/>
                <w:sz w:val="20"/>
              </w:rPr>
              <w:t>66,0</w:t>
            </w:r>
          </w:p>
        </w:tc>
        <w:tc>
          <w:tcPr>
            <w:tcW w:w="1252" w:type="dxa"/>
            <w:tcBorders>
              <w:top w:val="nil"/>
              <w:left w:val="nil"/>
              <w:bottom w:val="single" w:sz="4" w:space="0" w:color="auto"/>
              <w:right w:val="single" w:sz="4" w:space="0" w:color="auto"/>
            </w:tcBorders>
            <w:vAlign w:val="center"/>
          </w:tcPr>
          <w:p w14:paraId="5504B5BD" w14:textId="77777777" w:rsidR="000630DB" w:rsidRPr="000630DB" w:rsidRDefault="000630DB" w:rsidP="000630DB">
            <w:pPr>
              <w:spacing w:line="240" w:lineRule="auto"/>
              <w:ind w:firstLine="34"/>
              <w:jc w:val="center"/>
              <w:rPr>
                <w:color w:val="000000"/>
                <w:sz w:val="20"/>
              </w:rPr>
            </w:pPr>
            <w:r w:rsidRPr="000630DB">
              <w:rPr>
                <w:color w:val="000000"/>
                <w:sz w:val="20"/>
              </w:rPr>
              <w:t>70,0</w:t>
            </w:r>
          </w:p>
        </w:tc>
        <w:tc>
          <w:tcPr>
            <w:tcW w:w="1166" w:type="dxa"/>
            <w:tcBorders>
              <w:top w:val="nil"/>
              <w:left w:val="nil"/>
              <w:bottom w:val="single" w:sz="4" w:space="0" w:color="auto"/>
              <w:right w:val="single" w:sz="4" w:space="0" w:color="auto"/>
            </w:tcBorders>
            <w:vAlign w:val="center"/>
          </w:tcPr>
          <w:p w14:paraId="30BD087A" w14:textId="77777777" w:rsidR="000630DB" w:rsidRPr="000630DB" w:rsidRDefault="000630DB" w:rsidP="000630DB">
            <w:pPr>
              <w:spacing w:line="240" w:lineRule="auto"/>
              <w:ind w:firstLine="0"/>
              <w:jc w:val="center"/>
              <w:rPr>
                <w:color w:val="000000"/>
                <w:sz w:val="20"/>
              </w:rPr>
            </w:pPr>
            <w:r w:rsidRPr="000630DB">
              <w:rPr>
                <w:color w:val="000000"/>
                <w:sz w:val="20"/>
              </w:rPr>
              <w:t>74,0</w:t>
            </w:r>
          </w:p>
        </w:tc>
        <w:tc>
          <w:tcPr>
            <w:tcW w:w="1279" w:type="dxa"/>
            <w:tcBorders>
              <w:top w:val="nil"/>
              <w:left w:val="nil"/>
              <w:bottom w:val="single" w:sz="4" w:space="0" w:color="auto"/>
              <w:right w:val="single" w:sz="4" w:space="0" w:color="auto"/>
            </w:tcBorders>
            <w:vAlign w:val="center"/>
          </w:tcPr>
          <w:p w14:paraId="5EFAEA9D" w14:textId="77777777" w:rsidR="000630DB" w:rsidRPr="000630DB" w:rsidRDefault="000630DB" w:rsidP="000630DB">
            <w:pPr>
              <w:spacing w:line="240" w:lineRule="auto"/>
              <w:ind w:firstLine="33"/>
              <w:jc w:val="center"/>
              <w:rPr>
                <w:color w:val="000000"/>
                <w:sz w:val="20"/>
              </w:rPr>
            </w:pPr>
            <w:r w:rsidRPr="000630DB">
              <w:rPr>
                <w:color w:val="000000"/>
                <w:sz w:val="20"/>
              </w:rPr>
              <w:t>84,0</w:t>
            </w:r>
          </w:p>
        </w:tc>
      </w:tr>
      <w:tr w:rsidR="000630DB" w:rsidRPr="000630DB" w14:paraId="57404137" w14:textId="77777777" w:rsidTr="00490FCF">
        <w:trPr>
          <w:trHeight w:val="353"/>
        </w:trPr>
        <w:tc>
          <w:tcPr>
            <w:tcW w:w="3382" w:type="dxa"/>
            <w:tcBorders>
              <w:top w:val="nil"/>
              <w:left w:val="single" w:sz="4" w:space="0" w:color="auto"/>
              <w:bottom w:val="single" w:sz="4" w:space="0" w:color="auto"/>
              <w:right w:val="single" w:sz="4" w:space="0" w:color="auto"/>
            </w:tcBorders>
            <w:vAlign w:val="center"/>
          </w:tcPr>
          <w:p w14:paraId="473AA819" w14:textId="77777777" w:rsidR="000630DB" w:rsidRPr="000630DB" w:rsidRDefault="000630DB" w:rsidP="000630DB">
            <w:pPr>
              <w:spacing w:line="240" w:lineRule="auto"/>
              <w:ind w:firstLine="0"/>
              <w:rPr>
                <w:sz w:val="20"/>
                <w:lang w:eastAsia="en-US"/>
              </w:rPr>
            </w:pPr>
            <w:r w:rsidRPr="000630DB">
              <w:rPr>
                <w:sz w:val="20"/>
                <w:lang w:eastAsia="en-US"/>
              </w:rPr>
              <w:t xml:space="preserve">больничными койками (круглосуточный стационар), коек на 10 </w:t>
            </w:r>
            <w:proofErr w:type="spellStart"/>
            <w:proofErr w:type="gramStart"/>
            <w:r w:rsidRPr="000630DB">
              <w:rPr>
                <w:sz w:val="20"/>
                <w:lang w:eastAsia="en-US"/>
              </w:rPr>
              <w:t>тыс.жителей</w:t>
            </w:r>
            <w:proofErr w:type="spellEnd"/>
            <w:proofErr w:type="gramEnd"/>
          </w:p>
        </w:tc>
        <w:tc>
          <w:tcPr>
            <w:tcW w:w="1123" w:type="dxa"/>
            <w:tcBorders>
              <w:top w:val="nil"/>
              <w:left w:val="nil"/>
              <w:bottom w:val="single" w:sz="4" w:space="0" w:color="auto"/>
              <w:right w:val="single" w:sz="4" w:space="0" w:color="auto"/>
            </w:tcBorders>
            <w:vAlign w:val="center"/>
          </w:tcPr>
          <w:p w14:paraId="304F910A" w14:textId="77777777" w:rsidR="000630DB" w:rsidRPr="000630DB" w:rsidRDefault="000630DB" w:rsidP="000630DB">
            <w:pPr>
              <w:spacing w:line="240" w:lineRule="auto"/>
              <w:ind w:firstLine="34"/>
              <w:jc w:val="center"/>
              <w:rPr>
                <w:color w:val="000000"/>
                <w:sz w:val="20"/>
              </w:rPr>
            </w:pPr>
            <w:r w:rsidRPr="000630DB">
              <w:rPr>
                <w:color w:val="000000"/>
                <w:sz w:val="20"/>
              </w:rPr>
              <w:t>96</w:t>
            </w:r>
          </w:p>
        </w:tc>
        <w:tc>
          <w:tcPr>
            <w:tcW w:w="1169" w:type="dxa"/>
            <w:tcBorders>
              <w:top w:val="nil"/>
              <w:left w:val="nil"/>
              <w:bottom w:val="single" w:sz="4" w:space="0" w:color="auto"/>
              <w:right w:val="single" w:sz="4" w:space="0" w:color="auto"/>
            </w:tcBorders>
            <w:vAlign w:val="center"/>
          </w:tcPr>
          <w:p w14:paraId="777BEAD2" w14:textId="77777777" w:rsidR="000630DB" w:rsidRPr="000630DB" w:rsidRDefault="000630DB" w:rsidP="000630DB">
            <w:pPr>
              <w:spacing w:line="240" w:lineRule="auto"/>
              <w:ind w:hanging="49"/>
              <w:jc w:val="center"/>
              <w:rPr>
                <w:color w:val="000000"/>
                <w:sz w:val="20"/>
              </w:rPr>
            </w:pPr>
            <w:r w:rsidRPr="000630DB">
              <w:rPr>
                <w:color w:val="000000"/>
                <w:sz w:val="20"/>
              </w:rPr>
              <w:t>98</w:t>
            </w:r>
          </w:p>
        </w:tc>
        <w:tc>
          <w:tcPr>
            <w:tcW w:w="1252" w:type="dxa"/>
            <w:tcBorders>
              <w:top w:val="nil"/>
              <w:left w:val="nil"/>
              <w:bottom w:val="single" w:sz="4" w:space="0" w:color="auto"/>
              <w:right w:val="single" w:sz="4" w:space="0" w:color="auto"/>
            </w:tcBorders>
            <w:vAlign w:val="center"/>
          </w:tcPr>
          <w:p w14:paraId="67EC7159" w14:textId="77777777" w:rsidR="000630DB" w:rsidRPr="000630DB" w:rsidRDefault="000630DB" w:rsidP="000630DB">
            <w:pPr>
              <w:spacing w:line="240" w:lineRule="auto"/>
              <w:ind w:firstLine="34"/>
              <w:jc w:val="center"/>
              <w:rPr>
                <w:color w:val="000000"/>
                <w:sz w:val="20"/>
              </w:rPr>
            </w:pPr>
            <w:r w:rsidRPr="000630DB">
              <w:rPr>
                <w:color w:val="000000"/>
                <w:sz w:val="20"/>
              </w:rPr>
              <w:t>100</w:t>
            </w:r>
          </w:p>
        </w:tc>
        <w:tc>
          <w:tcPr>
            <w:tcW w:w="1166" w:type="dxa"/>
            <w:tcBorders>
              <w:top w:val="nil"/>
              <w:left w:val="nil"/>
              <w:bottom w:val="single" w:sz="4" w:space="0" w:color="auto"/>
              <w:right w:val="single" w:sz="4" w:space="0" w:color="auto"/>
            </w:tcBorders>
            <w:vAlign w:val="center"/>
          </w:tcPr>
          <w:p w14:paraId="74C5554C" w14:textId="77777777" w:rsidR="000630DB" w:rsidRPr="000630DB" w:rsidRDefault="000630DB" w:rsidP="000630DB">
            <w:pPr>
              <w:spacing w:line="240" w:lineRule="auto"/>
              <w:ind w:firstLine="0"/>
              <w:jc w:val="center"/>
              <w:rPr>
                <w:color w:val="000000"/>
                <w:sz w:val="20"/>
              </w:rPr>
            </w:pPr>
            <w:r w:rsidRPr="000630DB">
              <w:rPr>
                <w:color w:val="000000"/>
                <w:sz w:val="20"/>
              </w:rPr>
              <w:t>101</w:t>
            </w:r>
          </w:p>
        </w:tc>
        <w:tc>
          <w:tcPr>
            <w:tcW w:w="1279" w:type="dxa"/>
            <w:tcBorders>
              <w:top w:val="nil"/>
              <w:left w:val="nil"/>
              <w:bottom w:val="single" w:sz="4" w:space="0" w:color="auto"/>
              <w:right w:val="single" w:sz="4" w:space="0" w:color="auto"/>
            </w:tcBorders>
            <w:vAlign w:val="center"/>
          </w:tcPr>
          <w:p w14:paraId="51662903" w14:textId="77777777" w:rsidR="000630DB" w:rsidRPr="000630DB" w:rsidRDefault="000630DB" w:rsidP="000630DB">
            <w:pPr>
              <w:spacing w:line="240" w:lineRule="auto"/>
              <w:ind w:firstLine="33"/>
              <w:jc w:val="center"/>
              <w:rPr>
                <w:color w:val="000000"/>
                <w:sz w:val="20"/>
              </w:rPr>
            </w:pPr>
            <w:r w:rsidRPr="000630DB">
              <w:rPr>
                <w:color w:val="000000"/>
                <w:sz w:val="20"/>
              </w:rPr>
              <w:t>103</w:t>
            </w:r>
          </w:p>
        </w:tc>
      </w:tr>
      <w:tr w:rsidR="000630DB" w:rsidRPr="000630DB" w14:paraId="758E608B" w14:textId="77777777" w:rsidTr="00490FCF">
        <w:trPr>
          <w:trHeight w:val="353"/>
        </w:trPr>
        <w:tc>
          <w:tcPr>
            <w:tcW w:w="3382" w:type="dxa"/>
            <w:tcBorders>
              <w:top w:val="nil"/>
              <w:left w:val="single" w:sz="4" w:space="0" w:color="auto"/>
              <w:bottom w:val="single" w:sz="4" w:space="0" w:color="auto"/>
              <w:right w:val="single" w:sz="4" w:space="0" w:color="auto"/>
            </w:tcBorders>
            <w:vAlign w:val="center"/>
          </w:tcPr>
          <w:p w14:paraId="5712AEC0" w14:textId="77777777" w:rsidR="000630DB" w:rsidRPr="000630DB" w:rsidRDefault="000630DB" w:rsidP="000630DB">
            <w:pPr>
              <w:spacing w:line="240" w:lineRule="auto"/>
              <w:ind w:firstLine="0"/>
              <w:rPr>
                <w:sz w:val="20"/>
                <w:lang w:eastAsia="en-US"/>
              </w:rPr>
            </w:pPr>
            <w:r w:rsidRPr="000630DB">
              <w:rPr>
                <w:sz w:val="20"/>
                <w:lang w:eastAsia="en-US"/>
              </w:rPr>
              <w:t>врачами, чел.</w:t>
            </w:r>
          </w:p>
        </w:tc>
        <w:tc>
          <w:tcPr>
            <w:tcW w:w="1123" w:type="dxa"/>
            <w:tcBorders>
              <w:top w:val="nil"/>
              <w:left w:val="nil"/>
              <w:bottom w:val="single" w:sz="4" w:space="0" w:color="auto"/>
              <w:right w:val="single" w:sz="4" w:space="0" w:color="auto"/>
            </w:tcBorders>
            <w:vAlign w:val="center"/>
          </w:tcPr>
          <w:p w14:paraId="02C6D871" w14:textId="77777777" w:rsidR="000630DB" w:rsidRPr="000630DB" w:rsidRDefault="000630DB" w:rsidP="000630DB">
            <w:pPr>
              <w:spacing w:line="240" w:lineRule="auto"/>
              <w:ind w:firstLine="34"/>
              <w:jc w:val="center"/>
              <w:rPr>
                <w:color w:val="000000"/>
                <w:sz w:val="20"/>
              </w:rPr>
            </w:pPr>
            <w:r w:rsidRPr="000630DB">
              <w:rPr>
                <w:color w:val="000000"/>
                <w:sz w:val="20"/>
              </w:rPr>
              <w:t>35</w:t>
            </w:r>
          </w:p>
        </w:tc>
        <w:tc>
          <w:tcPr>
            <w:tcW w:w="1169" w:type="dxa"/>
            <w:tcBorders>
              <w:top w:val="nil"/>
              <w:left w:val="nil"/>
              <w:bottom w:val="single" w:sz="4" w:space="0" w:color="auto"/>
              <w:right w:val="single" w:sz="4" w:space="0" w:color="auto"/>
            </w:tcBorders>
            <w:vAlign w:val="center"/>
          </w:tcPr>
          <w:p w14:paraId="216A0E9D" w14:textId="77777777" w:rsidR="000630DB" w:rsidRPr="000630DB" w:rsidRDefault="000630DB" w:rsidP="000630DB">
            <w:pPr>
              <w:spacing w:line="240" w:lineRule="auto"/>
              <w:ind w:hanging="49"/>
              <w:jc w:val="center"/>
              <w:rPr>
                <w:color w:val="000000"/>
                <w:sz w:val="20"/>
              </w:rPr>
            </w:pPr>
            <w:r w:rsidRPr="000630DB">
              <w:rPr>
                <w:color w:val="000000"/>
                <w:sz w:val="20"/>
              </w:rPr>
              <w:t>34</w:t>
            </w:r>
          </w:p>
        </w:tc>
        <w:tc>
          <w:tcPr>
            <w:tcW w:w="1252" w:type="dxa"/>
            <w:tcBorders>
              <w:top w:val="nil"/>
              <w:left w:val="nil"/>
              <w:bottom w:val="single" w:sz="4" w:space="0" w:color="auto"/>
              <w:right w:val="single" w:sz="4" w:space="0" w:color="auto"/>
            </w:tcBorders>
            <w:vAlign w:val="center"/>
          </w:tcPr>
          <w:p w14:paraId="7CBF7347" w14:textId="77777777" w:rsidR="000630DB" w:rsidRPr="000630DB" w:rsidRDefault="000630DB" w:rsidP="000630DB">
            <w:pPr>
              <w:spacing w:line="240" w:lineRule="auto"/>
              <w:ind w:firstLine="34"/>
              <w:jc w:val="center"/>
              <w:rPr>
                <w:color w:val="000000"/>
                <w:sz w:val="20"/>
              </w:rPr>
            </w:pPr>
            <w:r w:rsidRPr="000630DB">
              <w:rPr>
                <w:color w:val="000000"/>
                <w:sz w:val="20"/>
              </w:rPr>
              <w:t>36</w:t>
            </w:r>
          </w:p>
        </w:tc>
        <w:tc>
          <w:tcPr>
            <w:tcW w:w="1166" w:type="dxa"/>
            <w:tcBorders>
              <w:top w:val="nil"/>
              <w:left w:val="nil"/>
              <w:bottom w:val="single" w:sz="4" w:space="0" w:color="auto"/>
              <w:right w:val="single" w:sz="4" w:space="0" w:color="auto"/>
            </w:tcBorders>
            <w:vAlign w:val="center"/>
          </w:tcPr>
          <w:p w14:paraId="57B65E42" w14:textId="77777777" w:rsidR="000630DB" w:rsidRPr="000630DB" w:rsidRDefault="000630DB" w:rsidP="000630DB">
            <w:pPr>
              <w:spacing w:line="240" w:lineRule="auto"/>
              <w:ind w:firstLine="0"/>
              <w:jc w:val="center"/>
              <w:rPr>
                <w:color w:val="000000"/>
                <w:sz w:val="20"/>
              </w:rPr>
            </w:pPr>
            <w:r w:rsidRPr="000630DB">
              <w:rPr>
                <w:color w:val="000000"/>
                <w:sz w:val="20"/>
              </w:rPr>
              <w:t>37</w:t>
            </w:r>
          </w:p>
        </w:tc>
        <w:tc>
          <w:tcPr>
            <w:tcW w:w="1279" w:type="dxa"/>
            <w:tcBorders>
              <w:top w:val="nil"/>
              <w:left w:val="nil"/>
              <w:bottom w:val="single" w:sz="4" w:space="0" w:color="auto"/>
              <w:right w:val="single" w:sz="4" w:space="0" w:color="auto"/>
            </w:tcBorders>
            <w:vAlign w:val="center"/>
          </w:tcPr>
          <w:p w14:paraId="0A4AE05F" w14:textId="77777777" w:rsidR="000630DB" w:rsidRPr="000630DB" w:rsidRDefault="000630DB" w:rsidP="000630DB">
            <w:pPr>
              <w:spacing w:line="240" w:lineRule="auto"/>
              <w:ind w:firstLine="33"/>
              <w:jc w:val="center"/>
              <w:rPr>
                <w:color w:val="000000"/>
                <w:sz w:val="20"/>
              </w:rPr>
            </w:pPr>
            <w:r w:rsidRPr="000630DB">
              <w:rPr>
                <w:color w:val="000000"/>
                <w:sz w:val="20"/>
              </w:rPr>
              <w:t>37</w:t>
            </w:r>
          </w:p>
        </w:tc>
      </w:tr>
      <w:tr w:rsidR="000630DB" w:rsidRPr="000630DB" w14:paraId="64E80638" w14:textId="77777777" w:rsidTr="00490FCF">
        <w:trPr>
          <w:trHeight w:val="353"/>
        </w:trPr>
        <w:tc>
          <w:tcPr>
            <w:tcW w:w="3382" w:type="dxa"/>
            <w:tcBorders>
              <w:top w:val="nil"/>
              <w:left w:val="single" w:sz="4" w:space="0" w:color="auto"/>
              <w:bottom w:val="single" w:sz="4" w:space="0" w:color="auto"/>
              <w:right w:val="single" w:sz="4" w:space="0" w:color="auto"/>
            </w:tcBorders>
            <w:vAlign w:val="center"/>
          </w:tcPr>
          <w:p w14:paraId="721AB200" w14:textId="77777777" w:rsidR="000630DB" w:rsidRPr="000630DB" w:rsidRDefault="000630DB" w:rsidP="000630DB">
            <w:pPr>
              <w:spacing w:line="240" w:lineRule="auto"/>
              <w:ind w:firstLine="0"/>
              <w:rPr>
                <w:sz w:val="20"/>
                <w:lang w:eastAsia="en-US"/>
              </w:rPr>
            </w:pPr>
            <w:r w:rsidRPr="000630DB">
              <w:rPr>
                <w:sz w:val="20"/>
                <w:lang w:eastAsia="en-US"/>
              </w:rPr>
              <w:t>общедоступными библиотеками, единиц</w:t>
            </w:r>
          </w:p>
        </w:tc>
        <w:tc>
          <w:tcPr>
            <w:tcW w:w="1123" w:type="dxa"/>
            <w:tcBorders>
              <w:top w:val="nil"/>
              <w:left w:val="nil"/>
              <w:bottom w:val="single" w:sz="4" w:space="0" w:color="auto"/>
              <w:right w:val="single" w:sz="4" w:space="0" w:color="auto"/>
            </w:tcBorders>
            <w:vAlign w:val="center"/>
          </w:tcPr>
          <w:p w14:paraId="052B8D6F" w14:textId="77777777" w:rsidR="000630DB" w:rsidRPr="000630DB" w:rsidRDefault="000630DB" w:rsidP="000630DB">
            <w:pPr>
              <w:spacing w:line="240" w:lineRule="auto"/>
              <w:ind w:firstLine="34"/>
              <w:jc w:val="center"/>
              <w:rPr>
                <w:color w:val="000000"/>
                <w:sz w:val="20"/>
              </w:rPr>
            </w:pPr>
            <w:r w:rsidRPr="000630DB">
              <w:rPr>
                <w:color w:val="000000"/>
                <w:sz w:val="20"/>
              </w:rPr>
              <w:t>9</w:t>
            </w:r>
          </w:p>
        </w:tc>
        <w:tc>
          <w:tcPr>
            <w:tcW w:w="1169" w:type="dxa"/>
            <w:tcBorders>
              <w:top w:val="nil"/>
              <w:left w:val="nil"/>
              <w:bottom w:val="single" w:sz="4" w:space="0" w:color="auto"/>
              <w:right w:val="single" w:sz="4" w:space="0" w:color="auto"/>
            </w:tcBorders>
            <w:vAlign w:val="center"/>
          </w:tcPr>
          <w:p w14:paraId="72DD904C" w14:textId="77777777" w:rsidR="000630DB" w:rsidRPr="000630DB" w:rsidRDefault="000630DB" w:rsidP="000630DB">
            <w:pPr>
              <w:spacing w:line="240" w:lineRule="auto"/>
              <w:ind w:hanging="49"/>
              <w:jc w:val="center"/>
              <w:rPr>
                <w:color w:val="000000"/>
                <w:sz w:val="20"/>
              </w:rPr>
            </w:pPr>
            <w:r w:rsidRPr="000630DB">
              <w:rPr>
                <w:color w:val="000000"/>
                <w:sz w:val="20"/>
              </w:rPr>
              <w:t>9</w:t>
            </w:r>
          </w:p>
        </w:tc>
        <w:tc>
          <w:tcPr>
            <w:tcW w:w="1252" w:type="dxa"/>
            <w:tcBorders>
              <w:top w:val="nil"/>
              <w:left w:val="nil"/>
              <w:bottom w:val="single" w:sz="4" w:space="0" w:color="auto"/>
              <w:right w:val="single" w:sz="4" w:space="0" w:color="auto"/>
            </w:tcBorders>
            <w:vAlign w:val="center"/>
          </w:tcPr>
          <w:p w14:paraId="38F59D8F" w14:textId="77777777" w:rsidR="000630DB" w:rsidRPr="000630DB" w:rsidRDefault="000630DB" w:rsidP="000630DB">
            <w:pPr>
              <w:spacing w:line="240" w:lineRule="auto"/>
              <w:ind w:firstLine="34"/>
              <w:jc w:val="center"/>
              <w:rPr>
                <w:color w:val="000000"/>
                <w:sz w:val="20"/>
              </w:rPr>
            </w:pPr>
            <w:r w:rsidRPr="000630DB">
              <w:rPr>
                <w:color w:val="000000"/>
                <w:sz w:val="20"/>
              </w:rPr>
              <w:t>9</w:t>
            </w:r>
          </w:p>
        </w:tc>
        <w:tc>
          <w:tcPr>
            <w:tcW w:w="1166" w:type="dxa"/>
            <w:tcBorders>
              <w:top w:val="nil"/>
              <w:left w:val="nil"/>
              <w:bottom w:val="single" w:sz="4" w:space="0" w:color="auto"/>
              <w:right w:val="single" w:sz="4" w:space="0" w:color="auto"/>
            </w:tcBorders>
            <w:vAlign w:val="center"/>
          </w:tcPr>
          <w:p w14:paraId="41AA4ACB" w14:textId="77777777" w:rsidR="000630DB" w:rsidRPr="000630DB" w:rsidRDefault="000630DB" w:rsidP="000630DB">
            <w:pPr>
              <w:spacing w:line="240" w:lineRule="auto"/>
              <w:ind w:firstLine="0"/>
              <w:jc w:val="center"/>
              <w:rPr>
                <w:color w:val="000000"/>
                <w:sz w:val="20"/>
              </w:rPr>
            </w:pPr>
            <w:r w:rsidRPr="000630DB">
              <w:rPr>
                <w:color w:val="000000"/>
                <w:sz w:val="20"/>
              </w:rPr>
              <w:t>9</w:t>
            </w:r>
          </w:p>
        </w:tc>
        <w:tc>
          <w:tcPr>
            <w:tcW w:w="1279" w:type="dxa"/>
            <w:tcBorders>
              <w:top w:val="nil"/>
              <w:left w:val="nil"/>
              <w:bottom w:val="single" w:sz="4" w:space="0" w:color="auto"/>
              <w:right w:val="single" w:sz="4" w:space="0" w:color="auto"/>
            </w:tcBorders>
            <w:vAlign w:val="center"/>
          </w:tcPr>
          <w:p w14:paraId="3D043167" w14:textId="77777777" w:rsidR="000630DB" w:rsidRPr="000630DB" w:rsidRDefault="000630DB" w:rsidP="000630DB">
            <w:pPr>
              <w:spacing w:line="240" w:lineRule="auto"/>
              <w:ind w:firstLine="33"/>
              <w:jc w:val="center"/>
              <w:rPr>
                <w:color w:val="000000"/>
                <w:sz w:val="20"/>
              </w:rPr>
            </w:pPr>
            <w:r w:rsidRPr="000630DB">
              <w:rPr>
                <w:color w:val="000000"/>
                <w:sz w:val="20"/>
              </w:rPr>
              <w:t>9</w:t>
            </w:r>
          </w:p>
        </w:tc>
      </w:tr>
      <w:tr w:rsidR="000630DB" w:rsidRPr="000630DB" w14:paraId="33BDD147" w14:textId="77777777" w:rsidTr="00490FCF">
        <w:trPr>
          <w:trHeight w:val="353"/>
        </w:trPr>
        <w:tc>
          <w:tcPr>
            <w:tcW w:w="3382" w:type="dxa"/>
            <w:tcBorders>
              <w:top w:val="nil"/>
              <w:left w:val="single" w:sz="4" w:space="0" w:color="auto"/>
              <w:bottom w:val="single" w:sz="4" w:space="0" w:color="auto"/>
              <w:right w:val="single" w:sz="4" w:space="0" w:color="auto"/>
            </w:tcBorders>
            <w:vAlign w:val="center"/>
          </w:tcPr>
          <w:p w14:paraId="34438F53" w14:textId="77777777" w:rsidR="000630DB" w:rsidRPr="000630DB" w:rsidRDefault="000630DB" w:rsidP="000630DB">
            <w:pPr>
              <w:spacing w:line="240" w:lineRule="auto"/>
              <w:ind w:firstLine="0"/>
              <w:rPr>
                <w:sz w:val="20"/>
                <w:lang w:eastAsia="en-US"/>
              </w:rPr>
            </w:pPr>
            <w:r w:rsidRPr="000630DB">
              <w:rPr>
                <w:sz w:val="20"/>
                <w:lang w:eastAsia="en-US"/>
              </w:rPr>
              <w:t>учреждениями культурно-досугового типа, единиц</w:t>
            </w:r>
          </w:p>
        </w:tc>
        <w:tc>
          <w:tcPr>
            <w:tcW w:w="1123" w:type="dxa"/>
            <w:tcBorders>
              <w:top w:val="nil"/>
              <w:left w:val="nil"/>
              <w:bottom w:val="single" w:sz="4" w:space="0" w:color="auto"/>
              <w:right w:val="single" w:sz="4" w:space="0" w:color="auto"/>
            </w:tcBorders>
            <w:vAlign w:val="center"/>
          </w:tcPr>
          <w:p w14:paraId="1EDE3C18" w14:textId="77777777" w:rsidR="000630DB" w:rsidRPr="000630DB" w:rsidRDefault="000630DB" w:rsidP="000630DB">
            <w:pPr>
              <w:spacing w:line="240" w:lineRule="auto"/>
              <w:ind w:firstLine="34"/>
              <w:jc w:val="center"/>
              <w:rPr>
                <w:color w:val="000000"/>
                <w:sz w:val="20"/>
              </w:rPr>
            </w:pPr>
            <w:r w:rsidRPr="000630DB">
              <w:rPr>
                <w:color w:val="000000"/>
                <w:sz w:val="20"/>
              </w:rPr>
              <w:t>6</w:t>
            </w:r>
          </w:p>
        </w:tc>
        <w:tc>
          <w:tcPr>
            <w:tcW w:w="1169" w:type="dxa"/>
            <w:tcBorders>
              <w:top w:val="nil"/>
              <w:left w:val="nil"/>
              <w:bottom w:val="single" w:sz="4" w:space="0" w:color="auto"/>
              <w:right w:val="single" w:sz="4" w:space="0" w:color="auto"/>
            </w:tcBorders>
            <w:vAlign w:val="center"/>
          </w:tcPr>
          <w:p w14:paraId="4EB42F7F" w14:textId="77777777" w:rsidR="000630DB" w:rsidRPr="000630DB" w:rsidRDefault="000630DB" w:rsidP="000630DB">
            <w:pPr>
              <w:spacing w:line="240" w:lineRule="auto"/>
              <w:ind w:hanging="49"/>
              <w:jc w:val="center"/>
              <w:rPr>
                <w:color w:val="000000"/>
                <w:sz w:val="20"/>
              </w:rPr>
            </w:pPr>
            <w:r w:rsidRPr="000630DB">
              <w:rPr>
                <w:color w:val="000000"/>
                <w:sz w:val="20"/>
              </w:rPr>
              <w:t>6</w:t>
            </w:r>
          </w:p>
        </w:tc>
        <w:tc>
          <w:tcPr>
            <w:tcW w:w="1252" w:type="dxa"/>
            <w:tcBorders>
              <w:top w:val="nil"/>
              <w:left w:val="nil"/>
              <w:bottom w:val="single" w:sz="4" w:space="0" w:color="auto"/>
              <w:right w:val="single" w:sz="4" w:space="0" w:color="auto"/>
            </w:tcBorders>
            <w:vAlign w:val="center"/>
          </w:tcPr>
          <w:p w14:paraId="718EFF9D" w14:textId="77777777" w:rsidR="000630DB" w:rsidRPr="000630DB" w:rsidRDefault="000630DB" w:rsidP="000630DB">
            <w:pPr>
              <w:spacing w:line="240" w:lineRule="auto"/>
              <w:ind w:firstLine="34"/>
              <w:jc w:val="center"/>
              <w:rPr>
                <w:color w:val="000000"/>
                <w:sz w:val="20"/>
              </w:rPr>
            </w:pPr>
            <w:r w:rsidRPr="000630DB">
              <w:rPr>
                <w:color w:val="000000"/>
                <w:sz w:val="20"/>
              </w:rPr>
              <w:t>6</w:t>
            </w:r>
          </w:p>
        </w:tc>
        <w:tc>
          <w:tcPr>
            <w:tcW w:w="1166" w:type="dxa"/>
            <w:tcBorders>
              <w:top w:val="nil"/>
              <w:left w:val="nil"/>
              <w:bottom w:val="single" w:sz="4" w:space="0" w:color="auto"/>
              <w:right w:val="single" w:sz="4" w:space="0" w:color="auto"/>
            </w:tcBorders>
            <w:vAlign w:val="center"/>
          </w:tcPr>
          <w:p w14:paraId="15F11A21" w14:textId="77777777" w:rsidR="000630DB" w:rsidRPr="000630DB" w:rsidRDefault="000630DB" w:rsidP="000630DB">
            <w:pPr>
              <w:spacing w:line="240" w:lineRule="auto"/>
              <w:ind w:firstLine="0"/>
              <w:jc w:val="center"/>
              <w:rPr>
                <w:color w:val="000000"/>
                <w:sz w:val="20"/>
              </w:rPr>
            </w:pPr>
            <w:r w:rsidRPr="000630DB">
              <w:rPr>
                <w:color w:val="000000"/>
                <w:sz w:val="20"/>
              </w:rPr>
              <w:t>6</w:t>
            </w:r>
          </w:p>
        </w:tc>
        <w:tc>
          <w:tcPr>
            <w:tcW w:w="1279" w:type="dxa"/>
            <w:tcBorders>
              <w:top w:val="nil"/>
              <w:left w:val="nil"/>
              <w:bottom w:val="single" w:sz="4" w:space="0" w:color="auto"/>
              <w:right w:val="single" w:sz="4" w:space="0" w:color="auto"/>
            </w:tcBorders>
            <w:vAlign w:val="center"/>
          </w:tcPr>
          <w:p w14:paraId="5D8433A3" w14:textId="77777777" w:rsidR="000630DB" w:rsidRPr="000630DB" w:rsidRDefault="000630DB" w:rsidP="000630DB">
            <w:pPr>
              <w:spacing w:line="240" w:lineRule="auto"/>
              <w:ind w:firstLine="33"/>
              <w:jc w:val="center"/>
              <w:rPr>
                <w:color w:val="000000"/>
                <w:sz w:val="20"/>
              </w:rPr>
            </w:pPr>
            <w:r w:rsidRPr="000630DB">
              <w:rPr>
                <w:color w:val="000000"/>
                <w:sz w:val="20"/>
              </w:rPr>
              <w:t>6</w:t>
            </w:r>
          </w:p>
        </w:tc>
      </w:tr>
      <w:tr w:rsidR="000630DB" w:rsidRPr="000630DB" w14:paraId="0BBD5232" w14:textId="77777777" w:rsidTr="00490FCF">
        <w:trPr>
          <w:trHeight w:val="353"/>
        </w:trPr>
        <w:tc>
          <w:tcPr>
            <w:tcW w:w="3382" w:type="dxa"/>
            <w:tcBorders>
              <w:top w:val="nil"/>
              <w:left w:val="single" w:sz="4" w:space="0" w:color="auto"/>
              <w:bottom w:val="single" w:sz="4" w:space="0" w:color="auto"/>
              <w:right w:val="single" w:sz="4" w:space="0" w:color="auto"/>
            </w:tcBorders>
            <w:vAlign w:val="center"/>
          </w:tcPr>
          <w:p w14:paraId="14125B33" w14:textId="77777777" w:rsidR="000630DB" w:rsidRPr="000630DB" w:rsidRDefault="000630DB" w:rsidP="000630DB">
            <w:pPr>
              <w:spacing w:line="240" w:lineRule="auto"/>
              <w:ind w:firstLine="0"/>
              <w:rPr>
                <w:sz w:val="20"/>
                <w:lang w:eastAsia="en-US"/>
              </w:rPr>
            </w:pPr>
            <w:r w:rsidRPr="000630DB">
              <w:rPr>
                <w:sz w:val="20"/>
                <w:lang w:eastAsia="en-US"/>
              </w:rPr>
              <w:t xml:space="preserve">спортивными залами, </w:t>
            </w:r>
            <w:proofErr w:type="spellStart"/>
            <w:r w:rsidRPr="000630DB">
              <w:rPr>
                <w:sz w:val="20"/>
                <w:lang w:eastAsia="en-US"/>
              </w:rPr>
              <w:t>тыс.</w:t>
            </w:r>
            <w:proofErr w:type="gramStart"/>
            <w:r w:rsidRPr="000630DB">
              <w:rPr>
                <w:sz w:val="20"/>
                <w:lang w:eastAsia="en-US"/>
              </w:rPr>
              <w:t>кв.м</w:t>
            </w:r>
            <w:proofErr w:type="spellEnd"/>
            <w:proofErr w:type="gramEnd"/>
          </w:p>
        </w:tc>
        <w:tc>
          <w:tcPr>
            <w:tcW w:w="1123" w:type="dxa"/>
            <w:tcBorders>
              <w:top w:val="nil"/>
              <w:left w:val="nil"/>
              <w:bottom w:val="single" w:sz="4" w:space="0" w:color="auto"/>
              <w:right w:val="single" w:sz="4" w:space="0" w:color="auto"/>
            </w:tcBorders>
            <w:vAlign w:val="center"/>
          </w:tcPr>
          <w:p w14:paraId="1F41752B" w14:textId="77777777" w:rsidR="000630DB" w:rsidRPr="000630DB" w:rsidRDefault="000630DB" w:rsidP="000630DB">
            <w:pPr>
              <w:spacing w:line="240" w:lineRule="auto"/>
              <w:ind w:firstLine="34"/>
              <w:jc w:val="center"/>
              <w:rPr>
                <w:color w:val="000000"/>
                <w:sz w:val="20"/>
              </w:rPr>
            </w:pPr>
            <w:r w:rsidRPr="000630DB">
              <w:rPr>
                <w:color w:val="000000"/>
                <w:sz w:val="20"/>
              </w:rPr>
              <w:t>0,39</w:t>
            </w:r>
          </w:p>
        </w:tc>
        <w:tc>
          <w:tcPr>
            <w:tcW w:w="1169" w:type="dxa"/>
            <w:tcBorders>
              <w:top w:val="nil"/>
              <w:left w:val="nil"/>
              <w:bottom w:val="single" w:sz="4" w:space="0" w:color="auto"/>
              <w:right w:val="single" w:sz="4" w:space="0" w:color="auto"/>
            </w:tcBorders>
            <w:vAlign w:val="center"/>
          </w:tcPr>
          <w:p w14:paraId="2D38AA98" w14:textId="77777777" w:rsidR="000630DB" w:rsidRPr="000630DB" w:rsidRDefault="000630DB" w:rsidP="000630DB">
            <w:pPr>
              <w:spacing w:line="240" w:lineRule="auto"/>
              <w:ind w:hanging="49"/>
              <w:jc w:val="center"/>
              <w:rPr>
                <w:color w:val="000000"/>
                <w:sz w:val="20"/>
              </w:rPr>
            </w:pPr>
            <w:r w:rsidRPr="000630DB">
              <w:rPr>
                <w:color w:val="000000"/>
                <w:sz w:val="20"/>
              </w:rPr>
              <w:t>0,39</w:t>
            </w:r>
          </w:p>
        </w:tc>
        <w:tc>
          <w:tcPr>
            <w:tcW w:w="1252" w:type="dxa"/>
            <w:tcBorders>
              <w:top w:val="nil"/>
              <w:left w:val="nil"/>
              <w:bottom w:val="single" w:sz="4" w:space="0" w:color="auto"/>
              <w:right w:val="single" w:sz="4" w:space="0" w:color="auto"/>
            </w:tcBorders>
            <w:vAlign w:val="center"/>
          </w:tcPr>
          <w:p w14:paraId="71F556FE" w14:textId="77777777" w:rsidR="000630DB" w:rsidRPr="000630DB" w:rsidRDefault="000630DB" w:rsidP="000630DB">
            <w:pPr>
              <w:spacing w:line="240" w:lineRule="auto"/>
              <w:ind w:firstLine="34"/>
              <w:jc w:val="center"/>
              <w:rPr>
                <w:color w:val="000000"/>
                <w:sz w:val="20"/>
              </w:rPr>
            </w:pPr>
            <w:r w:rsidRPr="000630DB">
              <w:rPr>
                <w:color w:val="000000"/>
                <w:sz w:val="20"/>
              </w:rPr>
              <w:t>0,40</w:t>
            </w:r>
          </w:p>
        </w:tc>
        <w:tc>
          <w:tcPr>
            <w:tcW w:w="1166" w:type="dxa"/>
            <w:tcBorders>
              <w:top w:val="nil"/>
              <w:left w:val="nil"/>
              <w:bottom w:val="single" w:sz="4" w:space="0" w:color="auto"/>
              <w:right w:val="single" w:sz="4" w:space="0" w:color="auto"/>
            </w:tcBorders>
            <w:vAlign w:val="center"/>
          </w:tcPr>
          <w:p w14:paraId="6C173CF1" w14:textId="77777777" w:rsidR="000630DB" w:rsidRPr="000630DB" w:rsidRDefault="000630DB" w:rsidP="000630DB">
            <w:pPr>
              <w:spacing w:line="240" w:lineRule="auto"/>
              <w:ind w:firstLine="0"/>
              <w:jc w:val="center"/>
              <w:rPr>
                <w:color w:val="000000"/>
                <w:sz w:val="20"/>
              </w:rPr>
            </w:pPr>
            <w:r w:rsidRPr="000630DB">
              <w:rPr>
                <w:color w:val="000000"/>
                <w:sz w:val="20"/>
              </w:rPr>
              <w:t>0,41</w:t>
            </w:r>
          </w:p>
        </w:tc>
        <w:tc>
          <w:tcPr>
            <w:tcW w:w="1279" w:type="dxa"/>
            <w:tcBorders>
              <w:top w:val="nil"/>
              <w:left w:val="nil"/>
              <w:bottom w:val="single" w:sz="4" w:space="0" w:color="auto"/>
              <w:right w:val="single" w:sz="4" w:space="0" w:color="auto"/>
            </w:tcBorders>
            <w:vAlign w:val="center"/>
          </w:tcPr>
          <w:p w14:paraId="5289CE54" w14:textId="77777777" w:rsidR="000630DB" w:rsidRPr="000630DB" w:rsidRDefault="000630DB" w:rsidP="000630DB">
            <w:pPr>
              <w:spacing w:line="240" w:lineRule="auto"/>
              <w:ind w:firstLine="33"/>
              <w:jc w:val="center"/>
              <w:rPr>
                <w:color w:val="000000"/>
                <w:sz w:val="20"/>
              </w:rPr>
            </w:pPr>
            <w:r w:rsidRPr="000630DB">
              <w:rPr>
                <w:color w:val="000000"/>
                <w:sz w:val="20"/>
              </w:rPr>
              <w:t>0,83</w:t>
            </w:r>
          </w:p>
        </w:tc>
      </w:tr>
      <w:tr w:rsidR="000630DB" w:rsidRPr="000630DB" w14:paraId="53FD78F6" w14:textId="77777777" w:rsidTr="00490FCF">
        <w:trPr>
          <w:trHeight w:val="353"/>
        </w:trPr>
        <w:tc>
          <w:tcPr>
            <w:tcW w:w="3382" w:type="dxa"/>
            <w:tcBorders>
              <w:top w:val="nil"/>
              <w:left w:val="single" w:sz="4" w:space="0" w:color="auto"/>
              <w:bottom w:val="single" w:sz="4" w:space="0" w:color="auto"/>
              <w:right w:val="single" w:sz="4" w:space="0" w:color="auto"/>
            </w:tcBorders>
            <w:vAlign w:val="center"/>
          </w:tcPr>
          <w:p w14:paraId="79070E4B" w14:textId="77777777" w:rsidR="000630DB" w:rsidRPr="000630DB" w:rsidRDefault="000630DB" w:rsidP="000630DB">
            <w:pPr>
              <w:spacing w:line="240" w:lineRule="auto"/>
              <w:ind w:firstLine="0"/>
              <w:rPr>
                <w:sz w:val="20"/>
                <w:lang w:eastAsia="en-US"/>
              </w:rPr>
            </w:pPr>
            <w:r w:rsidRPr="000630DB">
              <w:rPr>
                <w:sz w:val="20"/>
                <w:lang w:eastAsia="en-US"/>
              </w:rPr>
              <w:t xml:space="preserve">плоскостными сооружениями, </w:t>
            </w:r>
            <w:proofErr w:type="spellStart"/>
            <w:proofErr w:type="gramStart"/>
            <w:r w:rsidRPr="000630DB">
              <w:rPr>
                <w:sz w:val="20"/>
                <w:lang w:eastAsia="en-US"/>
              </w:rPr>
              <w:t>кв.м</w:t>
            </w:r>
            <w:proofErr w:type="spellEnd"/>
            <w:proofErr w:type="gramEnd"/>
          </w:p>
        </w:tc>
        <w:tc>
          <w:tcPr>
            <w:tcW w:w="1123" w:type="dxa"/>
            <w:tcBorders>
              <w:top w:val="nil"/>
              <w:left w:val="nil"/>
              <w:bottom w:val="single" w:sz="4" w:space="0" w:color="auto"/>
              <w:right w:val="single" w:sz="4" w:space="0" w:color="auto"/>
            </w:tcBorders>
            <w:vAlign w:val="center"/>
          </w:tcPr>
          <w:p w14:paraId="1EBC540D" w14:textId="77777777" w:rsidR="000630DB" w:rsidRPr="000630DB" w:rsidRDefault="000630DB" w:rsidP="000630DB">
            <w:pPr>
              <w:spacing w:line="240" w:lineRule="auto"/>
              <w:ind w:firstLine="34"/>
              <w:jc w:val="center"/>
              <w:rPr>
                <w:color w:val="000000"/>
                <w:sz w:val="20"/>
              </w:rPr>
            </w:pPr>
            <w:r w:rsidRPr="000630DB">
              <w:rPr>
                <w:color w:val="000000"/>
                <w:sz w:val="20"/>
              </w:rPr>
              <w:t>9 277,23</w:t>
            </w:r>
          </w:p>
        </w:tc>
        <w:tc>
          <w:tcPr>
            <w:tcW w:w="1169" w:type="dxa"/>
            <w:tcBorders>
              <w:top w:val="nil"/>
              <w:left w:val="nil"/>
              <w:bottom w:val="single" w:sz="4" w:space="0" w:color="auto"/>
              <w:right w:val="single" w:sz="4" w:space="0" w:color="auto"/>
            </w:tcBorders>
            <w:vAlign w:val="center"/>
          </w:tcPr>
          <w:p w14:paraId="39F1337D" w14:textId="77777777" w:rsidR="000630DB" w:rsidRPr="000630DB" w:rsidRDefault="000630DB" w:rsidP="000630DB">
            <w:pPr>
              <w:spacing w:line="240" w:lineRule="auto"/>
              <w:ind w:hanging="49"/>
              <w:jc w:val="center"/>
              <w:rPr>
                <w:color w:val="000000"/>
                <w:sz w:val="20"/>
              </w:rPr>
            </w:pPr>
            <w:r w:rsidRPr="000630DB">
              <w:rPr>
                <w:color w:val="000000"/>
                <w:sz w:val="20"/>
              </w:rPr>
              <w:t>8587,34</w:t>
            </w:r>
          </w:p>
        </w:tc>
        <w:tc>
          <w:tcPr>
            <w:tcW w:w="1252" w:type="dxa"/>
            <w:tcBorders>
              <w:top w:val="nil"/>
              <w:left w:val="nil"/>
              <w:bottom w:val="single" w:sz="4" w:space="0" w:color="auto"/>
              <w:right w:val="single" w:sz="4" w:space="0" w:color="auto"/>
            </w:tcBorders>
            <w:vAlign w:val="center"/>
          </w:tcPr>
          <w:p w14:paraId="75512829" w14:textId="77777777" w:rsidR="000630DB" w:rsidRPr="000630DB" w:rsidRDefault="000630DB" w:rsidP="000630DB">
            <w:pPr>
              <w:spacing w:line="240" w:lineRule="auto"/>
              <w:ind w:firstLine="34"/>
              <w:jc w:val="center"/>
              <w:rPr>
                <w:color w:val="000000"/>
                <w:sz w:val="20"/>
              </w:rPr>
            </w:pPr>
            <w:r w:rsidRPr="000630DB">
              <w:rPr>
                <w:color w:val="000000"/>
                <w:sz w:val="20"/>
              </w:rPr>
              <w:t>8718,04</w:t>
            </w:r>
          </w:p>
        </w:tc>
        <w:tc>
          <w:tcPr>
            <w:tcW w:w="1166" w:type="dxa"/>
            <w:tcBorders>
              <w:top w:val="nil"/>
              <w:left w:val="nil"/>
              <w:bottom w:val="single" w:sz="4" w:space="0" w:color="auto"/>
              <w:right w:val="single" w:sz="4" w:space="0" w:color="auto"/>
            </w:tcBorders>
            <w:vAlign w:val="center"/>
          </w:tcPr>
          <w:p w14:paraId="457EA05C" w14:textId="77777777" w:rsidR="000630DB" w:rsidRPr="000630DB" w:rsidRDefault="000630DB" w:rsidP="000630DB">
            <w:pPr>
              <w:spacing w:line="240" w:lineRule="auto"/>
              <w:ind w:firstLine="0"/>
              <w:jc w:val="center"/>
              <w:rPr>
                <w:color w:val="000000"/>
                <w:sz w:val="20"/>
              </w:rPr>
            </w:pPr>
            <w:r w:rsidRPr="000630DB">
              <w:rPr>
                <w:color w:val="000000"/>
                <w:sz w:val="20"/>
              </w:rPr>
              <w:t>8850,86</w:t>
            </w:r>
          </w:p>
        </w:tc>
        <w:tc>
          <w:tcPr>
            <w:tcW w:w="1279" w:type="dxa"/>
            <w:tcBorders>
              <w:top w:val="nil"/>
              <w:left w:val="nil"/>
              <w:bottom w:val="single" w:sz="4" w:space="0" w:color="auto"/>
              <w:right w:val="single" w:sz="4" w:space="0" w:color="auto"/>
            </w:tcBorders>
            <w:vAlign w:val="center"/>
          </w:tcPr>
          <w:p w14:paraId="25DABFD1" w14:textId="77777777" w:rsidR="000630DB" w:rsidRPr="000630DB" w:rsidRDefault="000630DB" w:rsidP="000630DB">
            <w:pPr>
              <w:spacing w:line="240" w:lineRule="auto"/>
              <w:ind w:firstLine="33"/>
              <w:jc w:val="center"/>
              <w:rPr>
                <w:color w:val="000000"/>
                <w:sz w:val="20"/>
              </w:rPr>
            </w:pPr>
            <w:r w:rsidRPr="000630DB">
              <w:rPr>
                <w:color w:val="000000"/>
                <w:sz w:val="20"/>
              </w:rPr>
              <w:t>8985,49</w:t>
            </w:r>
          </w:p>
        </w:tc>
      </w:tr>
      <w:tr w:rsidR="000630DB" w:rsidRPr="000630DB" w14:paraId="73461F10" w14:textId="77777777" w:rsidTr="00490FCF">
        <w:trPr>
          <w:trHeight w:val="353"/>
        </w:trPr>
        <w:tc>
          <w:tcPr>
            <w:tcW w:w="3382" w:type="dxa"/>
            <w:tcBorders>
              <w:top w:val="nil"/>
              <w:left w:val="single" w:sz="4" w:space="0" w:color="auto"/>
              <w:bottom w:val="single" w:sz="4" w:space="0" w:color="auto"/>
              <w:right w:val="single" w:sz="4" w:space="0" w:color="auto"/>
            </w:tcBorders>
            <w:vAlign w:val="center"/>
          </w:tcPr>
          <w:p w14:paraId="3E164C82" w14:textId="77777777" w:rsidR="000630DB" w:rsidRPr="000630DB" w:rsidRDefault="000630DB" w:rsidP="000630DB">
            <w:pPr>
              <w:spacing w:line="240" w:lineRule="auto"/>
              <w:ind w:firstLine="0"/>
              <w:rPr>
                <w:sz w:val="20"/>
                <w:lang w:eastAsia="en-US"/>
              </w:rPr>
            </w:pPr>
            <w:proofErr w:type="gramStart"/>
            <w:r w:rsidRPr="000630DB">
              <w:rPr>
                <w:sz w:val="20"/>
                <w:lang w:eastAsia="en-US"/>
              </w:rPr>
              <w:t>Удельный вес учащихся</w:t>
            </w:r>
            <w:proofErr w:type="gramEnd"/>
            <w:r w:rsidRPr="000630DB">
              <w:rPr>
                <w:sz w:val="20"/>
                <w:lang w:eastAsia="en-US"/>
              </w:rPr>
              <w:t xml:space="preserve"> занимающихся в первую смену в дневных учреждениях общего образования (в % к общему числу обучающихся в этих учреждениях) (на начало года), %</w:t>
            </w:r>
          </w:p>
        </w:tc>
        <w:tc>
          <w:tcPr>
            <w:tcW w:w="1123" w:type="dxa"/>
            <w:tcBorders>
              <w:top w:val="nil"/>
              <w:left w:val="nil"/>
              <w:bottom w:val="single" w:sz="4" w:space="0" w:color="auto"/>
              <w:right w:val="single" w:sz="4" w:space="0" w:color="auto"/>
            </w:tcBorders>
            <w:vAlign w:val="center"/>
          </w:tcPr>
          <w:p w14:paraId="7881FA94" w14:textId="77777777" w:rsidR="000630DB" w:rsidRPr="000630DB" w:rsidRDefault="000630DB" w:rsidP="000630DB">
            <w:pPr>
              <w:spacing w:line="240" w:lineRule="auto"/>
              <w:ind w:firstLine="34"/>
              <w:jc w:val="center"/>
              <w:rPr>
                <w:color w:val="000000"/>
                <w:sz w:val="20"/>
              </w:rPr>
            </w:pPr>
            <w:r w:rsidRPr="000630DB">
              <w:rPr>
                <w:color w:val="000000"/>
                <w:sz w:val="20"/>
              </w:rPr>
              <w:t>72,30</w:t>
            </w:r>
          </w:p>
        </w:tc>
        <w:tc>
          <w:tcPr>
            <w:tcW w:w="1169" w:type="dxa"/>
            <w:tcBorders>
              <w:top w:val="nil"/>
              <w:left w:val="nil"/>
              <w:bottom w:val="single" w:sz="4" w:space="0" w:color="auto"/>
              <w:right w:val="single" w:sz="4" w:space="0" w:color="auto"/>
            </w:tcBorders>
            <w:vAlign w:val="center"/>
          </w:tcPr>
          <w:p w14:paraId="2D76FA6D" w14:textId="77777777" w:rsidR="000630DB" w:rsidRPr="000630DB" w:rsidRDefault="000630DB" w:rsidP="000630DB">
            <w:pPr>
              <w:spacing w:line="240" w:lineRule="auto"/>
              <w:ind w:hanging="49"/>
              <w:jc w:val="center"/>
              <w:rPr>
                <w:color w:val="000000"/>
                <w:sz w:val="20"/>
              </w:rPr>
            </w:pPr>
            <w:r w:rsidRPr="000630DB">
              <w:rPr>
                <w:color w:val="000000"/>
                <w:sz w:val="20"/>
              </w:rPr>
              <w:t>72,30</w:t>
            </w:r>
          </w:p>
        </w:tc>
        <w:tc>
          <w:tcPr>
            <w:tcW w:w="1252" w:type="dxa"/>
            <w:tcBorders>
              <w:top w:val="nil"/>
              <w:left w:val="nil"/>
              <w:bottom w:val="single" w:sz="4" w:space="0" w:color="auto"/>
              <w:right w:val="single" w:sz="4" w:space="0" w:color="auto"/>
            </w:tcBorders>
            <w:vAlign w:val="center"/>
          </w:tcPr>
          <w:p w14:paraId="4871E869" w14:textId="77777777" w:rsidR="000630DB" w:rsidRPr="000630DB" w:rsidRDefault="000630DB" w:rsidP="000630DB">
            <w:pPr>
              <w:spacing w:line="240" w:lineRule="auto"/>
              <w:ind w:firstLine="34"/>
              <w:jc w:val="center"/>
              <w:rPr>
                <w:color w:val="000000"/>
                <w:sz w:val="20"/>
              </w:rPr>
            </w:pPr>
            <w:r w:rsidRPr="000630DB">
              <w:rPr>
                <w:color w:val="000000"/>
                <w:sz w:val="20"/>
              </w:rPr>
              <w:t>85,20</w:t>
            </w:r>
          </w:p>
        </w:tc>
        <w:tc>
          <w:tcPr>
            <w:tcW w:w="1166" w:type="dxa"/>
            <w:tcBorders>
              <w:top w:val="nil"/>
              <w:left w:val="nil"/>
              <w:bottom w:val="single" w:sz="4" w:space="0" w:color="auto"/>
              <w:right w:val="single" w:sz="4" w:space="0" w:color="auto"/>
            </w:tcBorders>
            <w:vAlign w:val="center"/>
          </w:tcPr>
          <w:p w14:paraId="54EDE28E" w14:textId="77777777" w:rsidR="000630DB" w:rsidRPr="000630DB" w:rsidRDefault="000630DB" w:rsidP="000630DB">
            <w:pPr>
              <w:spacing w:line="240" w:lineRule="auto"/>
              <w:ind w:firstLine="0"/>
              <w:jc w:val="center"/>
              <w:rPr>
                <w:color w:val="000000"/>
                <w:sz w:val="20"/>
              </w:rPr>
            </w:pPr>
            <w:r w:rsidRPr="000630DB">
              <w:rPr>
                <w:color w:val="000000"/>
                <w:sz w:val="20"/>
              </w:rPr>
              <w:t>85,20</w:t>
            </w:r>
          </w:p>
        </w:tc>
        <w:tc>
          <w:tcPr>
            <w:tcW w:w="1279" w:type="dxa"/>
            <w:tcBorders>
              <w:top w:val="nil"/>
              <w:left w:val="nil"/>
              <w:bottom w:val="single" w:sz="4" w:space="0" w:color="auto"/>
              <w:right w:val="single" w:sz="4" w:space="0" w:color="auto"/>
            </w:tcBorders>
            <w:vAlign w:val="center"/>
          </w:tcPr>
          <w:p w14:paraId="45193654" w14:textId="77777777" w:rsidR="000630DB" w:rsidRPr="000630DB" w:rsidRDefault="000630DB" w:rsidP="000630DB">
            <w:pPr>
              <w:spacing w:line="240" w:lineRule="auto"/>
              <w:ind w:firstLine="33"/>
              <w:jc w:val="center"/>
              <w:rPr>
                <w:color w:val="000000"/>
                <w:sz w:val="20"/>
              </w:rPr>
            </w:pPr>
            <w:r w:rsidRPr="000630DB">
              <w:rPr>
                <w:color w:val="000000"/>
                <w:sz w:val="20"/>
              </w:rPr>
              <w:t>85,20</w:t>
            </w:r>
          </w:p>
        </w:tc>
      </w:tr>
      <w:tr w:rsidR="000630DB" w:rsidRPr="000630DB" w14:paraId="58AB54B4" w14:textId="77777777" w:rsidTr="00490FCF">
        <w:trPr>
          <w:trHeight w:val="353"/>
        </w:trPr>
        <w:tc>
          <w:tcPr>
            <w:tcW w:w="3382" w:type="dxa"/>
            <w:tcBorders>
              <w:top w:val="single" w:sz="4" w:space="0" w:color="auto"/>
              <w:left w:val="single" w:sz="4" w:space="0" w:color="auto"/>
              <w:bottom w:val="single" w:sz="4" w:space="0" w:color="auto"/>
              <w:right w:val="single" w:sz="4" w:space="0" w:color="auto"/>
            </w:tcBorders>
            <w:vAlign w:val="center"/>
          </w:tcPr>
          <w:p w14:paraId="64228DE4" w14:textId="77777777" w:rsidR="000630DB" w:rsidRPr="000630DB" w:rsidRDefault="000630DB" w:rsidP="000630DB">
            <w:pPr>
              <w:spacing w:line="240" w:lineRule="auto"/>
              <w:ind w:firstLine="0"/>
              <w:rPr>
                <w:sz w:val="20"/>
                <w:lang w:eastAsia="en-US"/>
              </w:rPr>
            </w:pPr>
            <w:r w:rsidRPr="000630DB">
              <w:rPr>
                <w:sz w:val="20"/>
                <w:lang w:eastAsia="en-US"/>
              </w:rPr>
              <w:t>Протяженность автомобильных дорог всего, км в том числе:</w:t>
            </w:r>
          </w:p>
        </w:tc>
        <w:tc>
          <w:tcPr>
            <w:tcW w:w="1123" w:type="dxa"/>
            <w:tcBorders>
              <w:top w:val="single" w:sz="4" w:space="0" w:color="auto"/>
              <w:left w:val="nil"/>
              <w:bottom w:val="single" w:sz="4" w:space="0" w:color="auto"/>
              <w:right w:val="single" w:sz="4" w:space="0" w:color="auto"/>
            </w:tcBorders>
            <w:vAlign w:val="center"/>
          </w:tcPr>
          <w:p w14:paraId="1CAA3F05" w14:textId="77777777" w:rsidR="000630DB" w:rsidRPr="000630DB" w:rsidRDefault="000630DB" w:rsidP="000630DB">
            <w:pPr>
              <w:spacing w:line="240" w:lineRule="auto"/>
              <w:ind w:firstLine="34"/>
              <w:jc w:val="center"/>
              <w:rPr>
                <w:color w:val="000000"/>
                <w:sz w:val="20"/>
              </w:rPr>
            </w:pPr>
            <w:r w:rsidRPr="000630DB">
              <w:rPr>
                <w:color w:val="000000"/>
                <w:sz w:val="20"/>
              </w:rPr>
              <w:t>186,13</w:t>
            </w:r>
          </w:p>
        </w:tc>
        <w:tc>
          <w:tcPr>
            <w:tcW w:w="1169" w:type="dxa"/>
            <w:tcBorders>
              <w:top w:val="single" w:sz="4" w:space="0" w:color="auto"/>
              <w:left w:val="nil"/>
              <w:bottom w:val="single" w:sz="4" w:space="0" w:color="auto"/>
              <w:right w:val="single" w:sz="4" w:space="0" w:color="auto"/>
            </w:tcBorders>
            <w:vAlign w:val="center"/>
          </w:tcPr>
          <w:p w14:paraId="4A405877" w14:textId="77777777" w:rsidR="000630DB" w:rsidRPr="000630DB" w:rsidRDefault="000630DB" w:rsidP="000630DB">
            <w:pPr>
              <w:spacing w:line="240" w:lineRule="auto"/>
              <w:ind w:hanging="49"/>
              <w:jc w:val="center"/>
              <w:rPr>
                <w:color w:val="000000"/>
                <w:sz w:val="20"/>
              </w:rPr>
            </w:pPr>
            <w:r w:rsidRPr="000630DB">
              <w:rPr>
                <w:color w:val="000000"/>
                <w:sz w:val="20"/>
              </w:rPr>
              <w:t>186,13</w:t>
            </w:r>
          </w:p>
        </w:tc>
        <w:tc>
          <w:tcPr>
            <w:tcW w:w="1252" w:type="dxa"/>
            <w:tcBorders>
              <w:top w:val="single" w:sz="4" w:space="0" w:color="auto"/>
              <w:left w:val="nil"/>
              <w:bottom w:val="single" w:sz="4" w:space="0" w:color="auto"/>
              <w:right w:val="single" w:sz="4" w:space="0" w:color="auto"/>
            </w:tcBorders>
            <w:vAlign w:val="center"/>
          </w:tcPr>
          <w:p w14:paraId="218EA92B" w14:textId="77777777" w:rsidR="000630DB" w:rsidRPr="000630DB" w:rsidRDefault="000630DB" w:rsidP="000630DB">
            <w:pPr>
              <w:spacing w:line="240" w:lineRule="auto"/>
              <w:ind w:firstLine="34"/>
              <w:jc w:val="center"/>
              <w:rPr>
                <w:color w:val="000000"/>
                <w:sz w:val="20"/>
              </w:rPr>
            </w:pPr>
            <w:r w:rsidRPr="000630DB">
              <w:rPr>
                <w:color w:val="000000"/>
                <w:sz w:val="20"/>
              </w:rPr>
              <w:t>186,13</w:t>
            </w:r>
          </w:p>
        </w:tc>
        <w:tc>
          <w:tcPr>
            <w:tcW w:w="1166" w:type="dxa"/>
            <w:tcBorders>
              <w:top w:val="single" w:sz="4" w:space="0" w:color="auto"/>
              <w:left w:val="nil"/>
              <w:bottom w:val="single" w:sz="4" w:space="0" w:color="auto"/>
              <w:right w:val="single" w:sz="4" w:space="0" w:color="auto"/>
            </w:tcBorders>
            <w:vAlign w:val="center"/>
          </w:tcPr>
          <w:p w14:paraId="78FCAB96" w14:textId="77777777" w:rsidR="000630DB" w:rsidRPr="000630DB" w:rsidRDefault="000630DB" w:rsidP="000630DB">
            <w:pPr>
              <w:spacing w:line="240" w:lineRule="auto"/>
              <w:ind w:firstLine="0"/>
              <w:jc w:val="center"/>
              <w:rPr>
                <w:color w:val="000000"/>
                <w:sz w:val="20"/>
              </w:rPr>
            </w:pPr>
            <w:r w:rsidRPr="000630DB">
              <w:rPr>
                <w:color w:val="000000"/>
                <w:sz w:val="20"/>
              </w:rPr>
              <w:t>186,13</w:t>
            </w:r>
          </w:p>
        </w:tc>
        <w:tc>
          <w:tcPr>
            <w:tcW w:w="1279" w:type="dxa"/>
            <w:tcBorders>
              <w:top w:val="single" w:sz="4" w:space="0" w:color="auto"/>
              <w:left w:val="nil"/>
              <w:bottom w:val="single" w:sz="4" w:space="0" w:color="auto"/>
              <w:right w:val="single" w:sz="4" w:space="0" w:color="auto"/>
            </w:tcBorders>
            <w:vAlign w:val="center"/>
          </w:tcPr>
          <w:p w14:paraId="104F98F3" w14:textId="77777777" w:rsidR="000630DB" w:rsidRPr="000630DB" w:rsidRDefault="000630DB" w:rsidP="000630DB">
            <w:pPr>
              <w:spacing w:line="240" w:lineRule="auto"/>
              <w:ind w:firstLine="33"/>
              <w:jc w:val="center"/>
              <w:rPr>
                <w:color w:val="000000"/>
                <w:sz w:val="20"/>
              </w:rPr>
            </w:pPr>
            <w:r w:rsidRPr="000630DB">
              <w:rPr>
                <w:color w:val="000000"/>
                <w:sz w:val="20"/>
              </w:rPr>
              <w:t>186,13</w:t>
            </w:r>
          </w:p>
        </w:tc>
      </w:tr>
      <w:tr w:rsidR="000630DB" w:rsidRPr="000630DB" w14:paraId="1C5FBA35" w14:textId="77777777" w:rsidTr="00490FCF">
        <w:trPr>
          <w:trHeight w:val="353"/>
        </w:trPr>
        <w:tc>
          <w:tcPr>
            <w:tcW w:w="3382" w:type="dxa"/>
            <w:tcBorders>
              <w:top w:val="single" w:sz="4" w:space="0" w:color="auto"/>
              <w:left w:val="single" w:sz="4" w:space="0" w:color="auto"/>
              <w:bottom w:val="single" w:sz="4" w:space="0" w:color="auto"/>
              <w:right w:val="single" w:sz="4" w:space="0" w:color="auto"/>
            </w:tcBorders>
            <w:vAlign w:val="center"/>
          </w:tcPr>
          <w:p w14:paraId="3FDD6099" w14:textId="77777777" w:rsidR="000630DB" w:rsidRPr="000630DB" w:rsidRDefault="000630DB" w:rsidP="000630DB">
            <w:pPr>
              <w:spacing w:line="240" w:lineRule="auto"/>
              <w:ind w:firstLine="0"/>
              <w:rPr>
                <w:sz w:val="20"/>
                <w:lang w:eastAsia="en-US"/>
              </w:rPr>
            </w:pPr>
            <w:r w:rsidRPr="000630DB">
              <w:rPr>
                <w:color w:val="000000" w:themeColor="text1"/>
                <w:sz w:val="20"/>
              </w:rPr>
              <w:t>Протяженность автомобильных дорог общего пользования с твердым покрытием, км</w:t>
            </w:r>
          </w:p>
        </w:tc>
        <w:tc>
          <w:tcPr>
            <w:tcW w:w="1123" w:type="dxa"/>
            <w:tcBorders>
              <w:top w:val="single" w:sz="4" w:space="0" w:color="auto"/>
              <w:left w:val="nil"/>
              <w:bottom w:val="single" w:sz="4" w:space="0" w:color="auto"/>
              <w:right w:val="single" w:sz="4" w:space="0" w:color="auto"/>
            </w:tcBorders>
            <w:vAlign w:val="center"/>
          </w:tcPr>
          <w:p w14:paraId="2ACF93F1" w14:textId="77777777" w:rsidR="000630DB" w:rsidRPr="000630DB" w:rsidRDefault="000630DB" w:rsidP="000630DB">
            <w:pPr>
              <w:spacing w:line="240" w:lineRule="auto"/>
              <w:ind w:firstLine="34"/>
              <w:jc w:val="center"/>
              <w:rPr>
                <w:color w:val="000000"/>
                <w:sz w:val="20"/>
              </w:rPr>
            </w:pPr>
            <w:r w:rsidRPr="000630DB">
              <w:rPr>
                <w:color w:val="000000"/>
                <w:sz w:val="20"/>
              </w:rPr>
              <w:t>169,75</w:t>
            </w:r>
          </w:p>
        </w:tc>
        <w:tc>
          <w:tcPr>
            <w:tcW w:w="1169" w:type="dxa"/>
            <w:tcBorders>
              <w:top w:val="single" w:sz="4" w:space="0" w:color="auto"/>
              <w:left w:val="nil"/>
              <w:bottom w:val="single" w:sz="4" w:space="0" w:color="auto"/>
              <w:right w:val="single" w:sz="4" w:space="0" w:color="auto"/>
            </w:tcBorders>
            <w:vAlign w:val="center"/>
          </w:tcPr>
          <w:p w14:paraId="786B4D87" w14:textId="77777777" w:rsidR="000630DB" w:rsidRPr="000630DB" w:rsidRDefault="000630DB" w:rsidP="000630DB">
            <w:pPr>
              <w:spacing w:line="240" w:lineRule="auto"/>
              <w:ind w:hanging="49"/>
              <w:jc w:val="center"/>
              <w:rPr>
                <w:color w:val="000000"/>
                <w:sz w:val="20"/>
              </w:rPr>
            </w:pPr>
            <w:r w:rsidRPr="000630DB">
              <w:rPr>
                <w:color w:val="000000"/>
                <w:sz w:val="20"/>
              </w:rPr>
              <w:t>169,75</w:t>
            </w:r>
          </w:p>
        </w:tc>
        <w:tc>
          <w:tcPr>
            <w:tcW w:w="1252" w:type="dxa"/>
            <w:tcBorders>
              <w:top w:val="single" w:sz="4" w:space="0" w:color="auto"/>
              <w:left w:val="nil"/>
              <w:bottom w:val="single" w:sz="4" w:space="0" w:color="auto"/>
              <w:right w:val="single" w:sz="4" w:space="0" w:color="auto"/>
            </w:tcBorders>
            <w:vAlign w:val="center"/>
          </w:tcPr>
          <w:p w14:paraId="478A3119" w14:textId="77777777" w:rsidR="000630DB" w:rsidRPr="000630DB" w:rsidRDefault="000630DB" w:rsidP="000630DB">
            <w:pPr>
              <w:spacing w:line="240" w:lineRule="auto"/>
              <w:ind w:firstLine="34"/>
              <w:jc w:val="center"/>
              <w:rPr>
                <w:color w:val="000000"/>
                <w:sz w:val="20"/>
              </w:rPr>
            </w:pPr>
            <w:r w:rsidRPr="000630DB">
              <w:rPr>
                <w:color w:val="000000"/>
                <w:sz w:val="20"/>
              </w:rPr>
              <w:t>169,75</w:t>
            </w:r>
          </w:p>
        </w:tc>
        <w:tc>
          <w:tcPr>
            <w:tcW w:w="1166" w:type="dxa"/>
            <w:tcBorders>
              <w:top w:val="single" w:sz="4" w:space="0" w:color="auto"/>
              <w:left w:val="nil"/>
              <w:bottom w:val="single" w:sz="4" w:space="0" w:color="auto"/>
              <w:right w:val="single" w:sz="4" w:space="0" w:color="auto"/>
            </w:tcBorders>
            <w:vAlign w:val="center"/>
          </w:tcPr>
          <w:p w14:paraId="1B8A6C11" w14:textId="77777777" w:rsidR="000630DB" w:rsidRPr="000630DB" w:rsidRDefault="000630DB" w:rsidP="000630DB">
            <w:pPr>
              <w:spacing w:line="240" w:lineRule="auto"/>
              <w:ind w:firstLine="0"/>
              <w:jc w:val="center"/>
              <w:rPr>
                <w:color w:val="000000"/>
                <w:sz w:val="20"/>
              </w:rPr>
            </w:pPr>
            <w:r w:rsidRPr="000630DB">
              <w:rPr>
                <w:color w:val="000000"/>
                <w:sz w:val="20"/>
              </w:rPr>
              <w:t>169,75</w:t>
            </w:r>
          </w:p>
        </w:tc>
        <w:tc>
          <w:tcPr>
            <w:tcW w:w="1279" w:type="dxa"/>
            <w:tcBorders>
              <w:top w:val="single" w:sz="4" w:space="0" w:color="auto"/>
              <w:left w:val="nil"/>
              <w:bottom w:val="single" w:sz="4" w:space="0" w:color="auto"/>
              <w:right w:val="single" w:sz="4" w:space="0" w:color="auto"/>
            </w:tcBorders>
            <w:vAlign w:val="center"/>
          </w:tcPr>
          <w:p w14:paraId="286095CE" w14:textId="77777777" w:rsidR="000630DB" w:rsidRPr="000630DB" w:rsidRDefault="000630DB" w:rsidP="000630DB">
            <w:pPr>
              <w:spacing w:line="240" w:lineRule="auto"/>
              <w:ind w:firstLine="33"/>
              <w:jc w:val="center"/>
              <w:rPr>
                <w:color w:val="000000"/>
                <w:sz w:val="20"/>
              </w:rPr>
            </w:pPr>
            <w:r w:rsidRPr="000630DB">
              <w:rPr>
                <w:color w:val="000000"/>
                <w:sz w:val="20"/>
              </w:rPr>
              <w:t>169,75</w:t>
            </w:r>
          </w:p>
        </w:tc>
      </w:tr>
      <w:tr w:rsidR="000630DB" w:rsidRPr="000630DB" w14:paraId="27C1B7E5" w14:textId="77777777" w:rsidTr="00490FCF">
        <w:trPr>
          <w:trHeight w:val="353"/>
        </w:trPr>
        <w:tc>
          <w:tcPr>
            <w:tcW w:w="3382" w:type="dxa"/>
            <w:tcBorders>
              <w:top w:val="single" w:sz="4" w:space="0" w:color="auto"/>
              <w:left w:val="single" w:sz="4" w:space="0" w:color="auto"/>
              <w:bottom w:val="single" w:sz="4" w:space="0" w:color="auto"/>
              <w:right w:val="single" w:sz="4" w:space="0" w:color="auto"/>
            </w:tcBorders>
            <w:vAlign w:val="center"/>
          </w:tcPr>
          <w:p w14:paraId="1F7749D7" w14:textId="77777777" w:rsidR="000630DB" w:rsidRPr="000630DB" w:rsidRDefault="000630DB" w:rsidP="000630DB">
            <w:pPr>
              <w:spacing w:line="240" w:lineRule="auto"/>
              <w:ind w:firstLine="0"/>
              <w:rPr>
                <w:sz w:val="20"/>
                <w:lang w:eastAsia="en-US"/>
              </w:rPr>
            </w:pPr>
            <w:r w:rsidRPr="000630DB">
              <w:rPr>
                <w:sz w:val="20"/>
                <w:lang w:eastAsia="en-US"/>
              </w:rPr>
              <w:t xml:space="preserve">Ввод в эксплуатацию жилых домов за счет всех источников финансирования, </w:t>
            </w:r>
            <w:proofErr w:type="spellStart"/>
            <w:r w:rsidRPr="000630DB">
              <w:rPr>
                <w:sz w:val="20"/>
                <w:lang w:eastAsia="en-US"/>
              </w:rPr>
              <w:t>тыс.</w:t>
            </w:r>
            <w:proofErr w:type="gramStart"/>
            <w:r w:rsidRPr="000630DB">
              <w:rPr>
                <w:sz w:val="20"/>
                <w:lang w:eastAsia="en-US"/>
              </w:rPr>
              <w:t>кв.м</w:t>
            </w:r>
            <w:proofErr w:type="spellEnd"/>
            <w:proofErr w:type="gramEnd"/>
            <w:r w:rsidRPr="000630DB">
              <w:rPr>
                <w:sz w:val="20"/>
                <w:lang w:eastAsia="en-US"/>
              </w:rPr>
              <w:t xml:space="preserve"> общей площади</w:t>
            </w:r>
          </w:p>
        </w:tc>
        <w:tc>
          <w:tcPr>
            <w:tcW w:w="1123" w:type="dxa"/>
            <w:tcBorders>
              <w:top w:val="single" w:sz="4" w:space="0" w:color="auto"/>
              <w:left w:val="nil"/>
              <w:bottom w:val="single" w:sz="4" w:space="0" w:color="auto"/>
              <w:right w:val="single" w:sz="4" w:space="0" w:color="auto"/>
            </w:tcBorders>
            <w:vAlign w:val="center"/>
          </w:tcPr>
          <w:p w14:paraId="3E5874A1" w14:textId="77777777" w:rsidR="000630DB" w:rsidRPr="000630DB" w:rsidRDefault="000630DB" w:rsidP="000630DB">
            <w:pPr>
              <w:spacing w:line="240" w:lineRule="auto"/>
              <w:ind w:firstLine="34"/>
              <w:jc w:val="center"/>
              <w:rPr>
                <w:color w:val="000000"/>
                <w:sz w:val="20"/>
              </w:rPr>
            </w:pPr>
            <w:r w:rsidRPr="000630DB">
              <w:rPr>
                <w:color w:val="000000"/>
                <w:sz w:val="20"/>
              </w:rPr>
              <w:t>6,55</w:t>
            </w:r>
          </w:p>
        </w:tc>
        <w:tc>
          <w:tcPr>
            <w:tcW w:w="1169" w:type="dxa"/>
            <w:tcBorders>
              <w:top w:val="single" w:sz="4" w:space="0" w:color="auto"/>
              <w:left w:val="nil"/>
              <w:bottom w:val="single" w:sz="4" w:space="0" w:color="auto"/>
              <w:right w:val="single" w:sz="4" w:space="0" w:color="auto"/>
            </w:tcBorders>
            <w:vAlign w:val="center"/>
          </w:tcPr>
          <w:p w14:paraId="627F0ED1" w14:textId="77777777" w:rsidR="000630DB" w:rsidRPr="000630DB" w:rsidRDefault="000630DB" w:rsidP="000630DB">
            <w:pPr>
              <w:spacing w:line="240" w:lineRule="auto"/>
              <w:ind w:hanging="49"/>
              <w:jc w:val="center"/>
              <w:rPr>
                <w:color w:val="000000"/>
                <w:sz w:val="20"/>
              </w:rPr>
            </w:pPr>
            <w:r w:rsidRPr="000630DB">
              <w:rPr>
                <w:color w:val="000000"/>
                <w:sz w:val="20"/>
              </w:rPr>
              <w:t>5,18</w:t>
            </w:r>
          </w:p>
        </w:tc>
        <w:tc>
          <w:tcPr>
            <w:tcW w:w="1252" w:type="dxa"/>
            <w:tcBorders>
              <w:top w:val="single" w:sz="4" w:space="0" w:color="auto"/>
              <w:left w:val="nil"/>
              <w:bottom w:val="single" w:sz="4" w:space="0" w:color="auto"/>
              <w:right w:val="single" w:sz="4" w:space="0" w:color="auto"/>
            </w:tcBorders>
            <w:vAlign w:val="center"/>
          </w:tcPr>
          <w:p w14:paraId="3F6848F5" w14:textId="77777777" w:rsidR="000630DB" w:rsidRPr="000630DB" w:rsidRDefault="000630DB" w:rsidP="000630DB">
            <w:pPr>
              <w:spacing w:line="240" w:lineRule="auto"/>
              <w:ind w:firstLine="34"/>
              <w:jc w:val="center"/>
              <w:rPr>
                <w:color w:val="000000"/>
                <w:sz w:val="20"/>
              </w:rPr>
            </w:pPr>
            <w:r w:rsidRPr="000630DB">
              <w:rPr>
                <w:color w:val="000000"/>
                <w:sz w:val="20"/>
              </w:rPr>
              <w:t>5,37</w:t>
            </w:r>
          </w:p>
        </w:tc>
        <w:tc>
          <w:tcPr>
            <w:tcW w:w="1166" w:type="dxa"/>
            <w:tcBorders>
              <w:top w:val="single" w:sz="4" w:space="0" w:color="auto"/>
              <w:left w:val="nil"/>
              <w:bottom w:val="single" w:sz="4" w:space="0" w:color="auto"/>
              <w:right w:val="single" w:sz="4" w:space="0" w:color="auto"/>
            </w:tcBorders>
            <w:vAlign w:val="center"/>
          </w:tcPr>
          <w:p w14:paraId="1EC3C176" w14:textId="77777777" w:rsidR="000630DB" w:rsidRPr="000630DB" w:rsidRDefault="000630DB" w:rsidP="000630DB">
            <w:pPr>
              <w:spacing w:line="240" w:lineRule="auto"/>
              <w:ind w:firstLine="0"/>
              <w:jc w:val="center"/>
              <w:rPr>
                <w:color w:val="000000"/>
                <w:sz w:val="20"/>
              </w:rPr>
            </w:pPr>
            <w:r w:rsidRPr="000630DB">
              <w:rPr>
                <w:color w:val="000000"/>
                <w:sz w:val="20"/>
              </w:rPr>
              <w:t>5,70</w:t>
            </w:r>
          </w:p>
        </w:tc>
        <w:tc>
          <w:tcPr>
            <w:tcW w:w="1279" w:type="dxa"/>
            <w:tcBorders>
              <w:top w:val="single" w:sz="4" w:space="0" w:color="auto"/>
              <w:left w:val="nil"/>
              <w:bottom w:val="single" w:sz="4" w:space="0" w:color="auto"/>
              <w:right w:val="single" w:sz="4" w:space="0" w:color="auto"/>
            </w:tcBorders>
            <w:vAlign w:val="center"/>
          </w:tcPr>
          <w:p w14:paraId="56E19944" w14:textId="77777777" w:rsidR="000630DB" w:rsidRPr="000630DB" w:rsidRDefault="000630DB" w:rsidP="000630DB">
            <w:pPr>
              <w:spacing w:line="240" w:lineRule="auto"/>
              <w:ind w:firstLine="33"/>
              <w:jc w:val="center"/>
              <w:rPr>
                <w:color w:val="000000"/>
                <w:sz w:val="20"/>
              </w:rPr>
            </w:pPr>
            <w:r w:rsidRPr="000630DB">
              <w:rPr>
                <w:color w:val="000000"/>
                <w:sz w:val="20"/>
              </w:rPr>
              <w:t>5,42</w:t>
            </w:r>
          </w:p>
        </w:tc>
      </w:tr>
      <w:tr w:rsidR="000630DB" w:rsidRPr="000630DB" w14:paraId="3074B0D2" w14:textId="77777777" w:rsidTr="00490FCF">
        <w:trPr>
          <w:trHeight w:val="353"/>
        </w:trPr>
        <w:tc>
          <w:tcPr>
            <w:tcW w:w="3382" w:type="dxa"/>
            <w:tcBorders>
              <w:top w:val="single" w:sz="4" w:space="0" w:color="auto"/>
              <w:left w:val="single" w:sz="4" w:space="0" w:color="auto"/>
              <w:bottom w:val="single" w:sz="4" w:space="0" w:color="auto"/>
              <w:right w:val="single" w:sz="4" w:space="0" w:color="auto"/>
            </w:tcBorders>
            <w:vAlign w:val="center"/>
          </w:tcPr>
          <w:p w14:paraId="4DB89F23" w14:textId="77777777" w:rsidR="000630DB" w:rsidRPr="000630DB" w:rsidRDefault="000630DB" w:rsidP="000630DB">
            <w:pPr>
              <w:spacing w:line="240" w:lineRule="auto"/>
              <w:ind w:firstLine="0"/>
              <w:rPr>
                <w:sz w:val="20"/>
                <w:lang w:eastAsia="en-US"/>
              </w:rPr>
            </w:pPr>
            <w:r w:rsidRPr="000630DB">
              <w:rPr>
                <w:sz w:val="20"/>
                <w:lang w:eastAsia="en-US"/>
              </w:rPr>
              <w:t xml:space="preserve">Наличие основных фондов, находящихся в муниципальной собственности, </w:t>
            </w:r>
            <w:proofErr w:type="spellStart"/>
            <w:r w:rsidRPr="000630DB">
              <w:rPr>
                <w:sz w:val="20"/>
                <w:lang w:eastAsia="en-US"/>
              </w:rPr>
              <w:t>тыс.руб</w:t>
            </w:r>
            <w:proofErr w:type="spellEnd"/>
            <w:r w:rsidRPr="000630DB">
              <w:rPr>
                <w:sz w:val="20"/>
                <w:lang w:eastAsia="en-US"/>
              </w:rPr>
              <w:t>.</w:t>
            </w:r>
          </w:p>
        </w:tc>
        <w:tc>
          <w:tcPr>
            <w:tcW w:w="1123" w:type="dxa"/>
            <w:tcBorders>
              <w:top w:val="single" w:sz="4" w:space="0" w:color="auto"/>
              <w:left w:val="nil"/>
              <w:bottom w:val="single" w:sz="4" w:space="0" w:color="auto"/>
              <w:right w:val="single" w:sz="4" w:space="0" w:color="auto"/>
            </w:tcBorders>
            <w:vAlign w:val="center"/>
          </w:tcPr>
          <w:p w14:paraId="3EBDDE7A" w14:textId="77777777" w:rsidR="000630DB" w:rsidRPr="000630DB" w:rsidRDefault="000630DB" w:rsidP="000630DB">
            <w:pPr>
              <w:spacing w:line="240" w:lineRule="auto"/>
              <w:ind w:firstLine="34"/>
              <w:jc w:val="center"/>
              <w:rPr>
                <w:color w:val="000000"/>
                <w:sz w:val="20"/>
              </w:rPr>
            </w:pPr>
            <w:r w:rsidRPr="000630DB">
              <w:rPr>
                <w:color w:val="000000"/>
                <w:sz w:val="20"/>
              </w:rPr>
              <w:t>1263098,8</w:t>
            </w:r>
          </w:p>
        </w:tc>
        <w:tc>
          <w:tcPr>
            <w:tcW w:w="1169" w:type="dxa"/>
            <w:tcBorders>
              <w:top w:val="single" w:sz="4" w:space="0" w:color="auto"/>
              <w:left w:val="nil"/>
              <w:bottom w:val="single" w:sz="4" w:space="0" w:color="auto"/>
              <w:right w:val="single" w:sz="4" w:space="0" w:color="auto"/>
            </w:tcBorders>
            <w:vAlign w:val="center"/>
          </w:tcPr>
          <w:p w14:paraId="150CC338" w14:textId="77777777" w:rsidR="000630DB" w:rsidRPr="000630DB" w:rsidRDefault="000630DB" w:rsidP="000630DB">
            <w:pPr>
              <w:spacing w:line="240" w:lineRule="auto"/>
              <w:ind w:hanging="49"/>
              <w:jc w:val="center"/>
              <w:rPr>
                <w:color w:val="000000"/>
                <w:sz w:val="20"/>
              </w:rPr>
            </w:pPr>
            <w:r w:rsidRPr="000630DB">
              <w:rPr>
                <w:color w:val="000000"/>
                <w:sz w:val="20"/>
              </w:rPr>
              <w:t>1330353,70</w:t>
            </w:r>
          </w:p>
        </w:tc>
        <w:tc>
          <w:tcPr>
            <w:tcW w:w="1252" w:type="dxa"/>
            <w:tcBorders>
              <w:top w:val="single" w:sz="4" w:space="0" w:color="auto"/>
              <w:left w:val="nil"/>
              <w:bottom w:val="single" w:sz="4" w:space="0" w:color="auto"/>
              <w:right w:val="single" w:sz="4" w:space="0" w:color="auto"/>
            </w:tcBorders>
            <w:vAlign w:val="center"/>
          </w:tcPr>
          <w:p w14:paraId="25A9E71B" w14:textId="77777777" w:rsidR="000630DB" w:rsidRPr="000630DB" w:rsidRDefault="000630DB" w:rsidP="000630DB">
            <w:pPr>
              <w:spacing w:line="240" w:lineRule="auto"/>
              <w:ind w:firstLine="34"/>
              <w:jc w:val="center"/>
              <w:rPr>
                <w:color w:val="000000"/>
                <w:sz w:val="20"/>
              </w:rPr>
            </w:pPr>
            <w:r w:rsidRPr="000630DB">
              <w:rPr>
                <w:color w:val="000000"/>
                <w:sz w:val="20"/>
              </w:rPr>
              <w:t>1332235,87</w:t>
            </w:r>
          </w:p>
        </w:tc>
        <w:tc>
          <w:tcPr>
            <w:tcW w:w="1166" w:type="dxa"/>
            <w:tcBorders>
              <w:top w:val="single" w:sz="4" w:space="0" w:color="auto"/>
              <w:left w:val="nil"/>
              <w:bottom w:val="single" w:sz="4" w:space="0" w:color="auto"/>
              <w:right w:val="single" w:sz="4" w:space="0" w:color="auto"/>
            </w:tcBorders>
            <w:vAlign w:val="center"/>
          </w:tcPr>
          <w:p w14:paraId="0213AD49" w14:textId="77777777" w:rsidR="000630DB" w:rsidRPr="000630DB" w:rsidRDefault="000630DB" w:rsidP="000630DB">
            <w:pPr>
              <w:spacing w:line="240" w:lineRule="auto"/>
              <w:ind w:firstLine="0"/>
              <w:jc w:val="center"/>
              <w:rPr>
                <w:color w:val="000000"/>
                <w:sz w:val="20"/>
              </w:rPr>
            </w:pPr>
            <w:r w:rsidRPr="000630DB">
              <w:rPr>
                <w:color w:val="000000"/>
                <w:sz w:val="20"/>
              </w:rPr>
              <w:t>1308562,79</w:t>
            </w:r>
          </w:p>
        </w:tc>
        <w:tc>
          <w:tcPr>
            <w:tcW w:w="1279" w:type="dxa"/>
            <w:tcBorders>
              <w:top w:val="single" w:sz="4" w:space="0" w:color="auto"/>
              <w:left w:val="nil"/>
              <w:bottom w:val="single" w:sz="4" w:space="0" w:color="auto"/>
              <w:right w:val="single" w:sz="4" w:space="0" w:color="auto"/>
            </w:tcBorders>
            <w:vAlign w:val="center"/>
          </w:tcPr>
          <w:p w14:paraId="47EB7F05" w14:textId="77777777" w:rsidR="000630DB" w:rsidRPr="000630DB" w:rsidRDefault="000630DB" w:rsidP="000630DB">
            <w:pPr>
              <w:spacing w:line="240" w:lineRule="auto"/>
              <w:ind w:firstLine="33"/>
              <w:jc w:val="center"/>
              <w:rPr>
                <w:color w:val="000000"/>
                <w:sz w:val="20"/>
              </w:rPr>
            </w:pPr>
            <w:r w:rsidRPr="000630DB">
              <w:rPr>
                <w:color w:val="000000"/>
                <w:sz w:val="20"/>
              </w:rPr>
              <w:t>1323717,45</w:t>
            </w:r>
          </w:p>
        </w:tc>
      </w:tr>
      <w:tr w:rsidR="000630DB" w:rsidRPr="000630DB" w14:paraId="5BF134C1" w14:textId="77777777" w:rsidTr="00490FCF">
        <w:trPr>
          <w:trHeight w:val="353"/>
        </w:trPr>
        <w:tc>
          <w:tcPr>
            <w:tcW w:w="3382" w:type="dxa"/>
            <w:tcBorders>
              <w:top w:val="single" w:sz="4" w:space="0" w:color="auto"/>
              <w:left w:val="single" w:sz="4" w:space="0" w:color="auto"/>
              <w:bottom w:val="single" w:sz="4" w:space="0" w:color="auto"/>
              <w:right w:val="single" w:sz="4" w:space="0" w:color="auto"/>
            </w:tcBorders>
            <w:vAlign w:val="center"/>
          </w:tcPr>
          <w:p w14:paraId="07B03625" w14:textId="77777777" w:rsidR="000630DB" w:rsidRPr="000630DB" w:rsidRDefault="000630DB" w:rsidP="000630DB">
            <w:pPr>
              <w:spacing w:line="240" w:lineRule="auto"/>
              <w:ind w:firstLine="0"/>
              <w:rPr>
                <w:sz w:val="20"/>
                <w:lang w:eastAsia="en-US"/>
              </w:rPr>
            </w:pPr>
            <w:r w:rsidRPr="000630DB">
              <w:rPr>
                <w:sz w:val="20"/>
                <w:lang w:eastAsia="en-US"/>
              </w:rPr>
              <w:t>Общая площадь в границах поселения, всего, га</w:t>
            </w:r>
          </w:p>
        </w:tc>
        <w:tc>
          <w:tcPr>
            <w:tcW w:w="1123" w:type="dxa"/>
            <w:tcBorders>
              <w:top w:val="single" w:sz="4" w:space="0" w:color="auto"/>
              <w:left w:val="nil"/>
              <w:bottom w:val="single" w:sz="4" w:space="0" w:color="auto"/>
              <w:right w:val="single" w:sz="4" w:space="0" w:color="auto"/>
            </w:tcBorders>
            <w:vAlign w:val="center"/>
          </w:tcPr>
          <w:p w14:paraId="0E19D25B" w14:textId="77777777" w:rsidR="000630DB" w:rsidRPr="000630DB" w:rsidRDefault="000630DB" w:rsidP="000630DB">
            <w:pPr>
              <w:spacing w:line="240" w:lineRule="auto"/>
              <w:ind w:firstLine="34"/>
              <w:jc w:val="center"/>
              <w:rPr>
                <w:color w:val="000000"/>
                <w:sz w:val="20"/>
              </w:rPr>
            </w:pPr>
            <w:r w:rsidRPr="000630DB">
              <w:rPr>
                <w:color w:val="000000"/>
                <w:sz w:val="20"/>
              </w:rPr>
              <w:t>90906</w:t>
            </w:r>
          </w:p>
        </w:tc>
        <w:tc>
          <w:tcPr>
            <w:tcW w:w="1169" w:type="dxa"/>
            <w:tcBorders>
              <w:top w:val="single" w:sz="4" w:space="0" w:color="auto"/>
              <w:left w:val="nil"/>
              <w:bottom w:val="single" w:sz="4" w:space="0" w:color="auto"/>
              <w:right w:val="single" w:sz="4" w:space="0" w:color="auto"/>
            </w:tcBorders>
            <w:vAlign w:val="center"/>
          </w:tcPr>
          <w:p w14:paraId="0FA7A748" w14:textId="77777777" w:rsidR="000630DB" w:rsidRPr="000630DB" w:rsidRDefault="000630DB" w:rsidP="000630DB">
            <w:pPr>
              <w:spacing w:line="240" w:lineRule="auto"/>
              <w:ind w:hanging="49"/>
              <w:jc w:val="center"/>
              <w:rPr>
                <w:color w:val="000000"/>
                <w:sz w:val="20"/>
              </w:rPr>
            </w:pPr>
            <w:r w:rsidRPr="000630DB">
              <w:rPr>
                <w:color w:val="000000"/>
                <w:sz w:val="20"/>
              </w:rPr>
              <w:t>90906</w:t>
            </w:r>
          </w:p>
        </w:tc>
        <w:tc>
          <w:tcPr>
            <w:tcW w:w="1252" w:type="dxa"/>
            <w:tcBorders>
              <w:top w:val="single" w:sz="4" w:space="0" w:color="auto"/>
              <w:left w:val="nil"/>
              <w:bottom w:val="single" w:sz="4" w:space="0" w:color="auto"/>
              <w:right w:val="single" w:sz="4" w:space="0" w:color="auto"/>
            </w:tcBorders>
            <w:vAlign w:val="center"/>
          </w:tcPr>
          <w:p w14:paraId="2DC92DCE" w14:textId="77777777" w:rsidR="000630DB" w:rsidRPr="000630DB" w:rsidRDefault="000630DB" w:rsidP="000630DB">
            <w:pPr>
              <w:spacing w:line="240" w:lineRule="auto"/>
              <w:ind w:firstLine="34"/>
              <w:jc w:val="center"/>
              <w:rPr>
                <w:color w:val="000000"/>
                <w:sz w:val="20"/>
              </w:rPr>
            </w:pPr>
            <w:r w:rsidRPr="000630DB">
              <w:rPr>
                <w:color w:val="000000"/>
                <w:sz w:val="20"/>
              </w:rPr>
              <w:t>90906</w:t>
            </w:r>
          </w:p>
        </w:tc>
        <w:tc>
          <w:tcPr>
            <w:tcW w:w="1166" w:type="dxa"/>
            <w:tcBorders>
              <w:top w:val="single" w:sz="4" w:space="0" w:color="auto"/>
              <w:left w:val="nil"/>
              <w:bottom w:val="single" w:sz="4" w:space="0" w:color="auto"/>
              <w:right w:val="single" w:sz="4" w:space="0" w:color="auto"/>
            </w:tcBorders>
            <w:vAlign w:val="center"/>
          </w:tcPr>
          <w:p w14:paraId="19EEF79A" w14:textId="77777777" w:rsidR="000630DB" w:rsidRPr="000630DB" w:rsidRDefault="000630DB" w:rsidP="000630DB">
            <w:pPr>
              <w:spacing w:line="240" w:lineRule="auto"/>
              <w:ind w:firstLine="0"/>
              <w:jc w:val="center"/>
              <w:rPr>
                <w:color w:val="000000"/>
                <w:sz w:val="20"/>
              </w:rPr>
            </w:pPr>
            <w:r w:rsidRPr="000630DB">
              <w:rPr>
                <w:color w:val="000000"/>
                <w:sz w:val="20"/>
              </w:rPr>
              <w:t>90906</w:t>
            </w:r>
          </w:p>
        </w:tc>
        <w:tc>
          <w:tcPr>
            <w:tcW w:w="1279" w:type="dxa"/>
            <w:tcBorders>
              <w:top w:val="single" w:sz="4" w:space="0" w:color="auto"/>
              <w:left w:val="nil"/>
              <w:bottom w:val="single" w:sz="4" w:space="0" w:color="auto"/>
              <w:right w:val="single" w:sz="4" w:space="0" w:color="auto"/>
            </w:tcBorders>
            <w:vAlign w:val="center"/>
          </w:tcPr>
          <w:p w14:paraId="7F9D9885" w14:textId="77777777" w:rsidR="000630DB" w:rsidRPr="000630DB" w:rsidRDefault="000630DB" w:rsidP="000630DB">
            <w:pPr>
              <w:spacing w:line="240" w:lineRule="auto"/>
              <w:ind w:firstLine="33"/>
              <w:jc w:val="center"/>
              <w:rPr>
                <w:color w:val="000000"/>
                <w:sz w:val="20"/>
              </w:rPr>
            </w:pPr>
            <w:r w:rsidRPr="000630DB">
              <w:rPr>
                <w:color w:val="000000"/>
                <w:sz w:val="20"/>
              </w:rPr>
              <w:t>90906</w:t>
            </w:r>
          </w:p>
        </w:tc>
      </w:tr>
      <w:tr w:rsidR="000630DB" w:rsidRPr="000630DB" w14:paraId="0FD278DD" w14:textId="77777777" w:rsidTr="00490FCF">
        <w:trPr>
          <w:trHeight w:val="353"/>
        </w:trPr>
        <w:tc>
          <w:tcPr>
            <w:tcW w:w="3382" w:type="dxa"/>
            <w:tcBorders>
              <w:top w:val="single" w:sz="4" w:space="0" w:color="auto"/>
              <w:left w:val="single" w:sz="4" w:space="0" w:color="auto"/>
              <w:bottom w:val="single" w:sz="4" w:space="0" w:color="auto"/>
              <w:right w:val="single" w:sz="4" w:space="0" w:color="auto"/>
            </w:tcBorders>
            <w:vAlign w:val="center"/>
          </w:tcPr>
          <w:p w14:paraId="4F81B57E" w14:textId="77777777" w:rsidR="000630DB" w:rsidRPr="000630DB" w:rsidRDefault="000630DB" w:rsidP="000630DB">
            <w:pPr>
              <w:spacing w:line="240" w:lineRule="auto"/>
              <w:ind w:firstLine="0"/>
              <w:rPr>
                <w:sz w:val="20"/>
                <w:lang w:eastAsia="en-US"/>
              </w:rPr>
            </w:pPr>
            <w:r w:rsidRPr="000630DB">
              <w:rPr>
                <w:sz w:val="20"/>
                <w:lang w:eastAsia="en-US"/>
              </w:rPr>
              <w:t xml:space="preserve">Численность постоянного населения (среднегодовая), </w:t>
            </w:r>
            <w:proofErr w:type="spellStart"/>
            <w:r w:rsidRPr="000630DB">
              <w:rPr>
                <w:sz w:val="20"/>
                <w:lang w:eastAsia="en-US"/>
              </w:rPr>
              <w:t>тыс.чел</w:t>
            </w:r>
            <w:proofErr w:type="spellEnd"/>
            <w:r w:rsidRPr="000630DB">
              <w:rPr>
                <w:sz w:val="20"/>
                <w:lang w:eastAsia="en-US"/>
              </w:rPr>
              <w:t>.</w:t>
            </w:r>
          </w:p>
        </w:tc>
        <w:tc>
          <w:tcPr>
            <w:tcW w:w="1123" w:type="dxa"/>
            <w:tcBorders>
              <w:top w:val="single" w:sz="4" w:space="0" w:color="auto"/>
              <w:left w:val="nil"/>
              <w:bottom w:val="single" w:sz="4" w:space="0" w:color="auto"/>
              <w:right w:val="single" w:sz="4" w:space="0" w:color="auto"/>
            </w:tcBorders>
            <w:vAlign w:val="center"/>
          </w:tcPr>
          <w:p w14:paraId="3E1C7366" w14:textId="77777777" w:rsidR="000630DB" w:rsidRPr="000630DB" w:rsidRDefault="000630DB" w:rsidP="000630DB">
            <w:pPr>
              <w:spacing w:line="240" w:lineRule="auto"/>
              <w:ind w:firstLine="34"/>
              <w:jc w:val="center"/>
              <w:rPr>
                <w:color w:val="000000"/>
                <w:sz w:val="20"/>
              </w:rPr>
            </w:pPr>
            <w:r w:rsidRPr="000630DB">
              <w:rPr>
                <w:color w:val="000000"/>
                <w:sz w:val="20"/>
              </w:rPr>
              <w:t>26,43</w:t>
            </w:r>
          </w:p>
        </w:tc>
        <w:tc>
          <w:tcPr>
            <w:tcW w:w="1169" w:type="dxa"/>
            <w:tcBorders>
              <w:top w:val="single" w:sz="4" w:space="0" w:color="auto"/>
              <w:left w:val="nil"/>
              <w:bottom w:val="single" w:sz="4" w:space="0" w:color="auto"/>
              <w:right w:val="single" w:sz="4" w:space="0" w:color="auto"/>
            </w:tcBorders>
            <w:vAlign w:val="center"/>
          </w:tcPr>
          <w:p w14:paraId="6483D49D" w14:textId="77777777" w:rsidR="000630DB" w:rsidRPr="000630DB" w:rsidRDefault="000630DB" w:rsidP="000630DB">
            <w:pPr>
              <w:spacing w:line="240" w:lineRule="auto"/>
              <w:ind w:hanging="49"/>
              <w:jc w:val="center"/>
              <w:rPr>
                <w:color w:val="000000"/>
                <w:sz w:val="20"/>
              </w:rPr>
            </w:pPr>
            <w:r w:rsidRPr="000630DB">
              <w:rPr>
                <w:color w:val="000000"/>
                <w:sz w:val="20"/>
              </w:rPr>
              <w:t>25,98</w:t>
            </w:r>
          </w:p>
        </w:tc>
        <w:tc>
          <w:tcPr>
            <w:tcW w:w="1252" w:type="dxa"/>
            <w:tcBorders>
              <w:top w:val="single" w:sz="4" w:space="0" w:color="auto"/>
              <w:left w:val="nil"/>
              <w:bottom w:val="single" w:sz="4" w:space="0" w:color="auto"/>
              <w:right w:val="single" w:sz="4" w:space="0" w:color="auto"/>
            </w:tcBorders>
            <w:vAlign w:val="center"/>
          </w:tcPr>
          <w:p w14:paraId="30806C98" w14:textId="77777777" w:rsidR="000630DB" w:rsidRPr="000630DB" w:rsidRDefault="000630DB" w:rsidP="000630DB">
            <w:pPr>
              <w:spacing w:line="240" w:lineRule="auto"/>
              <w:ind w:firstLine="34"/>
              <w:jc w:val="center"/>
              <w:rPr>
                <w:color w:val="000000"/>
                <w:sz w:val="20"/>
              </w:rPr>
            </w:pPr>
            <w:r w:rsidRPr="000630DB">
              <w:rPr>
                <w:color w:val="000000"/>
                <w:sz w:val="20"/>
              </w:rPr>
              <w:t>25,53</w:t>
            </w:r>
          </w:p>
        </w:tc>
        <w:tc>
          <w:tcPr>
            <w:tcW w:w="1166" w:type="dxa"/>
            <w:tcBorders>
              <w:top w:val="single" w:sz="4" w:space="0" w:color="auto"/>
              <w:left w:val="nil"/>
              <w:bottom w:val="single" w:sz="4" w:space="0" w:color="auto"/>
              <w:right w:val="single" w:sz="4" w:space="0" w:color="auto"/>
            </w:tcBorders>
            <w:vAlign w:val="center"/>
          </w:tcPr>
          <w:p w14:paraId="49D2C9BA" w14:textId="77777777" w:rsidR="000630DB" w:rsidRPr="000630DB" w:rsidRDefault="000630DB" w:rsidP="000630DB">
            <w:pPr>
              <w:spacing w:line="240" w:lineRule="auto"/>
              <w:ind w:firstLine="0"/>
              <w:jc w:val="center"/>
              <w:rPr>
                <w:color w:val="000000"/>
                <w:sz w:val="20"/>
              </w:rPr>
            </w:pPr>
            <w:r w:rsidRPr="000630DB">
              <w:rPr>
                <w:color w:val="000000"/>
                <w:sz w:val="20"/>
              </w:rPr>
              <w:t>25,08</w:t>
            </w:r>
          </w:p>
        </w:tc>
        <w:tc>
          <w:tcPr>
            <w:tcW w:w="1279" w:type="dxa"/>
            <w:tcBorders>
              <w:top w:val="single" w:sz="4" w:space="0" w:color="auto"/>
              <w:left w:val="nil"/>
              <w:bottom w:val="single" w:sz="4" w:space="0" w:color="auto"/>
              <w:right w:val="single" w:sz="4" w:space="0" w:color="auto"/>
            </w:tcBorders>
            <w:vAlign w:val="center"/>
          </w:tcPr>
          <w:p w14:paraId="3691BB7D" w14:textId="77777777" w:rsidR="000630DB" w:rsidRPr="000630DB" w:rsidRDefault="000630DB" w:rsidP="000630DB">
            <w:pPr>
              <w:spacing w:line="240" w:lineRule="auto"/>
              <w:ind w:firstLine="33"/>
              <w:jc w:val="center"/>
              <w:rPr>
                <w:color w:val="000000"/>
                <w:sz w:val="20"/>
              </w:rPr>
            </w:pPr>
            <w:r w:rsidRPr="000630DB">
              <w:rPr>
                <w:color w:val="000000"/>
                <w:sz w:val="20"/>
              </w:rPr>
              <w:t>24,63</w:t>
            </w:r>
          </w:p>
        </w:tc>
      </w:tr>
      <w:tr w:rsidR="000630DB" w:rsidRPr="000630DB" w14:paraId="6BBBDA15" w14:textId="77777777" w:rsidTr="00490FCF">
        <w:trPr>
          <w:trHeight w:val="353"/>
        </w:trPr>
        <w:tc>
          <w:tcPr>
            <w:tcW w:w="3382" w:type="dxa"/>
            <w:tcBorders>
              <w:top w:val="single" w:sz="4" w:space="0" w:color="auto"/>
              <w:left w:val="single" w:sz="4" w:space="0" w:color="auto"/>
              <w:bottom w:val="single" w:sz="4" w:space="0" w:color="auto"/>
              <w:right w:val="single" w:sz="4" w:space="0" w:color="auto"/>
            </w:tcBorders>
            <w:vAlign w:val="center"/>
          </w:tcPr>
          <w:p w14:paraId="18737095" w14:textId="77777777" w:rsidR="000630DB" w:rsidRPr="000630DB" w:rsidRDefault="000630DB" w:rsidP="000630DB">
            <w:pPr>
              <w:spacing w:line="240" w:lineRule="auto"/>
              <w:ind w:firstLine="0"/>
              <w:rPr>
                <w:sz w:val="20"/>
                <w:lang w:eastAsia="en-US"/>
              </w:rPr>
            </w:pPr>
            <w:r w:rsidRPr="000630DB">
              <w:rPr>
                <w:sz w:val="20"/>
                <w:lang w:eastAsia="en-US"/>
              </w:rPr>
              <w:t>Численность работников органов местного самоуправления, человек</w:t>
            </w:r>
          </w:p>
        </w:tc>
        <w:tc>
          <w:tcPr>
            <w:tcW w:w="1123" w:type="dxa"/>
            <w:tcBorders>
              <w:top w:val="single" w:sz="4" w:space="0" w:color="auto"/>
              <w:left w:val="nil"/>
              <w:bottom w:val="single" w:sz="4" w:space="0" w:color="auto"/>
              <w:right w:val="single" w:sz="4" w:space="0" w:color="auto"/>
            </w:tcBorders>
            <w:vAlign w:val="center"/>
          </w:tcPr>
          <w:p w14:paraId="1FB2C3BF" w14:textId="77777777" w:rsidR="000630DB" w:rsidRPr="000630DB" w:rsidRDefault="000630DB" w:rsidP="000630DB">
            <w:pPr>
              <w:spacing w:line="240" w:lineRule="auto"/>
              <w:ind w:firstLine="34"/>
              <w:jc w:val="center"/>
              <w:rPr>
                <w:color w:val="000000"/>
                <w:sz w:val="20"/>
              </w:rPr>
            </w:pPr>
            <w:r w:rsidRPr="000630DB">
              <w:rPr>
                <w:color w:val="000000"/>
                <w:sz w:val="20"/>
              </w:rPr>
              <w:t>43</w:t>
            </w:r>
          </w:p>
        </w:tc>
        <w:tc>
          <w:tcPr>
            <w:tcW w:w="1169" w:type="dxa"/>
            <w:tcBorders>
              <w:top w:val="single" w:sz="4" w:space="0" w:color="auto"/>
              <w:left w:val="nil"/>
              <w:bottom w:val="single" w:sz="4" w:space="0" w:color="auto"/>
              <w:right w:val="single" w:sz="4" w:space="0" w:color="auto"/>
            </w:tcBorders>
            <w:vAlign w:val="center"/>
          </w:tcPr>
          <w:p w14:paraId="280C3208" w14:textId="77777777" w:rsidR="000630DB" w:rsidRPr="000630DB" w:rsidRDefault="000630DB" w:rsidP="000630DB">
            <w:pPr>
              <w:spacing w:line="240" w:lineRule="auto"/>
              <w:ind w:hanging="49"/>
              <w:jc w:val="center"/>
              <w:rPr>
                <w:color w:val="000000"/>
                <w:sz w:val="20"/>
              </w:rPr>
            </w:pPr>
            <w:r w:rsidRPr="000630DB">
              <w:rPr>
                <w:color w:val="000000"/>
                <w:sz w:val="20"/>
              </w:rPr>
              <w:t>43</w:t>
            </w:r>
          </w:p>
        </w:tc>
        <w:tc>
          <w:tcPr>
            <w:tcW w:w="1252" w:type="dxa"/>
            <w:tcBorders>
              <w:top w:val="single" w:sz="4" w:space="0" w:color="auto"/>
              <w:left w:val="nil"/>
              <w:bottom w:val="single" w:sz="4" w:space="0" w:color="auto"/>
              <w:right w:val="single" w:sz="4" w:space="0" w:color="auto"/>
            </w:tcBorders>
            <w:vAlign w:val="center"/>
          </w:tcPr>
          <w:p w14:paraId="76E826DC" w14:textId="77777777" w:rsidR="000630DB" w:rsidRPr="000630DB" w:rsidRDefault="000630DB" w:rsidP="000630DB">
            <w:pPr>
              <w:spacing w:line="240" w:lineRule="auto"/>
              <w:ind w:firstLine="34"/>
              <w:jc w:val="center"/>
              <w:rPr>
                <w:color w:val="000000"/>
                <w:sz w:val="20"/>
              </w:rPr>
            </w:pPr>
            <w:r w:rsidRPr="000630DB">
              <w:rPr>
                <w:color w:val="000000"/>
                <w:sz w:val="20"/>
              </w:rPr>
              <w:t>43</w:t>
            </w:r>
          </w:p>
        </w:tc>
        <w:tc>
          <w:tcPr>
            <w:tcW w:w="1166" w:type="dxa"/>
            <w:tcBorders>
              <w:top w:val="single" w:sz="4" w:space="0" w:color="auto"/>
              <w:left w:val="nil"/>
              <w:bottom w:val="single" w:sz="4" w:space="0" w:color="auto"/>
              <w:right w:val="single" w:sz="4" w:space="0" w:color="auto"/>
            </w:tcBorders>
            <w:vAlign w:val="center"/>
          </w:tcPr>
          <w:p w14:paraId="4327AA7A" w14:textId="77777777" w:rsidR="000630DB" w:rsidRPr="000630DB" w:rsidRDefault="000630DB" w:rsidP="000630DB">
            <w:pPr>
              <w:spacing w:line="240" w:lineRule="auto"/>
              <w:ind w:firstLine="0"/>
              <w:jc w:val="center"/>
              <w:rPr>
                <w:color w:val="000000"/>
                <w:sz w:val="20"/>
              </w:rPr>
            </w:pPr>
            <w:r w:rsidRPr="000630DB">
              <w:rPr>
                <w:color w:val="000000"/>
                <w:sz w:val="20"/>
              </w:rPr>
              <w:t>43</w:t>
            </w:r>
          </w:p>
        </w:tc>
        <w:tc>
          <w:tcPr>
            <w:tcW w:w="1279" w:type="dxa"/>
            <w:tcBorders>
              <w:top w:val="single" w:sz="4" w:space="0" w:color="auto"/>
              <w:left w:val="nil"/>
              <w:bottom w:val="single" w:sz="4" w:space="0" w:color="auto"/>
              <w:right w:val="single" w:sz="4" w:space="0" w:color="auto"/>
            </w:tcBorders>
            <w:vAlign w:val="center"/>
          </w:tcPr>
          <w:p w14:paraId="63C3DB2B" w14:textId="77777777" w:rsidR="000630DB" w:rsidRPr="000630DB" w:rsidRDefault="000630DB" w:rsidP="000630DB">
            <w:pPr>
              <w:spacing w:line="240" w:lineRule="auto"/>
              <w:ind w:firstLine="33"/>
              <w:jc w:val="center"/>
              <w:rPr>
                <w:color w:val="000000"/>
                <w:sz w:val="20"/>
              </w:rPr>
            </w:pPr>
            <w:r w:rsidRPr="000630DB">
              <w:rPr>
                <w:color w:val="000000"/>
                <w:sz w:val="20"/>
              </w:rPr>
              <w:t>43</w:t>
            </w:r>
          </w:p>
        </w:tc>
      </w:tr>
      <w:tr w:rsidR="000630DB" w:rsidRPr="000630DB" w14:paraId="1ADB6561" w14:textId="77777777" w:rsidTr="00490FCF">
        <w:trPr>
          <w:trHeight w:val="353"/>
        </w:trPr>
        <w:tc>
          <w:tcPr>
            <w:tcW w:w="3382" w:type="dxa"/>
            <w:tcBorders>
              <w:top w:val="single" w:sz="4" w:space="0" w:color="auto"/>
              <w:left w:val="single" w:sz="4" w:space="0" w:color="auto"/>
              <w:bottom w:val="single" w:sz="4" w:space="0" w:color="auto"/>
              <w:right w:val="single" w:sz="4" w:space="0" w:color="auto"/>
            </w:tcBorders>
            <w:vAlign w:val="center"/>
          </w:tcPr>
          <w:p w14:paraId="20AA5330" w14:textId="77777777" w:rsidR="000630DB" w:rsidRPr="000630DB" w:rsidRDefault="000630DB" w:rsidP="000630DB">
            <w:pPr>
              <w:spacing w:line="240" w:lineRule="auto"/>
              <w:ind w:firstLine="0"/>
              <w:rPr>
                <w:sz w:val="20"/>
                <w:lang w:eastAsia="en-US"/>
              </w:rPr>
            </w:pPr>
            <w:r w:rsidRPr="000630DB">
              <w:rPr>
                <w:sz w:val="20"/>
                <w:lang w:eastAsia="en-US"/>
              </w:rPr>
              <w:t xml:space="preserve">Расходы бюджета на органы местного самоуправления, </w:t>
            </w:r>
            <w:proofErr w:type="spellStart"/>
            <w:r w:rsidRPr="000630DB">
              <w:rPr>
                <w:sz w:val="20"/>
                <w:lang w:eastAsia="en-US"/>
              </w:rPr>
              <w:t>тыс.руб</w:t>
            </w:r>
            <w:proofErr w:type="spellEnd"/>
            <w:r w:rsidRPr="000630DB">
              <w:rPr>
                <w:sz w:val="20"/>
                <w:lang w:eastAsia="en-US"/>
              </w:rPr>
              <w:t>.</w:t>
            </w:r>
          </w:p>
        </w:tc>
        <w:tc>
          <w:tcPr>
            <w:tcW w:w="1123" w:type="dxa"/>
            <w:tcBorders>
              <w:top w:val="single" w:sz="4" w:space="0" w:color="auto"/>
              <w:left w:val="nil"/>
              <w:bottom w:val="single" w:sz="4" w:space="0" w:color="auto"/>
              <w:right w:val="single" w:sz="4" w:space="0" w:color="auto"/>
            </w:tcBorders>
            <w:vAlign w:val="center"/>
          </w:tcPr>
          <w:p w14:paraId="41462025" w14:textId="77777777" w:rsidR="000630DB" w:rsidRPr="000630DB" w:rsidRDefault="000630DB" w:rsidP="000630DB">
            <w:pPr>
              <w:spacing w:line="240" w:lineRule="auto"/>
              <w:ind w:firstLine="34"/>
              <w:jc w:val="center"/>
              <w:rPr>
                <w:color w:val="000000"/>
                <w:sz w:val="20"/>
              </w:rPr>
            </w:pPr>
            <w:r w:rsidRPr="000630DB">
              <w:rPr>
                <w:color w:val="000000"/>
                <w:sz w:val="20"/>
              </w:rPr>
              <w:t>38 302,34</w:t>
            </w:r>
          </w:p>
        </w:tc>
        <w:tc>
          <w:tcPr>
            <w:tcW w:w="1169" w:type="dxa"/>
            <w:tcBorders>
              <w:top w:val="single" w:sz="4" w:space="0" w:color="auto"/>
              <w:left w:val="nil"/>
              <w:bottom w:val="single" w:sz="4" w:space="0" w:color="auto"/>
              <w:right w:val="single" w:sz="4" w:space="0" w:color="auto"/>
            </w:tcBorders>
            <w:vAlign w:val="center"/>
          </w:tcPr>
          <w:p w14:paraId="3A4BFEC3" w14:textId="77777777" w:rsidR="000630DB" w:rsidRPr="000630DB" w:rsidRDefault="000630DB" w:rsidP="000630DB">
            <w:pPr>
              <w:spacing w:line="240" w:lineRule="auto"/>
              <w:ind w:hanging="49"/>
              <w:jc w:val="center"/>
              <w:rPr>
                <w:color w:val="000000"/>
                <w:sz w:val="20"/>
              </w:rPr>
            </w:pPr>
            <w:r w:rsidRPr="000630DB">
              <w:rPr>
                <w:color w:val="000000"/>
                <w:sz w:val="20"/>
              </w:rPr>
              <w:t>35 633,08</w:t>
            </w:r>
          </w:p>
        </w:tc>
        <w:tc>
          <w:tcPr>
            <w:tcW w:w="1252" w:type="dxa"/>
            <w:tcBorders>
              <w:top w:val="single" w:sz="4" w:space="0" w:color="auto"/>
              <w:left w:val="nil"/>
              <w:bottom w:val="single" w:sz="4" w:space="0" w:color="auto"/>
              <w:right w:val="single" w:sz="4" w:space="0" w:color="auto"/>
            </w:tcBorders>
            <w:vAlign w:val="center"/>
          </w:tcPr>
          <w:p w14:paraId="10795815" w14:textId="77777777" w:rsidR="000630DB" w:rsidRPr="000630DB" w:rsidRDefault="000630DB" w:rsidP="000630DB">
            <w:pPr>
              <w:spacing w:line="240" w:lineRule="auto"/>
              <w:ind w:firstLine="34"/>
              <w:jc w:val="center"/>
              <w:rPr>
                <w:color w:val="000000"/>
                <w:sz w:val="20"/>
              </w:rPr>
            </w:pPr>
            <w:r w:rsidRPr="000630DB">
              <w:rPr>
                <w:color w:val="000000"/>
                <w:sz w:val="20"/>
              </w:rPr>
              <w:t>38 612,46</w:t>
            </w:r>
          </w:p>
        </w:tc>
        <w:tc>
          <w:tcPr>
            <w:tcW w:w="1166" w:type="dxa"/>
            <w:tcBorders>
              <w:top w:val="single" w:sz="4" w:space="0" w:color="auto"/>
              <w:left w:val="nil"/>
              <w:bottom w:val="single" w:sz="4" w:space="0" w:color="auto"/>
              <w:right w:val="single" w:sz="4" w:space="0" w:color="auto"/>
            </w:tcBorders>
            <w:vAlign w:val="center"/>
          </w:tcPr>
          <w:p w14:paraId="1A34DDEC" w14:textId="77777777" w:rsidR="000630DB" w:rsidRPr="000630DB" w:rsidRDefault="000630DB" w:rsidP="000630DB">
            <w:pPr>
              <w:spacing w:line="240" w:lineRule="auto"/>
              <w:ind w:firstLine="0"/>
              <w:jc w:val="center"/>
              <w:rPr>
                <w:color w:val="000000"/>
                <w:sz w:val="20"/>
              </w:rPr>
            </w:pPr>
            <w:r w:rsidRPr="000630DB">
              <w:rPr>
                <w:color w:val="000000"/>
                <w:sz w:val="20"/>
              </w:rPr>
              <w:t>39 391,76</w:t>
            </w:r>
          </w:p>
        </w:tc>
        <w:tc>
          <w:tcPr>
            <w:tcW w:w="1279" w:type="dxa"/>
            <w:tcBorders>
              <w:top w:val="single" w:sz="4" w:space="0" w:color="auto"/>
              <w:left w:val="nil"/>
              <w:bottom w:val="single" w:sz="4" w:space="0" w:color="auto"/>
              <w:right w:val="single" w:sz="4" w:space="0" w:color="auto"/>
            </w:tcBorders>
            <w:vAlign w:val="center"/>
          </w:tcPr>
          <w:p w14:paraId="7932545D" w14:textId="77777777" w:rsidR="000630DB" w:rsidRPr="000630DB" w:rsidRDefault="000630DB" w:rsidP="000630DB">
            <w:pPr>
              <w:spacing w:line="240" w:lineRule="auto"/>
              <w:ind w:firstLine="33"/>
              <w:jc w:val="center"/>
              <w:rPr>
                <w:color w:val="000000"/>
                <w:sz w:val="20"/>
              </w:rPr>
            </w:pPr>
            <w:r w:rsidRPr="000630DB">
              <w:rPr>
                <w:color w:val="000000"/>
                <w:sz w:val="20"/>
              </w:rPr>
              <w:t>39 773,05</w:t>
            </w:r>
          </w:p>
        </w:tc>
      </w:tr>
      <w:tr w:rsidR="000630DB" w:rsidRPr="000630DB" w14:paraId="2DD9221A" w14:textId="77777777" w:rsidTr="00490FCF">
        <w:trPr>
          <w:trHeight w:val="353"/>
        </w:trPr>
        <w:tc>
          <w:tcPr>
            <w:tcW w:w="3382" w:type="dxa"/>
            <w:tcBorders>
              <w:top w:val="single" w:sz="4" w:space="0" w:color="auto"/>
              <w:left w:val="single" w:sz="4" w:space="0" w:color="auto"/>
              <w:bottom w:val="single" w:sz="4" w:space="0" w:color="auto"/>
              <w:right w:val="single" w:sz="4" w:space="0" w:color="auto"/>
            </w:tcBorders>
            <w:vAlign w:val="center"/>
          </w:tcPr>
          <w:p w14:paraId="6DCCFBCC" w14:textId="77777777" w:rsidR="000630DB" w:rsidRPr="000630DB" w:rsidRDefault="000630DB" w:rsidP="000630DB">
            <w:pPr>
              <w:spacing w:line="240" w:lineRule="auto"/>
              <w:ind w:firstLine="0"/>
              <w:rPr>
                <w:sz w:val="20"/>
                <w:lang w:eastAsia="en-US"/>
              </w:rPr>
            </w:pPr>
            <w:r w:rsidRPr="000630DB">
              <w:rPr>
                <w:sz w:val="20"/>
                <w:lang w:eastAsia="en-US"/>
              </w:rPr>
              <w:t>Объем налоговых и неналоговых поступлений в бюджет Колпашевского городского поселения</w:t>
            </w:r>
          </w:p>
        </w:tc>
        <w:tc>
          <w:tcPr>
            <w:tcW w:w="1123" w:type="dxa"/>
            <w:tcBorders>
              <w:top w:val="single" w:sz="4" w:space="0" w:color="auto"/>
              <w:left w:val="nil"/>
              <w:bottom w:val="single" w:sz="4" w:space="0" w:color="auto"/>
              <w:right w:val="single" w:sz="4" w:space="0" w:color="auto"/>
            </w:tcBorders>
            <w:vAlign w:val="center"/>
          </w:tcPr>
          <w:p w14:paraId="6BE4BED6" w14:textId="77777777" w:rsidR="000630DB" w:rsidRPr="000630DB" w:rsidRDefault="000630DB" w:rsidP="000630DB">
            <w:pPr>
              <w:spacing w:line="240" w:lineRule="auto"/>
              <w:ind w:firstLine="34"/>
              <w:jc w:val="center"/>
              <w:rPr>
                <w:color w:val="000000"/>
                <w:sz w:val="20"/>
              </w:rPr>
            </w:pPr>
            <w:r w:rsidRPr="000630DB">
              <w:rPr>
                <w:color w:val="000000"/>
                <w:sz w:val="20"/>
              </w:rPr>
              <w:t>93 293,06</w:t>
            </w:r>
          </w:p>
        </w:tc>
        <w:tc>
          <w:tcPr>
            <w:tcW w:w="1169" w:type="dxa"/>
            <w:tcBorders>
              <w:top w:val="single" w:sz="4" w:space="0" w:color="auto"/>
              <w:left w:val="nil"/>
              <w:bottom w:val="single" w:sz="4" w:space="0" w:color="auto"/>
              <w:right w:val="single" w:sz="4" w:space="0" w:color="auto"/>
            </w:tcBorders>
            <w:vAlign w:val="center"/>
          </w:tcPr>
          <w:p w14:paraId="417A1027" w14:textId="77777777" w:rsidR="000630DB" w:rsidRPr="000630DB" w:rsidRDefault="000630DB" w:rsidP="000630DB">
            <w:pPr>
              <w:spacing w:line="240" w:lineRule="auto"/>
              <w:ind w:hanging="49"/>
              <w:jc w:val="center"/>
              <w:rPr>
                <w:color w:val="000000"/>
                <w:sz w:val="20"/>
              </w:rPr>
            </w:pPr>
            <w:r w:rsidRPr="000630DB">
              <w:rPr>
                <w:color w:val="000000"/>
                <w:sz w:val="20"/>
              </w:rPr>
              <w:t>95 548,40</w:t>
            </w:r>
          </w:p>
        </w:tc>
        <w:tc>
          <w:tcPr>
            <w:tcW w:w="1252" w:type="dxa"/>
            <w:tcBorders>
              <w:top w:val="single" w:sz="4" w:space="0" w:color="auto"/>
              <w:left w:val="nil"/>
              <w:bottom w:val="single" w:sz="4" w:space="0" w:color="auto"/>
              <w:right w:val="single" w:sz="4" w:space="0" w:color="auto"/>
            </w:tcBorders>
            <w:vAlign w:val="center"/>
          </w:tcPr>
          <w:p w14:paraId="02CA7E1D" w14:textId="77777777" w:rsidR="000630DB" w:rsidRPr="000630DB" w:rsidRDefault="000630DB" w:rsidP="000630DB">
            <w:pPr>
              <w:spacing w:line="240" w:lineRule="auto"/>
              <w:ind w:firstLine="34"/>
              <w:jc w:val="center"/>
              <w:rPr>
                <w:color w:val="000000"/>
                <w:sz w:val="20"/>
              </w:rPr>
            </w:pPr>
            <w:r w:rsidRPr="000630DB">
              <w:rPr>
                <w:color w:val="000000"/>
                <w:sz w:val="20"/>
              </w:rPr>
              <w:t>99 145,30</w:t>
            </w:r>
          </w:p>
        </w:tc>
        <w:tc>
          <w:tcPr>
            <w:tcW w:w="1166" w:type="dxa"/>
            <w:tcBorders>
              <w:top w:val="single" w:sz="4" w:space="0" w:color="auto"/>
              <w:left w:val="nil"/>
              <w:bottom w:val="single" w:sz="4" w:space="0" w:color="auto"/>
              <w:right w:val="single" w:sz="4" w:space="0" w:color="auto"/>
            </w:tcBorders>
            <w:vAlign w:val="center"/>
          </w:tcPr>
          <w:p w14:paraId="2D54DF20" w14:textId="77777777" w:rsidR="000630DB" w:rsidRPr="000630DB" w:rsidRDefault="000630DB" w:rsidP="000630DB">
            <w:pPr>
              <w:spacing w:line="240" w:lineRule="auto"/>
              <w:ind w:firstLine="0"/>
              <w:jc w:val="center"/>
              <w:rPr>
                <w:color w:val="000000"/>
                <w:sz w:val="20"/>
              </w:rPr>
            </w:pPr>
            <w:r w:rsidRPr="000630DB">
              <w:rPr>
                <w:color w:val="000000"/>
                <w:sz w:val="20"/>
              </w:rPr>
              <w:t>99 709,60</w:t>
            </w:r>
          </w:p>
        </w:tc>
        <w:tc>
          <w:tcPr>
            <w:tcW w:w="1279" w:type="dxa"/>
            <w:tcBorders>
              <w:top w:val="single" w:sz="4" w:space="0" w:color="auto"/>
              <w:left w:val="nil"/>
              <w:bottom w:val="single" w:sz="4" w:space="0" w:color="auto"/>
              <w:right w:val="single" w:sz="4" w:space="0" w:color="auto"/>
            </w:tcBorders>
            <w:vAlign w:val="center"/>
          </w:tcPr>
          <w:p w14:paraId="2C009822" w14:textId="77777777" w:rsidR="000630DB" w:rsidRPr="000630DB" w:rsidRDefault="000630DB" w:rsidP="000630DB">
            <w:pPr>
              <w:spacing w:line="240" w:lineRule="auto"/>
              <w:ind w:firstLine="33"/>
              <w:jc w:val="center"/>
              <w:rPr>
                <w:color w:val="000000"/>
                <w:sz w:val="20"/>
              </w:rPr>
            </w:pPr>
            <w:r w:rsidRPr="000630DB">
              <w:rPr>
                <w:color w:val="000000"/>
                <w:sz w:val="20"/>
              </w:rPr>
              <w:t>102 567,80</w:t>
            </w:r>
          </w:p>
        </w:tc>
      </w:tr>
    </w:tbl>
    <w:p w14:paraId="7DFDF970" w14:textId="77777777" w:rsidR="000630DB" w:rsidRPr="00490FCF" w:rsidRDefault="000630DB" w:rsidP="000630DB">
      <w:pPr>
        <w:spacing w:line="240" w:lineRule="auto"/>
        <w:ind w:firstLine="720"/>
        <w:rPr>
          <w:sz w:val="16"/>
          <w:szCs w:val="16"/>
        </w:rPr>
      </w:pPr>
    </w:p>
    <w:p w14:paraId="13572E28" w14:textId="42702E01" w:rsidR="000630DB" w:rsidRPr="000630DB" w:rsidRDefault="000630DB" w:rsidP="000630DB">
      <w:pPr>
        <w:spacing w:line="240" w:lineRule="auto"/>
        <w:rPr>
          <w:color w:val="000000" w:themeColor="text1"/>
          <w:szCs w:val="28"/>
        </w:rPr>
      </w:pPr>
      <w:r w:rsidRPr="000630DB">
        <w:rPr>
          <w:color w:val="000000" w:themeColor="text1"/>
          <w:szCs w:val="28"/>
        </w:rPr>
        <w:t>Следует отметить, что ряд показателей Прогноза не соответствуют показателям Стратегии социально-экономического развития муниципального образования «Колпашевское городское поселение» до 2025 год</w:t>
      </w:r>
      <w:r w:rsidR="006B08FC">
        <w:rPr>
          <w:color w:val="000000" w:themeColor="text1"/>
          <w:szCs w:val="28"/>
        </w:rPr>
        <w:t>а</w:t>
      </w:r>
      <w:r w:rsidRPr="000630DB">
        <w:rPr>
          <w:color w:val="000000" w:themeColor="text1"/>
          <w:szCs w:val="28"/>
        </w:rPr>
        <w:t xml:space="preserve">. </w:t>
      </w:r>
    </w:p>
    <w:p w14:paraId="129280BD" w14:textId="77777777" w:rsidR="000630DB" w:rsidRPr="000630DB" w:rsidRDefault="000630DB" w:rsidP="000630DB">
      <w:pPr>
        <w:spacing w:line="240" w:lineRule="auto"/>
        <w:rPr>
          <w:color w:val="000000" w:themeColor="text1"/>
          <w:szCs w:val="28"/>
        </w:rPr>
      </w:pPr>
      <w:r w:rsidRPr="000630DB">
        <w:rPr>
          <w:color w:val="000000" w:themeColor="text1"/>
          <w:szCs w:val="28"/>
        </w:rPr>
        <w:t>Необходимость соответствия обусловлена соблюдением принципа сбалансированности системы стратегического планирования, установленного п.5 ст. 7 Федерального закона от 28 июня 2014г. № 172-ФЗ «О стратегическом планировании в Российской Федерации», что означает согласованность и сбалансированность документов стратегического планирования по приоритетам, целям, задачам, мероприятиям, показателям, финансовым и иным ресурсам и срокам реализации.</w:t>
      </w:r>
    </w:p>
    <w:p w14:paraId="19617BB9" w14:textId="77777777" w:rsidR="000630DB" w:rsidRPr="000630DB" w:rsidRDefault="000630DB" w:rsidP="000630DB">
      <w:pPr>
        <w:spacing w:line="240" w:lineRule="auto"/>
        <w:rPr>
          <w:color w:val="000000" w:themeColor="text1"/>
          <w:szCs w:val="28"/>
        </w:rPr>
      </w:pPr>
      <w:r w:rsidRPr="000630DB">
        <w:rPr>
          <w:color w:val="000000" w:themeColor="text1"/>
          <w:szCs w:val="28"/>
        </w:rPr>
        <w:t xml:space="preserve">Согласно текстовой части Прогноза в период 2024–2026 годов значительных изменений в развитии территории Колпашевского городского поселения не ожидается, так как большинство крупных предприятий </w:t>
      </w:r>
      <w:r w:rsidRPr="000630DB">
        <w:rPr>
          <w:color w:val="000000" w:themeColor="text1"/>
          <w:szCs w:val="28"/>
        </w:rPr>
        <w:lastRenderedPageBreak/>
        <w:t xml:space="preserve">являются филиалами. Деятельность их зависит от планов головных организаций, которые с целью снижения затрат сокращают филиальную часть и переносят функции в головные предприятия. Вследствие чего с территории Колпашевского городского поселения мигрирует работоспособное население, сокращаются рабочие места и налогооблагаемая база поселения. Действующий малый бизнес не сможет стать равнозначной заменой в данной ситуации.   </w:t>
      </w:r>
    </w:p>
    <w:p w14:paraId="4BD4305D" w14:textId="77777777" w:rsidR="000630DB" w:rsidRPr="000630DB" w:rsidRDefault="000630DB" w:rsidP="000630DB">
      <w:pPr>
        <w:spacing w:line="240" w:lineRule="auto"/>
        <w:rPr>
          <w:color w:val="000000" w:themeColor="text1"/>
          <w:szCs w:val="28"/>
        </w:rPr>
      </w:pPr>
      <w:r w:rsidRPr="000630DB">
        <w:rPr>
          <w:color w:val="000000" w:themeColor="text1"/>
          <w:szCs w:val="28"/>
        </w:rPr>
        <w:t xml:space="preserve">По данным представленной пояснительной записки к прогнозу социально-экономического развития муниципального образования «Колпашевское городское поселение» на 2024-2026 годы в среднесрочной перспективе структура экономики существенно не изменится. Наиболее значимыми видами деятельности в структуре оборота организаций останутся: обрабатывающие производства, транспорт и связь, строительство, операции с недвижимым имуществом, аренда и предоставление услуг, оптовая и розничная торговля, социальная сфера.  </w:t>
      </w:r>
    </w:p>
    <w:p w14:paraId="2650368E" w14:textId="49C764D6" w:rsidR="000630DB" w:rsidRPr="000630DB" w:rsidRDefault="000630DB" w:rsidP="000630DB">
      <w:pPr>
        <w:spacing w:line="240" w:lineRule="auto"/>
        <w:rPr>
          <w:color w:val="000000" w:themeColor="text1"/>
          <w:szCs w:val="28"/>
        </w:rPr>
      </w:pPr>
      <w:r w:rsidRPr="000630DB">
        <w:rPr>
          <w:color w:val="000000" w:themeColor="text1"/>
          <w:szCs w:val="28"/>
        </w:rPr>
        <w:t xml:space="preserve">В прогнозном периоде планируется вложение бюджетных средств в модернизацию объектов коммунальной инфраструктуры, благоустройство территорий Колпашевского городского поселения в </w:t>
      </w:r>
      <w:proofErr w:type="gramStart"/>
      <w:r w:rsidRPr="000630DB">
        <w:rPr>
          <w:color w:val="000000" w:themeColor="text1"/>
          <w:szCs w:val="28"/>
        </w:rPr>
        <w:t>рамках  муниципальной</w:t>
      </w:r>
      <w:proofErr w:type="gramEnd"/>
      <w:r w:rsidRPr="000630DB">
        <w:rPr>
          <w:color w:val="000000" w:themeColor="text1"/>
          <w:szCs w:val="28"/>
        </w:rPr>
        <w:t xml:space="preserve"> программы «Формирование современной городской среды Колпашевского городского поселения на 2018-2024 </w:t>
      </w:r>
      <w:proofErr w:type="spellStart"/>
      <w:r w:rsidRPr="000630DB">
        <w:rPr>
          <w:color w:val="000000" w:themeColor="text1"/>
          <w:szCs w:val="28"/>
        </w:rPr>
        <w:t>г.г</w:t>
      </w:r>
      <w:proofErr w:type="spellEnd"/>
      <w:r w:rsidRPr="000630DB">
        <w:rPr>
          <w:color w:val="000000" w:themeColor="text1"/>
          <w:szCs w:val="28"/>
        </w:rPr>
        <w:t>.».</w:t>
      </w:r>
    </w:p>
    <w:p w14:paraId="6E49A619" w14:textId="77777777" w:rsidR="000630DB" w:rsidRPr="000630DB" w:rsidRDefault="000630DB" w:rsidP="000630DB">
      <w:pPr>
        <w:spacing w:line="240" w:lineRule="auto"/>
        <w:rPr>
          <w:color w:val="000000" w:themeColor="text1"/>
          <w:szCs w:val="28"/>
        </w:rPr>
      </w:pPr>
      <w:r w:rsidRPr="000630DB">
        <w:rPr>
          <w:color w:val="000000" w:themeColor="text1"/>
          <w:szCs w:val="28"/>
        </w:rPr>
        <w:t xml:space="preserve">При составлении прогноза было учтено удорожание завозимых товаров и сырья для предприятий в значительной степени за счет транспортных расходов. Суровая зима и длительный отопительный сезон вынуждают иметь большие запасы топлива. Кроме того, отсутствие круглогодичного сообщения с </w:t>
      </w:r>
      <w:r w:rsidRPr="000630DB">
        <w:rPr>
          <w:bCs/>
          <w:iCs/>
          <w:color w:val="000000" w:themeColor="text1"/>
          <w:szCs w:val="28"/>
        </w:rPr>
        <w:t>левобережьем</w:t>
      </w:r>
      <w:r w:rsidRPr="000630DB">
        <w:rPr>
          <w:color w:val="000000" w:themeColor="text1"/>
          <w:szCs w:val="28"/>
        </w:rPr>
        <w:t xml:space="preserve"> делает непривлекательным территорию городского поселения для развития производств и привлечения внешних инвесторов. </w:t>
      </w:r>
    </w:p>
    <w:p w14:paraId="1A75F5FC" w14:textId="77777777" w:rsidR="000630DB" w:rsidRPr="000630DB" w:rsidRDefault="000630DB" w:rsidP="000630DB">
      <w:pPr>
        <w:spacing w:line="240" w:lineRule="auto"/>
        <w:rPr>
          <w:color w:val="000000" w:themeColor="text1"/>
          <w:szCs w:val="28"/>
        </w:rPr>
      </w:pPr>
      <w:r w:rsidRPr="000630DB">
        <w:rPr>
          <w:color w:val="000000" w:themeColor="text1"/>
          <w:szCs w:val="28"/>
        </w:rPr>
        <w:t xml:space="preserve">Не имея возможности создать новые рабочие места, поселение не может рассчитывать на дополнительный рост доходной части бюджета. Пополнение доходов будет выполняться за счет повышения заработной платы. </w:t>
      </w:r>
    </w:p>
    <w:p w14:paraId="3A6A836A" w14:textId="77777777" w:rsidR="000630DB" w:rsidRPr="000630DB" w:rsidRDefault="000630DB" w:rsidP="000630DB">
      <w:pPr>
        <w:widowControl w:val="0"/>
        <w:spacing w:line="240" w:lineRule="auto"/>
        <w:rPr>
          <w:color w:val="000000" w:themeColor="text1"/>
          <w:szCs w:val="28"/>
        </w:rPr>
      </w:pPr>
      <w:r w:rsidRPr="000630DB">
        <w:rPr>
          <w:color w:val="000000" w:themeColor="text1"/>
          <w:szCs w:val="28"/>
        </w:rPr>
        <w:t>Для решения социально-экономических задач поселения необходимо предпринять значительные меры по расширению налогооблагаемой базы с целью увеличения доходной части местного бюджета с одновременной оптимизацией расходов местного бюджета:</w:t>
      </w:r>
    </w:p>
    <w:p w14:paraId="23403C32" w14:textId="77777777" w:rsidR="000630DB" w:rsidRPr="000630DB" w:rsidRDefault="000630DB" w:rsidP="000630DB">
      <w:pPr>
        <w:widowControl w:val="0"/>
        <w:spacing w:line="240" w:lineRule="auto"/>
        <w:rPr>
          <w:color w:val="000000" w:themeColor="text1"/>
          <w:szCs w:val="28"/>
        </w:rPr>
      </w:pPr>
      <w:r w:rsidRPr="000630DB">
        <w:rPr>
          <w:color w:val="000000" w:themeColor="text1"/>
          <w:szCs w:val="28"/>
        </w:rPr>
        <w:t>- концентрация усилий на выполнении Плана мероприятий по увеличению налоговых и неналоговых доходов бюджета Колпашевского городского поселения;</w:t>
      </w:r>
    </w:p>
    <w:p w14:paraId="725216F6" w14:textId="77777777" w:rsidR="000630DB" w:rsidRPr="000630DB" w:rsidRDefault="000630DB" w:rsidP="000630DB">
      <w:pPr>
        <w:widowControl w:val="0"/>
        <w:spacing w:line="240" w:lineRule="auto"/>
        <w:rPr>
          <w:color w:val="000000" w:themeColor="text1"/>
          <w:szCs w:val="28"/>
        </w:rPr>
      </w:pPr>
      <w:r w:rsidRPr="000630DB">
        <w:rPr>
          <w:color w:val="000000" w:themeColor="text1"/>
          <w:szCs w:val="28"/>
        </w:rPr>
        <w:t>- проведение земельного контроля на местах в целях пресечения самовольного захвата земель, недопущения использования земельных участков не по целевому назначению и (или) без оформления правоустанавливающих документов;</w:t>
      </w:r>
    </w:p>
    <w:p w14:paraId="5247E289" w14:textId="77777777" w:rsidR="000630DB" w:rsidRPr="000630DB" w:rsidRDefault="000630DB" w:rsidP="000630DB">
      <w:pPr>
        <w:spacing w:line="240" w:lineRule="auto"/>
        <w:rPr>
          <w:color w:val="000000" w:themeColor="text1"/>
          <w:szCs w:val="28"/>
        </w:rPr>
      </w:pPr>
      <w:r w:rsidRPr="000630DB">
        <w:rPr>
          <w:color w:val="000000" w:themeColor="text1"/>
          <w:szCs w:val="28"/>
        </w:rPr>
        <w:t xml:space="preserve">- увеличение поступлений доходов от использования муниципального имущества за счет применения экономически обоснованных ставок арендной платы, заключения договоров аренды посредством торгов, недопущение </w:t>
      </w:r>
      <w:r w:rsidRPr="000630DB">
        <w:rPr>
          <w:color w:val="000000" w:themeColor="text1"/>
          <w:szCs w:val="28"/>
        </w:rPr>
        <w:lastRenderedPageBreak/>
        <w:t>случаев передачи в аренду муниципального имущества на безвозмездной основе;</w:t>
      </w:r>
    </w:p>
    <w:p w14:paraId="2ACA95AF" w14:textId="77777777" w:rsidR="000630DB" w:rsidRPr="000630DB" w:rsidRDefault="000630DB" w:rsidP="000630DB">
      <w:pPr>
        <w:spacing w:line="240" w:lineRule="auto"/>
        <w:rPr>
          <w:color w:val="000000" w:themeColor="text1"/>
          <w:szCs w:val="28"/>
        </w:rPr>
      </w:pPr>
      <w:r w:rsidRPr="000630DB">
        <w:rPr>
          <w:color w:val="000000" w:themeColor="text1"/>
          <w:szCs w:val="28"/>
        </w:rPr>
        <w:t>-способствование привлечению на территорию Колпашевского городского поселения инвестиционных проектов, направленных на создание дополнительных рабочих мест и т. д.;</w:t>
      </w:r>
    </w:p>
    <w:p w14:paraId="38DD3457" w14:textId="77777777" w:rsidR="000630DB" w:rsidRPr="000630DB" w:rsidRDefault="000630DB" w:rsidP="000630DB">
      <w:pPr>
        <w:spacing w:line="240" w:lineRule="auto"/>
        <w:rPr>
          <w:color w:val="000000" w:themeColor="text1"/>
          <w:szCs w:val="28"/>
        </w:rPr>
      </w:pPr>
      <w:r w:rsidRPr="000630DB">
        <w:rPr>
          <w:color w:val="000000" w:themeColor="text1"/>
          <w:szCs w:val="28"/>
        </w:rPr>
        <w:t>- содействие развитию малого и среднего предпринимательства на территории Колпашевского городского поселения.</w:t>
      </w:r>
    </w:p>
    <w:p w14:paraId="192DB850" w14:textId="77777777" w:rsidR="000630DB" w:rsidRPr="000630DB" w:rsidRDefault="000630DB" w:rsidP="000630DB">
      <w:pPr>
        <w:shd w:val="clear" w:color="auto" w:fill="FFFFFF"/>
        <w:spacing w:line="240" w:lineRule="auto"/>
        <w:rPr>
          <w:rFonts w:eastAsiaTheme="minorHAnsi"/>
          <w:color w:val="000000" w:themeColor="text1"/>
          <w:spacing w:val="1"/>
          <w:szCs w:val="28"/>
          <w:lang w:eastAsia="en-US"/>
        </w:rPr>
      </w:pPr>
      <w:r w:rsidRPr="000630DB">
        <w:rPr>
          <w:rFonts w:eastAsiaTheme="minorHAnsi"/>
          <w:color w:val="000000" w:themeColor="text1"/>
          <w:spacing w:val="1"/>
          <w:szCs w:val="28"/>
          <w:lang w:eastAsia="en-US"/>
        </w:rPr>
        <w:t>При этом основной задачей органов местного самоуправления Колпашевского городского поселения остается совершенствование экономических, организационных и финансовых основ деятельности поселения, позволяющих последовательно и устойчиво улучшать жизненные условия проживающего на его территории населения, эффективно исполнять муниципальные функции и предоставлять муниципальные услуги.</w:t>
      </w:r>
    </w:p>
    <w:p w14:paraId="0A048C37" w14:textId="77777777" w:rsidR="000630DB" w:rsidRPr="000630DB" w:rsidRDefault="000630DB" w:rsidP="000630DB">
      <w:pPr>
        <w:spacing w:line="240" w:lineRule="auto"/>
        <w:ind w:hanging="1"/>
        <w:rPr>
          <w:sz w:val="24"/>
          <w:szCs w:val="24"/>
        </w:rPr>
      </w:pPr>
      <w:r w:rsidRPr="000630DB">
        <w:rPr>
          <w:szCs w:val="28"/>
        </w:rPr>
        <w:t xml:space="preserve">         В целом, Прогноз учитывает приоритеты социально-экономического развития муниципального образования на среднесрочную перспективу, обозначенные в стратегических и программных документах Колпашевского городского поселения.      </w:t>
      </w:r>
    </w:p>
    <w:p w14:paraId="0B4C1CE3" w14:textId="77777777" w:rsidR="00E503B6" w:rsidRPr="009B0521" w:rsidRDefault="00E503B6" w:rsidP="002C69BD">
      <w:pPr>
        <w:spacing w:line="240" w:lineRule="auto"/>
        <w:ind w:firstLine="708"/>
        <w:rPr>
          <w:color w:val="000000" w:themeColor="text1"/>
          <w:sz w:val="16"/>
          <w:szCs w:val="16"/>
        </w:rPr>
      </w:pPr>
    </w:p>
    <w:p w14:paraId="6FEC00E2" w14:textId="77777777" w:rsidR="008273BA" w:rsidRDefault="002B026E" w:rsidP="00684DFB">
      <w:pPr>
        <w:pStyle w:val="a6"/>
        <w:spacing w:line="240" w:lineRule="auto"/>
        <w:ind w:left="0" w:firstLine="0"/>
        <w:jc w:val="center"/>
        <w:rPr>
          <w:b/>
          <w:color w:val="000000" w:themeColor="text1"/>
          <w:szCs w:val="28"/>
        </w:rPr>
      </w:pPr>
      <w:r w:rsidRPr="002B026E">
        <w:rPr>
          <w:b/>
          <w:color w:val="000000" w:themeColor="text1"/>
          <w:szCs w:val="28"/>
        </w:rPr>
        <w:t>4.Оценка достоверности ожидаемого исполнения бюджета муниципального образования за текущий год</w:t>
      </w:r>
    </w:p>
    <w:p w14:paraId="4BEACC8C" w14:textId="77777777" w:rsidR="002B026E" w:rsidRPr="000F1EF7" w:rsidRDefault="002B026E" w:rsidP="002B026E">
      <w:pPr>
        <w:pStyle w:val="a6"/>
        <w:spacing w:line="240" w:lineRule="auto"/>
        <w:ind w:left="1072" w:firstLine="0"/>
        <w:jc w:val="center"/>
        <w:rPr>
          <w:color w:val="000000" w:themeColor="text1"/>
          <w:sz w:val="16"/>
          <w:szCs w:val="16"/>
        </w:rPr>
      </w:pPr>
    </w:p>
    <w:p w14:paraId="09B5E6D0" w14:textId="72957A9A" w:rsidR="008A3C18" w:rsidRDefault="008273BA" w:rsidP="008273BA">
      <w:pPr>
        <w:spacing w:line="25" w:lineRule="atLeast"/>
        <w:ind w:firstLine="708"/>
        <w:rPr>
          <w:color w:val="000000" w:themeColor="text1"/>
          <w:szCs w:val="28"/>
        </w:rPr>
      </w:pPr>
      <w:r w:rsidRPr="006339FA">
        <w:rPr>
          <w:szCs w:val="28"/>
        </w:rPr>
        <w:t xml:space="preserve">Ожидаемое исполнение бюджета Колпашевского </w:t>
      </w:r>
      <w:r w:rsidR="005D3DA5" w:rsidRPr="006339FA">
        <w:rPr>
          <w:szCs w:val="28"/>
        </w:rPr>
        <w:t>городского поселения</w:t>
      </w:r>
      <w:r w:rsidRPr="006339FA">
        <w:rPr>
          <w:szCs w:val="28"/>
        </w:rPr>
        <w:t xml:space="preserve"> за 20</w:t>
      </w:r>
      <w:r w:rsidR="00B63B5D">
        <w:rPr>
          <w:szCs w:val="28"/>
        </w:rPr>
        <w:t>2</w:t>
      </w:r>
      <w:r w:rsidR="00182FEE">
        <w:rPr>
          <w:szCs w:val="28"/>
        </w:rPr>
        <w:t>3</w:t>
      </w:r>
      <w:r w:rsidRPr="006339FA">
        <w:rPr>
          <w:szCs w:val="28"/>
        </w:rPr>
        <w:t xml:space="preserve"> год по оценке Администрации в целом по доходам может составить </w:t>
      </w:r>
      <w:r w:rsidR="00182FEE">
        <w:rPr>
          <w:szCs w:val="28"/>
        </w:rPr>
        <w:t>328 460,4</w:t>
      </w:r>
      <w:r w:rsidR="00F85001" w:rsidRPr="006339FA">
        <w:rPr>
          <w:szCs w:val="28"/>
        </w:rPr>
        <w:t xml:space="preserve"> </w:t>
      </w:r>
      <w:proofErr w:type="spellStart"/>
      <w:proofErr w:type="gramStart"/>
      <w:r w:rsidR="00F85001" w:rsidRPr="006339FA">
        <w:rPr>
          <w:szCs w:val="28"/>
        </w:rPr>
        <w:t>тыс.рублей</w:t>
      </w:r>
      <w:proofErr w:type="spellEnd"/>
      <w:proofErr w:type="gramEnd"/>
      <w:r w:rsidR="00275A55" w:rsidRPr="006339FA">
        <w:rPr>
          <w:szCs w:val="28"/>
        </w:rPr>
        <w:t xml:space="preserve"> (за 20</w:t>
      </w:r>
      <w:r w:rsidR="00B63B5D">
        <w:rPr>
          <w:szCs w:val="28"/>
        </w:rPr>
        <w:t>2</w:t>
      </w:r>
      <w:r w:rsidR="00182FEE">
        <w:rPr>
          <w:szCs w:val="28"/>
        </w:rPr>
        <w:t>2</w:t>
      </w:r>
      <w:r w:rsidR="00F85001" w:rsidRPr="006339FA">
        <w:rPr>
          <w:szCs w:val="28"/>
        </w:rPr>
        <w:t xml:space="preserve"> год составила </w:t>
      </w:r>
      <w:r w:rsidR="00182FEE">
        <w:rPr>
          <w:color w:val="000000" w:themeColor="text1"/>
          <w:szCs w:val="28"/>
        </w:rPr>
        <w:t>428 842,0</w:t>
      </w:r>
      <w:r w:rsidR="00C3188E">
        <w:rPr>
          <w:color w:val="000000" w:themeColor="text1"/>
          <w:szCs w:val="28"/>
        </w:rPr>
        <w:t xml:space="preserve"> </w:t>
      </w:r>
      <w:proofErr w:type="spellStart"/>
      <w:r w:rsidR="00C3188E">
        <w:rPr>
          <w:color w:val="000000" w:themeColor="text1"/>
          <w:szCs w:val="28"/>
        </w:rPr>
        <w:t>тыс.рублей</w:t>
      </w:r>
      <w:proofErr w:type="spellEnd"/>
      <w:r w:rsidR="00F85001" w:rsidRPr="006339FA">
        <w:rPr>
          <w:color w:val="000000" w:themeColor="text1"/>
          <w:szCs w:val="28"/>
        </w:rPr>
        <w:t>)</w:t>
      </w:r>
      <w:r w:rsidR="00F85001" w:rsidRPr="006339FA">
        <w:rPr>
          <w:color w:val="FF0000"/>
          <w:szCs w:val="28"/>
        </w:rPr>
        <w:t xml:space="preserve"> </w:t>
      </w:r>
      <w:r w:rsidR="00F85001" w:rsidRPr="006339FA">
        <w:rPr>
          <w:color w:val="000000" w:themeColor="text1"/>
          <w:szCs w:val="28"/>
        </w:rPr>
        <w:t xml:space="preserve">с </w:t>
      </w:r>
      <w:r w:rsidR="00182FEE">
        <w:rPr>
          <w:color w:val="000000" w:themeColor="text1"/>
          <w:szCs w:val="28"/>
        </w:rPr>
        <w:t>уменьшением</w:t>
      </w:r>
      <w:r w:rsidR="008C22A0" w:rsidRPr="006339FA">
        <w:rPr>
          <w:color w:val="000000" w:themeColor="text1"/>
          <w:szCs w:val="28"/>
        </w:rPr>
        <w:t xml:space="preserve"> </w:t>
      </w:r>
      <w:r w:rsidR="00275A55" w:rsidRPr="006339FA">
        <w:rPr>
          <w:color w:val="000000" w:themeColor="text1"/>
          <w:szCs w:val="28"/>
        </w:rPr>
        <w:t>к уровню 20</w:t>
      </w:r>
      <w:r w:rsidR="00B63B5D">
        <w:rPr>
          <w:color w:val="000000" w:themeColor="text1"/>
          <w:szCs w:val="28"/>
        </w:rPr>
        <w:t>2</w:t>
      </w:r>
      <w:r w:rsidR="00182FEE">
        <w:rPr>
          <w:color w:val="000000" w:themeColor="text1"/>
          <w:szCs w:val="28"/>
        </w:rPr>
        <w:t>2</w:t>
      </w:r>
      <w:r w:rsidR="00F85001" w:rsidRPr="006339FA">
        <w:rPr>
          <w:color w:val="000000" w:themeColor="text1"/>
          <w:szCs w:val="28"/>
        </w:rPr>
        <w:t xml:space="preserve"> года </w:t>
      </w:r>
      <w:r w:rsidR="00FE33E1" w:rsidRPr="006339FA">
        <w:rPr>
          <w:color w:val="000000" w:themeColor="text1"/>
          <w:szCs w:val="28"/>
        </w:rPr>
        <w:t xml:space="preserve">до </w:t>
      </w:r>
      <w:r w:rsidR="00182FEE">
        <w:rPr>
          <w:color w:val="000000" w:themeColor="text1"/>
          <w:szCs w:val="28"/>
        </w:rPr>
        <w:t xml:space="preserve">76,6 </w:t>
      </w:r>
      <w:r w:rsidR="00F85001" w:rsidRPr="006339FA">
        <w:rPr>
          <w:color w:val="000000" w:themeColor="text1"/>
          <w:szCs w:val="28"/>
        </w:rPr>
        <w:t>%, в том числе:</w:t>
      </w:r>
    </w:p>
    <w:p w14:paraId="226465C6" w14:textId="4B5393C1" w:rsidR="00C3188E" w:rsidRPr="00C3188E" w:rsidRDefault="00F85001" w:rsidP="008C22A0">
      <w:pPr>
        <w:spacing w:line="25" w:lineRule="atLeast"/>
        <w:ind w:firstLine="708"/>
        <w:rPr>
          <w:color w:val="000000" w:themeColor="text1"/>
          <w:szCs w:val="28"/>
        </w:rPr>
      </w:pPr>
      <w:r w:rsidRPr="006339FA">
        <w:rPr>
          <w:color w:val="000000" w:themeColor="text1"/>
          <w:szCs w:val="28"/>
        </w:rPr>
        <w:t xml:space="preserve">- по налоговым и неналоговым доходам </w:t>
      </w:r>
      <w:r w:rsidR="00182FEE">
        <w:rPr>
          <w:color w:val="000000" w:themeColor="text1"/>
          <w:szCs w:val="28"/>
        </w:rPr>
        <w:t>93 837,4</w:t>
      </w:r>
      <w:r w:rsidRPr="006339FA">
        <w:rPr>
          <w:color w:val="FF0000"/>
          <w:szCs w:val="28"/>
        </w:rPr>
        <w:t xml:space="preserve"> </w:t>
      </w:r>
      <w:proofErr w:type="spellStart"/>
      <w:proofErr w:type="gramStart"/>
      <w:r w:rsidRPr="006339FA">
        <w:rPr>
          <w:color w:val="000000" w:themeColor="text1"/>
          <w:szCs w:val="28"/>
        </w:rPr>
        <w:t>тыс.рублей</w:t>
      </w:r>
      <w:proofErr w:type="spellEnd"/>
      <w:proofErr w:type="gramEnd"/>
      <w:r w:rsidRPr="006339FA">
        <w:rPr>
          <w:color w:val="000000" w:themeColor="text1"/>
          <w:szCs w:val="28"/>
        </w:rPr>
        <w:t xml:space="preserve"> с </w:t>
      </w:r>
      <w:r w:rsidR="006339FA" w:rsidRPr="006339FA">
        <w:rPr>
          <w:color w:val="000000" w:themeColor="text1"/>
          <w:szCs w:val="28"/>
        </w:rPr>
        <w:t>п</w:t>
      </w:r>
      <w:r w:rsidR="00182FEE">
        <w:rPr>
          <w:color w:val="000000" w:themeColor="text1"/>
          <w:szCs w:val="28"/>
        </w:rPr>
        <w:t>овышением</w:t>
      </w:r>
      <w:r w:rsidR="008C22A0" w:rsidRPr="006339FA">
        <w:rPr>
          <w:color w:val="FF0000"/>
          <w:szCs w:val="28"/>
        </w:rPr>
        <w:t xml:space="preserve"> </w:t>
      </w:r>
      <w:r w:rsidRPr="006339FA">
        <w:rPr>
          <w:color w:val="000000" w:themeColor="text1"/>
          <w:szCs w:val="28"/>
        </w:rPr>
        <w:t xml:space="preserve">темпов роста до </w:t>
      </w:r>
      <w:r w:rsidR="00182FEE">
        <w:rPr>
          <w:color w:val="000000" w:themeColor="text1"/>
          <w:szCs w:val="28"/>
        </w:rPr>
        <w:t>100,6</w:t>
      </w:r>
      <w:r w:rsidR="008C22A0" w:rsidRPr="006339FA">
        <w:rPr>
          <w:color w:val="FF0000"/>
          <w:szCs w:val="28"/>
        </w:rPr>
        <w:t xml:space="preserve"> </w:t>
      </w:r>
      <w:r w:rsidR="00CA2BE3">
        <w:rPr>
          <w:color w:val="000000" w:themeColor="text1"/>
          <w:szCs w:val="28"/>
        </w:rPr>
        <w:t>% (в 20</w:t>
      </w:r>
      <w:r w:rsidR="00B63B5D">
        <w:rPr>
          <w:color w:val="000000" w:themeColor="text1"/>
          <w:szCs w:val="28"/>
        </w:rPr>
        <w:t>2</w:t>
      </w:r>
      <w:r w:rsidR="00182FEE">
        <w:rPr>
          <w:color w:val="000000" w:themeColor="text1"/>
          <w:szCs w:val="28"/>
        </w:rPr>
        <w:t>2</w:t>
      </w:r>
      <w:r w:rsidRPr="006339FA">
        <w:rPr>
          <w:color w:val="000000" w:themeColor="text1"/>
          <w:szCs w:val="28"/>
        </w:rPr>
        <w:t xml:space="preserve"> году исполнено </w:t>
      </w:r>
      <w:r w:rsidR="00182FEE">
        <w:rPr>
          <w:color w:val="000000" w:themeColor="text1"/>
          <w:szCs w:val="28"/>
        </w:rPr>
        <w:t>93 293,1</w:t>
      </w:r>
      <w:r w:rsidRPr="006339FA">
        <w:rPr>
          <w:color w:val="000000" w:themeColor="text1"/>
          <w:szCs w:val="28"/>
        </w:rPr>
        <w:t xml:space="preserve"> тыс. рублей)</w:t>
      </w:r>
      <w:r w:rsidR="00C3188E" w:rsidRPr="00C3188E">
        <w:rPr>
          <w:color w:val="000000" w:themeColor="text1"/>
          <w:szCs w:val="28"/>
        </w:rPr>
        <w:t>;</w:t>
      </w:r>
    </w:p>
    <w:p w14:paraId="56718D32" w14:textId="571E9EBC" w:rsidR="00182FEE" w:rsidRDefault="00C3188E" w:rsidP="008C22A0">
      <w:pPr>
        <w:spacing w:line="25" w:lineRule="atLeast"/>
        <w:ind w:firstLine="708"/>
        <w:rPr>
          <w:color w:val="000000" w:themeColor="text1"/>
          <w:szCs w:val="28"/>
        </w:rPr>
      </w:pPr>
      <w:r w:rsidRPr="006339FA">
        <w:rPr>
          <w:color w:val="000000" w:themeColor="text1"/>
          <w:szCs w:val="28"/>
        </w:rPr>
        <w:t xml:space="preserve"> </w:t>
      </w:r>
      <w:r w:rsidR="00F85001" w:rsidRPr="006339FA">
        <w:rPr>
          <w:color w:val="000000" w:themeColor="text1"/>
          <w:szCs w:val="28"/>
        </w:rPr>
        <w:t xml:space="preserve">- по безвозмездным поступлениям </w:t>
      </w:r>
      <w:r w:rsidR="00182FEE">
        <w:rPr>
          <w:color w:val="000000" w:themeColor="text1"/>
          <w:szCs w:val="28"/>
        </w:rPr>
        <w:t>234</w:t>
      </w:r>
      <w:r w:rsidR="00490FCF">
        <w:rPr>
          <w:color w:val="000000" w:themeColor="text1"/>
          <w:szCs w:val="28"/>
        </w:rPr>
        <w:t> </w:t>
      </w:r>
      <w:r w:rsidR="00182FEE">
        <w:rPr>
          <w:color w:val="000000" w:themeColor="text1"/>
          <w:szCs w:val="28"/>
        </w:rPr>
        <w:t>623</w:t>
      </w:r>
      <w:r w:rsidR="00490FCF">
        <w:rPr>
          <w:color w:val="000000" w:themeColor="text1"/>
          <w:szCs w:val="28"/>
        </w:rPr>
        <w:t>,0</w:t>
      </w:r>
      <w:r>
        <w:rPr>
          <w:color w:val="000000" w:themeColor="text1"/>
          <w:szCs w:val="28"/>
        </w:rPr>
        <w:t xml:space="preserve"> </w:t>
      </w:r>
      <w:proofErr w:type="spellStart"/>
      <w:proofErr w:type="gramStart"/>
      <w:r w:rsidR="00F85001" w:rsidRPr="006339FA">
        <w:rPr>
          <w:color w:val="000000" w:themeColor="text1"/>
          <w:szCs w:val="28"/>
        </w:rPr>
        <w:t>тыс.рублей</w:t>
      </w:r>
      <w:proofErr w:type="spellEnd"/>
      <w:proofErr w:type="gramEnd"/>
      <w:r w:rsidR="00F85001" w:rsidRPr="006339FA">
        <w:rPr>
          <w:color w:val="000000" w:themeColor="text1"/>
          <w:szCs w:val="28"/>
        </w:rPr>
        <w:t xml:space="preserve"> </w:t>
      </w:r>
      <w:r w:rsidR="008C22A0" w:rsidRPr="006339FA">
        <w:rPr>
          <w:color w:val="000000" w:themeColor="text1"/>
          <w:szCs w:val="28"/>
        </w:rPr>
        <w:t xml:space="preserve">с </w:t>
      </w:r>
      <w:r>
        <w:rPr>
          <w:color w:val="000000" w:themeColor="text1"/>
          <w:szCs w:val="28"/>
        </w:rPr>
        <w:t>у</w:t>
      </w:r>
      <w:r w:rsidR="00182FEE">
        <w:rPr>
          <w:color w:val="000000" w:themeColor="text1"/>
          <w:szCs w:val="28"/>
        </w:rPr>
        <w:t>меньшением</w:t>
      </w:r>
      <w:r w:rsidR="006339FA" w:rsidRPr="006339FA">
        <w:rPr>
          <w:color w:val="000000" w:themeColor="text1"/>
          <w:szCs w:val="28"/>
        </w:rPr>
        <w:t xml:space="preserve"> </w:t>
      </w:r>
      <w:r w:rsidR="008C22A0" w:rsidRPr="006339FA">
        <w:rPr>
          <w:color w:val="000000" w:themeColor="text1"/>
          <w:szCs w:val="28"/>
        </w:rPr>
        <w:t xml:space="preserve">темпов роста до </w:t>
      </w:r>
      <w:r w:rsidR="00182FEE">
        <w:rPr>
          <w:color w:val="000000" w:themeColor="text1"/>
          <w:szCs w:val="28"/>
        </w:rPr>
        <w:t>70,0</w:t>
      </w:r>
      <w:r w:rsidR="008C22A0" w:rsidRPr="006339FA">
        <w:rPr>
          <w:color w:val="FF0000"/>
          <w:szCs w:val="28"/>
        </w:rPr>
        <w:t xml:space="preserve"> </w:t>
      </w:r>
      <w:r w:rsidR="00B63B5D">
        <w:rPr>
          <w:color w:val="000000" w:themeColor="text1"/>
          <w:szCs w:val="28"/>
        </w:rPr>
        <w:t>% (в 202</w:t>
      </w:r>
      <w:r w:rsidR="00182FEE">
        <w:rPr>
          <w:color w:val="000000" w:themeColor="text1"/>
          <w:szCs w:val="28"/>
        </w:rPr>
        <w:t>2</w:t>
      </w:r>
      <w:r w:rsidR="008C22A0" w:rsidRPr="006339FA">
        <w:rPr>
          <w:color w:val="000000" w:themeColor="text1"/>
          <w:szCs w:val="28"/>
        </w:rPr>
        <w:t xml:space="preserve"> году исполнено </w:t>
      </w:r>
      <w:r w:rsidR="00182FEE">
        <w:rPr>
          <w:color w:val="000000" w:themeColor="text1"/>
          <w:szCs w:val="28"/>
        </w:rPr>
        <w:t>335 548,9</w:t>
      </w:r>
      <w:r w:rsidR="00F43866" w:rsidRPr="006339FA">
        <w:rPr>
          <w:color w:val="000000" w:themeColor="text1"/>
          <w:szCs w:val="28"/>
        </w:rPr>
        <w:t xml:space="preserve"> </w:t>
      </w:r>
      <w:proofErr w:type="spellStart"/>
      <w:r w:rsidR="008A3C18">
        <w:rPr>
          <w:color w:val="000000" w:themeColor="text1"/>
          <w:szCs w:val="28"/>
        </w:rPr>
        <w:t>тыс.</w:t>
      </w:r>
      <w:r w:rsidR="008C22A0" w:rsidRPr="006339FA">
        <w:rPr>
          <w:color w:val="000000" w:themeColor="text1"/>
          <w:szCs w:val="28"/>
        </w:rPr>
        <w:t>рублей</w:t>
      </w:r>
      <w:proofErr w:type="spellEnd"/>
      <w:r w:rsidR="008C22A0" w:rsidRPr="006339FA">
        <w:rPr>
          <w:color w:val="000000" w:themeColor="text1"/>
          <w:szCs w:val="28"/>
        </w:rPr>
        <w:t>).</w:t>
      </w:r>
      <w:r w:rsidR="002A457E" w:rsidRPr="006339FA">
        <w:rPr>
          <w:color w:val="000000" w:themeColor="text1"/>
          <w:szCs w:val="28"/>
        </w:rPr>
        <w:t xml:space="preserve">    </w:t>
      </w:r>
    </w:p>
    <w:p w14:paraId="5D429CD7" w14:textId="775600CD" w:rsidR="00182FEE" w:rsidRDefault="002A457E" w:rsidP="00182FEE">
      <w:pPr>
        <w:spacing w:line="240" w:lineRule="auto"/>
        <w:rPr>
          <w:color w:val="000000" w:themeColor="text1"/>
          <w:szCs w:val="28"/>
        </w:rPr>
      </w:pPr>
      <w:r w:rsidRPr="006339FA">
        <w:rPr>
          <w:color w:val="000000" w:themeColor="text1"/>
          <w:szCs w:val="28"/>
        </w:rPr>
        <w:t xml:space="preserve">  </w:t>
      </w:r>
      <w:r w:rsidR="00182FEE" w:rsidRPr="00A37B44">
        <w:rPr>
          <w:color w:val="000000" w:themeColor="text1"/>
        </w:rPr>
        <w:t xml:space="preserve">Оценка ожидаемого исполнения сопоставлена с </w:t>
      </w:r>
      <w:r w:rsidR="00182FEE">
        <w:rPr>
          <w:color w:val="000000" w:themeColor="text1"/>
        </w:rPr>
        <w:t>фактическим поступлением доходов (по данным АЦК-</w:t>
      </w:r>
      <w:r w:rsidR="00490FCF">
        <w:rPr>
          <w:color w:val="000000" w:themeColor="text1"/>
        </w:rPr>
        <w:t>Ф</w:t>
      </w:r>
      <w:r w:rsidR="00182FEE">
        <w:rPr>
          <w:color w:val="000000" w:themeColor="text1"/>
        </w:rPr>
        <w:t>инансы) по</w:t>
      </w:r>
      <w:r w:rsidR="00182FEE" w:rsidRPr="00A37B44">
        <w:rPr>
          <w:color w:val="000000" w:themeColor="text1"/>
        </w:rPr>
        <w:t xml:space="preserve"> состоянию на 01.1</w:t>
      </w:r>
      <w:r w:rsidR="00182FEE">
        <w:rPr>
          <w:color w:val="000000" w:themeColor="text1"/>
        </w:rPr>
        <w:t>1</w:t>
      </w:r>
      <w:r w:rsidR="00182FEE" w:rsidRPr="00A37B44">
        <w:rPr>
          <w:color w:val="000000" w:themeColor="text1"/>
        </w:rPr>
        <w:t>.202</w:t>
      </w:r>
      <w:r w:rsidR="00182FEE">
        <w:rPr>
          <w:color w:val="000000" w:themeColor="text1"/>
        </w:rPr>
        <w:t>3</w:t>
      </w:r>
      <w:r w:rsidR="00182FEE" w:rsidRPr="00A37B44">
        <w:rPr>
          <w:color w:val="000000" w:themeColor="text1"/>
        </w:rPr>
        <w:t xml:space="preserve"> г.</w:t>
      </w:r>
      <w:r w:rsidR="00182FEE">
        <w:rPr>
          <w:color w:val="000000" w:themeColor="text1"/>
          <w:szCs w:val="28"/>
        </w:rPr>
        <w:t xml:space="preserve">, по которой установлены </w:t>
      </w:r>
      <w:r w:rsidR="00956BCB">
        <w:rPr>
          <w:color w:val="000000" w:themeColor="text1"/>
          <w:szCs w:val="28"/>
        </w:rPr>
        <w:t>некоторые</w:t>
      </w:r>
      <w:r w:rsidR="00182FEE">
        <w:rPr>
          <w:color w:val="000000" w:themeColor="text1"/>
          <w:szCs w:val="28"/>
        </w:rPr>
        <w:t xml:space="preserve"> отклонения.</w:t>
      </w:r>
    </w:p>
    <w:p w14:paraId="00A116DA" w14:textId="7A7EAB46" w:rsidR="00C8195D" w:rsidRDefault="00182FEE" w:rsidP="00182FEE">
      <w:pPr>
        <w:spacing w:line="25" w:lineRule="atLeast"/>
        <w:ind w:firstLine="708"/>
        <w:rPr>
          <w:b/>
          <w:color w:val="000000" w:themeColor="text1"/>
          <w:szCs w:val="28"/>
        </w:rPr>
      </w:pPr>
      <w:r w:rsidRPr="00A37B44">
        <w:rPr>
          <w:color w:val="000000" w:themeColor="text1"/>
          <w:szCs w:val="28"/>
        </w:rPr>
        <w:t xml:space="preserve">Так, по </w:t>
      </w:r>
      <w:r w:rsidR="00956BCB">
        <w:rPr>
          <w:color w:val="000000" w:themeColor="text1"/>
          <w:szCs w:val="28"/>
        </w:rPr>
        <w:t xml:space="preserve">штрафам, санкциям и возмещению ущерба </w:t>
      </w:r>
      <w:r>
        <w:rPr>
          <w:color w:val="000000" w:themeColor="text1"/>
          <w:szCs w:val="28"/>
        </w:rPr>
        <w:t>поступлени</w:t>
      </w:r>
      <w:r w:rsidR="00956BCB">
        <w:rPr>
          <w:color w:val="000000" w:themeColor="text1"/>
          <w:szCs w:val="28"/>
        </w:rPr>
        <w:t>я</w:t>
      </w:r>
      <w:r>
        <w:rPr>
          <w:color w:val="000000" w:themeColor="text1"/>
          <w:szCs w:val="28"/>
        </w:rPr>
        <w:t xml:space="preserve"> составил</w:t>
      </w:r>
      <w:r w:rsidR="00956BCB">
        <w:rPr>
          <w:color w:val="000000" w:themeColor="text1"/>
          <w:szCs w:val="28"/>
        </w:rPr>
        <w:t>и</w:t>
      </w:r>
      <w:r>
        <w:rPr>
          <w:color w:val="000000" w:themeColor="text1"/>
          <w:szCs w:val="28"/>
        </w:rPr>
        <w:t xml:space="preserve"> </w:t>
      </w:r>
      <w:r w:rsidR="00956BCB">
        <w:rPr>
          <w:color w:val="000000" w:themeColor="text1"/>
          <w:szCs w:val="28"/>
        </w:rPr>
        <w:t>411,0</w:t>
      </w:r>
      <w:r>
        <w:rPr>
          <w:color w:val="000000" w:themeColor="text1"/>
          <w:szCs w:val="28"/>
        </w:rPr>
        <w:t xml:space="preserve"> </w:t>
      </w:r>
      <w:proofErr w:type="spellStart"/>
      <w:proofErr w:type="gramStart"/>
      <w:r>
        <w:rPr>
          <w:color w:val="000000" w:themeColor="text1"/>
          <w:szCs w:val="28"/>
        </w:rPr>
        <w:t>тыс.рублей</w:t>
      </w:r>
      <w:proofErr w:type="spellEnd"/>
      <w:proofErr w:type="gramEnd"/>
      <w:r>
        <w:rPr>
          <w:color w:val="000000" w:themeColor="text1"/>
          <w:szCs w:val="28"/>
        </w:rPr>
        <w:t xml:space="preserve">, ожидаемая оценка за 2023 год планируется в сумме </w:t>
      </w:r>
      <w:r w:rsidR="00956BCB">
        <w:rPr>
          <w:color w:val="000000" w:themeColor="text1"/>
          <w:szCs w:val="28"/>
        </w:rPr>
        <w:t>385,0</w:t>
      </w:r>
      <w:r>
        <w:rPr>
          <w:color w:val="000000" w:themeColor="text1"/>
          <w:szCs w:val="28"/>
        </w:rPr>
        <w:t xml:space="preserve"> </w:t>
      </w:r>
      <w:proofErr w:type="spellStart"/>
      <w:r>
        <w:rPr>
          <w:color w:val="000000" w:themeColor="text1"/>
          <w:szCs w:val="28"/>
        </w:rPr>
        <w:t>тыс.рублей</w:t>
      </w:r>
      <w:proofErr w:type="spellEnd"/>
      <w:r w:rsidRPr="004D25AA">
        <w:rPr>
          <w:color w:val="000000" w:themeColor="text1"/>
          <w:szCs w:val="28"/>
        </w:rPr>
        <w:t xml:space="preserve">; </w:t>
      </w:r>
      <w:r w:rsidR="00956BCB">
        <w:rPr>
          <w:color w:val="000000" w:themeColor="text1"/>
          <w:szCs w:val="28"/>
        </w:rPr>
        <w:t>прочим неналоговым доходам</w:t>
      </w:r>
      <w:r>
        <w:rPr>
          <w:color w:val="000000" w:themeColor="text1"/>
          <w:szCs w:val="28"/>
        </w:rPr>
        <w:t xml:space="preserve"> </w:t>
      </w:r>
      <w:r w:rsidR="00765D00">
        <w:rPr>
          <w:color w:val="000000" w:themeColor="text1"/>
          <w:szCs w:val="28"/>
        </w:rPr>
        <w:t>–</w:t>
      </w:r>
      <w:r>
        <w:rPr>
          <w:color w:val="000000" w:themeColor="text1"/>
          <w:szCs w:val="28"/>
        </w:rPr>
        <w:t xml:space="preserve"> </w:t>
      </w:r>
      <w:r w:rsidR="00765D00">
        <w:rPr>
          <w:color w:val="000000" w:themeColor="text1"/>
          <w:szCs w:val="28"/>
        </w:rPr>
        <w:t>334,2</w:t>
      </w:r>
      <w:r>
        <w:rPr>
          <w:color w:val="000000" w:themeColor="text1"/>
          <w:szCs w:val="28"/>
        </w:rPr>
        <w:t xml:space="preserve"> </w:t>
      </w:r>
      <w:proofErr w:type="spellStart"/>
      <w:r>
        <w:rPr>
          <w:color w:val="000000" w:themeColor="text1"/>
          <w:szCs w:val="28"/>
        </w:rPr>
        <w:t>тыс.рублей</w:t>
      </w:r>
      <w:proofErr w:type="spellEnd"/>
      <w:r>
        <w:rPr>
          <w:color w:val="000000" w:themeColor="text1"/>
          <w:szCs w:val="28"/>
        </w:rPr>
        <w:t xml:space="preserve">, ожидаемая оценка – </w:t>
      </w:r>
      <w:r w:rsidR="00765D00">
        <w:rPr>
          <w:color w:val="000000" w:themeColor="text1"/>
          <w:szCs w:val="28"/>
        </w:rPr>
        <w:t>310,0</w:t>
      </w:r>
      <w:r>
        <w:rPr>
          <w:color w:val="000000" w:themeColor="text1"/>
          <w:szCs w:val="28"/>
        </w:rPr>
        <w:t xml:space="preserve"> </w:t>
      </w:r>
      <w:proofErr w:type="spellStart"/>
      <w:r>
        <w:rPr>
          <w:color w:val="000000" w:themeColor="text1"/>
          <w:szCs w:val="28"/>
        </w:rPr>
        <w:t>тыс.рублей</w:t>
      </w:r>
      <w:proofErr w:type="spellEnd"/>
      <w:r w:rsidR="00765D00">
        <w:rPr>
          <w:color w:val="000000" w:themeColor="text1"/>
          <w:szCs w:val="28"/>
        </w:rPr>
        <w:t>.</w:t>
      </w:r>
      <w:r w:rsidR="002A457E" w:rsidRPr="006339FA">
        <w:rPr>
          <w:color w:val="000000" w:themeColor="text1"/>
          <w:szCs w:val="28"/>
        </w:rPr>
        <w:t xml:space="preserve">                        </w:t>
      </w:r>
      <w:r w:rsidR="00F43866" w:rsidRPr="006339FA">
        <w:rPr>
          <w:color w:val="000000" w:themeColor="text1"/>
          <w:szCs w:val="28"/>
        </w:rPr>
        <w:t xml:space="preserve">               </w:t>
      </w:r>
      <w:r w:rsidR="00C8195D" w:rsidRPr="006339FA">
        <w:rPr>
          <w:color w:val="000000" w:themeColor="text1"/>
          <w:szCs w:val="28"/>
        </w:rPr>
        <w:t xml:space="preserve"> </w:t>
      </w:r>
    </w:p>
    <w:p w14:paraId="2F7ECA89" w14:textId="156B0F54" w:rsidR="004D3098" w:rsidRPr="00DE4A23" w:rsidRDefault="00E03078" w:rsidP="003B2755">
      <w:pPr>
        <w:spacing w:line="240" w:lineRule="auto"/>
        <w:ind w:firstLine="708"/>
        <w:rPr>
          <w:bCs/>
          <w:color w:val="000000"/>
          <w:szCs w:val="28"/>
        </w:rPr>
      </w:pPr>
      <w:r w:rsidRPr="00DE4A23">
        <w:rPr>
          <w:color w:val="000000" w:themeColor="text1"/>
          <w:szCs w:val="28"/>
        </w:rPr>
        <w:t xml:space="preserve">Ожидаемое исполнение бюджета Колпашевского </w:t>
      </w:r>
      <w:r w:rsidR="004D3098" w:rsidRPr="00DE4A23">
        <w:rPr>
          <w:color w:val="000000" w:themeColor="text1"/>
          <w:szCs w:val="28"/>
        </w:rPr>
        <w:t>городского поселения</w:t>
      </w:r>
      <w:r w:rsidRPr="00DE4A23">
        <w:rPr>
          <w:color w:val="000000" w:themeColor="text1"/>
          <w:szCs w:val="28"/>
        </w:rPr>
        <w:t xml:space="preserve"> за 20</w:t>
      </w:r>
      <w:r w:rsidR="005167CF">
        <w:rPr>
          <w:color w:val="000000" w:themeColor="text1"/>
          <w:szCs w:val="28"/>
        </w:rPr>
        <w:t>2</w:t>
      </w:r>
      <w:r w:rsidR="00765D00">
        <w:rPr>
          <w:color w:val="000000" w:themeColor="text1"/>
          <w:szCs w:val="28"/>
        </w:rPr>
        <w:t>3</w:t>
      </w:r>
      <w:r w:rsidRPr="00DE4A23">
        <w:rPr>
          <w:color w:val="000000" w:themeColor="text1"/>
          <w:szCs w:val="28"/>
        </w:rPr>
        <w:t xml:space="preserve"> год по оценке Администрации в целом по расходам может составить </w:t>
      </w:r>
      <w:r w:rsidR="00765D00" w:rsidRPr="00765D00">
        <w:rPr>
          <w:bCs/>
          <w:color w:val="000000" w:themeColor="text1"/>
          <w:szCs w:val="28"/>
        </w:rPr>
        <w:t>333 842,5</w:t>
      </w:r>
      <w:r w:rsidRPr="00765D00">
        <w:rPr>
          <w:bCs/>
          <w:color w:val="000000" w:themeColor="text1"/>
          <w:szCs w:val="28"/>
        </w:rPr>
        <w:t xml:space="preserve"> </w:t>
      </w:r>
      <w:proofErr w:type="spellStart"/>
      <w:proofErr w:type="gramStart"/>
      <w:r w:rsidRPr="00765D00">
        <w:rPr>
          <w:bCs/>
          <w:color w:val="000000" w:themeColor="text1"/>
          <w:szCs w:val="28"/>
        </w:rPr>
        <w:t>тыс.рублей</w:t>
      </w:r>
      <w:proofErr w:type="spellEnd"/>
      <w:proofErr w:type="gramEnd"/>
      <w:r w:rsidR="000F0768" w:rsidRPr="00DE4A23">
        <w:rPr>
          <w:color w:val="000000" w:themeColor="text1"/>
          <w:szCs w:val="28"/>
        </w:rPr>
        <w:t xml:space="preserve"> </w:t>
      </w:r>
      <w:r w:rsidR="003F2F85" w:rsidRPr="00DE4A23">
        <w:rPr>
          <w:color w:val="000000" w:themeColor="text1"/>
          <w:szCs w:val="28"/>
        </w:rPr>
        <w:t xml:space="preserve">с </w:t>
      </w:r>
      <w:r w:rsidR="005167CF">
        <w:rPr>
          <w:color w:val="000000" w:themeColor="text1"/>
          <w:szCs w:val="28"/>
        </w:rPr>
        <w:t>у</w:t>
      </w:r>
      <w:r w:rsidR="00765D00">
        <w:rPr>
          <w:color w:val="000000" w:themeColor="text1"/>
          <w:szCs w:val="28"/>
        </w:rPr>
        <w:t>меньшением</w:t>
      </w:r>
      <w:r w:rsidR="009B4A70" w:rsidRPr="00DE4A23">
        <w:rPr>
          <w:color w:val="000000" w:themeColor="text1"/>
          <w:szCs w:val="28"/>
        </w:rPr>
        <w:t xml:space="preserve"> темпов роста к уровню 20</w:t>
      </w:r>
      <w:r w:rsidR="005167CF">
        <w:rPr>
          <w:color w:val="000000" w:themeColor="text1"/>
          <w:szCs w:val="28"/>
        </w:rPr>
        <w:t>2</w:t>
      </w:r>
      <w:r w:rsidR="00765D00">
        <w:rPr>
          <w:color w:val="000000" w:themeColor="text1"/>
          <w:szCs w:val="28"/>
        </w:rPr>
        <w:t>2</w:t>
      </w:r>
      <w:r w:rsidR="003F2F85" w:rsidRPr="00DE4A23">
        <w:rPr>
          <w:color w:val="000000" w:themeColor="text1"/>
          <w:szCs w:val="28"/>
        </w:rPr>
        <w:t xml:space="preserve"> года </w:t>
      </w:r>
      <w:r w:rsidR="00765D00">
        <w:rPr>
          <w:color w:val="000000" w:themeColor="text1"/>
          <w:szCs w:val="28"/>
        </w:rPr>
        <w:t>78,2</w:t>
      </w:r>
      <w:r w:rsidR="003F2F85" w:rsidRPr="00DE4A23">
        <w:rPr>
          <w:color w:val="000000" w:themeColor="text1"/>
          <w:szCs w:val="28"/>
        </w:rPr>
        <w:t xml:space="preserve">%, что в сумме составляет  </w:t>
      </w:r>
      <w:r w:rsidR="00765D00">
        <w:rPr>
          <w:color w:val="000000" w:themeColor="text1"/>
          <w:szCs w:val="28"/>
        </w:rPr>
        <w:t>93 005,0</w:t>
      </w:r>
      <w:r w:rsidR="005C1B1E">
        <w:rPr>
          <w:color w:val="000000" w:themeColor="text1"/>
          <w:szCs w:val="28"/>
        </w:rPr>
        <w:t xml:space="preserve"> </w:t>
      </w:r>
      <w:proofErr w:type="spellStart"/>
      <w:r w:rsidR="008A3C18">
        <w:rPr>
          <w:color w:val="000000" w:themeColor="text1"/>
          <w:szCs w:val="28"/>
        </w:rPr>
        <w:t>тыс.</w:t>
      </w:r>
      <w:r w:rsidR="009B4A70" w:rsidRPr="00DE4A23">
        <w:rPr>
          <w:color w:val="000000" w:themeColor="text1"/>
          <w:szCs w:val="28"/>
        </w:rPr>
        <w:t>рублей</w:t>
      </w:r>
      <w:proofErr w:type="spellEnd"/>
      <w:r w:rsidR="009B4A70" w:rsidRPr="00DE4A23">
        <w:rPr>
          <w:color w:val="000000" w:themeColor="text1"/>
          <w:szCs w:val="28"/>
        </w:rPr>
        <w:t xml:space="preserve"> (за 20</w:t>
      </w:r>
      <w:r w:rsidR="005167CF">
        <w:rPr>
          <w:color w:val="000000" w:themeColor="text1"/>
          <w:szCs w:val="28"/>
        </w:rPr>
        <w:t>2</w:t>
      </w:r>
      <w:r w:rsidR="00765D00">
        <w:rPr>
          <w:color w:val="000000" w:themeColor="text1"/>
          <w:szCs w:val="28"/>
        </w:rPr>
        <w:t>2</w:t>
      </w:r>
      <w:r w:rsidR="003F2F85" w:rsidRPr="00DE4A23">
        <w:rPr>
          <w:color w:val="000000" w:themeColor="text1"/>
          <w:szCs w:val="28"/>
        </w:rPr>
        <w:t xml:space="preserve"> год расходы составил</w:t>
      </w:r>
      <w:r w:rsidR="004D3098" w:rsidRPr="00DE4A23">
        <w:rPr>
          <w:color w:val="000000" w:themeColor="text1"/>
          <w:szCs w:val="28"/>
        </w:rPr>
        <w:t xml:space="preserve">и </w:t>
      </w:r>
      <w:r w:rsidR="00765D00">
        <w:rPr>
          <w:bCs/>
          <w:color w:val="000000"/>
          <w:szCs w:val="28"/>
        </w:rPr>
        <w:t>426 847,5</w:t>
      </w:r>
      <w:r w:rsidR="004D3098" w:rsidRPr="00DE4A23">
        <w:rPr>
          <w:bCs/>
          <w:color w:val="000000"/>
          <w:szCs w:val="28"/>
        </w:rPr>
        <w:t xml:space="preserve"> </w:t>
      </w:r>
      <w:proofErr w:type="spellStart"/>
      <w:r w:rsidR="003F2F85" w:rsidRPr="00DE4A23">
        <w:rPr>
          <w:bCs/>
          <w:color w:val="000000"/>
          <w:szCs w:val="28"/>
        </w:rPr>
        <w:t>тыс.рублей</w:t>
      </w:r>
      <w:proofErr w:type="spellEnd"/>
      <w:r w:rsidR="003F2F85" w:rsidRPr="00DE4A23">
        <w:rPr>
          <w:bCs/>
          <w:color w:val="000000"/>
          <w:szCs w:val="28"/>
        </w:rPr>
        <w:t>).</w:t>
      </w:r>
      <w:r w:rsidR="002A457E" w:rsidRPr="00DE4A23">
        <w:rPr>
          <w:bCs/>
          <w:color w:val="000000"/>
          <w:szCs w:val="28"/>
        </w:rPr>
        <w:t xml:space="preserve">                            </w:t>
      </w:r>
      <w:r w:rsidR="003B2755" w:rsidRPr="00DE4A23">
        <w:rPr>
          <w:bCs/>
          <w:color w:val="000000"/>
          <w:szCs w:val="28"/>
        </w:rPr>
        <w:t xml:space="preserve">                                  </w:t>
      </w:r>
      <w:r w:rsidR="002A457E" w:rsidRPr="00DE4A23">
        <w:rPr>
          <w:bCs/>
          <w:color w:val="000000"/>
          <w:szCs w:val="28"/>
        </w:rPr>
        <w:t xml:space="preserve">   </w:t>
      </w:r>
      <w:r w:rsidR="004D3098" w:rsidRPr="00DE4A23">
        <w:rPr>
          <w:bCs/>
          <w:color w:val="000000"/>
          <w:szCs w:val="28"/>
        </w:rPr>
        <w:t xml:space="preserve">       </w:t>
      </w:r>
    </w:p>
    <w:p w14:paraId="4DA3DF47" w14:textId="77777777" w:rsidR="004B6F09" w:rsidRDefault="004D3098" w:rsidP="00DD4ED5">
      <w:pPr>
        <w:spacing w:line="240" w:lineRule="auto"/>
        <w:ind w:firstLine="708"/>
        <w:rPr>
          <w:b/>
          <w:color w:val="000000" w:themeColor="text1"/>
          <w:sz w:val="24"/>
          <w:szCs w:val="24"/>
        </w:rPr>
      </w:pPr>
      <w:r>
        <w:rPr>
          <w:b/>
          <w:color w:val="000000" w:themeColor="text1"/>
          <w:sz w:val="24"/>
          <w:szCs w:val="24"/>
        </w:rPr>
        <w:t xml:space="preserve">                                                                                     </w:t>
      </w:r>
      <w:r w:rsidR="00DD4ED5">
        <w:rPr>
          <w:b/>
          <w:color w:val="000000" w:themeColor="text1"/>
          <w:sz w:val="24"/>
          <w:szCs w:val="24"/>
        </w:rPr>
        <w:t xml:space="preserve">                                </w:t>
      </w:r>
      <w:r w:rsidR="00B63B5D">
        <w:rPr>
          <w:b/>
          <w:color w:val="000000" w:themeColor="text1"/>
          <w:sz w:val="24"/>
          <w:szCs w:val="24"/>
        </w:rPr>
        <w:t xml:space="preserve">    </w:t>
      </w:r>
    </w:p>
    <w:p w14:paraId="41B3B695" w14:textId="77777777" w:rsidR="004B6F09" w:rsidRDefault="004B6F09" w:rsidP="00DD4ED5">
      <w:pPr>
        <w:spacing w:line="240" w:lineRule="auto"/>
        <w:ind w:firstLine="708"/>
        <w:rPr>
          <w:b/>
          <w:color w:val="000000" w:themeColor="text1"/>
          <w:sz w:val="24"/>
          <w:szCs w:val="24"/>
        </w:rPr>
      </w:pPr>
    </w:p>
    <w:p w14:paraId="3F4A01CE" w14:textId="77777777" w:rsidR="004B6F09" w:rsidRDefault="004B6F09" w:rsidP="00DD4ED5">
      <w:pPr>
        <w:spacing w:line="240" w:lineRule="auto"/>
        <w:ind w:firstLine="708"/>
        <w:rPr>
          <w:b/>
          <w:color w:val="000000" w:themeColor="text1"/>
          <w:sz w:val="24"/>
          <w:szCs w:val="24"/>
        </w:rPr>
      </w:pPr>
    </w:p>
    <w:p w14:paraId="0BA8EE95" w14:textId="77777777" w:rsidR="004B6F09" w:rsidRDefault="004B6F09" w:rsidP="00DD4ED5">
      <w:pPr>
        <w:spacing w:line="240" w:lineRule="auto"/>
        <w:ind w:firstLine="708"/>
        <w:rPr>
          <w:b/>
          <w:color w:val="000000" w:themeColor="text1"/>
          <w:sz w:val="24"/>
          <w:szCs w:val="24"/>
        </w:rPr>
      </w:pPr>
    </w:p>
    <w:p w14:paraId="1CD53035" w14:textId="2E5838E0" w:rsidR="00AA05A5" w:rsidRDefault="00B63B5D" w:rsidP="00DD4ED5">
      <w:pPr>
        <w:spacing w:line="240" w:lineRule="auto"/>
        <w:ind w:firstLine="708"/>
        <w:rPr>
          <w:color w:val="000000" w:themeColor="text1"/>
          <w:sz w:val="18"/>
          <w:szCs w:val="18"/>
        </w:rPr>
      </w:pPr>
      <w:r>
        <w:rPr>
          <w:b/>
          <w:color w:val="000000" w:themeColor="text1"/>
          <w:sz w:val="24"/>
          <w:szCs w:val="24"/>
        </w:rPr>
        <w:t xml:space="preserve"> </w:t>
      </w:r>
      <w:r w:rsidR="00DD4ED5">
        <w:rPr>
          <w:b/>
          <w:color w:val="000000" w:themeColor="text1"/>
          <w:sz w:val="24"/>
          <w:szCs w:val="24"/>
        </w:rPr>
        <w:t xml:space="preserve">  </w:t>
      </w:r>
      <w:r w:rsidR="004D3098">
        <w:rPr>
          <w:b/>
          <w:color w:val="000000" w:themeColor="text1"/>
          <w:sz w:val="24"/>
          <w:szCs w:val="24"/>
        </w:rPr>
        <w:t xml:space="preserve"> </w:t>
      </w:r>
      <w:r w:rsidR="004B6F09">
        <w:rPr>
          <w:b/>
          <w:color w:val="000000" w:themeColor="text1"/>
          <w:sz w:val="24"/>
          <w:szCs w:val="24"/>
        </w:rPr>
        <w:t xml:space="preserve">                                                                                                                         </w:t>
      </w:r>
      <w:r w:rsidR="004D3098">
        <w:rPr>
          <w:b/>
          <w:color w:val="000000" w:themeColor="text1"/>
          <w:sz w:val="24"/>
          <w:szCs w:val="24"/>
        </w:rPr>
        <w:t>Т</w:t>
      </w:r>
      <w:r w:rsidR="00DD4ED5">
        <w:rPr>
          <w:b/>
          <w:color w:val="000000" w:themeColor="text1"/>
          <w:sz w:val="24"/>
          <w:szCs w:val="24"/>
        </w:rPr>
        <w:t xml:space="preserve">аблица </w:t>
      </w:r>
      <w:r>
        <w:rPr>
          <w:b/>
          <w:color w:val="000000" w:themeColor="text1"/>
          <w:sz w:val="24"/>
          <w:szCs w:val="24"/>
        </w:rPr>
        <w:t>3</w:t>
      </w:r>
      <w:r w:rsidR="003F2F85" w:rsidRPr="002A457E">
        <w:rPr>
          <w:color w:val="000000" w:themeColor="text1"/>
          <w:sz w:val="18"/>
          <w:szCs w:val="18"/>
        </w:rPr>
        <w:t xml:space="preserve">                                                      </w:t>
      </w:r>
      <w:r w:rsidR="002A457E" w:rsidRPr="002A457E">
        <w:rPr>
          <w:color w:val="000000" w:themeColor="text1"/>
          <w:sz w:val="18"/>
          <w:szCs w:val="18"/>
        </w:rPr>
        <w:t xml:space="preserve">                  </w:t>
      </w:r>
      <w:r w:rsidR="003F2F85" w:rsidRPr="002A457E">
        <w:rPr>
          <w:color w:val="000000" w:themeColor="text1"/>
          <w:sz w:val="18"/>
          <w:szCs w:val="18"/>
        </w:rPr>
        <w:t xml:space="preserve"> </w:t>
      </w:r>
      <w:r w:rsidR="002A457E">
        <w:rPr>
          <w:color w:val="000000" w:themeColor="text1"/>
          <w:sz w:val="18"/>
          <w:szCs w:val="18"/>
        </w:rPr>
        <w:t xml:space="preserve">                                                                      </w:t>
      </w:r>
      <w:r w:rsidR="003B2755">
        <w:rPr>
          <w:color w:val="000000" w:themeColor="text1"/>
          <w:sz w:val="18"/>
          <w:szCs w:val="18"/>
        </w:rPr>
        <w:t xml:space="preserve">       </w:t>
      </w:r>
      <w:r w:rsidR="009E04BB">
        <w:rPr>
          <w:color w:val="000000" w:themeColor="text1"/>
          <w:sz w:val="18"/>
          <w:szCs w:val="18"/>
        </w:rPr>
        <w:t xml:space="preserve">             </w:t>
      </w:r>
      <w:r w:rsidR="003B2755">
        <w:rPr>
          <w:color w:val="000000" w:themeColor="text1"/>
          <w:sz w:val="18"/>
          <w:szCs w:val="18"/>
        </w:rPr>
        <w:t xml:space="preserve"> </w:t>
      </w:r>
    </w:p>
    <w:p w14:paraId="03A44884" w14:textId="2BD1A242" w:rsidR="00F70C05" w:rsidRDefault="00AA05A5" w:rsidP="00DD4ED5">
      <w:pPr>
        <w:spacing w:line="240" w:lineRule="auto"/>
        <w:ind w:firstLine="708"/>
        <w:rPr>
          <w:color w:val="000000" w:themeColor="text1"/>
          <w:sz w:val="18"/>
          <w:szCs w:val="18"/>
        </w:rPr>
      </w:pPr>
      <w:r>
        <w:rPr>
          <w:color w:val="000000" w:themeColor="text1"/>
          <w:sz w:val="18"/>
          <w:szCs w:val="18"/>
        </w:rPr>
        <w:t xml:space="preserve">                                                                                                                                                                        </w:t>
      </w:r>
      <w:r w:rsidR="003B2755">
        <w:rPr>
          <w:color w:val="000000" w:themeColor="text1"/>
          <w:sz w:val="18"/>
          <w:szCs w:val="18"/>
        </w:rPr>
        <w:t xml:space="preserve"> </w:t>
      </w:r>
      <w:r w:rsidR="004B6F09">
        <w:rPr>
          <w:color w:val="000000" w:themeColor="text1"/>
          <w:sz w:val="18"/>
          <w:szCs w:val="18"/>
        </w:rPr>
        <w:t xml:space="preserve">  </w:t>
      </w:r>
      <w:r w:rsidR="003B2755">
        <w:rPr>
          <w:color w:val="000000" w:themeColor="text1"/>
          <w:sz w:val="18"/>
          <w:szCs w:val="18"/>
        </w:rPr>
        <w:t xml:space="preserve"> </w:t>
      </w:r>
      <w:r w:rsidR="00DD4ED5" w:rsidRPr="002A457E">
        <w:rPr>
          <w:color w:val="000000" w:themeColor="text1"/>
          <w:sz w:val="18"/>
          <w:szCs w:val="18"/>
        </w:rPr>
        <w:t>(</w:t>
      </w:r>
      <w:proofErr w:type="spellStart"/>
      <w:r w:rsidR="00DD4ED5" w:rsidRPr="002A457E">
        <w:rPr>
          <w:color w:val="000000" w:themeColor="text1"/>
          <w:sz w:val="18"/>
          <w:szCs w:val="18"/>
        </w:rPr>
        <w:t>тыс.руб</w:t>
      </w:r>
      <w:proofErr w:type="spellEnd"/>
      <w:r w:rsidR="00DD4ED5" w:rsidRPr="002A457E">
        <w:rPr>
          <w:color w:val="000000" w:themeColor="text1"/>
          <w:sz w:val="18"/>
          <w:szCs w:val="18"/>
        </w:rPr>
        <w:t>.)</w:t>
      </w:r>
      <w:r w:rsidR="003B2755">
        <w:rPr>
          <w:color w:val="000000" w:themeColor="text1"/>
          <w:sz w:val="18"/>
          <w:szCs w:val="18"/>
        </w:rPr>
        <w:t xml:space="preserve">                                                                                                                                                  </w:t>
      </w:r>
      <w:r w:rsidR="002A457E">
        <w:rPr>
          <w:color w:val="000000" w:themeColor="text1"/>
          <w:sz w:val="18"/>
          <w:szCs w:val="18"/>
        </w:rPr>
        <w:t xml:space="preserve"> </w:t>
      </w:r>
      <w:r w:rsidR="003F2F85" w:rsidRPr="002A457E">
        <w:rPr>
          <w:color w:val="000000" w:themeColor="text1"/>
          <w:sz w:val="18"/>
          <w:szCs w:val="18"/>
        </w:rPr>
        <w:t xml:space="preserve"> </w:t>
      </w:r>
      <w:r w:rsidR="003B2755">
        <w:rPr>
          <w:color w:val="000000" w:themeColor="text1"/>
          <w:sz w:val="18"/>
          <w:szCs w:val="18"/>
        </w:rPr>
        <w:t xml:space="preserve">                                           </w:t>
      </w:r>
      <w:r w:rsidR="00DD4ED5">
        <w:rPr>
          <w:color w:val="000000" w:themeColor="text1"/>
          <w:sz w:val="18"/>
          <w:szCs w:val="18"/>
        </w:rPr>
        <w:t xml:space="preserve">                  </w:t>
      </w:r>
    </w:p>
    <w:tbl>
      <w:tblPr>
        <w:tblW w:w="9371" w:type="dxa"/>
        <w:tblInd w:w="93" w:type="dxa"/>
        <w:tblLayout w:type="fixed"/>
        <w:tblLook w:val="04A0" w:firstRow="1" w:lastRow="0" w:firstColumn="1" w:lastColumn="0" w:noHBand="0" w:noVBand="1"/>
      </w:tblPr>
      <w:tblGrid>
        <w:gridCol w:w="2425"/>
        <w:gridCol w:w="1418"/>
        <w:gridCol w:w="1275"/>
        <w:gridCol w:w="1418"/>
        <w:gridCol w:w="1417"/>
        <w:gridCol w:w="1418"/>
      </w:tblGrid>
      <w:tr w:rsidR="00DC36DF" w:rsidRPr="009E04BB" w14:paraId="167795B9" w14:textId="77777777" w:rsidTr="009E04BB">
        <w:trPr>
          <w:trHeight w:val="570"/>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7E9EB5" w14:textId="77777777" w:rsidR="00DC36DF" w:rsidRPr="009E04BB" w:rsidRDefault="00DC36DF" w:rsidP="00CA2BE3">
            <w:pPr>
              <w:spacing w:line="240" w:lineRule="auto"/>
              <w:ind w:firstLine="0"/>
              <w:jc w:val="center"/>
              <w:rPr>
                <w:b/>
                <w:bCs/>
                <w:color w:val="000000"/>
                <w:sz w:val="20"/>
              </w:rPr>
            </w:pPr>
            <w:r w:rsidRPr="009E04BB">
              <w:rPr>
                <w:b/>
                <w:bCs/>
                <w:color w:val="000000"/>
                <w:sz w:val="20"/>
              </w:rPr>
              <w:t>Наименование показателей расходов</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49B6CC8" w14:textId="77777777" w:rsidR="002B467D" w:rsidRPr="009E04BB" w:rsidRDefault="002B467D" w:rsidP="00CA2BE3">
            <w:pPr>
              <w:spacing w:line="240" w:lineRule="auto"/>
              <w:ind w:firstLine="0"/>
              <w:jc w:val="center"/>
              <w:rPr>
                <w:b/>
                <w:bCs/>
                <w:color w:val="000000"/>
                <w:sz w:val="20"/>
              </w:rPr>
            </w:pPr>
            <w:r w:rsidRPr="009E04BB">
              <w:rPr>
                <w:b/>
                <w:bCs/>
                <w:color w:val="000000"/>
                <w:sz w:val="20"/>
              </w:rPr>
              <w:t>Исполнено</w:t>
            </w:r>
          </w:p>
          <w:p w14:paraId="79A90520" w14:textId="7DB9F515" w:rsidR="00DC36DF" w:rsidRPr="009E04BB" w:rsidRDefault="002B467D" w:rsidP="005167CF">
            <w:pPr>
              <w:spacing w:line="240" w:lineRule="auto"/>
              <w:ind w:firstLine="0"/>
              <w:jc w:val="center"/>
              <w:rPr>
                <w:b/>
                <w:bCs/>
                <w:color w:val="000000"/>
                <w:sz w:val="20"/>
              </w:rPr>
            </w:pPr>
            <w:r w:rsidRPr="009E04BB">
              <w:rPr>
                <w:b/>
                <w:bCs/>
                <w:color w:val="000000"/>
                <w:sz w:val="20"/>
              </w:rPr>
              <w:t>20</w:t>
            </w:r>
            <w:r w:rsidR="005167CF">
              <w:rPr>
                <w:b/>
                <w:bCs/>
                <w:color w:val="000000"/>
                <w:sz w:val="20"/>
              </w:rPr>
              <w:t>2</w:t>
            </w:r>
            <w:r w:rsidR="00765D00">
              <w:rPr>
                <w:b/>
                <w:bCs/>
                <w:color w:val="000000"/>
                <w:sz w:val="20"/>
              </w:rPr>
              <w:t>1</w:t>
            </w:r>
            <w:r w:rsidRPr="009E04BB">
              <w:rPr>
                <w:b/>
                <w:bCs/>
                <w:color w:val="000000"/>
                <w:sz w:val="20"/>
              </w:rPr>
              <w:t xml:space="preserve"> год</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4369FF9" w14:textId="77777777" w:rsidR="002B467D" w:rsidRPr="009E04BB" w:rsidRDefault="002B467D" w:rsidP="00CA2BE3">
            <w:pPr>
              <w:spacing w:line="240" w:lineRule="auto"/>
              <w:ind w:firstLine="0"/>
              <w:jc w:val="center"/>
              <w:rPr>
                <w:b/>
                <w:bCs/>
                <w:color w:val="000000"/>
                <w:sz w:val="20"/>
              </w:rPr>
            </w:pPr>
            <w:r w:rsidRPr="009E04BB">
              <w:rPr>
                <w:b/>
                <w:bCs/>
                <w:color w:val="000000"/>
                <w:sz w:val="20"/>
              </w:rPr>
              <w:t>Исполнено</w:t>
            </w:r>
          </w:p>
          <w:p w14:paraId="1EA3FD55" w14:textId="222299C7" w:rsidR="00DC36DF" w:rsidRPr="009E04BB" w:rsidRDefault="00DC36DF" w:rsidP="005167CF">
            <w:pPr>
              <w:spacing w:line="240" w:lineRule="auto"/>
              <w:ind w:firstLine="0"/>
              <w:jc w:val="center"/>
              <w:rPr>
                <w:b/>
                <w:bCs/>
                <w:color w:val="000000"/>
                <w:sz w:val="20"/>
              </w:rPr>
            </w:pPr>
            <w:r w:rsidRPr="009E04BB">
              <w:rPr>
                <w:b/>
                <w:bCs/>
                <w:color w:val="000000"/>
                <w:sz w:val="20"/>
              </w:rPr>
              <w:t>2</w:t>
            </w:r>
            <w:r w:rsidR="002B467D" w:rsidRPr="009E04BB">
              <w:rPr>
                <w:b/>
                <w:bCs/>
                <w:color w:val="000000"/>
                <w:sz w:val="20"/>
              </w:rPr>
              <w:t>02</w:t>
            </w:r>
            <w:r w:rsidR="00765D00">
              <w:rPr>
                <w:b/>
                <w:bCs/>
                <w:color w:val="000000"/>
                <w:sz w:val="20"/>
              </w:rPr>
              <w:t>2</w:t>
            </w:r>
            <w:r w:rsidR="00753AAB" w:rsidRPr="009E04BB">
              <w:rPr>
                <w:b/>
                <w:bCs/>
                <w:color w:val="000000"/>
                <w:sz w:val="20"/>
              </w:rPr>
              <w:t xml:space="preserve">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3A729C" w14:textId="77777777" w:rsidR="00DC36DF" w:rsidRPr="009E04BB" w:rsidRDefault="002B467D" w:rsidP="00CA2BE3">
            <w:pPr>
              <w:spacing w:line="240" w:lineRule="auto"/>
              <w:ind w:firstLine="0"/>
              <w:jc w:val="center"/>
              <w:rPr>
                <w:b/>
                <w:bCs/>
                <w:color w:val="000000"/>
                <w:sz w:val="20"/>
              </w:rPr>
            </w:pPr>
            <w:r w:rsidRPr="009E04BB">
              <w:rPr>
                <w:b/>
                <w:bCs/>
                <w:color w:val="000000"/>
                <w:sz w:val="20"/>
              </w:rPr>
              <w:t>О</w:t>
            </w:r>
            <w:r w:rsidR="00DC36DF" w:rsidRPr="009E04BB">
              <w:rPr>
                <w:b/>
                <w:bCs/>
                <w:color w:val="000000"/>
                <w:sz w:val="20"/>
              </w:rPr>
              <w:t>жидаемое исполнение</w:t>
            </w:r>
          </w:p>
          <w:p w14:paraId="214B7E26" w14:textId="4D846F2C" w:rsidR="002B467D" w:rsidRPr="009E04BB" w:rsidRDefault="005167CF" w:rsidP="00CA2BE3">
            <w:pPr>
              <w:spacing w:line="240" w:lineRule="auto"/>
              <w:ind w:firstLine="0"/>
              <w:jc w:val="center"/>
              <w:rPr>
                <w:b/>
                <w:bCs/>
                <w:color w:val="000000"/>
                <w:sz w:val="20"/>
              </w:rPr>
            </w:pPr>
            <w:r>
              <w:rPr>
                <w:b/>
                <w:bCs/>
                <w:color w:val="000000"/>
                <w:sz w:val="20"/>
              </w:rPr>
              <w:t>202</w:t>
            </w:r>
            <w:r w:rsidR="00765D00">
              <w:rPr>
                <w:b/>
                <w:bCs/>
                <w:color w:val="000000"/>
                <w:sz w:val="20"/>
              </w:rPr>
              <w:t>3</w:t>
            </w:r>
            <w:r w:rsidR="002B467D" w:rsidRPr="009E04BB">
              <w:rPr>
                <w:b/>
                <w:bCs/>
                <w:color w:val="000000"/>
                <w:sz w:val="20"/>
              </w:rPr>
              <w:t xml:space="preserve">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334979" w14:textId="77777777" w:rsidR="00DC36DF" w:rsidRPr="009E04BB" w:rsidRDefault="002B467D" w:rsidP="00CA2BE3">
            <w:pPr>
              <w:spacing w:line="240" w:lineRule="auto"/>
              <w:ind w:firstLine="0"/>
              <w:jc w:val="center"/>
              <w:rPr>
                <w:b/>
                <w:bCs/>
                <w:color w:val="000000"/>
                <w:sz w:val="20"/>
              </w:rPr>
            </w:pPr>
            <w:r w:rsidRPr="009E04BB">
              <w:rPr>
                <w:b/>
                <w:bCs/>
                <w:color w:val="000000"/>
                <w:sz w:val="20"/>
              </w:rPr>
              <w:t>Проект</w:t>
            </w:r>
          </w:p>
          <w:p w14:paraId="1296A6B6" w14:textId="4689547D" w:rsidR="00DC36DF" w:rsidRPr="009E04BB" w:rsidRDefault="005167CF" w:rsidP="00CA2BE3">
            <w:pPr>
              <w:spacing w:line="240" w:lineRule="auto"/>
              <w:ind w:firstLine="0"/>
              <w:jc w:val="center"/>
              <w:rPr>
                <w:b/>
                <w:bCs/>
                <w:color w:val="000000"/>
                <w:sz w:val="20"/>
              </w:rPr>
            </w:pPr>
            <w:r>
              <w:rPr>
                <w:b/>
                <w:bCs/>
                <w:color w:val="000000"/>
                <w:sz w:val="20"/>
              </w:rPr>
              <w:t>202</w:t>
            </w:r>
            <w:r w:rsidR="00765D00">
              <w:rPr>
                <w:b/>
                <w:bCs/>
                <w:color w:val="000000"/>
                <w:sz w:val="20"/>
              </w:rPr>
              <w:t>4</w:t>
            </w:r>
            <w:r w:rsidR="002B467D" w:rsidRPr="009E04BB">
              <w:rPr>
                <w:b/>
                <w:bCs/>
                <w:color w:val="000000"/>
                <w:sz w:val="20"/>
              </w:rPr>
              <w:t xml:space="preserve"> год</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8866258" w14:textId="26D9C53E" w:rsidR="00DC36DF" w:rsidRPr="009E04BB" w:rsidRDefault="00DC36DF" w:rsidP="00CA2BE3">
            <w:pPr>
              <w:spacing w:line="240" w:lineRule="auto"/>
              <w:ind w:firstLine="0"/>
              <w:jc w:val="center"/>
              <w:rPr>
                <w:b/>
                <w:bCs/>
                <w:color w:val="000000"/>
                <w:sz w:val="20"/>
              </w:rPr>
            </w:pPr>
            <w:r w:rsidRPr="009E04BB">
              <w:rPr>
                <w:b/>
                <w:bCs/>
                <w:color w:val="000000"/>
                <w:sz w:val="20"/>
              </w:rPr>
              <w:t>Темп роста (20</w:t>
            </w:r>
            <w:r w:rsidR="005167CF">
              <w:rPr>
                <w:b/>
                <w:bCs/>
                <w:color w:val="000000"/>
                <w:sz w:val="20"/>
              </w:rPr>
              <w:t>2</w:t>
            </w:r>
            <w:r w:rsidR="00765D00">
              <w:rPr>
                <w:b/>
                <w:bCs/>
                <w:color w:val="000000"/>
                <w:sz w:val="20"/>
              </w:rPr>
              <w:t>3</w:t>
            </w:r>
            <w:r w:rsidR="005167CF">
              <w:rPr>
                <w:b/>
                <w:bCs/>
                <w:color w:val="000000"/>
                <w:sz w:val="20"/>
              </w:rPr>
              <w:t>/</w:t>
            </w:r>
            <w:r w:rsidRPr="009E04BB">
              <w:rPr>
                <w:b/>
                <w:bCs/>
                <w:color w:val="000000"/>
                <w:sz w:val="20"/>
              </w:rPr>
              <w:t>20</w:t>
            </w:r>
            <w:r w:rsidR="005167CF">
              <w:rPr>
                <w:b/>
                <w:bCs/>
                <w:color w:val="000000"/>
                <w:sz w:val="20"/>
              </w:rPr>
              <w:t>2</w:t>
            </w:r>
            <w:r w:rsidR="00765D00">
              <w:rPr>
                <w:b/>
                <w:bCs/>
                <w:color w:val="000000"/>
                <w:sz w:val="20"/>
              </w:rPr>
              <w:t>2</w:t>
            </w:r>
            <w:r w:rsidRPr="009E04BB">
              <w:rPr>
                <w:b/>
                <w:bCs/>
                <w:color w:val="000000"/>
                <w:sz w:val="20"/>
              </w:rPr>
              <w:t>)</w:t>
            </w:r>
          </w:p>
        </w:tc>
      </w:tr>
      <w:tr w:rsidR="00DC36DF" w:rsidRPr="003F2F85" w14:paraId="0C4A80D9" w14:textId="77777777" w:rsidTr="00DA7728">
        <w:trPr>
          <w:trHeight w:val="570"/>
        </w:trPr>
        <w:tc>
          <w:tcPr>
            <w:tcW w:w="2425" w:type="dxa"/>
            <w:vMerge/>
            <w:tcBorders>
              <w:top w:val="single" w:sz="4" w:space="0" w:color="auto"/>
              <w:left w:val="single" w:sz="4" w:space="0" w:color="auto"/>
              <w:bottom w:val="single" w:sz="4" w:space="0" w:color="auto"/>
              <w:right w:val="single" w:sz="4" w:space="0" w:color="auto"/>
            </w:tcBorders>
            <w:vAlign w:val="center"/>
            <w:hideMark/>
          </w:tcPr>
          <w:p w14:paraId="04B7A630" w14:textId="77777777" w:rsidR="00DC36DF" w:rsidRPr="003F2F85" w:rsidRDefault="00DC36DF" w:rsidP="00084E50">
            <w:pPr>
              <w:spacing w:line="240" w:lineRule="auto"/>
              <w:ind w:firstLine="0"/>
              <w:jc w:val="left"/>
              <w:rPr>
                <w:b/>
                <w:bCs/>
                <w:color w:val="000000"/>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46F39F6" w14:textId="77777777" w:rsidR="00DC36DF" w:rsidRPr="003F2F85" w:rsidRDefault="00DC36DF" w:rsidP="00084E50">
            <w:pPr>
              <w:spacing w:line="240" w:lineRule="auto"/>
              <w:ind w:firstLine="0"/>
              <w:jc w:val="left"/>
              <w:rPr>
                <w:b/>
                <w:bCs/>
                <w:color w:val="000000"/>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0A0F4087" w14:textId="77777777" w:rsidR="00DC36DF" w:rsidRPr="003F2F85" w:rsidRDefault="00DC36DF" w:rsidP="00084E50">
            <w:pPr>
              <w:spacing w:line="240" w:lineRule="auto"/>
              <w:ind w:firstLine="0"/>
              <w:jc w:val="left"/>
              <w:rPr>
                <w:b/>
                <w:bCs/>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62B2A54" w14:textId="77777777" w:rsidR="00DC36DF" w:rsidRPr="003F2F85" w:rsidRDefault="00DC36DF" w:rsidP="00084E50">
            <w:pPr>
              <w:spacing w:line="240" w:lineRule="auto"/>
              <w:ind w:firstLine="0"/>
              <w:jc w:val="left"/>
              <w:rPr>
                <w:b/>
                <w:bCs/>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1037D3B" w14:textId="77777777" w:rsidR="00DC36DF" w:rsidRPr="003F2F85" w:rsidRDefault="00DC36DF" w:rsidP="00084E50">
            <w:pPr>
              <w:spacing w:line="240" w:lineRule="auto"/>
              <w:ind w:firstLine="0"/>
              <w:jc w:val="left"/>
              <w:rPr>
                <w:b/>
                <w:bCs/>
                <w:color w:val="000000"/>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DE81A6C" w14:textId="77777777" w:rsidR="00DC36DF" w:rsidRPr="003F2F85" w:rsidRDefault="00DC36DF" w:rsidP="00084E50">
            <w:pPr>
              <w:spacing w:line="240" w:lineRule="auto"/>
              <w:ind w:firstLine="0"/>
              <w:jc w:val="left"/>
              <w:rPr>
                <w:b/>
                <w:bCs/>
                <w:color w:val="000000"/>
                <w:sz w:val="18"/>
                <w:szCs w:val="18"/>
              </w:rPr>
            </w:pPr>
          </w:p>
        </w:tc>
      </w:tr>
      <w:tr w:rsidR="005167CF" w:rsidRPr="003F2F85" w14:paraId="003E260C" w14:textId="77777777" w:rsidTr="00765D00">
        <w:trPr>
          <w:trHeight w:val="48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213DAF9E" w14:textId="77777777" w:rsidR="005167CF" w:rsidRPr="003F2F85" w:rsidRDefault="005167CF" w:rsidP="00084E50">
            <w:pPr>
              <w:spacing w:line="240" w:lineRule="auto"/>
              <w:ind w:firstLine="0"/>
              <w:jc w:val="left"/>
              <w:rPr>
                <w:color w:val="000000"/>
                <w:sz w:val="22"/>
                <w:szCs w:val="22"/>
              </w:rPr>
            </w:pPr>
            <w:r w:rsidRPr="003F2F85">
              <w:rPr>
                <w:color w:val="000000"/>
                <w:sz w:val="22"/>
                <w:szCs w:val="22"/>
              </w:rPr>
              <w:t>Общегосударственные вопросы</w:t>
            </w:r>
          </w:p>
        </w:tc>
        <w:tc>
          <w:tcPr>
            <w:tcW w:w="1418" w:type="dxa"/>
            <w:tcBorders>
              <w:top w:val="nil"/>
              <w:left w:val="nil"/>
              <w:bottom w:val="single" w:sz="4" w:space="0" w:color="auto"/>
              <w:right w:val="single" w:sz="4" w:space="0" w:color="auto"/>
            </w:tcBorders>
            <w:shd w:val="clear" w:color="auto" w:fill="auto"/>
            <w:vAlign w:val="bottom"/>
          </w:tcPr>
          <w:p w14:paraId="56870F5F" w14:textId="1DFF924C" w:rsidR="005167CF" w:rsidRPr="00C53052" w:rsidRDefault="00765D00" w:rsidP="00D656D1">
            <w:pPr>
              <w:spacing w:line="240" w:lineRule="auto"/>
              <w:ind w:firstLine="0"/>
              <w:jc w:val="center"/>
              <w:rPr>
                <w:color w:val="000000"/>
                <w:sz w:val="20"/>
              </w:rPr>
            </w:pPr>
            <w:r>
              <w:rPr>
                <w:color w:val="000000"/>
                <w:sz w:val="20"/>
              </w:rPr>
              <w:t>46 951,9</w:t>
            </w:r>
          </w:p>
        </w:tc>
        <w:tc>
          <w:tcPr>
            <w:tcW w:w="1275" w:type="dxa"/>
            <w:tcBorders>
              <w:top w:val="nil"/>
              <w:left w:val="nil"/>
              <w:bottom w:val="single" w:sz="4" w:space="0" w:color="auto"/>
              <w:right w:val="single" w:sz="4" w:space="0" w:color="auto"/>
            </w:tcBorders>
            <w:shd w:val="clear" w:color="auto" w:fill="auto"/>
            <w:noWrap/>
            <w:vAlign w:val="bottom"/>
          </w:tcPr>
          <w:p w14:paraId="16659A96" w14:textId="32CAC756" w:rsidR="005167CF" w:rsidRPr="00C53052" w:rsidRDefault="00765D00" w:rsidP="00523718">
            <w:pPr>
              <w:spacing w:line="240" w:lineRule="auto"/>
              <w:ind w:firstLine="0"/>
              <w:jc w:val="center"/>
              <w:rPr>
                <w:color w:val="000000"/>
                <w:sz w:val="20"/>
              </w:rPr>
            </w:pPr>
            <w:r>
              <w:rPr>
                <w:color w:val="000000"/>
                <w:sz w:val="20"/>
              </w:rPr>
              <w:t>53 080,1</w:t>
            </w:r>
          </w:p>
        </w:tc>
        <w:tc>
          <w:tcPr>
            <w:tcW w:w="1418" w:type="dxa"/>
            <w:tcBorders>
              <w:top w:val="nil"/>
              <w:left w:val="nil"/>
              <w:bottom w:val="single" w:sz="4" w:space="0" w:color="auto"/>
              <w:right w:val="single" w:sz="4" w:space="0" w:color="auto"/>
            </w:tcBorders>
            <w:shd w:val="clear" w:color="auto" w:fill="auto"/>
            <w:vAlign w:val="bottom"/>
          </w:tcPr>
          <w:p w14:paraId="52E8359F" w14:textId="00D1205C" w:rsidR="005167CF" w:rsidRPr="00C53052" w:rsidRDefault="00765D00" w:rsidP="00523718">
            <w:pPr>
              <w:spacing w:line="240" w:lineRule="auto"/>
              <w:ind w:firstLine="0"/>
              <w:jc w:val="center"/>
              <w:rPr>
                <w:color w:val="000000"/>
                <w:sz w:val="20"/>
              </w:rPr>
            </w:pPr>
            <w:r>
              <w:rPr>
                <w:color w:val="000000"/>
                <w:sz w:val="20"/>
              </w:rPr>
              <w:t>56 028,7</w:t>
            </w:r>
          </w:p>
        </w:tc>
        <w:tc>
          <w:tcPr>
            <w:tcW w:w="1417" w:type="dxa"/>
            <w:tcBorders>
              <w:top w:val="nil"/>
              <w:left w:val="nil"/>
              <w:bottom w:val="single" w:sz="4" w:space="0" w:color="auto"/>
              <w:right w:val="single" w:sz="4" w:space="0" w:color="auto"/>
            </w:tcBorders>
            <w:shd w:val="clear" w:color="auto" w:fill="auto"/>
            <w:vAlign w:val="bottom"/>
          </w:tcPr>
          <w:p w14:paraId="315DF964" w14:textId="3937866C" w:rsidR="005167CF" w:rsidRPr="00C53052" w:rsidRDefault="00765D00" w:rsidP="00523718">
            <w:pPr>
              <w:spacing w:line="240" w:lineRule="auto"/>
              <w:ind w:firstLine="0"/>
              <w:jc w:val="center"/>
              <w:rPr>
                <w:color w:val="000000"/>
                <w:sz w:val="20"/>
              </w:rPr>
            </w:pPr>
            <w:r>
              <w:rPr>
                <w:color w:val="000000"/>
                <w:sz w:val="20"/>
              </w:rPr>
              <w:t>54 709,3</w:t>
            </w:r>
          </w:p>
        </w:tc>
        <w:tc>
          <w:tcPr>
            <w:tcW w:w="1418" w:type="dxa"/>
            <w:tcBorders>
              <w:top w:val="nil"/>
              <w:left w:val="nil"/>
              <w:bottom w:val="single" w:sz="4" w:space="0" w:color="auto"/>
              <w:right w:val="single" w:sz="4" w:space="0" w:color="auto"/>
            </w:tcBorders>
            <w:shd w:val="clear" w:color="auto" w:fill="auto"/>
            <w:vAlign w:val="bottom"/>
          </w:tcPr>
          <w:p w14:paraId="7D3548FE" w14:textId="109D89E7" w:rsidR="005167CF" w:rsidRPr="00C53052" w:rsidRDefault="0004287C" w:rsidP="00523718">
            <w:pPr>
              <w:spacing w:line="240" w:lineRule="auto"/>
              <w:ind w:firstLine="0"/>
              <w:jc w:val="center"/>
              <w:rPr>
                <w:color w:val="000000"/>
                <w:sz w:val="20"/>
              </w:rPr>
            </w:pPr>
            <w:r>
              <w:rPr>
                <w:color w:val="000000"/>
                <w:sz w:val="20"/>
              </w:rPr>
              <w:t>2 948,6</w:t>
            </w:r>
          </w:p>
        </w:tc>
      </w:tr>
      <w:tr w:rsidR="005167CF" w:rsidRPr="003F2F85" w14:paraId="08AB651E" w14:textId="77777777" w:rsidTr="00765D00">
        <w:trPr>
          <w:trHeight w:val="96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6B4651E1" w14:textId="77777777" w:rsidR="005167CF" w:rsidRPr="003F2F85" w:rsidRDefault="005167CF" w:rsidP="00084E50">
            <w:pPr>
              <w:spacing w:line="240" w:lineRule="auto"/>
              <w:ind w:firstLine="0"/>
              <w:jc w:val="left"/>
              <w:rPr>
                <w:color w:val="000000"/>
                <w:sz w:val="22"/>
                <w:szCs w:val="22"/>
              </w:rPr>
            </w:pPr>
            <w:r w:rsidRPr="003F2F85">
              <w:rPr>
                <w:color w:val="000000"/>
                <w:sz w:val="22"/>
                <w:szCs w:val="22"/>
              </w:rPr>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shd w:val="clear" w:color="auto" w:fill="auto"/>
            <w:vAlign w:val="bottom"/>
          </w:tcPr>
          <w:p w14:paraId="03C01570" w14:textId="750FB55A" w:rsidR="005167CF" w:rsidRPr="00C53052" w:rsidRDefault="00765D00" w:rsidP="00D656D1">
            <w:pPr>
              <w:spacing w:line="240" w:lineRule="auto"/>
              <w:ind w:firstLine="0"/>
              <w:jc w:val="center"/>
              <w:rPr>
                <w:color w:val="000000"/>
                <w:sz w:val="20"/>
              </w:rPr>
            </w:pPr>
            <w:r>
              <w:rPr>
                <w:color w:val="000000"/>
                <w:sz w:val="20"/>
              </w:rPr>
              <w:t>1 066,3</w:t>
            </w:r>
          </w:p>
        </w:tc>
        <w:tc>
          <w:tcPr>
            <w:tcW w:w="1275" w:type="dxa"/>
            <w:tcBorders>
              <w:top w:val="nil"/>
              <w:left w:val="nil"/>
              <w:bottom w:val="single" w:sz="4" w:space="0" w:color="auto"/>
              <w:right w:val="single" w:sz="4" w:space="0" w:color="auto"/>
            </w:tcBorders>
            <w:shd w:val="clear" w:color="auto" w:fill="auto"/>
            <w:noWrap/>
            <w:vAlign w:val="bottom"/>
          </w:tcPr>
          <w:p w14:paraId="7B030C60" w14:textId="60E3AF2E" w:rsidR="005167CF" w:rsidRPr="00C53052" w:rsidRDefault="00765D00" w:rsidP="00523718">
            <w:pPr>
              <w:spacing w:line="240" w:lineRule="auto"/>
              <w:ind w:firstLine="0"/>
              <w:jc w:val="center"/>
              <w:rPr>
                <w:color w:val="000000"/>
                <w:sz w:val="20"/>
              </w:rPr>
            </w:pPr>
            <w:r>
              <w:rPr>
                <w:color w:val="000000"/>
                <w:sz w:val="20"/>
              </w:rPr>
              <w:t>860,1</w:t>
            </w:r>
          </w:p>
        </w:tc>
        <w:tc>
          <w:tcPr>
            <w:tcW w:w="1418" w:type="dxa"/>
            <w:tcBorders>
              <w:top w:val="nil"/>
              <w:left w:val="nil"/>
              <w:bottom w:val="single" w:sz="4" w:space="0" w:color="auto"/>
              <w:right w:val="single" w:sz="4" w:space="0" w:color="auto"/>
            </w:tcBorders>
            <w:shd w:val="clear" w:color="auto" w:fill="auto"/>
            <w:vAlign w:val="bottom"/>
          </w:tcPr>
          <w:p w14:paraId="3EFEC2E6" w14:textId="0B343B87" w:rsidR="005167CF" w:rsidRPr="00C53052" w:rsidRDefault="00765D00" w:rsidP="00523718">
            <w:pPr>
              <w:spacing w:line="240" w:lineRule="auto"/>
              <w:ind w:firstLine="0"/>
              <w:jc w:val="center"/>
              <w:rPr>
                <w:color w:val="000000"/>
                <w:sz w:val="20"/>
              </w:rPr>
            </w:pPr>
            <w:r>
              <w:rPr>
                <w:color w:val="000000"/>
                <w:sz w:val="20"/>
              </w:rPr>
              <w:t>837,7</w:t>
            </w:r>
          </w:p>
        </w:tc>
        <w:tc>
          <w:tcPr>
            <w:tcW w:w="1417" w:type="dxa"/>
            <w:tcBorders>
              <w:top w:val="nil"/>
              <w:left w:val="nil"/>
              <w:bottom w:val="single" w:sz="4" w:space="0" w:color="auto"/>
              <w:right w:val="single" w:sz="4" w:space="0" w:color="auto"/>
            </w:tcBorders>
            <w:shd w:val="clear" w:color="auto" w:fill="auto"/>
            <w:vAlign w:val="bottom"/>
          </w:tcPr>
          <w:p w14:paraId="4E87CD7E" w14:textId="6361E799" w:rsidR="005167CF" w:rsidRPr="00C53052" w:rsidRDefault="00765D00" w:rsidP="00523718">
            <w:pPr>
              <w:spacing w:line="240" w:lineRule="auto"/>
              <w:ind w:firstLine="0"/>
              <w:jc w:val="center"/>
              <w:rPr>
                <w:color w:val="000000"/>
                <w:sz w:val="20"/>
              </w:rPr>
            </w:pPr>
            <w:r>
              <w:rPr>
                <w:color w:val="000000"/>
                <w:sz w:val="20"/>
              </w:rPr>
              <w:t>752,4</w:t>
            </w:r>
          </w:p>
        </w:tc>
        <w:tc>
          <w:tcPr>
            <w:tcW w:w="1418" w:type="dxa"/>
            <w:tcBorders>
              <w:top w:val="nil"/>
              <w:left w:val="nil"/>
              <w:bottom w:val="single" w:sz="4" w:space="0" w:color="auto"/>
              <w:right w:val="single" w:sz="4" w:space="0" w:color="auto"/>
            </w:tcBorders>
            <w:shd w:val="clear" w:color="auto" w:fill="auto"/>
            <w:vAlign w:val="bottom"/>
          </w:tcPr>
          <w:p w14:paraId="4AE32FBE" w14:textId="5596C004" w:rsidR="005167CF" w:rsidRPr="00C53052" w:rsidRDefault="0004287C" w:rsidP="00523718">
            <w:pPr>
              <w:spacing w:line="240" w:lineRule="auto"/>
              <w:ind w:firstLine="0"/>
              <w:jc w:val="center"/>
              <w:rPr>
                <w:color w:val="000000"/>
                <w:sz w:val="20"/>
              </w:rPr>
            </w:pPr>
            <w:r>
              <w:rPr>
                <w:color w:val="000000"/>
                <w:sz w:val="20"/>
              </w:rPr>
              <w:t>-22,4</w:t>
            </w:r>
          </w:p>
        </w:tc>
      </w:tr>
      <w:tr w:rsidR="005167CF" w:rsidRPr="003F2F85" w14:paraId="5951FA4D" w14:textId="77777777" w:rsidTr="00765D00">
        <w:trPr>
          <w:trHeight w:val="24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3252E240" w14:textId="77777777" w:rsidR="005167CF" w:rsidRPr="003F2F85" w:rsidRDefault="005167CF" w:rsidP="00084E50">
            <w:pPr>
              <w:spacing w:line="240" w:lineRule="auto"/>
              <w:ind w:firstLine="0"/>
              <w:jc w:val="left"/>
              <w:rPr>
                <w:color w:val="000000"/>
                <w:sz w:val="22"/>
                <w:szCs w:val="22"/>
              </w:rPr>
            </w:pPr>
            <w:r w:rsidRPr="003F2F85">
              <w:rPr>
                <w:color w:val="000000"/>
                <w:sz w:val="22"/>
                <w:szCs w:val="22"/>
              </w:rPr>
              <w:t>Национальная экономика</w:t>
            </w:r>
          </w:p>
        </w:tc>
        <w:tc>
          <w:tcPr>
            <w:tcW w:w="1418" w:type="dxa"/>
            <w:tcBorders>
              <w:top w:val="nil"/>
              <w:left w:val="nil"/>
              <w:bottom w:val="single" w:sz="4" w:space="0" w:color="auto"/>
              <w:right w:val="single" w:sz="4" w:space="0" w:color="auto"/>
            </w:tcBorders>
            <w:shd w:val="clear" w:color="auto" w:fill="auto"/>
            <w:vAlign w:val="bottom"/>
          </w:tcPr>
          <w:p w14:paraId="30BE8D7D" w14:textId="5B9F7BA8" w:rsidR="005167CF" w:rsidRPr="00C53052" w:rsidRDefault="00765D00" w:rsidP="00D656D1">
            <w:pPr>
              <w:spacing w:line="240" w:lineRule="auto"/>
              <w:ind w:firstLine="0"/>
              <w:jc w:val="center"/>
              <w:rPr>
                <w:color w:val="000000"/>
                <w:sz w:val="20"/>
              </w:rPr>
            </w:pPr>
            <w:r>
              <w:rPr>
                <w:color w:val="000000"/>
                <w:sz w:val="20"/>
              </w:rPr>
              <w:t>81 522,2</w:t>
            </w:r>
          </w:p>
        </w:tc>
        <w:tc>
          <w:tcPr>
            <w:tcW w:w="1275" w:type="dxa"/>
            <w:tcBorders>
              <w:top w:val="nil"/>
              <w:left w:val="nil"/>
              <w:bottom w:val="single" w:sz="4" w:space="0" w:color="auto"/>
              <w:right w:val="single" w:sz="4" w:space="0" w:color="auto"/>
            </w:tcBorders>
            <w:shd w:val="clear" w:color="auto" w:fill="auto"/>
            <w:noWrap/>
            <w:vAlign w:val="bottom"/>
          </w:tcPr>
          <w:p w14:paraId="1946BEE4" w14:textId="4BE54EFA" w:rsidR="005167CF" w:rsidRPr="00C53052" w:rsidRDefault="00765D00" w:rsidP="00523718">
            <w:pPr>
              <w:spacing w:line="240" w:lineRule="auto"/>
              <w:ind w:firstLine="0"/>
              <w:jc w:val="center"/>
              <w:rPr>
                <w:color w:val="000000"/>
                <w:sz w:val="20"/>
              </w:rPr>
            </w:pPr>
            <w:r>
              <w:rPr>
                <w:color w:val="000000"/>
                <w:sz w:val="20"/>
              </w:rPr>
              <w:t>111 671,9</w:t>
            </w:r>
          </w:p>
        </w:tc>
        <w:tc>
          <w:tcPr>
            <w:tcW w:w="1418" w:type="dxa"/>
            <w:tcBorders>
              <w:top w:val="nil"/>
              <w:left w:val="nil"/>
              <w:bottom w:val="single" w:sz="4" w:space="0" w:color="auto"/>
              <w:right w:val="single" w:sz="4" w:space="0" w:color="auto"/>
            </w:tcBorders>
            <w:shd w:val="clear" w:color="auto" w:fill="auto"/>
            <w:vAlign w:val="bottom"/>
          </w:tcPr>
          <w:p w14:paraId="4A15F96F" w14:textId="5778AF82" w:rsidR="005167CF" w:rsidRPr="00C53052" w:rsidRDefault="00765D00" w:rsidP="00523718">
            <w:pPr>
              <w:spacing w:line="240" w:lineRule="auto"/>
              <w:ind w:firstLine="0"/>
              <w:jc w:val="center"/>
              <w:rPr>
                <w:color w:val="000000"/>
                <w:sz w:val="20"/>
              </w:rPr>
            </w:pPr>
            <w:r>
              <w:rPr>
                <w:color w:val="000000"/>
                <w:sz w:val="20"/>
              </w:rPr>
              <w:t>102 637,0</w:t>
            </w:r>
          </w:p>
        </w:tc>
        <w:tc>
          <w:tcPr>
            <w:tcW w:w="1417" w:type="dxa"/>
            <w:tcBorders>
              <w:top w:val="nil"/>
              <w:left w:val="nil"/>
              <w:bottom w:val="single" w:sz="4" w:space="0" w:color="auto"/>
              <w:right w:val="single" w:sz="4" w:space="0" w:color="auto"/>
            </w:tcBorders>
            <w:shd w:val="clear" w:color="auto" w:fill="auto"/>
            <w:vAlign w:val="bottom"/>
          </w:tcPr>
          <w:p w14:paraId="480EF18A" w14:textId="17961744" w:rsidR="005167CF" w:rsidRPr="00C53052" w:rsidRDefault="00765D00" w:rsidP="00523718">
            <w:pPr>
              <w:spacing w:line="240" w:lineRule="auto"/>
              <w:ind w:firstLine="0"/>
              <w:jc w:val="center"/>
              <w:rPr>
                <w:color w:val="000000"/>
                <w:sz w:val="20"/>
              </w:rPr>
            </w:pPr>
            <w:r>
              <w:rPr>
                <w:color w:val="000000"/>
                <w:sz w:val="20"/>
              </w:rPr>
              <w:t>28 381,9</w:t>
            </w:r>
          </w:p>
        </w:tc>
        <w:tc>
          <w:tcPr>
            <w:tcW w:w="1418" w:type="dxa"/>
            <w:tcBorders>
              <w:top w:val="nil"/>
              <w:left w:val="nil"/>
              <w:bottom w:val="single" w:sz="4" w:space="0" w:color="auto"/>
              <w:right w:val="single" w:sz="4" w:space="0" w:color="auto"/>
            </w:tcBorders>
            <w:shd w:val="clear" w:color="auto" w:fill="auto"/>
            <w:vAlign w:val="bottom"/>
          </w:tcPr>
          <w:p w14:paraId="0055094A" w14:textId="2C4F97F8" w:rsidR="005167CF" w:rsidRPr="00C53052" w:rsidRDefault="0004287C" w:rsidP="00523718">
            <w:pPr>
              <w:spacing w:line="240" w:lineRule="auto"/>
              <w:ind w:firstLine="0"/>
              <w:jc w:val="center"/>
              <w:rPr>
                <w:color w:val="000000"/>
                <w:sz w:val="20"/>
              </w:rPr>
            </w:pPr>
            <w:r>
              <w:rPr>
                <w:color w:val="000000"/>
                <w:sz w:val="20"/>
              </w:rPr>
              <w:t>-9 034,9</w:t>
            </w:r>
          </w:p>
        </w:tc>
      </w:tr>
      <w:tr w:rsidR="005167CF" w:rsidRPr="003F2F85" w14:paraId="52E63299" w14:textId="77777777" w:rsidTr="00765D00">
        <w:trPr>
          <w:trHeight w:val="48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38FC5270" w14:textId="77777777" w:rsidR="005167CF" w:rsidRPr="003F2F85" w:rsidRDefault="005167CF" w:rsidP="00084E50">
            <w:pPr>
              <w:spacing w:line="240" w:lineRule="auto"/>
              <w:ind w:firstLine="0"/>
              <w:jc w:val="left"/>
              <w:rPr>
                <w:color w:val="000000"/>
                <w:sz w:val="22"/>
                <w:szCs w:val="22"/>
              </w:rPr>
            </w:pPr>
            <w:proofErr w:type="spellStart"/>
            <w:r w:rsidRPr="003F2F85">
              <w:rPr>
                <w:color w:val="000000"/>
                <w:sz w:val="22"/>
                <w:szCs w:val="22"/>
              </w:rPr>
              <w:t>Жилищно</w:t>
            </w:r>
            <w:proofErr w:type="spellEnd"/>
            <w:r w:rsidRPr="003F2F85">
              <w:rPr>
                <w:color w:val="000000"/>
                <w:sz w:val="22"/>
                <w:szCs w:val="22"/>
              </w:rPr>
              <w:t xml:space="preserve"> - коммунальное хозяйство</w:t>
            </w:r>
          </w:p>
        </w:tc>
        <w:tc>
          <w:tcPr>
            <w:tcW w:w="1418" w:type="dxa"/>
            <w:tcBorders>
              <w:top w:val="nil"/>
              <w:left w:val="nil"/>
              <w:bottom w:val="single" w:sz="4" w:space="0" w:color="auto"/>
              <w:right w:val="single" w:sz="4" w:space="0" w:color="auto"/>
            </w:tcBorders>
            <w:shd w:val="clear" w:color="auto" w:fill="auto"/>
            <w:vAlign w:val="bottom"/>
          </w:tcPr>
          <w:p w14:paraId="42F35B38" w14:textId="570087FE" w:rsidR="005167CF" w:rsidRPr="00C53052" w:rsidRDefault="00765D00" w:rsidP="00D656D1">
            <w:pPr>
              <w:spacing w:line="240" w:lineRule="auto"/>
              <w:ind w:firstLine="0"/>
              <w:jc w:val="center"/>
              <w:rPr>
                <w:color w:val="000000"/>
                <w:sz w:val="20"/>
              </w:rPr>
            </w:pPr>
            <w:r>
              <w:rPr>
                <w:color w:val="000000"/>
                <w:sz w:val="20"/>
              </w:rPr>
              <w:t>93 343,5</w:t>
            </w:r>
          </w:p>
        </w:tc>
        <w:tc>
          <w:tcPr>
            <w:tcW w:w="1275" w:type="dxa"/>
            <w:tcBorders>
              <w:top w:val="nil"/>
              <w:left w:val="nil"/>
              <w:bottom w:val="single" w:sz="4" w:space="0" w:color="auto"/>
              <w:right w:val="single" w:sz="4" w:space="0" w:color="auto"/>
            </w:tcBorders>
            <w:shd w:val="clear" w:color="auto" w:fill="auto"/>
            <w:noWrap/>
            <w:vAlign w:val="bottom"/>
          </w:tcPr>
          <w:p w14:paraId="0CFF4698" w14:textId="158AFF44" w:rsidR="005167CF" w:rsidRPr="00C53052" w:rsidRDefault="00765D00" w:rsidP="00523718">
            <w:pPr>
              <w:spacing w:line="240" w:lineRule="auto"/>
              <w:ind w:firstLine="0"/>
              <w:jc w:val="center"/>
              <w:rPr>
                <w:color w:val="000000"/>
                <w:sz w:val="20"/>
              </w:rPr>
            </w:pPr>
            <w:r>
              <w:rPr>
                <w:color w:val="000000"/>
                <w:sz w:val="20"/>
              </w:rPr>
              <w:t>177 872,2</w:t>
            </w:r>
          </w:p>
        </w:tc>
        <w:tc>
          <w:tcPr>
            <w:tcW w:w="1418" w:type="dxa"/>
            <w:tcBorders>
              <w:top w:val="nil"/>
              <w:left w:val="nil"/>
              <w:bottom w:val="single" w:sz="4" w:space="0" w:color="auto"/>
              <w:right w:val="single" w:sz="4" w:space="0" w:color="auto"/>
            </w:tcBorders>
            <w:shd w:val="clear" w:color="auto" w:fill="auto"/>
            <w:vAlign w:val="bottom"/>
          </w:tcPr>
          <w:p w14:paraId="3843E121" w14:textId="6762F161" w:rsidR="005167CF" w:rsidRPr="00C53052" w:rsidRDefault="00765D00" w:rsidP="00523718">
            <w:pPr>
              <w:spacing w:line="240" w:lineRule="auto"/>
              <w:ind w:firstLine="0"/>
              <w:jc w:val="center"/>
              <w:rPr>
                <w:color w:val="000000"/>
                <w:sz w:val="20"/>
              </w:rPr>
            </w:pPr>
            <w:r>
              <w:rPr>
                <w:color w:val="000000"/>
                <w:sz w:val="20"/>
              </w:rPr>
              <w:t>78 268,1</w:t>
            </w:r>
          </w:p>
        </w:tc>
        <w:tc>
          <w:tcPr>
            <w:tcW w:w="1417" w:type="dxa"/>
            <w:tcBorders>
              <w:top w:val="nil"/>
              <w:left w:val="nil"/>
              <w:bottom w:val="single" w:sz="4" w:space="0" w:color="auto"/>
              <w:right w:val="single" w:sz="4" w:space="0" w:color="auto"/>
            </w:tcBorders>
            <w:shd w:val="clear" w:color="auto" w:fill="auto"/>
            <w:vAlign w:val="bottom"/>
          </w:tcPr>
          <w:p w14:paraId="1F207366" w14:textId="480DC24D" w:rsidR="005167CF" w:rsidRPr="00C53052" w:rsidRDefault="00765D00" w:rsidP="00523718">
            <w:pPr>
              <w:spacing w:line="240" w:lineRule="auto"/>
              <w:ind w:firstLine="0"/>
              <w:jc w:val="center"/>
              <w:rPr>
                <w:color w:val="000000"/>
                <w:sz w:val="20"/>
              </w:rPr>
            </w:pPr>
            <w:r>
              <w:rPr>
                <w:color w:val="000000"/>
                <w:sz w:val="20"/>
              </w:rPr>
              <w:t>21 460,3</w:t>
            </w:r>
          </w:p>
        </w:tc>
        <w:tc>
          <w:tcPr>
            <w:tcW w:w="1418" w:type="dxa"/>
            <w:tcBorders>
              <w:top w:val="nil"/>
              <w:left w:val="nil"/>
              <w:bottom w:val="single" w:sz="4" w:space="0" w:color="auto"/>
              <w:right w:val="single" w:sz="4" w:space="0" w:color="auto"/>
            </w:tcBorders>
            <w:shd w:val="clear" w:color="auto" w:fill="auto"/>
            <w:vAlign w:val="bottom"/>
          </w:tcPr>
          <w:p w14:paraId="3AF7E3AD" w14:textId="1915060D" w:rsidR="005167CF" w:rsidRPr="00C53052" w:rsidRDefault="0004287C" w:rsidP="00523718">
            <w:pPr>
              <w:spacing w:line="240" w:lineRule="auto"/>
              <w:ind w:firstLine="0"/>
              <w:jc w:val="center"/>
              <w:rPr>
                <w:color w:val="000000"/>
                <w:sz w:val="20"/>
              </w:rPr>
            </w:pPr>
            <w:r>
              <w:rPr>
                <w:color w:val="000000"/>
                <w:sz w:val="20"/>
              </w:rPr>
              <w:t>-99 604,1</w:t>
            </w:r>
          </w:p>
        </w:tc>
      </w:tr>
      <w:tr w:rsidR="005167CF" w:rsidRPr="003F2F85" w14:paraId="56CC944C" w14:textId="77777777" w:rsidTr="00765D00">
        <w:trPr>
          <w:trHeight w:val="24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642FEDBF" w14:textId="77777777" w:rsidR="005167CF" w:rsidRPr="003F2F85" w:rsidRDefault="005167CF" w:rsidP="00084E50">
            <w:pPr>
              <w:spacing w:line="240" w:lineRule="auto"/>
              <w:ind w:firstLine="0"/>
              <w:jc w:val="left"/>
              <w:rPr>
                <w:color w:val="000000"/>
                <w:sz w:val="22"/>
                <w:szCs w:val="22"/>
              </w:rPr>
            </w:pPr>
            <w:r w:rsidRPr="003F2F85">
              <w:rPr>
                <w:color w:val="000000"/>
                <w:sz w:val="22"/>
                <w:szCs w:val="22"/>
              </w:rPr>
              <w:t>Образование</w:t>
            </w:r>
          </w:p>
        </w:tc>
        <w:tc>
          <w:tcPr>
            <w:tcW w:w="1418" w:type="dxa"/>
            <w:tcBorders>
              <w:top w:val="nil"/>
              <w:left w:val="nil"/>
              <w:bottom w:val="single" w:sz="4" w:space="0" w:color="auto"/>
              <w:right w:val="single" w:sz="4" w:space="0" w:color="auto"/>
            </w:tcBorders>
            <w:shd w:val="clear" w:color="auto" w:fill="auto"/>
            <w:vAlign w:val="bottom"/>
          </w:tcPr>
          <w:p w14:paraId="1DC0B43F" w14:textId="5587704A" w:rsidR="005167CF" w:rsidRPr="00C53052" w:rsidRDefault="00765D00" w:rsidP="00D656D1">
            <w:pPr>
              <w:spacing w:line="240" w:lineRule="auto"/>
              <w:ind w:firstLine="0"/>
              <w:jc w:val="center"/>
              <w:rPr>
                <w:color w:val="000000"/>
                <w:sz w:val="20"/>
              </w:rPr>
            </w:pPr>
            <w:r>
              <w:rPr>
                <w:color w:val="000000"/>
                <w:sz w:val="20"/>
              </w:rPr>
              <w:t>10 069,1</w:t>
            </w:r>
          </w:p>
        </w:tc>
        <w:tc>
          <w:tcPr>
            <w:tcW w:w="1275" w:type="dxa"/>
            <w:tcBorders>
              <w:top w:val="nil"/>
              <w:left w:val="nil"/>
              <w:bottom w:val="single" w:sz="4" w:space="0" w:color="auto"/>
              <w:right w:val="single" w:sz="4" w:space="0" w:color="auto"/>
            </w:tcBorders>
            <w:shd w:val="clear" w:color="auto" w:fill="auto"/>
            <w:noWrap/>
            <w:vAlign w:val="bottom"/>
          </w:tcPr>
          <w:p w14:paraId="04CF9208" w14:textId="5039E5C1" w:rsidR="005167CF" w:rsidRPr="00C53052" w:rsidRDefault="00765D00" w:rsidP="00523718">
            <w:pPr>
              <w:spacing w:line="240" w:lineRule="auto"/>
              <w:ind w:firstLine="0"/>
              <w:jc w:val="center"/>
              <w:rPr>
                <w:color w:val="000000"/>
                <w:sz w:val="20"/>
              </w:rPr>
            </w:pPr>
            <w:r>
              <w:rPr>
                <w:color w:val="000000"/>
                <w:sz w:val="20"/>
              </w:rPr>
              <w:t>10 952,1</w:t>
            </w:r>
          </w:p>
        </w:tc>
        <w:tc>
          <w:tcPr>
            <w:tcW w:w="1418" w:type="dxa"/>
            <w:tcBorders>
              <w:top w:val="nil"/>
              <w:left w:val="nil"/>
              <w:bottom w:val="single" w:sz="4" w:space="0" w:color="auto"/>
              <w:right w:val="single" w:sz="4" w:space="0" w:color="auto"/>
            </w:tcBorders>
            <w:shd w:val="clear" w:color="auto" w:fill="auto"/>
            <w:vAlign w:val="bottom"/>
          </w:tcPr>
          <w:p w14:paraId="2A21F8C7" w14:textId="344D3513" w:rsidR="005167CF" w:rsidRPr="00C53052" w:rsidRDefault="00765D00" w:rsidP="00523718">
            <w:pPr>
              <w:spacing w:line="240" w:lineRule="auto"/>
              <w:ind w:firstLine="0"/>
              <w:jc w:val="center"/>
              <w:rPr>
                <w:color w:val="000000"/>
                <w:sz w:val="20"/>
              </w:rPr>
            </w:pPr>
            <w:r>
              <w:rPr>
                <w:color w:val="000000"/>
                <w:sz w:val="20"/>
              </w:rPr>
              <w:t>12 342,0</w:t>
            </w:r>
          </w:p>
        </w:tc>
        <w:tc>
          <w:tcPr>
            <w:tcW w:w="1417" w:type="dxa"/>
            <w:tcBorders>
              <w:top w:val="nil"/>
              <w:left w:val="nil"/>
              <w:bottom w:val="single" w:sz="4" w:space="0" w:color="auto"/>
              <w:right w:val="single" w:sz="4" w:space="0" w:color="auto"/>
            </w:tcBorders>
            <w:shd w:val="clear" w:color="auto" w:fill="auto"/>
            <w:vAlign w:val="bottom"/>
          </w:tcPr>
          <w:p w14:paraId="7451A2C9" w14:textId="6879A9ED" w:rsidR="005167CF" w:rsidRPr="00C53052" w:rsidRDefault="00765D00" w:rsidP="00523718">
            <w:pPr>
              <w:spacing w:line="240" w:lineRule="auto"/>
              <w:ind w:firstLine="0"/>
              <w:jc w:val="center"/>
              <w:rPr>
                <w:color w:val="000000"/>
                <w:sz w:val="20"/>
              </w:rPr>
            </w:pPr>
            <w:r>
              <w:rPr>
                <w:color w:val="000000"/>
                <w:sz w:val="20"/>
              </w:rPr>
              <w:t>14 725,5</w:t>
            </w:r>
          </w:p>
        </w:tc>
        <w:tc>
          <w:tcPr>
            <w:tcW w:w="1418" w:type="dxa"/>
            <w:tcBorders>
              <w:top w:val="nil"/>
              <w:left w:val="nil"/>
              <w:bottom w:val="single" w:sz="4" w:space="0" w:color="auto"/>
              <w:right w:val="single" w:sz="4" w:space="0" w:color="auto"/>
            </w:tcBorders>
            <w:shd w:val="clear" w:color="auto" w:fill="auto"/>
            <w:vAlign w:val="bottom"/>
          </w:tcPr>
          <w:p w14:paraId="7ADEF792" w14:textId="4D1EB91E" w:rsidR="005167CF" w:rsidRPr="00C53052" w:rsidRDefault="0004287C" w:rsidP="00523718">
            <w:pPr>
              <w:spacing w:line="240" w:lineRule="auto"/>
              <w:ind w:firstLine="0"/>
              <w:jc w:val="center"/>
              <w:rPr>
                <w:color w:val="000000"/>
                <w:sz w:val="20"/>
              </w:rPr>
            </w:pPr>
            <w:r>
              <w:rPr>
                <w:color w:val="000000"/>
                <w:sz w:val="20"/>
              </w:rPr>
              <w:t>1 389,9</w:t>
            </w:r>
          </w:p>
        </w:tc>
      </w:tr>
      <w:tr w:rsidR="005167CF" w:rsidRPr="003F2F85" w14:paraId="4AC95DF6" w14:textId="77777777" w:rsidTr="00765D00">
        <w:trPr>
          <w:trHeight w:val="48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016215FC" w14:textId="77777777" w:rsidR="005167CF" w:rsidRPr="003F2F85" w:rsidRDefault="005167CF" w:rsidP="00084E50">
            <w:pPr>
              <w:spacing w:line="240" w:lineRule="auto"/>
              <w:ind w:firstLine="0"/>
              <w:jc w:val="left"/>
              <w:rPr>
                <w:color w:val="000000"/>
                <w:sz w:val="22"/>
                <w:szCs w:val="22"/>
              </w:rPr>
            </w:pPr>
            <w:r w:rsidRPr="003F2F85">
              <w:rPr>
                <w:color w:val="000000"/>
                <w:sz w:val="22"/>
                <w:szCs w:val="22"/>
              </w:rPr>
              <w:t>Культура, кинематография</w:t>
            </w:r>
          </w:p>
        </w:tc>
        <w:tc>
          <w:tcPr>
            <w:tcW w:w="1418" w:type="dxa"/>
            <w:tcBorders>
              <w:top w:val="nil"/>
              <w:left w:val="nil"/>
              <w:bottom w:val="single" w:sz="4" w:space="0" w:color="auto"/>
              <w:right w:val="single" w:sz="4" w:space="0" w:color="auto"/>
            </w:tcBorders>
            <w:shd w:val="clear" w:color="auto" w:fill="auto"/>
            <w:vAlign w:val="bottom"/>
          </w:tcPr>
          <w:p w14:paraId="2AF20704" w14:textId="6D3D674D" w:rsidR="005167CF" w:rsidRPr="00C53052" w:rsidRDefault="00765D00" w:rsidP="00D656D1">
            <w:pPr>
              <w:spacing w:line="240" w:lineRule="auto"/>
              <w:ind w:firstLine="0"/>
              <w:jc w:val="center"/>
              <w:rPr>
                <w:color w:val="000000"/>
                <w:sz w:val="20"/>
              </w:rPr>
            </w:pPr>
            <w:r>
              <w:rPr>
                <w:color w:val="000000"/>
                <w:sz w:val="20"/>
              </w:rPr>
              <w:t>39 723,4</w:t>
            </w:r>
          </w:p>
        </w:tc>
        <w:tc>
          <w:tcPr>
            <w:tcW w:w="1275" w:type="dxa"/>
            <w:tcBorders>
              <w:top w:val="nil"/>
              <w:left w:val="nil"/>
              <w:bottom w:val="single" w:sz="4" w:space="0" w:color="auto"/>
              <w:right w:val="single" w:sz="4" w:space="0" w:color="auto"/>
            </w:tcBorders>
            <w:shd w:val="clear" w:color="auto" w:fill="auto"/>
            <w:noWrap/>
            <w:vAlign w:val="bottom"/>
          </w:tcPr>
          <w:p w14:paraId="2203ED36" w14:textId="4AE87C13" w:rsidR="005167CF" w:rsidRPr="00C53052" w:rsidRDefault="00765D00" w:rsidP="00523718">
            <w:pPr>
              <w:spacing w:line="240" w:lineRule="auto"/>
              <w:ind w:firstLine="0"/>
              <w:jc w:val="center"/>
              <w:rPr>
                <w:color w:val="000000"/>
                <w:sz w:val="20"/>
              </w:rPr>
            </w:pPr>
            <w:r>
              <w:rPr>
                <w:color w:val="000000"/>
                <w:sz w:val="20"/>
              </w:rPr>
              <w:t>40 562,9</w:t>
            </w:r>
          </w:p>
        </w:tc>
        <w:tc>
          <w:tcPr>
            <w:tcW w:w="1418" w:type="dxa"/>
            <w:tcBorders>
              <w:top w:val="nil"/>
              <w:left w:val="nil"/>
              <w:bottom w:val="single" w:sz="4" w:space="0" w:color="auto"/>
              <w:right w:val="single" w:sz="4" w:space="0" w:color="auto"/>
            </w:tcBorders>
            <w:shd w:val="clear" w:color="auto" w:fill="auto"/>
            <w:vAlign w:val="bottom"/>
          </w:tcPr>
          <w:p w14:paraId="0BAFFDE9" w14:textId="0AF22F48" w:rsidR="005167CF" w:rsidRPr="00C53052" w:rsidRDefault="00765D00" w:rsidP="00523718">
            <w:pPr>
              <w:spacing w:line="240" w:lineRule="auto"/>
              <w:ind w:firstLine="0"/>
              <w:jc w:val="center"/>
              <w:rPr>
                <w:color w:val="000000"/>
                <w:sz w:val="20"/>
              </w:rPr>
            </w:pPr>
            <w:r>
              <w:rPr>
                <w:color w:val="000000"/>
                <w:sz w:val="20"/>
              </w:rPr>
              <w:t>40 547,6</w:t>
            </w:r>
          </w:p>
        </w:tc>
        <w:tc>
          <w:tcPr>
            <w:tcW w:w="1417" w:type="dxa"/>
            <w:tcBorders>
              <w:top w:val="nil"/>
              <w:left w:val="nil"/>
              <w:bottom w:val="single" w:sz="4" w:space="0" w:color="auto"/>
              <w:right w:val="single" w:sz="4" w:space="0" w:color="auto"/>
            </w:tcBorders>
            <w:shd w:val="clear" w:color="auto" w:fill="auto"/>
            <w:vAlign w:val="bottom"/>
          </w:tcPr>
          <w:p w14:paraId="79AC81D6" w14:textId="595D0513" w:rsidR="005167CF" w:rsidRPr="00C53052" w:rsidRDefault="00765D00" w:rsidP="00523718">
            <w:pPr>
              <w:spacing w:line="240" w:lineRule="auto"/>
              <w:ind w:firstLine="0"/>
              <w:jc w:val="center"/>
              <w:rPr>
                <w:color w:val="000000"/>
                <w:sz w:val="20"/>
              </w:rPr>
            </w:pPr>
            <w:r>
              <w:rPr>
                <w:color w:val="000000"/>
                <w:sz w:val="20"/>
              </w:rPr>
              <w:t>40 662,5</w:t>
            </w:r>
          </w:p>
        </w:tc>
        <w:tc>
          <w:tcPr>
            <w:tcW w:w="1418" w:type="dxa"/>
            <w:tcBorders>
              <w:top w:val="nil"/>
              <w:left w:val="nil"/>
              <w:bottom w:val="single" w:sz="4" w:space="0" w:color="auto"/>
              <w:right w:val="single" w:sz="4" w:space="0" w:color="auto"/>
            </w:tcBorders>
            <w:shd w:val="clear" w:color="auto" w:fill="auto"/>
            <w:vAlign w:val="bottom"/>
          </w:tcPr>
          <w:p w14:paraId="69FDDB0C" w14:textId="2F40D7AC" w:rsidR="005167CF" w:rsidRPr="00C53052" w:rsidRDefault="0004287C" w:rsidP="00523718">
            <w:pPr>
              <w:spacing w:line="240" w:lineRule="auto"/>
              <w:ind w:firstLine="0"/>
              <w:jc w:val="center"/>
              <w:rPr>
                <w:color w:val="000000"/>
                <w:sz w:val="20"/>
              </w:rPr>
            </w:pPr>
            <w:r>
              <w:rPr>
                <w:color w:val="000000"/>
                <w:sz w:val="20"/>
              </w:rPr>
              <w:t>-15,3</w:t>
            </w:r>
          </w:p>
        </w:tc>
      </w:tr>
      <w:tr w:rsidR="005167CF" w:rsidRPr="003F2F85" w14:paraId="59ABBDC2" w14:textId="77777777" w:rsidTr="00765D00">
        <w:trPr>
          <w:trHeight w:val="24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2A2670D9" w14:textId="77777777" w:rsidR="005167CF" w:rsidRPr="003F2F85" w:rsidRDefault="005167CF" w:rsidP="00084E50">
            <w:pPr>
              <w:spacing w:line="240" w:lineRule="auto"/>
              <w:ind w:firstLine="0"/>
              <w:jc w:val="left"/>
              <w:rPr>
                <w:color w:val="000000"/>
                <w:sz w:val="22"/>
                <w:szCs w:val="22"/>
              </w:rPr>
            </w:pPr>
            <w:r w:rsidRPr="003F2F85">
              <w:rPr>
                <w:color w:val="000000"/>
                <w:sz w:val="22"/>
                <w:szCs w:val="22"/>
              </w:rPr>
              <w:t>Социальная политика</w:t>
            </w:r>
          </w:p>
        </w:tc>
        <w:tc>
          <w:tcPr>
            <w:tcW w:w="1418" w:type="dxa"/>
            <w:tcBorders>
              <w:top w:val="nil"/>
              <w:left w:val="nil"/>
              <w:bottom w:val="single" w:sz="4" w:space="0" w:color="auto"/>
              <w:right w:val="single" w:sz="4" w:space="0" w:color="auto"/>
            </w:tcBorders>
            <w:shd w:val="clear" w:color="auto" w:fill="auto"/>
            <w:vAlign w:val="bottom"/>
          </w:tcPr>
          <w:p w14:paraId="1FC3FD71" w14:textId="55FDB876" w:rsidR="005167CF" w:rsidRPr="00C53052" w:rsidRDefault="00765D00" w:rsidP="00D656D1">
            <w:pPr>
              <w:spacing w:line="240" w:lineRule="auto"/>
              <w:ind w:firstLine="0"/>
              <w:jc w:val="center"/>
              <w:rPr>
                <w:color w:val="000000"/>
                <w:sz w:val="20"/>
              </w:rPr>
            </w:pPr>
            <w:r>
              <w:rPr>
                <w:color w:val="000000"/>
                <w:sz w:val="20"/>
              </w:rPr>
              <w:t>18 784,1</w:t>
            </w:r>
          </w:p>
        </w:tc>
        <w:tc>
          <w:tcPr>
            <w:tcW w:w="1275" w:type="dxa"/>
            <w:tcBorders>
              <w:top w:val="nil"/>
              <w:left w:val="nil"/>
              <w:bottom w:val="single" w:sz="4" w:space="0" w:color="auto"/>
              <w:right w:val="single" w:sz="4" w:space="0" w:color="auto"/>
            </w:tcBorders>
            <w:shd w:val="clear" w:color="auto" w:fill="auto"/>
            <w:noWrap/>
            <w:vAlign w:val="bottom"/>
          </w:tcPr>
          <w:p w14:paraId="3CDE8BE7" w14:textId="130471B9" w:rsidR="005167CF" w:rsidRPr="00C53052" w:rsidRDefault="00765D00" w:rsidP="00523718">
            <w:pPr>
              <w:spacing w:line="240" w:lineRule="auto"/>
              <w:ind w:firstLine="0"/>
              <w:jc w:val="center"/>
              <w:rPr>
                <w:color w:val="000000"/>
                <w:sz w:val="20"/>
              </w:rPr>
            </w:pPr>
            <w:r>
              <w:rPr>
                <w:color w:val="000000"/>
                <w:sz w:val="20"/>
              </w:rPr>
              <w:t>23 501,9</w:t>
            </w:r>
          </w:p>
        </w:tc>
        <w:tc>
          <w:tcPr>
            <w:tcW w:w="1418" w:type="dxa"/>
            <w:tcBorders>
              <w:top w:val="nil"/>
              <w:left w:val="nil"/>
              <w:bottom w:val="single" w:sz="4" w:space="0" w:color="auto"/>
              <w:right w:val="single" w:sz="4" w:space="0" w:color="auto"/>
            </w:tcBorders>
            <w:shd w:val="clear" w:color="auto" w:fill="auto"/>
            <w:vAlign w:val="bottom"/>
          </w:tcPr>
          <w:p w14:paraId="40A9EB12" w14:textId="0FA95A24" w:rsidR="005167CF" w:rsidRPr="00C53052" w:rsidRDefault="00765D00" w:rsidP="00523718">
            <w:pPr>
              <w:spacing w:line="240" w:lineRule="auto"/>
              <w:ind w:firstLine="0"/>
              <w:jc w:val="center"/>
              <w:rPr>
                <w:color w:val="000000"/>
                <w:sz w:val="20"/>
              </w:rPr>
            </w:pPr>
            <w:r>
              <w:rPr>
                <w:color w:val="000000"/>
                <w:sz w:val="20"/>
              </w:rPr>
              <w:t>33 630,6</w:t>
            </w:r>
          </w:p>
        </w:tc>
        <w:tc>
          <w:tcPr>
            <w:tcW w:w="1417" w:type="dxa"/>
            <w:tcBorders>
              <w:top w:val="nil"/>
              <w:left w:val="nil"/>
              <w:bottom w:val="single" w:sz="4" w:space="0" w:color="auto"/>
              <w:right w:val="single" w:sz="4" w:space="0" w:color="auto"/>
            </w:tcBorders>
            <w:shd w:val="clear" w:color="auto" w:fill="auto"/>
            <w:vAlign w:val="bottom"/>
          </w:tcPr>
          <w:p w14:paraId="51ABD653" w14:textId="2C55E2E8" w:rsidR="005167CF" w:rsidRPr="00C53052" w:rsidRDefault="00765D00" w:rsidP="00523718">
            <w:pPr>
              <w:spacing w:line="240" w:lineRule="auto"/>
              <w:ind w:firstLine="0"/>
              <w:jc w:val="center"/>
              <w:rPr>
                <w:color w:val="000000"/>
                <w:sz w:val="20"/>
              </w:rPr>
            </w:pPr>
            <w:r>
              <w:rPr>
                <w:color w:val="000000"/>
                <w:sz w:val="20"/>
              </w:rPr>
              <w:t>0,0</w:t>
            </w:r>
          </w:p>
        </w:tc>
        <w:tc>
          <w:tcPr>
            <w:tcW w:w="1418" w:type="dxa"/>
            <w:tcBorders>
              <w:top w:val="nil"/>
              <w:left w:val="nil"/>
              <w:bottom w:val="single" w:sz="4" w:space="0" w:color="auto"/>
              <w:right w:val="single" w:sz="4" w:space="0" w:color="auto"/>
            </w:tcBorders>
            <w:shd w:val="clear" w:color="auto" w:fill="auto"/>
            <w:vAlign w:val="bottom"/>
          </w:tcPr>
          <w:p w14:paraId="4849FE40" w14:textId="6EA56CA6" w:rsidR="005167CF" w:rsidRPr="00C53052" w:rsidRDefault="0004287C" w:rsidP="00523718">
            <w:pPr>
              <w:spacing w:line="240" w:lineRule="auto"/>
              <w:ind w:firstLine="0"/>
              <w:jc w:val="center"/>
              <w:rPr>
                <w:color w:val="000000"/>
                <w:sz w:val="20"/>
              </w:rPr>
            </w:pPr>
            <w:r>
              <w:rPr>
                <w:color w:val="000000"/>
                <w:sz w:val="20"/>
              </w:rPr>
              <w:t>10 128,7</w:t>
            </w:r>
          </w:p>
        </w:tc>
      </w:tr>
      <w:tr w:rsidR="005167CF" w:rsidRPr="003F2F85" w14:paraId="0579699A" w14:textId="77777777" w:rsidTr="00765D00">
        <w:trPr>
          <w:trHeight w:val="48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2C9B9385" w14:textId="77777777" w:rsidR="005167CF" w:rsidRPr="003F2F85" w:rsidRDefault="005167CF" w:rsidP="00084E50">
            <w:pPr>
              <w:spacing w:line="240" w:lineRule="auto"/>
              <w:ind w:firstLine="0"/>
              <w:jc w:val="left"/>
              <w:rPr>
                <w:color w:val="000000"/>
                <w:sz w:val="22"/>
                <w:szCs w:val="22"/>
              </w:rPr>
            </w:pPr>
            <w:r w:rsidRPr="003F2F85">
              <w:rPr>
                <w:color w:val="000000"/>
                <w:sz w:val="22"/>
                <w:szCs w:val="22"/>
              </w:rPr>
              <w:t>Физическая культура и спорт</w:t>
            </w:r>
          </w:p>
        </w:tc>
        <w:tc>
          <w:tcPr>
            <w:tcW w:w="1418" w:type="dxa"/>
            <w:tcBorders>
              <w:top w:val="nil"/>
              <w:left w:val="nil"/>
              <w:bottom w:val="single" w:sz="4" w:space="0" w:color="auto"/>
              <w:right w:val="single" w:sz="4" w:space="0" w:color="auto"/>
            </w:tcBorders>
            <w:shd w:val="clear" w:color="auto" w:fill="auto"/>
            <w:vAlign w:val="bottom"/>
          </w:tcPr>
          <w:p w14:paraId="67771933" w14:textId="54707F6A" w:rsidR="005167CF" w:rsidRPr="00C53052" w:rsidRDefault="00765D00" w:rsidP="00D656D1">
            <w:pPr>
              <w:spacing w:line="240" w:lineRule="auto"/>
              <w:ind w:firstLine="0"/>
              <w:jc w:val="center"/>
              <w:rPr>
                <w:color w:val="000000"/>
                <w:sz w:val="20"/>
              </w:rPr>
            </w:pPr>
            <w:r>
              <w:rPr>
                <w:color w:val="000000"/>
                <w:sz w:val="20"/>
              </w:rPr>
              <w:t>7 391,8</w:t>
            </w:r>
          </w:p>
        </w:tc>
        <w:tc>
          <w:tcPr>
            <w:tcW w:w="1275" w:type="dxa"/>
            <w:tcBorders>
              <w:top w:val="nil"/>
              <w:left w:val="nil"/>
              <w:bottom w:val="single" w:sz="4" w:space="0" w:color="auto"/>
              <w:right w:val="single" w:sz="4" w:space="0" w:color="auto"/>
            </w:tcBorders>
            <w:shd w:val="clear" w:color="auto" w:fill="auto"/>
            <w:noWrap/>
            <w:vAlign w:val="bottom"/>
          </w:tcPr>
          <w:p w14:paraId="5F0EA918" w14:textId="2F03228E" w:rsidR="005167CF" w:rsidRPr="00C53052" w:rsidRDefault="00765D00" w:rsidP="00523718">
            <w:pPr>
              <w:spacing w:line="240" w:lineRule="auto"/>
              <w:ind w:firstLine="0"/>
              <w:jc w:val="center"/>
              <w:rPr>
                <w:color w:val="000000"/>
                <w:sz w:val="20"/>
              </w:rPr>
            </w:pPr>
            <w:r>
              <w:rPr>
                <w:color w:val="000000"/>
                <w:sz w:val="20"/>
              </w:rPr>
              <w:t>8 346,3</w:t>
            </w:r>
          </w:p>
        </w:tc>
        <w:tc>
          <w:tcPr>
            <w:tcW w:w="1418" w:type="dxa"/>
            <w:tcBorders>
              <w:top w:val="nil"/>
              <w:left w:val="nil"/>
              <w:bottom w:val="single" w:sz="4" w:space="0" w:color="auto"/>
              <w:right w:val="single" w:sz="4" w:space="0" w:color="auto"/>
            </w:tcBorders>
            <w:shd w:val="clear" w:color="auto" w:fill="auto"/>
            <w:vAlign w:val="bottom"/>
          </w:tcPr>
          <w:p w14:paraId="5079E951" w14:textId="57AE5715" w:rsidR="005167CF" w:rsidRPr="00C53052" w:rsidRDefault="00765D00" w:rsidP="00523718">
            <w:pPr>
              <w:spacing w:line="240" w:lineRule="auto"/>
              <w:ind w:firstLine="0"/>
              <w:jc w:val="center"/>
              <w:rPr>
                <w:color w:val="000000"/>
                <w:sz w:val="20"/>
              </w:rPr>
            </w:pPr>
            <w:r>
              <w:rPr>
                <w:color w:val="000000"/>
                <w:sz w:val="20"/>
              </w:rPr>
              <w:t>9 550,8</w:t>
            </w:r>
          </w:p>
        </w:tc>
        <w:tc>
          <w:tcPr>
            <w:tcW w:w="1417" w:type="dxa"/>
            <w:tcBorders>
              <w:top w:val="nil"/>
              <w:left w:val="nil"/>
              <w:bottom w:val="single" w:sz="4" w:space="0" w:color="auto"/>
              <w:right w:val="single" w:sz="4" w:space="0" w:color="auto"/>
            </w:tcBorders>
            <w:shd w:val="clear" w:color="auto" w:fill="auto"/>
            <w:vAlign w:val="bottom"/>
          </w:tcPr>
          <w:p w14:paraId="6FF89BF8" w14:textId="273DC52C" w:rsidR="005167CF" w:rsidRPr="00C53052" w:rsidRDefault="00765D00" w:rsidP="00523718">
            <w:pPr>
              <w:spacing w:line="240" w:lineRule="auto"/>
              <w:ind w:firstLine="0"/>
              <w:jc w:val="center"/>
              <w:rPr>
                <w:color w:val="000000"/>
                <w:sz w:val="20"/>
              </w:rPr>
            </w:pPr>
            <w:r>
              <w:rPr>
                <w:color w:val="000000"/>
                <w:sz w:val="20"/>
              </w:rPr>
              <w:t>3 360,9</w:t>
            </w:r>
          </w:p>
        </w:tc>
        <w:tc>
          <w:tcPr>
            <w:tcW w:w="1418" w:type="dxa"/>
            <w:tcBorders>
              <w:top w:val="nil"/>
              <w:left w:val="nil"/>
              <w:bottom w:val="single" w:sz="4" w:space="0" w:color="auto"/>
              <w:right w:val="single" w:sz="4" w:space="0" w:color="auto"/>
            </w:tcBorders>
            <w:shd w:val="clear" w:color="auto" w:fill="auto"/>
            <w:vAlign w:val="bottom"/>
          </w:tcPr>
          <w:p w14:paraId="2F84673D" w14:textId="68153693" w:rsidR="005167CF" w:rsidRPr="00C53052" w:rsidRDefault="0004287C" w:rsidP="00523718">
            <w:pPr>
              <w:spacing w:line="240" w:lineRule="auto"/>
              <w:ind w:firstLine="0"/>
              <w:jc w:val="center"/>
              <w:rPr>
                <w:color w:val="000000"/>
                <w:sz w:val="20"/>
              </w:rPr>
            </w:pPr>
            <w:r>
              <w:rPr>
                <w:color w:val="000000"/>
                <w:sz w:val="20"/>
              </w:rPr>
              <w:t>1 204,5</w:t>
            </w:r>
          </w:p>
        </w:tc>
      </w:tr>
      <w:tr w:rsidR="005167CF" w:rsidRPr="003F2F85" w14:paraId="0B109BAF" w14:textId="77777777" w:rsidTr="00765D00">
        <w:trPr>
          <w:trHeight w:val="24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1DD4F5A4" w14:textId="77777777" w:rsidR="005167CF" w:rsidRPr="003F2F85" w:rsidRDefault="005167CF" w:rsidP="00084E50">
            <w:pPr>
              <w:spacing w:line="240" w:lineRule="auto"/>
              <w:ind w:firstLine="0"/>
              <w:jc w:val="left"/>
              <w:rPr>
                <w:b/>
                <w:bCs/>
                <w:color w:val="000000"/>
                <w:sz w:val="22"/>
                <w:szCs w:val="22"/>
              </w:rPr>
            </w:pPr>
            <w:r w:rsidRPr="003F2F85">
              <w:rPr>
                <w:b/>
                <w:bCs/>
                <w:color w:val="000000"/>
                <w:sz w:val="22"/>
                <w:szCs w:val="22"/>
              </w:rPr>
              <w:t>ВСЕГО РАСХОДОВ</w:t>
            </w:r>
          </w:p>
        </w:tc>
        <w:tc>
          <w:tcPr>
            <w:tcW w:w="1418" w:type="dxa"/>
            <w:tcBorders>
              <w:top w:val="nil"/>
              <w:left w:val="nil"/>
              <w:bottom w:val="single" w:sz="4" w:space="0" w:color="auto"/>
              <w:right w:val="single" w:sz="4" w:space="0" w:color="auto"/>
            </w:tcBorders>
            <w:shd w:val="clear" w:color="auto" w:fill="auto"/>
            <w:vAlign w:val="bottom"/>
          </w:tcPr>
          <w:p w14:paraId="0DE04D01" w14:textId="2FF7024F" w:rsidR="005167CF" w:rsidRPr="00C53052" w:rsidRDefault="00765D00" w:rsidP="00D656D1">
            <w:pPr>
              <w:spacing w:line="240" w:lineRule="auto"/>
              <w:ind w:firstLine="0"/>
              <w:jc w:val="center"/>
              <w:rPr>
                <w:b/>
                <w:bCs/>
                <w:color w:val="000000"/>
                <w:sz w:val="20"/>
              </w:rPr>
            </w:pPr>
            <w:r>
              <w:rPr>
                <w:b/>
                <w:bCs/>
                <w:color w:val="000000"/>
                <w:sz w:val="20"/>
              </w:rPr>
              <w:t>298 852,3</w:t>
            </w:r>
          </w:p>
        </w:tc>
        <w:tc>
          <w:tcPr>
            <w:tcW w:w="1275" w:type="dxa"/>
            <w:tcBorders>
              <w:top w:val="nil"/>
              <w:left w:val="nil"/>
              <w:bottom w:val="single" w:sz="4" w:space="0" w:color="auto"/>
              <w:right w:val="single" w:sz="4" w:space="0" w:color="auto"/>
            </w:tcBorders>
            <w:shd w:val="clear" w:color="auto" w:fill="auto"/>
            <w:vAlign w:val="bottom"/>
          </w:tcPr>
          <w:p w14:paraId="70F6CA38" w14:textId="5C174112" w:rsidR="005167CF" w:rsidRPr="00C53052" w:rsidRDefault="00765D00" w:rsidP="00523718">
            <w:pPr>
              <w:spacing w:line="240" w:lineRule="auto"/>
              <w:ind w:firstLine="0"/>
              <w:jc w:val="center"/>
              <w:rPr>
                <w:b/>
                <w:bCs/>
                <w:color w:val="000000"/>
                <w:sz w:val="20"/>
              </w:rPr>
            </w:pPr>
            <w:r>
              <w:rPr>
                <w:b/>
                <w:bCs/>
                <w:color w:val="000000"/>
                <w:sz w:val="20"/>
              </w:rPr>
              <w:t>426 847,5</w:t>
            </w:r>
          </w:p>
        </w:tc>
        <w:tc>
          <w:tcPr>
            <w:tcW w:w="1418" w:type="dxa"/>
            <w:tcBorders>
              <w:top w:val="nil"/>
              <w:left w:val="nil"/>
              <w:bottom w:val="single" w:sz="4" w:space="0" w:color="auto"/>
              <w:right w:val="single" w:sz="4" w:space="0" w:color="auto"/>
            </w:tcBorders>
            <w:shd w:val="clear" w:color="auto" w:fill="auto"/>
            <w:vAlign w:val="bottom"/>
          </w:tcPr>
          <w:p w14:paraId="46B8C2A6" w14:textId="217BEA5A" w:rsidR="005167CF" w:rsidRPr="00C53052" w:rsidRDefault="00765D00" w:rsidP="00523718">
            <w:pPr>
              <w:spacing w:line="240" w:lineRule="auto"/>
              <w:ind w:firstLine="0"/>
              <w:jc w:val="center"/>
              <w:rPr>
                <w:b/>
                <w:bCs/>
                <w:color w:val="000000"/>
                <w:sz w:val="20"/>
              </w:rPr>
            </w:pPr>
            <w:r>
              <w:rPr>
                <w:b/>
                <w:bCs/>
                <w:color w:val="000000"/>
                <w:sz w:val="20"/>
              </w:rPr>
              <w:t>333 842,5</w:t>
            </w:r>
          </w:p>
        </w:tc>
        <w:tc>
          <w:tcPr>
            <w:tcW w:w="1417" w:type="dxa"/>
            <w:tcBorders>
              <w:top w:val="nil"/>
              <w:left w:val="nil"/>
              <w:bottom w:val="single" w:sz="4" w:space="0" w:color="auto"/>
              <w:right w:val="single" w:sz="4" w:space="0" w:color="auto"/>
            </w:tcBorders>
            <w:shd w:val="clear" w:color="auto" w:fill="auto"/>
            <w:vAlign w:val="bottom"/>
          </w:tcPr>
          <w:p w14:paraId="39104155" w14:textId="7F1F30AF" w:rsidR="005167CF" w:rsidRPr="00C53052" w:rsidRDefault="0004287C" w:rsidP="00523718">
            <w:pPr>
              <w:spacing w:line="240" w:lineRule="auto"/>
              <w:ind w:firstLine="0"/>
              <w:jc w:val="center"/>
              <w:rPr>
                <w:b/>
                <w:bCs/>
                <w:color w:val="000000"/>
                <w:sz w:val="20"/>
              </w:rPr>
            </w:pPr>
            <w:r>
              <w:rPr>
                <w:b/>
                <w:bCs/>
                <w:color w:val="000000"/>
                <w:sz w:val="20"/>
              </w:rPr>
              <w:t>164 052,8</w:t>
            </w:r>
          </w:p>
        </w:tc>
        <w:tc>
          <w:tcPr>
            <w:tcW w:w="1418" w:type="dxa"/>
            <w:tcBorders>
              <w:top w:val="nil"/>
              <w:left w:val="nil"/>
              <w:bottom w:val="single" w:sz="4" w:space="0" w:color="auto"/>
              <w:right w:val="single" w:sz="4" w:space="0" w:color="auto"/>
            </w:tcBorders>
            <w:shd w:val="clear" w:color="auto" w:fill="auto"/>
            <w:vAlign w:val="bottom"/>
          </w:tcPr>
          <w:p w14:paraId="3FA72A5A" w14:textId="33C00A4B" w:rsidR="005167CF" w:rsidRPr="00C53052" w:rsidRDefault="0004287C" w:rsidP="00523718">
            <w:pPr>
              <w:spacing w:line="240" w:lineRule="auto"/>
              <w:ind w:firstLine="0"/>
              <w:jc w:val="center"/>
              <w:rPr>
                <w:b/>
                <w:bCs/>
                <w:color w:val="000000"/>
                <w:sz w:val="20"/>
              </w:rPr>
            </w:pPr>
            <w:r>
              <w:rPr>
                <w:b/>
                <w:bCs/>
                <w:color w:val="000000"/>
                <w:sz w:val="20"/>
              </w:rPr>
              <w:t>93 005,0</w:t>
            </w:r>
          </w:p>
        </w:tc>
      </w:tr>
    </w:tbl>
    <w:p w14:paraId="17314C03" w14:textId="77777777" w:rsidR="005D5E0F" w:rsidRPr="000630DB" w:rsidRDefault="005D5E0F" w:rsidP="00DD4ED5">
      <w:pPr>
        <w:spacing w:line="25" w:lineRule="atLeast"/>
        <w:ind w:firstLine="708"/>
        <w:rPr>
          <w:sz w:val="16"/>
          <w:szCs w:val="16"/>
        </w:rPr>
      </w:pPr>
    </w:p>
    <w:p w14:paraId="41BBB8F7" w14:textId="73326CBA" w:rsidR="00765D00" w:rsidRDefault="00765D00" w:rsidP="00DD4ED5">
      <w:pPr>
        <w:spacing w:line="25" w:lineRule="atLeast"/>
        <w:ind w:firstLine="708"/>
      </w:pPr>
      <w:r>
        <w:t xml:space="preserve">В целом </w:t>
      </w:r>
      <w:r w:rsidRPr="00A865EA">
        <w:t xml:space="preserve">оценка исполнения бюджета Колпашевского </w:t>
      </w:r>
      <w:r>
        <w:t xml:space="preserve">городского поселения </w:t>
      </w:r>
      <w:r w:rsidRPr="00A865EA">
        <w:t>на 202</w:t>
      </w:r>
      <w:r>
        <w:t>3</w:t>
      </w:r>
      <w:r w:rsidRPr="00A865EA">
        <w:t xml:space="preserve"> год по расходам произведена корректно, однако существуют </w:t>
      </w:r>
      <w:r>
        <w:t xml:space="preserve">определенные </w:t>
      </w:r>
      <w:r w:rsidRPr="00A865EA">
        <w:t xml:space="preserve">риски неисполнения расходов бюджета в связи с </w:t>
      </w:r>
      <w:r>
        <w:t>возможными нарушениями сроков поставки товаров, работ, услуг, установленными муниципальными контрактами</w:t>
      </w:r>
      <w:r w:rsidR="00DD3C21">
        <w:t>.</w:t>
      </w:r>
    </w:p>
    <w:p w14:paraId="22A2C1E9" w14:textId="33605CE1" w:rsidR="000F0768" w:rsidRPr="00DE4A23" w:rsidRDefault="000F0768" w:rsidP="00BE1A4A">
      <w:pPr>
        <w:spacing w:line="25" w:lineRule="atLeast"/>
        <w:ind w:firstLine="708"/>
      </w:pPr>
      <w:r w:rsidRPr="00DE4A23">
        <w:t>Ожидаемое испол</w:t>
      </w:r>
      <w:r w:rsidR="003B2755" w:rsidRPr="00DE4A23">
        <w:t xml:space="preserve">нение источников финансирования </w:t>
      </w:r>
      <w:r w:rsidRPr="00DE4A23">
        <w:t xml:space="preserve">составит </w:t>
      </w:r>
      <w:r w:rsidR="003B2755" w:rsidRPr="00DE4A23">
        <w:t>(</w:t>
      </w:r>
      <w:r w:rsidR="00DD4ED5" w:rsidRPr="00DE4A23">
        <w:t>дефицит</w:t>
      </w:r>
      <w:r w:rsidRPr="00DE4A23">
        <w:t xml:space="preserve">) </w:t>
      </w:r>
      <w:r w:rsidR="00765D00">
        <w:t>5 382,1</w:t>
      </w:r>
      <w:r w:rsidRPr="00DE4A23">
        <w:t xml:space="preserve"> </w:t>
      </w:r>
      <w:proofErr w:type="spellStart"/>
      <w:proofErr w:type="gramStart"/>
      <w:r w:rsidRPr="00DE4A23">
        <w:t>тыс.рублей</w:t>
      </w:r>
      <w:proofErr w:type="spellEnd"/>
      <w:proofErr w:type="gramEnd"/>
      <w:r w:rsidRPr="00DE4A23">
        <w:t>.</w:t>
      </w:r>
    </w:p>
    <w:p w14:paraId="58F5C41C" w14:textId="77777777" w:rsidR="00A87D5F" w:rsidRPr="009B0521" w:rsidRDefault="00A87D5F" w:rsidP="00BE1A4A">
      <w:pPr>
        <w:spacing w:line="25" w:lineRule="atLeast"/>
        <w:ind w:firstLine="708"/>
        <w:rPr>
          <w:sz w:val="16"/>
          <w:szCs w:val="16"/>
        </w:rPr>
      </w:pPr>
    </w:p>
    <w:tbl>
      <w:tblPr>
        <w:tblW w:w="9924" w:type="dxa"/>
        <w:tblInd w:w="-370" w:type="dxa"/>
        <w:tblLayout w:type="fixed"/>
        <w:tblCellMar>
          <w:left w:w="56" w:type="dxa"/>
          <w:right w:w="56" w:type="dxa"/>
        </w:tblCellMar>
        <w:tblLook w:val="0000" w:firstRow="0" w:lastRow="0" w:firstColumn="0" w:lastColumn="0" w:noHBand="0" w:noVBand="0"/>
      </w:tblPr>
      <w:tblGrid>
        <w:gridCol w:w="568"/>
        <w:gridCol w:w="9356"/>
      </w:tblGrid>
      <w:tr w:rsidR="00DE20AE" w:rsidRPr="00DD6010" w14:paraId="0538072E" w14:textId="77777777" w:rsidTr="00C236C0">
        <w:tc>
          <w:tcPr>
            <w:tcW w:w="568" w:type="dxa"/>
          </w:tcPr>
          <w:p w14:paraId="6771566A" w14:textId="77777777" w:rsidR="00DE20AE" w:rsidRPr="00DD6010" w:rsidRDefault="0072316B" w:rsidP="00155D87">
            <w:pPr>
              <w:pStyle w:val="a4"/>
              <w:widowControl w:val="0"/>
              <w:spacing w:after="0" w:line="288" w:lineRule="auto"/>
              <w:ind w:firstLine="0"/>
              <w:jc w:val="both"/>
              <w:rPr>
                <w:rFonts w:ascii="Times New Roman" w:hAnsi="Times New Roman" w:cs="Times New Roman"/>
                <w:sz w:val="32"/>
                <w:szCs w:val="32"/>
              </w:rPr>
            </w:pPr>
            <w:r>
              <w:rPr>
                <w:b/>
              </w:rPr>
              <w:tab/>
            </w:r>
          </w:p>
        </w:tc>
        <w:tc>
          <w:tcPr>
            <w:tcW w:w="9356" w:type="dxa"/>
          </w:tcPr>
          <w:p w14:paraId="3FABC1CF" w14:textId="568A2612" w:rsidR="00EC7C90" w:rsidRPr="00EC7C90" w:rsidRDefault="002B026E" w:rsidP="00EC7C90">
            <w:pPr>
              <w:pStyle w:val="a4"/>
              <w:widowControl w:val="0"/>
              <w:numPr>
                <w:ilvl w:val="0"/>
                <w:numId w:val="21"/>
              </w:numPr>
              <w:spacing w:after="0"/>
              <w:jc w:val="both"/>
              <w:rPr>
                <w:rFonts w:ascii="Times New Roman" w:hAnsi="Times New Roman" w:cs="Times New Roman"/>
                <w:b/>
                <w:color w:val="000000" w:themeColor="text1"/>
                <w:sz w:val="28"/>
                <w:szCs w:val="28"/>
              </w:rPr>
            </w:pPr>
            <w:r w:rsidRPr="00E262E3">
              <w:rPr>
                <w:rFonts w:ascii="Times New Roman" w:hAnsi="Times New Roman" w:cs="Times New Roman"/>
                <w:b/>
                <w:color w:val="000000" w:themeColor="text1"/>
                <w:sz w:val="28"/>
                <w:szCs w:val="28"/>
              </w:rPr>
              <w:t>Доходы проекта бюджета му</w:t>
            </w:r>
            <w:r w:rsidR="00DE20AE" w:rsidRPr="00E262E3">
              <w:rPr>
                <w:rFonts w:ascii="Times New Roman" w:hAnsi="Times New Roman" w:cs="Times New Roman"/>
                <w:b/>
                <w:color w:val="000000" w:themeColor="text1"/>
                <w:sz w:val="28"/>
                <w:szCs w:val="28"/>
              </w:rPr>
              <w:t>ниципального образования</w:t>
            </w:r>
          </w:p>
          <w:p w14:paraId="5002B685" w14:textId="1320E9AE" w:rsidR="00EC7C90" w:rsidRDefault="00EC7C90" w:rsidP="00EC7C90">
            <w:pPr>
              <w:pStyle w:val="a4"/>
              <w:widowControl w:val="0"/>
              <w:spacing w:after="0"/>
              <w:ind w:firstLine="0"/>
              <w:jc w:val="both"/>
              <w:rPr>
                <w:rFonts w:ascii="Times New Roman" w:hAnsi="Times New Roman" w:cs="Times New Roman"/>
                <w:color w:val="000000" w:themeColor="text1"/>
                <w:sz w:val="16"/>
                <w:szCs w:val="16"/>
              </w:rPr>
            </w:pPr>
          </w:p>
          <w:p w14:paraId="50A820B2" w14:textId="3B96964A" w:rsidR="00EC7C90" w:rsidRPr="00E05818" w:rsidRDefault="00EC7C90" w:rsidP="00EC7C90">
            <w:pPr>
              <w:spacing w:line="240" w:lineRule="auto"/>
              <w:ind w:firstLine="0"/>
              <w:rPr>
                <w:bCs/>
                <w:color w:val="000000" w:themeColor="text1"/>
                <w:szCs w:val="28"/>
              </w:rPr>
            </w:pPr>
            <w:r>
              <w:rPr>
                <w:bCs/>
                <w:szCs w:val="28"/>
              </w:rPr>
              <w:t xml:space="preserve">        </w:t>
            </w:r>
            <w:r w:rsidRPr="00E05818">
              <w:rPr>
                <w:bCs/>
                <w:szCs w:val="28"/>
              </w:rPr>
              <w:t>Согласно пояснительной записк</w:t>
            </w:r>
            <w:r w:rsidR="00490FCF">
              <w:rPr>
                <w:bCs/>
                <w:szCs w:val="28"/>
              </w:rPr>
              <w:t>е</w:t>
            </w:r>
            <w:r w:rsidRPr="00E05818">
              <w:rPr>
                <w:bCs/>
                <w:szCs w:val="28"/>
              </w:rPr>
              <w:t xml:space="preserve"> п</w:t>
            </w:r>
            <w:r w:rsidRPr="00E05818">
              <w:rPr>
                <w:bCs/>
                <w:color w:val="000000" w:themeColor="text1"/>
                <w:szCs w:val="28"/>
              </w:rPr>
              <w:t>роект решения Совета Колпашевского городского поселения «О бюджете муниципального образования «Колпашевское городское поселение» на 2024 год и на плановый период 2025 и 2026 годов» сформирован в соответствии с пунктом 2 статьи 172 Бюджетного кодекса Российской Федерации, положением «О бюджетном процессе в муниципальном образовании «Колпашевское городское поселение», утвержденным решением Совета Колпашевского городского поселения от 23.12.2020 № 34, а также на основании оценки ожидаемого исполнения доходов бюджета поселения в 2023 году.</w:t>
            </w:r>
          </w:p>
          <w:p w14:paraId="5CFB36FC" w14:textId="77777777" w:rsidR="00EC7C90" w:rsidRPr="00E05818" w:rsidRDefault="00EC7C90" w:rsidP="00EC7C90">
            <w:pPr>
              <w:spacing w:line="240" w:lineRule="auto"/>
              <w:ind w:firstLine="0"/>
              <w:rPr>
                <w:bCs/>
                <w:color w:val="000000" w:themeColor="text1"/>
                <w:szCs w:val="28"/>
              </w:rPr>
            </w:pPr>
            <w:r w:rsidRPr="00E05818">
              <w:rPr>
                <w:bCs/>
                <w:color w:val="000000" w:themeColor="text1"/>
                <w:szCs w:val="28"/>
              </w:rPr>
              <w:t xml:space="preserve">         В пункте 1 и 2 проекта решения о бюджете предлагается утвердить основные характеристики бюджета муниципального образования «Колпашевское городское поселение»:</w:t>
            </w:r>
          </w:p>
          <w:p w14:paraId="2C795816" w14:textId="77777777" w:rsidR="00EC7C90" w:rsidRPr="00E05818" w:rsidRDefault="00EC7C90" w:rsidP="00EC7C90">
            <w:pPr>
              <w:spacing w:line="240" w:lineRule="auto"/>
              <w:ind w:firstLine="0"/>
              <w:rPr>
                <w:bCs/>
                <w:color w:val="000000" w:themeColor="text1"/>
                <w:szCs w:val="28"/>
              </w:rPr>
            </w:pPr>
            <w:r w:rsidRPr="00E05818">
              <w:rPr>
                <w:bCs/>
                <w:color w:val="000000" w:themeColor="text1"/>
                <w:szCs w:val="28"/>
              </w:rPr>
              <w:t xml:space="preserve">           - на 2024 год в сумме 164 052,8 </w:t>
            </w:r>
            <w:proofErr w:type="spellStart"/>
            <w:proofErr w:type="gramStart"/>
            <w:r w:rsidRPr="00E05818">
              <w:rPr>
                <w:bCs/>
                <w:color w:val="000000" w:themeColor="text1"/>
                <w:szCs w:val="28"/>
              </w:rPr>
              <w:t>тыс.рублей</w:t>
            </w:r>
            <w:proofErr w:type="spellEnd"/>
            <w:proofErr w:type="gramEnd"/>
            <w:r w:rsidRPr="00E05818">
              <w:rPr>
                <w:bCs/>
                <w:color w:val="000000" w:themeColor="text1"/>
                <w:szCs w:val="28"/>
              </w:rPr>
              <w:t xml:space="preserve">, в том числе по налоговым </w:t>
            </w:r>
            <w:r w:rsidRPr="00E05818">
              <w:rPr>
                <w:bCs/>
                <w:color w:val="000000" w:themeColor="text1"/>
                <w:szCs w:val="28"/>
              </w:rPr>
              <w:lastRenderedPageBreak/>
              <w:t xml:space="preserve">и неналоговым доходам в сумме 99 145,3 </w:t>
            </w:r>
            <w:proofErr w:type="spellStart"/>
            <w:r w:rsidRPr="00E05818">
              <w:rPr>
                <w:bCs/>
                <w:color w:val="000000" w:themeColor="text1"/>
                <w:szCs w:val="28"/>
              </w:rPr>
              <w:t>тыс.рублей</w:t>
            </w:r>
            <w:proofErr w:type="spellEnd"/>
            <w:r w:rsidRPr="00E05818">
              <w:rPr>
                <w:bCs/>
                <w:color w:val="000000" w:themeColor="text1"/>
                <w:szCs w:val="28"/>
              </w:rPr>
              <w:t xml:space="preserve">, по безвозмездным поступлениям - 64 907,5 </w:t>
            </w:r>
            <w:proofErr w:type="spellStart"/>
            <w:r w:rsidRPr="00E05818">
              <w:rPr>
                <w:bCs/>
                <w:color w:val="000000" w:themeColor="text1"/>
                <w:szCs w:val="28"/>
              </w:rPr>
              <w:t>тыс.рублей</w:t>
            </w:r>
            <w:proofErr w:type="spellEnd"/>
            <w:r w:rsidRPr="00E05818">
              <w:rPr>
                <w:bCs/>
                <w:color w:val="000000" w:themeColor="text1"/>
                <w:szCs w:val="28"/>
              </w:rPr>
              <w:t>;</w:t>
            </w:r>
          </w:p>
          <w:p w14:paraId="4635051B" w14:textId="77777777" w:rsidR="00EC7C90" w:rsidRPr="00E05818" w:rsidRDefault="00EC7C90" w:rsidP="00EC7C90">
            <w:pPr>
              <w:spacing w:line="240" w:lineRule="auto"/>
              <w:ind w:firstLine="0"/>
              <w:rPr>
                <w:bCs/>
                <w:color w:val="000000" w:themeColor="text1"/>
                <w:szCs w:val="28"/>
              </w:rPr>
            </w:pPr>
            <w:r w:rsidRPr="00E05818">
              <w:rPr>
                <w:bCs/>
                <w:color w:val="000000" w:themeColor="text1"/>
                <w:szCs w:val="28"/>
              </w:rPr>
              <w:t xml:space="preserve">          - на 2025 год в сумме 158 594,3 </w:t>
            </w:r>
            <w:proofErr w:type="spellStart"/>
            <w:proofErr w:type="gramStart"/>
            <w:r w:rsidRPr="00E05818">
              <w:rPr>
                <w:bCs/>
                <w:color w:val="000000" w:themeColor="text1"/>
                <w:szCs w:val="28"/>
              </w:rPr>
              <w:t>тыс.рублей</w:t>
            </w:r>
            <w:proofErr w:type="spellEnd"/>
            <w:proofErr w:type="gramEnd"/>
            <w:r w:rsidRPr="00E05818">
              <w:rPr>
                <w:bCs/>
                <w:color w:val="000000" w:themeColor="text1"/>
                <w:szCs w:val="28"/>
              </w:rPr>
              <w:t xml:space="preserve">, в том числе по налоговым и неналоговым доходам в сумме 99 709,6 </w:t>
            </w:r>
            <w:proofErr w:type="spellStart"/>
            <w:r w:rsidRPr="00E05818">
              <w:rPr>
                <w:bCs/>
                <w:color w:val="000000" w:themeColor="text1"/>
                <w:szCs w:val="28"/>
              </w:rPr>
              <w:t>тыс.рублей</w:t>
            </w:r>
            <w:proofErr w:type="spellEnd"/>
            <w:r w:rsidRPr="00E05818">
              <w:rPr>
                <w:bCs/>
                <w:color w:val="000000" w:themeColor="text1"/>
                <w:szCs w:val="28"/>
              </w:rPr>
              <w:t xml:space="preserve">, по безвозмездным поступлениям - 58 884,7 </w:t>
            </w:r>
            <w:proofErr w:type="spellStart"/>
            <w:r w:rsidRPr="00E05818">
              <w:rPr>
                <w:bCs/>
                <w:color w:val="000000" w:themeColor="text1"/>
                <w:szCs w:val="28"/>
              </w:rPr>
              <w:t>тыс.рублей</w:t>
            </w:r>
            <w:proofErr w:type="spellEnd"/>
            <w:r w:rsidRPr="00E05818">
              <w:rPr>
                <w:bCs/>
                <w:color w:val="000000" w:themeColor="text1"/>
                <w:szCs w:val="28"/>
              </w:rPr>
              <w:t>;</w:t>
            </w:r>
          </w:p>
          <w:p w14:paraId="7B11B0BA" w14:textId="5A9FDDE6" w:rsidR="00EC7C90" w:rsidRPr="00E05818" w:rsidRDefault="00EC7C90" w:rsidP="00EC7C90">
            <w:pPr>
              <w:spacing w:line="240" w:lineRule="auto"/>
              <w:ind w:firstLine="0"/>
              <w:rPr>
                <w:bCs/>
                <w:color w:val="000000" w:themeColor="text1"/>
                <w:szCs w:val="28"/>
              </w:rPr>
            </w:pPr>
            <w:r w:rsidRPr="00E05818">
              <w:rPr>
                <w:bCs/>
                <w:color w:val="000000" w:themeColor="text1"/>
                <w:szCs w:val="28"/>
              </w:rPr>
              <w:t xml:space="preserve">        -  на 2026 год в сумме 159 038,3 </w:t>
            </w:r>
            <w:proofErr w:type="spellStart"/>
            <w:proofErr w:type="gramStart"/>
            <w:r w:rsidRPr="00E05818">
              <w:rPr>
                <w:bCs/>
                <w:color w:val="000000" w:themeColor="text1"/>
                <w:szCs w:val="28"/>
              </w:rPr>
              <w:t>тыс.рублей</w:t>
            </w:r>
            <w:proofErr w:type="spellEnd"/>
            <w:proofErr w:type="gramEnd"/>
            <w:r w:rsidRPr="00E05818">
              <w:rPr>
                <w:bCs/>
                <w:color w:val="000000" w:themeColor="text1"/>
                <w:szCs w:val="28"/>
              </w:rPr>
              <w:t xml:space="preserve">, в том числе по налоговым и неналоговым доходам в сумме 102 567,9 </w:t>
            </w:r>
            <w:proofErr w:type="spellStart"/>
            <w:r w:rsidRPr="00E05818">
              <w:rPr>
                <w:bCs/>
                <w:color w:val="000000" w:themeColor="text1"/>
                <w:szCs w:val="28"/>
              </w:rPr>
              <w:t>тыс.рублей</w:t>
            </w:r>
            <w:proofErr w:type="spellEnd"/>
            <w:r w:rsidRPr="00E05818">
              <w:rPr>
                <w:bCs/>
                <w:color w:val="000000" w:themeColor="text1"/>
                <w:szCs w:val="28"/>
              </w:rPr>
              <w:t>, по безвозмездным поступлениям - 56 47</w:t>
            </w:r>
            <w:r w:rsidR="00F02F76">
              <w:rPr>
                <w:bCs/>
                <w:color w:val="000000" w:themeColor="text1"/>
                <w:szCs w:val="28"/>
              </w:rPr>
              <w:t>0</w:t>
            </w:r>
            <w:r w:rsidRPr="00E05818">
              <w:rPr>
                <w:bCs/>
                <w:color w:val="000000" w:themeColor="text1"/>
                <w:szCs w:val="28"/>
              </w:rPr>
              <w:t>,</w:t>
            </w:r>
            <w:r w:rsidR="00F02F76">
              <w:rPr>
                <w:bCs/>
                <w:color w:val="000000" w:themeColor="text1"/>
                <w:szCs w:val="28"/>
              </w:rPr>
              <w:t>4</w:t>
            </w:r>
            <w:r w:rsidRPr="00E05818">
              <w:rPr>
                <w:bCs/>
                <w:color w:val="000000" w:themeColor="text1"/>
                <w:szCs w:val="28"/>
              </w:rPr>
              <w:t xml:space="preserve"> </w:t>
            </w:r>
            <w:proofErr w:type="spellStart"/>
            <w:r w:rsidRPr="00E05818">
              <w:rPr>
                <w:bCs/>
                <w:color w:val="000000" w:themeColor="text1"/>
                <w:szCs w:val="28"/>
              </w:rPr>
              <w:t>тыс.рублей</w:t>
            </w:r>
            <w:proofErr w:type="spellEnd"/>
            <w:r w:rsidRPr="00E05818">
              <w:rPr>
                <w:bCs/>
                <w:color w:val="000000" w:themeColor="text1"/>
                <w:szCs w:val="28"/>
              </w:rPr>
              <w:t>.</w:t>
            </w:r>
          </w:p>
          <w:p w14:paraId="70B5BA31" w14:textId="75770F7C" w:rsidR="00EC7C90" w:rsidRPr="00E05818" w:rsidRDefault="00EC7C90" w:rsidP="00EC7C90">
            <w:pPr>
              <w:spacing w:line="240" w:lineRule="auto"/>
              <w:ind w:firstLine="0"/>
              <w:rPr>
                <w:bCs/>
                <w:color w:val="000000" w:themeColor="text1"/>
                <w:szCs w:val="28"/>
              </w:rPr>
            </w:pPr>
            <w:r w:rsidRPr="00E05818">
              <w:rPr>
                <w:bCs/>
                <w:color w:val="000000" w:themeColor="text1"/>
                <w:szCs w:val="28"/>
              </w:rPr>
              <w:t xml:space="preserve">         Приложением № 1 к проекту решения планируются безвозмездные поступления в бюджет муниципального образования «Колпашевское городское поселение» на 2024 год в сумме </w:t>
            </w:r>
            <w:r w:rsidR="008F22EA">
              <w:rPr>
                <w:bCs/>
                <w:color w:val="000000" w:themeColor="text1"/>
                <w:szCs w:val="28"/>
              </w:rPr>
              <w:t>64 924,9</w:t>
            </w:r>
            <w:r w:rsidRPr="00E05818">
              <w:rPr>
                <w:bCs/>
                <w:color w:val="000000" w:themeColor="text1"/>
                <w:szCs w:val="28"/>
              </w:rPr>
              <w:t xml:space="preserve"> </w:t>
            </w:r>
            <w:proofErr w:type="spellStart"/>
            <w:proofErr w:type="gramStart"/>
            <w:r w:rsidRPr="00E05818">
              <w:rPr>
                <w:bCs/>
                <w:color w:val="000000" w:themeColor="text1"/>
                <w:szCs w:val="28"/>
              </w:rPr>
              <w:t>тыс.рублей</w:t>
            </w:r>
            <w:proofErr w:type="spellEnd"/>
            <w:proofErr w:type="gramEnd"/>
            <w:r w:rsidRPr="00E05818">
              <w:rPr>
                <w:bCs/>
                <w:color w:val="000000" w:themeColor="text1"/>
                <w:szCs w:val="28"/>
              </w:rPr>
              <w:t xml:space="preserve">, на 2025 год </w:t>
            </w:r>
            <w:r w:rsidR="00F02F76">
              <w:rPr>
                <w:bCs/>
                <w:color w:val="000000" w:themeColor="text1"/>
                <w:szCs w:val="28"/>
              </w:rPr>
              <w:t>-</w:t>
            </w:r>
            <w:r w:rsidRPr="00E05818">
              <w:rPr>
                <w:bCs/>
                <w:color w:val="000000" w:themeColor="text1"/>
                <w:szCs w:val="28"/>
              </w:rPr>
              <w:t xml:space="preserve"> 58 884,7 </w:t>
            </w:r>
            <w:proofErr w:type="spellStart"/>
            <w:r w:rsidRPr="00E05818">
              <w:rPr>
                <w:bCs/>
                <w:color w:val="000000" w:themeColor="text1"/>
                <w:szCs w:val="28"/>
              </w:rPr>
              <w:t>тыс.рублей</w:t>
            </w:r>
            <w:proofErr w:type="spellEnd"/>
            <w:r w:rsidRPr="00E05818">
              <w:rPr>
                <w:bCs/>
                <w:color w:val="000000" w:themeColor="text1"/>
                <w:szCs w:val="28"/>
              </w:rPr>
              <w:t xml:space="preserve">, на 2026 год </w:t>
            </w:r>
            <w:r w:rsidR="00F02F76">
              <w:rPr>
                <w:bCs/>
                <w:color w:val="000000" w:themeColor="text1"/>
                <w:szCs w:val="28"/>
              </w:rPr>
              <w:t>-</w:t>
            </w:r>
            <w:r w:rsidRPr="00E05818">
              <w:rPr>
                <w:bCs/>
                <w:color w:val="000000" w:themeColor="text1"/>
                <w:szCs w:val="28"/>
              </w:rPr>
              <w:t xml:space="preserve"> 56 47</w:t>
            </w:r>
            <w:r w:rsidR="00F02F76">
              <w:rPr>
                <w:bCs/>
                <w:color w:val="000000" w:themeColor="text1"/>
                <w:szCs w:val="28"/>
              </w:rPr>
              <w:t>0</w:t>
            </w:r>
            <w:r w:rsidRPr="00E05818">
              <w:rPr>
                <w:bCs/>
                <w:color w:val="000000" w:themeColor="text1"/>
                <w:szCs w:val="28"/>
              </w:rPr>
              <w:t>,</w:t>
            </w:r>
            <w:r w:rsidR="00F02F76">
              <w:rPr>
                <w:bCs/>
                <w:color w:val="000000" w:themeColor="text1"/>
                <w:szCs w:val="28"/>
              </w:rPr>
              <w:t>4</w:t>
            </w:r>
            <w:r w:rsidRPr="00E05818">
              <w:rPr>
                <w:bCs/>
                <w:color w:val="000000" w:themeColor="text1"/>
                <w:szCs w:val="28"/>
              </w:rPr>
              <w:t xml:space="preserve"> </w:t>
            </w:r>
            <w:proofErr w:type="spellStart"/>
            <w:r w:rsidRPr="00E05818">
              <w:rPr>
                <w:bCs/>
                <w:color w:val="000000" w:themeColor="text1"/>
                <w:szCs w:val="28"/>
              </w:rPr>
              <w:t>тыс.рублей</w:t>
            </w:r>
            <w:proofErr w:type="spellEnd"/>
            <w:r w:rsidRPr="00E05818">
              <w:rPr>
                <w:bCs/>
                <w:color w:val="000000" w:themeColor="text1"/>
                <w:szCs w:val="28"/>
              </w:rPr>
              <w:t xml:space="preserve">.  Размеры безвозмездных поступлений в разрезе наименований доходов сверены с данными проекта бюджета муниципального образования «Колпашевский район» на 2024 год и на плановый период 2025 и 2026 годов. Указанные размеры безвозмездных поступлений на 2024 и 2026 год не в полной мере соответствуют объемам, предусмотренным в Приложении № 1 к проекту решения, а именно:  </w:t>
            </w:r>
          </w:p>
          <w:p w14:paraId="75D92F38" w14:textId="1AFA08A7" w:rsidR="00EC7C90" w:rsidRPr="00E05818" w:rsidRDefault="00EC7C90" w:rsidP="00EC7C90">
            <w:pPr>
              <w:spacing w:line="240" w:lineRule="auto"/>
              <w:ind w:hanging="1"/>
              <w:rPr>
                <w:bCs/>
                <w:color w:val="000000" w:themeColor="text1"/>
                <w:szCs w:val="28"/>
              </w:rPr>
            </w:pPr>
            <w:r>
              <w:rPr>
                <w:bCs/>
                <w:color w:val="000000" w:themeColor="text1"/>
                <w:szCs w:val="28"/>
              </w:rPr>
              <w:t xml:space="preserve">         н</w:t>
            </w:r>
            <w:r w:rsidRPr="00E05818">
              <w:rPr>
                <w:bCs/>
                <w:color w:val="000000" w:themeColor="text1"/>
                <w:szCs w:val="28"/>
              </w:rPr>
              <w:t xml:space="preserve">а 2024 год в сумме 64 924,9 </w:t>
            </w:r>
            <w:proofErr w:type="spellStart"/>
            <w:r w:rsidRPr="00E05818">
              <w:rPr>
                <w:bCs/>
                <w:color w:val="000000" w:themeColor="text1"/>
                <w:szCs w:val="28"/>
              </w:rPr>
              <w:t>тыс.руб</w:t>
            </w:r>
            <w:proofErr w:type="spellEnd"/>
            <w:r w:rsidRPr="00E05818">
              <w:rPr>
                <w:bCs/>
                <w:color w:val="000000" w:themeColor="text1"/>
                <w:szCs w:val="28"/>
              </w:rPr>
              <w:t xml:space="preserve">. (проектом МО «Колпашевский район» предусмотрено 64 907,5 </w:t>
            </w:r>
            <w:proofErr w:type="spellStart"/>
            <w:r w:rsidRPr="00E05818">
              <w:rPr>
                <w:bCs/>
                <w:color w:val="000000" w:themeColor="text1"/>
                <w:szCs w:val="28"/>
              </w:rPr>
              <w:t>тыс.руб</w:t>
            </w:r>
            <w:proofErr w:type="spellEnd"/>
            <w:r w:rsidRPr="00E05818">
              <w:rPr>
                <w:bCs/>
                <w:color w:val="000000" w:themeColor="text1"/>
                <w:szCs w:val="28"/>
              </w:rPr>
              <w:t xml:space="preserve">., отклонение 17,4 </w:t>
            </w:r>
            <w:proofErr w:type="spellStart"/>
            <w:r w:rsidRPr="00E05818">
              <w:rPr>
                <w:bCs/>
                <w:color w:val="000000" w:themeColor="text1"/>
                <w:szCs w:val="28"/>
              </w:rPr>
              <w:t>тыс.руб</w:t>
            </w:r>
            <w:proofErr w:type="spellEnd"/>
            <w:r w:rsidRPr="00E05818">
              <w:rPr>
                <w:bCs/>
                <w:color w:val="000000" w:themeColor="text1"/>
                <w:szCs w:val="28"/>
              </w:rPr>
              <w:t>.), в том числе:</w:t>
            </w:r>
          </w:p>
          <w:p w14:paraId="27F5742D" w14:textId="2B568A19" w:rsidR="00EC7C90" w:rsidRPr="00E05818" w:rsidRDefault="00EC7C90" w:rsidP="00EC7C90">
            <w:pPr>
              <w:spacing w:line="240" w:lineRule="auto"/>
              <w:ind w:hanging="1"/>
              <w:rPr>
                <w:bCs/>
                <w:color w:val="000000" w:themeColor="text1"/>
                <w:szCs w:val="28"/>
              </w:rPr>
            </w:pPr>
            <w:r>
              <w:rPr>
                <w:bCs/>
                <w:color w:val="000000" w:themeColor="text1"/>
                <w:szCs w:val="28"/>
              </w:rPr>
              <w:t xml:space="preserve">         </w:t>
            </w:r>
            <w:r w:rsidRPr="00E05818">
              <w:rPr>
                <w:bCs/>
                <w:color w:val="000000" w:themeColor="text1"/>
                <w:szCs w:val="28"/>
              </w:rPr>
              <w:t xml:space="preserve">- дотации бюджетам городских поселений на выравнивание бюджетной обеспеченности из бюджета субъекта Российской Федерации в сумме 52 011,8 </w:t>
            </w:r>
            <w:proofErr w:type="spellStart"/>
            <w:r w:rsidRPr="00E05818">
              <w:rPr>
                <w:bCs/>
                <w:color w:val="000000" w:themeColor="text1"/>
                <w:szCs w:val="28"/>
              </w:rPr>
              <w:t>тыс.руб</w:t>
            </w:r>
            <w:proofErr w:type="spellEnd"/>
            <w:r w:rsidRPr="00E05818">
              <w:rPr>
                <w:bCs/>
                <w:color w:val="000000" w:themeColor="text1"/>
                <w:szCs w:val="28"/>
              </w:rPr>
              <w:t>.;</w:t>
            </w:r>
          </w:p>
          <w:p w14:paraId="0E76AD81" w14:textId="31069275" w:rsidR="00EC7C90" w:rsidRPr="00E05818" w:rsidRDefault="00EC7C90" w:rsidP="00EC7C90">
            <w:pPr>
              <w:spacing w:line="240" w:lineRule="auto"/>
              <w:ind w:hanging="1"/>
              <w:rPr>
                <w:bCs/>
                <w:color w:val="000000" w:themeColor="text1"/>
                <w:szCs w:val="28"/>
              </w:rPr>
            </w:pPr>
            <w:r>
              <w:rPr>
                <w:bCs/>
                <w:color w:val="000000" w:themeColor="text1"/>
                <w:szCs w:val="28"/>
              </w:rPr>
              <w:t xml:space="preserve">        </w:t>
            </w:r>
            <w:r w:rsidRPr="00E05818">
              <w:rPr>
                <w:bCs/>
                <w:color w:val="000000" w:themeColor="text1"/>
                <w:szCs w:val="28"/>
              </w:rPr>
              <w:t xml:space="preserve">- иные межбюджетные трансферты на поддержку мер по обеспечению сбалансированности местных бюджетов в сумме 6 700,2 </w:t>
            </w:r>
            <w:proofErr w:type="spellStart"/>
            <w:r w:rsidRPr="00E05818">
              <w:rPr>
                <w:bCs/>
                <w:color w:val="000000" w:themeColor="text1"/>
                <w:szCs w:val="28"/>
              </w:rPr>
              <w:t>тыс.руб</w:t>
            </w:r>
            <w:proofErr w:type="spellEnd"/>
            <w:r w:rsidRPr="00E05818">
              <w:rPr>
                <w:bCs/>
                <w:color w:val="000000" w:themeColor="text1"/>
                <w:szCs w:val="28"/>
              </w:rPr>
              <w:t>.;</w:t>
            </w:r>
          </w:p>
          <w:p w14:paraId="79EAE874" w14:textId="4679A7E0" w:rsidR="00EC7C90" w:rsidRPr="00E05818" w:rsidRDefault="00EC7C90" w:rsidP="00EC7C90">
            <w:pPr>
              <w:spacing w:line="240" w:lineRule="auto"/>
              <w:ind w:hanging="1"/>
              <w:rPr>
                <w:bCs/>
                <w:color w:val="000000" w:themeColor="text1"/>
                <w:szCs w:val="28"/>
              </w:rPr>
            </w:pPr>
            <w:r>
              <w:rPr>
                <w:bCs/>
                <w:color w:val="000000" w:themeColor="text1"/>
                <w:szCs w:val="28"/>
              </w:rPr>
              <w:t xml:space="preserve">        </w:t>
            </w:r>
            <w:r w:rsidRPr="00E05818">
              <w:rPr>
                <w:bCs/>
                <w:color w:val="000000" w:themeColor="text1"/>
                <w:szCs w:val="28"/>
              </w:rPr>
              <w:t xml:space="preserve">- 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«Колпашевское городское поселение» в сумме 5 817,4 </w:t>
            </w:r>
            <w:proofErr w:type="spellStart"/>
            <w:r w:rsidRPr="00E05818">
              <w:rPr>
                <w:bCs/>
                <w:color w:val="000000" w:themeColor="text1"/>
                <w:szCs w:val="28"/>
              </w:rPr>
              <w:t>тыс.руб</w:t>
            </w:r>
            <w:proofErr w:type="spellEnd"/>
            <w:r w:rsidRPr="00E05818">
              <w:rPr>
                <w:bCs/>
                <w:color w:val="000000" w:themeColor="text1"/>
                <w:szCs w:val="28"/>
              </w:rPr>
              <w:t xml:space="preserve">. (проектом МО Колпашевский район» предусмотрено 5 800,0 </w:t>
            </w:r>
            <w:proofErr w:type="spellStart"/>
            <w:r w:rsidRPr="00E05818">
              <w:rPr>
                <w:bCs/>
                <w:color w:val="000000" w:themeColor="text1"/>
                <w:szCs w:val="28"/>
              </w:rPr>
              <w:t>тыс.руб</w:t>
            </w:r>
            <w:proofErr w:type="spellEnd"/>
            <w:r w:rsidRPr="00E05818">
              <w:rPr>
                <w:bCs/>
                <w:color w:val="000000" w:themeColor="text1"/>
                <w:szCs w:val="28"/>
              </w:rPr>
              <w:t xml:space="preserve">., отклонение 17,4 </w:t>
            </w:r>
            <w:proofErr w:type="spellStart"/>
            <w:r w:rsidRPr="00E05818">
              <w:rPr>
                <w:bCs/>
                <w:color w:val="000000" w:themeColor="text1"/>
                <w:szCs w:val="28"/>
              </w:rPr>
              <w:t>тыс.руб</w:t>
            </w:r>
            <w:proofErr w:type="spellEnd"/>
            <w:r w:rsidRPr="00E05818">
              <w:rPr>
                <w:bCs/>
                <w:color w:val="000000" w:themeColor="text1"/>
                <w:szCs w:val="28"/>
              </w:rPr>
              <w:t xml:space="preserve">.); </w:t>
            </w:r>
          </w:p>
          <w:p w14:paraId="43E4ABFE" w14:textId="1FB9E7A2" w:rsidR="00EC7C90" w:rsidRPr="00E05818" w:rsidRDefault="00EC7C90" w:rsidP="00EC7C90">
            <w:pPr>
              <w:spacing w:line="240" w:lineRule="auto"/>
              <w:ind w:hanging="1"/>
              <w:rPr>
                <w:bCs/>
                <w:color w:val="000000" w:themeColor="text1"/>
                <w:szCs w:val="28"/>
              </w:rPr>
            </w:pPr>
            <w:r>
              <w:rPr>
                <w:bCs/>
                <w:color w:val="000000" w:themeColor="text1"/>
                <w:szCs w:val="28"/>
              </w:rPr>
              <w:t xml:space="preserve">         </w:t>
            </w:r>
            <w:r w:rsidRPr="00E05818">
              <w:rPr>
                <w:bCs/>
                <w:color w:val="000000" w:themeColor="text1"/>
                <w:szCs w:val="28"/>
              </w:rPr>
              <w:t xml:space="preserve">- иной межбюджетный трансферт на организацию деятельности катка по адресу г. Колпашево, ул. Кирова, 41 в сумме 395,5 </w:t>
            </w:r>
            <w:proofErr w:type="spellStart"/>
            <w:proofErr w:type="gramStart"/>
            <w:r w:rsidRPr="00E05818">
              <w:rPr>
                <w:bCs/>
                <w:color w:val="000000" w:themeColor="text1"/>
                <w:szCs w:val="28"/>
              </w:rPr>
              <w:t>тыс.рублей</w:t>
            </w:r>
            <w:proofErr w:type="spellEnd"/>
            <w:proofErr w:type="gramEnd"/>
            <w:r w:rsidRPr="00E05818">
              <w:rPr>
                <w:bCs/>
                <w:color w:val="000000" w:themeColor="text1"/>
                <w:szCs w:val="28"/>
              </w:rPr>
              <w:t>.</w:t>
            </w:r>
          </w:p>
          <w:p w14:paraId="36A700DF" w14:textId="77777777" w:rsidR="00EC7C90" w:rsidRPr="00E05818" w:rsidRDefault="00EC7C90" w:rsidP="00EC7C90">
            <w:pPr>
              <w:spacing w:line="240" w:lineRule="auto"/>
              <w:ind w:hanging="1"/>
              <w:rPr>
                <w:bCs/>
                <w:color w:val="000000" w:themeColor="text1"/>
                <w:szCs w:val="28"/>
              </w:rPr>
            </w:pPr>
            <w:r w:rsidRPr="00E05818">
              <w:rPr>
                <w:bCs/>
                <w:color w:val="000000" w:themeColor="text1"/>
                <w:szCs w:val="28"/>
              </w:rPr>
              <w:t xml:space="preserve">        На 2026 год в сумме 56 470,4 </w:t>
            </w:r>
            <w:proofErr w:type="spellStart"/>
            <w:r w:rsidRPr="00E05818">
              <w:rPr>
                <w:bCs/>
                <w:color w:val="000000" w:themeColor="text1"/>
                <w:szCs w:val="28"/>
              </w:rPr>
              <w:t>тыс.руб</w:t>
            </w:r>
            <w:proofErr w:type="spellEnd"/>
            <w:r w:rsidRPr="00E05818">
              <w:rPr>
                <w:bCs/>
                <w:color w:val="000000" w:themeColor="text1"/>
                <w:szCs w:val="28"/>
              </w:rPr>
              <w:t xml:space="preserve">. (проектом МО «Колпашевский район» предусмотрено 56 471,7 </w:t>
            </w:r>
            <w:proofErr w:type="spellStart"/>
            <w:r w:rsidRPr="00E05818">
              <w:rPr>
                <w:bCs/>
                <w:color w:val="000000" w:themeColor="text1"/>
                <w:szCs w:val="28"/>
              </w:rPr>
              <w:t>тыс.руб</w:t>
            </w:r>
            <w:proofErr w:type="spellEnd"/>
            <w:r w:rsidRPr="00E05818">
              <w:rPr>
                <w:bCs/>
                <w:color w:val="000000" w:themeColor="text1"/>
                <w:szCs w:val="28"/>
              </w:rPr>
              <w:t xml:space="preserve">., отклонение -1,3 </w:t>
            </w:r>
            <w:proofErr w:type="spellStart"/>
            <w:r w:rsidRPr="00E05818">
              <w:rPr>
                <w:bCs/>
                <w:color w:val="000000" w:themeColor="text1"/>
                <w:szCs w:val="28"/>
              </w:rPr>
              <w:t>тыс.руб</w:t>
            </w:r>
            <w:proofErr w:type="spellEnd"/>
            <w:r w:rsidRPr="00E05818">
              <w:rPr>
                <w:bCs/>
                <w:color w:val="000000" w:themeColor="text1"/>
                <w:szCs w:val="28"/>
              </w:rPr>
              <w:t>.), в том числе:</w:t>
            </w:r>
          </w:p>
          <w:p w14:paraId="3FD93D6F" w14:textId="4D283D87" w:rsidR="00EC7C90" w:rsidRPr="00E05818" w:rsidRDefault="00EC7C90" w:rsidP="00EC7C90">
            <w:pPr>
              <w:spacing w:line="240" w:lineRule="auto"/>
              <w:ind w:hanging="1"/>
              <w:rPr>
                <w:bCs/>
                <w:color w:val="000000" w:themeColor="text1"/>
                <w:szCs w:val="28"/>
              </w:rPr>
            </w:pPr>
            <w:r>
              <w:rPr>
                <w:bCs/>
                <w:color w:val="000000" w:themeColor="text1"/>
                <w:szCs w:val="28"/>
              </w:rPr>
              <w:t xml:space="preserve">        </w:t>
            </w:r>
            <w:r w:rsidRPr="00E05818">
              <w:rPr>
                <w:bCs/>
                <w:color w:val="000000" w:themeColor="text1"/>
                <w:szCs w:val="28"/>
              </w:rPr>
              <w:t xml:space="preserve">- дотации бюджетам городских поселений на выравнивание бюджетной обеспеченности из бюджета субъекта Российской Федерации в сумме 52 007,2 </w:t>
            </w:r>
            <w:proofErr w:type="spellStart"/>
            <w:r w:rsidRPr="00E05818">
              <w:rPr>
                <w:bCs/>
                <w:color w:val="000000" w:themeColor="text1"/>
                <w:szCs w:val="28"/>
              </w:rPr>
              <w:t>тыс.руб</w:t>
            </w:r>
            <w:proofErr w:type="spellEnd"/>
            <w:r w:rsidRPr="00E05818">
              <w:rPr>
                <w:bCs/>
                <w:color w:val="000000" w:themeColor="text1"/>
                <w:szCs w:val="28"/>
              </w:rPr>
              <w:t xml:space="preserve">. (проектом МО «Колпашевский район» предусмотрено 52 008,5 </w:t>
            </w:r>
            <w:proofErr w:type="spellStart"/>
            <w:r w:rsidRPr="00E05818">
              <w:rPr>
                <w:bCs/>
                <w:color w:val="000000" w:themeColor="text1"/>
                <w:szCs w:val="28"/>
              </w:rPr>
              <w:t>тыс.руб</w:t>
            </w:r>
            <w:proofErr w:type="spellEnd"/>
            <w:r w:rsidRPr="00E05818">
              <w:rPr>
                <w:bCs/>
                <w:color w:val="000000" w:themeColor="text1"/>
                <w:szCs w:val="28"/>
              </w:rPr>
              <w:t xml:space="preserve">., отклонение -1,3 </w:t>
            </w:r>
            <w:proofErr w:type="spellStart"/>
            <w:r w:rsidRPr="00E05818">
              <w:rPr>
                <w:bCs/>
                <w:color w:val="000000" w:themeColor="text1"/>
                <w:szCs w:val="28"/>
              </w:rPr>
              <w:t>тыс.руб</w:t>
            </w:r>
            <w:proofErr w:type="spellEnd"/>
            <w:r w:rsidRPr="00E05818">
              <w:rPr>
                <w:bCs/>
                <w:color w:val="000000" w:themeColor="text1"/>
                <w:szCs w:val="28"/>
              </w:rPr>
              <w:t>.);</w:t>
            </w:r>
          </w:p>
          <w:p w14:paraId="0C169DAD" w14:textId="460C343E" w:rsidR="00EC7C90" w:rsidRPr="00E05818" w:rsidRDefault="00EC7C90" w:rsidP="00EC7C90">
            <w:pPr>
              <w:spacing w:line="240" w:lineRule="auto"/>
              <w:ind w:hanging="1"/>
              <w:rPr>
                <w:bCs/>
                <w:color w:val="000000" w:themeColor="text1"/>
                <w:szCs w:val="28"/>
              </w:rPr>
            </w:pPr>
            <w:r>
              <w:rPr>
                <w:bCs/>
                <w:color w:val="000000" w:themeColor="text1"/>
                <w:szCs w:val="28"/>
              </w:rPr>
              <w:t xml:space="preserve">       </w:t>
            </w:r>
            <w:r w:rsidRPr="00E05818">
              <w:rPr>
                <w:bCs/>
                <w:color w:val="000000" w:themeColor="text1"/>
                <w:szCs w:val="28"/>
              </w:rPr>
              <w:t xml:space="preserve">- иные межбюджетные трансферты на поддержку мер по обеспечению сбалансированности местных бюджетов в сумме 4 463,2 </w:t>
            </w:r>
            <w:proofErr w:type="spellStart"/>
            <w:r w:rsidRPr="00E05818">
              <w:rPr>
                <w:bCs/>
                <w:color w:val="000000" w:themeColor="text1"/>
                <w:szCs w:val="28"/>
              </w:rPr>
              <w:t>тыс.руб</w:t>
            </w:r>
            <w:proofErr w:type="spellEnd"/>
            <w:r w:rsidRPr="00E05818">
              <w:rPr>
                <w:bCs/>
                <w:color w:val="000000" w:themeColor="text1"/>
                <w:szCs w:val="28"/>
              </w:rPr>
              <w:t>..</w:t>
            </w:r>
          </w:p>
          <w:p w14:paraId="5AAB9ADC" w14:textId="20B65CB6" w:rsidR="00EC7C90" w:rsidRPr="00E05818" w:rsidRDefault="00EC7C90" w:rsidP="00EC7C90">
            <w:pPr>
              <w:spacing w:line="240" w:lineRule="auto"/>
              <w:ind w:hanging="1"/>
              <w:rPr>
                <w:bCs/>
                <w:color w:val="000000" w:themeColor="text1"/>
                <w:szCs w:val="28"/>
              </w:rPr>
            </w:pPr>
            <w:r w:rsidRPr="00E05818">
              <w:rPr>
                <w:bCs/>
                <w:color w:val="000000" w:themeColor="text1"/>
                <w:szCs w:val="28"/>
              </w:rPr>
              <w:t xml:space="preserve">     </w:t>
            </w:r>
            <w:r>
              <w:rPr>
                <w:bCs/>
                <w:color w:val="000000" w:themeColor="text1"/>
                <w:szCs w:val="28"/>
              </w:rPr>
              <w:t xml:space="preserve">    </w:t>
            </w:r>
            <w:r w:rsidRPr="00E05818">
              <w:rPr>
                <w:bCs/>
                <w:color w:val="000000" w:themeColor="text1"/>
                <w:szCs w:val="28"/>
              </w:rPr>
              <w:t xml:space="preserve">  Таким образом, необходимо уточнение размера запланированного объема межбюджетных трансфертов бюджету муниципального образования </w:t>
            </w:r>
            <w:r w:rsidRPr="00E05818">
              <w:rPr>
                <w:bCs/>
                <w:color w:val="000000" w:themeColor="text1"/>
                <w:szCs w:val="28"/>
              </w:rPr>
              <w:lastRenderedPageBreak/>
              <w:t>«Колпашевское городское поселение» на 2024 год и на плановый период 2025 и 2026 годов, предусмотренных в Приложении</w:t>
            </w:r>
            <w:r>
              <w:rPr>
                <w:bCs/>
                <w:color w:val="000000" w:themeColor="text1"/>
                <w:szCs w:val="28"/>
              </w:rPr>
              <w:t xml:space="preserve"> </w:t>
            </w:r>
            <w:r w:rsidRPr="00E05818">
              <w:rPr>
                <w:bCs/>
                <w:color w:val="000000" w:themeColor="text1"/>
                <w:szCs w:val="28"/>
              </w:rPr>
              <w:t xml:space="preserve">№ 1 к проекту бюджета. </w:t>
            </w:r>
          </w:p>
          <w:p w14:paraId="0460DFCA" w14:textId="7D8AF80D" w:rsidR="00EC7C90" w:rsidRPr="00E05818" w:rsidRDefault="00EC7C90" w:rsidP="00EC7C90">
            <w:pPr>
              <w:spacing w:line="240" w:lineRule="auto"/>
              <w:ind w:hanging="1"/>
              <w:rPr>
                <w:bCs/>
                <w:color w:val="000000" w:themeColor="text1"/>
                <w:szCs w:val="28"/>
              </w:rPr>
            </w:pPr>
            <w:r w:rsidRPr="00E05818">
              <w:rPr>
                <w:bCs/>
                <w:color w:val="000000" w:themeColor="text1"/>
                <w:szCs w:val="28"/>
              </w:rPr>
              <w:t xml:space="preserve">       </w:t>
            </w:r>
            <w:r w:rsidR="00F02F76">
              <w:rPr>
                <w:bCs/>
                <w:color w:val="000000" w:themeColor="text1"/>
                <w:szCs w:val="28"/>
              </w:rPr>
              <w:t>П</w:t>
            </w:r>
            <w:r w:rsidRPr="00E05818">
              <w:rPr>
                <w:bCs/>
                <w:color w:val="000000" w:themeColor="text1"/>
                <w:szCs w:val="28"/>
              </w:rPr>
              <w:t xml:space="preserve">ункт 2 проекта решения о бюджете требует внесения изменений в основные характеристики бюджета на 2026 год в части безвозмездных поступлений.  </w:t>
            </w:r>
          </w:p>
          <w:p w14:paraId="1375F126" w14:textId="77777777" w:rsidR="00EC7C90" w:rsidRPr="00E05818" w:rsidRDefault="00EC7C90" w:rsidP="00EC7C90">
            <w:pPr>
              <w:spacing w:line="240" w:lineRule="auto"/>
              <w:ind w:firstLine="0"/>
              <w:rPr>
                <w:bCs/>
                <w:color w:val="000000" w:themeColor="text1"/>
                <w:szCs w:val="28"/>
              </w:rPr>
            </w:pPr>
            <w:r w:rsidRPr="00E05818">
              <w:rPr>
                <w:bCs/>
                <w:color w:val="000000" w:themeColor="text1"/>
                <w:szCs w:val="28"/>
              </w:rPr>
              <w:t xml:space="preserve">          При расчете прогноза налоговых и неналоговых доходов применен индекс потребительских цен по Томской области на 2024 год – 104,9%, на 2025 год – 104,0%, на 2026 год – 104,0%.</w:t>
            </w:r>
          </w:p>
          <w:p w14:paraId="2EB0EB17" w14:textId="77777777" w:rsidR="00EC7C90" w:rsidRPr="00E05818" w:rsidRDefault="00EC7C90" w:rsidP="00EC7C90">
            <w:pPr>
              <w:autoSpaceDE w:val="0"/>
              <w:autoSpaceDN w:val="0"/>
              <w:adjustRightInd w:val="0"/>
              <w:spacing w:line="240" w:lineRule="auto"/>
              <w:outlineLvl w:val="3"/>
              <w:rPr>
                <w:bCs/>
                <w:color w:val="000000" w:themeColor="text1"/>
                <w:szCs w:val="28"/>
              </w:rPr>
            </w:pPr>
            <w:r w:rsidRPr="00E05818">
              <w:rPr>
                <w:bCs/>
                <w:szCs w:val="28"/>
              </w:rPr>
              <w:t>Структура доходов бюджета муниципального образования «Колпашевское городское поселение» на 2024 год и на плановый период 2025 и 2026 годов, как и в предыдущем плановом периоде, включает в себя налоговые и неналоговые доходы, а также безвозмездные поступления и представлена в таблице 4.</w:t>
            </w:r>
          </w:p>
          <w:p w14:paraId="5174A88F" w14:textId="244A7E58" w:rsidR="00EC7C90" w:rsidRPr="004B6F09" w:rsidRDefault="00EC7C90" w:rsidP="00EC7C90">
            <w:pPr>
              <w:pStyle w:val="a6"/>
              <w:spacing w:line="240" w:lineRule="auto"/>
              <w:ind w:left="0"/>
              <w:rPr>
                <w:b/>
                <w:color w:val="000000" w:themeColor="text1"/>
                <w:sz w:val="24"/>
                <w:szCs w:val="24"/>
              </w:rPr>
            </w:pPr>
            <w:r w:rsidRPr="004B6F09">
              <w:rPr>
                <w:b/>
                <w:color w:val="000000" w:themeColor="text1"/>
                <w:sz w:val="24"/>
                <w:szCs w:val="24"/>
              </w:rPr>
              <w:t xml:space="preserve">                                                                                                                           Таблица 4</w:t>
            </w:r>
          </w:p>
          <w:p w14:paraId="03735C61" w14:textId="77777777" w:rsidR="00EC7C90" w:rsidRPr="00E05818" w:rsidRDefault="00EC7C90" w:rsidP="00EC7C90">
            <w:pPr>
              <w:pStyle w:val="2"/>
              <w:rPr>
                <w:b w:val="0"/>
                <w:bCs/>
                <w:color w:val="000000" w:themeColor="text1"/>
                <w:sz w:val="24"/>
                <w:szCs w:val="24"/>
              </w:rPr>
            </w:pPr>
            <w:r w:rsidRPr="00E05818">
              <w:rPr>
                <w:b w:val="0"/>
                <w:bCs/>
                <w:color w:val="000000" w:themeColor="text1"/>
                <w:sz w:val="24"/>
                <w:szCs w:val="24"/>
              </w:rPr>
              <w:t>Структура доходов бюджета МО «Колпашевское городское поселение»</w:t>
            </w:r>
          </w:p>
          <w:p w14:paraId="7BABB453" w14:textId="77777777" w:rsidR="00EC7C90" w:rsidRPr="00E05818" w:rsidRDefault="00EC7C90" w:rsidP="00EC7C90">
            <w:pPr>
              <w:pStyle w:val="2"/>
              <w:rPr>
                <w:b w:val="0"/>
                <w:bCs/>
                <w:color w:val="000000" w:themeColor="text1"/>
                <w:sz w:val="24"/>
                <w:szCs w:val="24"/>
              </w:rPr>
            </w:pPr>
            <w:r w:rsidRPr="00E05818">
              <w:rPr>
                <w:b w:val="0"/>
                <w:bCs/>
                <w:color w:val="000000" w:themeColor="text1"/>
                <w:sz w:val="24"/>
                <w:szCs w:val="24"/>
              </w:rPr>
              <w:t xml:space="preserve"> в 2022-2026 годах</w:t>
            </w:r>
          </w:p>
          <w:tbl>
            <w:tblPr>
              <w:tblW w:w="9204" w:type="dxa"/>
              <w:tblInd w:w="90" w:type="dxa"/>
              <w:tblLayout w:type="fixed"/>
              <w:tblLook w:val="04A0" w:firstRow="1" w:lastRow="0" w:firstColumn="1" w:lastColumn="0" w:noHBand="0" w:noVBand="1"/>
            </w:tblPr>
            <w:tblGrid>
              <w:gridCol w:w="2968"/>
              <w:gridCol w:w="1275"/>
              <w:gridCol w:w="1134"/>
              <w:gridCol w:w="1276"/>
              <w:gridCol w:w="1276"/>
              <w:gridCol w:w="1275"/>
            </w:tblGrid>
            <w:tr w:rsidR="00EC7C90" w:rsidRPr="00E05818" w14:paraId="21B33F8E" w14:textId="77777777" w:rsidTr="00962CD4">
              <w:trPr>
                <w:trHeight w:val="450"/>
              </w:trPr>
              <w:tc>
                <w:tcPr>
                  <w:tcW w:w="29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31D21C" w14:textId="77777777" w:rsidR="00EC7C90" w:rsidRPr="00E05818" w:rsidRDefault="00EC7C90" w:rsidP="00EC7C90">
                  <w:pPr>
                    <w:spacing w:line="240" w:lineRule="auto"/>
                    <w:ind w:hanging="117"/>
                    <w:jc w:val="center"/>
                    <w:rPr>
                      <w:bCs/>
                      <w:color w:val="000000" w:themeColor="text1"/>
                      <w:sz w:val="20"/>
                    </w:rPr>
                  </w:pPr>
                  <w:r w:rsidRPr="00E05818">
                    <w:rPr>
                      <w:bCs/>
                      <w:color w:val="000000" w:themeColor="text1"/>
                      <w:sz w:val="20"/>
                    </w:rPr>
                    <w:t>Виды доходов</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14:paraId="63563CAF" w14:textId="77777777" w:rsidR="00EC7C90" w:rsidRPr="00E05818" w:rsidRDefault="00EC7C90" w:rsidP="00EC7C90">
                  <w:pPr>
                    <w:spacing w:line="240" w:lineRule="auto"/>
                    <w:ind w:firstLine="0"/>
                    <w:jc w:val="center"/>
                    <w:rPr>
                      <w:bCs/>
                      <w:color w:val="000000" w:themeColor="text1"/>
                      <w:sz w:val="20"/>
                    </w:rPr>
                  </w:pPr>
                  <w:r w:rsidRPr="00E05818">
                    <w:rPr>
                      <w:bCs/>
                      <w:color w:val="000000" w:themeColor="text1"/>
                      <w:sz w:val="20"/>
                    </w:rPr>
                    <w:t>Исполнено</w:t>
                  </w:r>
                </w:p>
                <w:p w14:paraId="7E62EE78" w14:textId="77777777" w:rsidR="00EC7C90" w:rsidRPr="00E05818" w:rsidRDefault="00EC7C90" w:rsidP="00EC7C90">
                  <w:pPr>
                    <w:spacing w:line="240" w:lineRule="auto"/>
                    <w:ind w:firstLine="0"/>
                    <w:jc w:val="center"/>
                    <w:rPr>
                      <w:bCs/>
                      <w:color w:val="000000" w:themeColor="text1"/>
                      <w:sz w:val="20"/>
                    </w:rPr>
                  </w:pPr>
                  <w:r w:rsidRPr="00E05818">
                    <w:rPr>
                      <w:bCs/>
                      <w:color w:val="000000" w:themeColor="text1"/>
                      <w:sz w:val="20"/>
                    </w:rPr>
                    <w:t>2022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637D30" w14:textId="77777777" w:rsidR="00EC7C90" w:rsidRPr="00E05818" w:rsidRDefault="00EC7C90" w:rsidP="00EC7C90">
                  <w:pPr>
                    <w:spacing w:line="240" w:lineRule="auto"/>
                    <w:ind w:firstLine="0"/>
                    <w:jc w:val="center"/>
                    <w:rPr>
                      <w:bCs/>
                      <w:color w:val="000000" w:themeColor="text1"/>
                      <w:sz w:val="20"/>
                    </w:rPr>
                  </w:pPr>
                  <w:r w:rsidRPr="00E05818">
                    <w:rPr>
                      <w:bCs/>
                      <w:color w:val="000000" w:themeColor="text1"/>
                      <w:sz w:val="20"/>
                    </w:rPr>
                    <w:t>Оценка</w:t>
                  </w:r>
                </w:p>
                <w:p w14:paraId="67C65D32" w14:textId="77777777" w:rsidR="00EC7C90" w:rsidRPr="00E05818" w:rsidRDefault="00EC7C90" w:rsidP="00EC7C90">
                  <w:pPr>
                    <w:spacing w:line="240" w:lineRule="auto"/>
                    <w:ind w:firstLine="0"/>
                    <w:jc w:val="center"/>
                    <w:rPr>
                      <w:bCs/>
                      <w:color w:val="000000" w:themeColor="text1"/>
                      <w:sz w:val="20"/>
                    </w:rPr>
                  </w:pPr>
                  <w:r w:rsidRPr="00E05818">
                    <w:rPr>
                      <w:bCs/>
                      <w:color w:val="000000" w:themeColor="text1"/>
                      <w:sz w:val="20"/>
                    </w:rPr>
                    <w:t>2023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F2414C" w14:textId="77777777" w:rsidR="00EC7C90" w:rsidRPr="00E05818" w:rsidRDefault="00EC7C90" w:rsidP="00EC7C90">
                  <w:pPr>
                    <w:spacing w:line="240" w:lineRule="auto"/>
                    <w:ind w:firstLine="0"/>
                    <w:jc w:val="center"/>
                    <w:rPr>
                      <w:bCs/>
                      <w:color w:val="000000" w:themeColor="text1"/>
                      <w:sz w:val="20"/>
                    </w:rPr>
                  </w:pPr>
                  <w:r w:rsidRPr="00E05818">
                    <w:rPr>
                      <w:bCs/>
                      <w:color w:val="000000" w:themeColor="text1"/>
                      <w:sz w:val="20"/>
                    </w:rPr>
                    <w:t>Проект</w:t>
                  </w:r>
                </w:p>
                <w:p w14:paraId="4BBFDD4C" w14:textId="77777777" w:rsidR="00EC7C90" w:rsidRPr="00E05818" w:rsidRDefault="00EC7C90" w:rsidP="00EC7C90">
                  <w:pPr>
                    <w:spacing w:line="240" w:lineRule="auto"/>
                    <w:ind w:firstLine="0"/>
                    <w:jc w:val="center"/>
                    <w:rPr>
                      <w:bCs/>
                      <w:color w:val="000000" w:themeColor="text1"/>
                      <w:sz w:val="20"/>
                    </w:rPr>
                  </w:pPr>
                  <w:r w:rsidRPr="00E05818">
                    <w:rPr>
                      <w:bCs/>
                      <w:color w:val="000000" w:themeColor="text1"/>
                      <w:sz w:val="20"/>
                    </w:rPr>
                    <w:t>2024 год</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A997A8A" w14:textId="77777777" w:rsidR="00EC7C90" w:rsidRPr="00E05818" w:rsidRDefault="00EC7C90" w:rsidP="00EC7C90">
                  <w:pPr>
                    <w:spacing w:line="240" w:lineRule="auto"/>
                    <w:ind w:firstLine="0"/>
                    <w:jc w:val="center"/>
                    <w:rPr>
                      <w:bCs/>
                      <w:color w:val="000000" w:themeColor="text1"/>
                      <w:sz w:val="20"/>
                    </w:rPr>
                  </w:pPr>
                  <w:r w:rsidRPr="00E05818">
                    <w:rPr>
                      <w:bCs/>
                      <w:color w:val="000000" w:themeColor="text1"/>
                      <w:sz w:val="20"/>
                    </w:rPr>
                    <w:t>Проект 2025 год</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0CFEB004" w14:textId="77777777" w:rsidR="00EC7C90" w:rsidRPr="00E05818" w:rsidRDefault="00EC7C90" w:rsidP="00EC7C90">
                  <w:pPr>
                    <w:spacing w:line="240" w:lineRule="auto"/>
                    <w:ind w:firstLine="0"/>
                    <w:jc w:val="center"/>
                    <w:rPr>
                      <w:bCs/>
                      <w:color w:val="000000" w:themeColor="text1"/>
                      <w:sz w:val="20"/>
                    </w:rPr>
                  </w:pPr>
                  <w:r w:rsidRPr="00E05818">
                    <w:rPr>
                      <w:bCs/>
                      <w:color w:val="000000" w:themeColor="text1"/>
                      <w:sz w:val="20"/>
                    </w:rPr>
                    <w:t>Проект 2026 год</w:t>
                  </w:r>
                </w:p>
              </w:tc>
            </w:tr>
            <w:tr w:rsidR="00EC7C90" w:rsidRPr="00E05818" w14:paraId="4596433D" w14:textId="77777777" w:rsidTr="00962CD4">
              <w:trPr>
                <w:trHeight w:val="220"/>
              </w:trPr>
              <w:tc>
                <w:tcPr>
                  <w:tcW w:w="2968" w:type="dxa"/>
                  <w:tcBorders>
                    <w:top w:val="nil"/>
                    <w:left w:val="single" w:sz="4" w:space="0" w:color="auto"/>
                    <w:bottom w:val="single" w:sz="4" w:space="0" w:color="auto"/>
                    <w:right w:val="single" w:sz="4" w:space="0" w:color="auto"/>
                  </w:tcBorders>
                  <w:shd w:val="clear" w:color="auto" w:fill="auto"/>
                  <w:vAlign w:val="bottom"/>
                  <w:hideMark/>
                </w:tcPr>
                <w:p w14:paraId="7499E39A" w14:textId="77777777" w:rsidR="00EC7C90" w:rsidRPr="00E05818" w:rsidRDefault="00EC7C90" w:rsidP="00EC7C90">
                  <w:pPr>
                    <w:pStyle w:val="2"/>
                    <w:jc w:val="both"/>
                    <w:rPr>
                      <w:b w:val="0"/>
                      <w:bCs/>
                      <w:color w:val="000000" w:themeColor="text1"/>
                      <w:sz w:val="20"/>
                      <w:szCs w:val="20"/>
                    </w:rPr>
                  </w:pPr>
                  <w:r w:rsidRPr="00E05818">
                    <w:rPr>
                      <w:b w:val="0"/>
                      <w:bCs/>
                      <w:color w:val="000000" w:themeColor="text1"/>
                      <w:sz w:val="20"/>
                      <w:szCs w:val="20"/>
                    </w:rPr>
                    <w:t xml:space="preserve">Налоговые и неналоговые доходы, </w:t>
                  </w:r>
                  <w:proofErr w:type="spellStart"/>
                  <w:r w:rsidRPr="00E05818">
                    <w:rPr>
                      <w:b w:val="0"/>
                      <w:bCs/>
                      <w:color w:val="000000" w:themeColor="text1"/>
                      <w:sz w:val="20"/>
                      <w:szCs w:val="20"/>
                    </w:rPr>
                    <w:t>тыс.руб</w:t>
                  </w:r>
                  <w:proofErr w:type="spellEnd"/>
                  <w:r w:rsidRPr="00E05818">
                    <w:rPr>
                      <w:b w:val="0"/>
                      <w:bCs/>
                      <w:color w:val="000000" w:themeColor="text1"/>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14:paraId="4EBD93EA" w14:textId="77777777"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93 293,1</w:t>
                  </w:r>
                </w:p>
              </w:tc>
              <w:tc>
                <w:tcPr>
                  <w:tcW w:w="1134" w:type="dxa"/>
                  <w:tcBorders>
                    <w:top w:val="nil"/>
                    <w:left w:val="nil"/>
                    <w:bottom w:val="single" w:sz="4" w:space="0" w:color="auto"/>
                    <w:right w:val="single" w:sz="4" w:space="0" w:color="auto"/>
                  </w:tcBorders>
                  <w:shd w:val="clear" w:color="auto" w:fill="auto"/>
                  <w:noWrap/>
                  <w:vAlign w:val="bottom"/>
                  <w:hideMark/>
                </w:tcPr>
                <w:p w14:paraId="59E05358" w14:textId="77777777"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93 837,4</w:t>
                  </w:r>
                </w:p>
              </w:tc>
              <w:tc>
                <w:tcPr>
                  <w:tcW w:w="1276" w:type="dxa"/>
                  <w:tcBorders>
                    <w:top w:val="nil"/>
                    <w:left w:val="nil"/>
                    <w:bottom w:val="single" w:sz="4" w:space="0" w:color="auto"/>
                    <w:right w:val="single" w:sz="4" w:space="0" w:color="auto"/>
                  </w:tcBorders>
                  <w:shd w:val="clear" w:color="auto" w:fill="auto"/>
                  <w:noWrap/>
                  <w:vAlign w:val="bottom"/>
                  <w:hideMark/>
                </w:tcPr>
                <w:p w14:paraId="0DEA40EC" w14:textId="77777777"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99 145,3</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EC94B10" w14:textId="77777777"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99 709,6</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3B51A0E5" w14:textId="77777777"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102 567,9</w:t>
                  </w:r>
                </w:p>
              </w:tc>
            </w:tr>
            <w:tr w:rsidR="00EC7C90" w:rsidRPr="00E05818" w14:paraId="2C53F6F4" w14:textId="77777777" w:rsidTr="00962CD4">
              <w:trPr>
                <w:trHeight w:val="220"/>
              </w:trPr>
              <w:tc>
                <w:tcPr>
                  <w:tcW w:w="2968" w:type="dxa"/>
                  <w:tcBorders>
                    <w:top w:val="nil"/>
                    <w:left w:val="single" w:sz="4" w:space="0" w:color="auto"/>
                    <w:bottom w:val="single" w:sz="4" w:space="0" w:color="auto"/>
                    <w:right w:val="single" w:sz="4" w:space="0" w:color="auto"/>
                  </w:tcBorders>
                  <w:shd w:val="clear" w:color="auto" w:fill="auto"/>
                  <w:vAlign w:val="bottom"/>
                  <w:hideMark/>
                </w:tcPr>
                <w:p w14:paraId="309E5107" w14:textId="77777777" w:rsidR="00EC7C90" w:rsidRPr="00E05818" w:rsidRDefault="00EC7C90" w:rsidP="00EC7C90">
                  <w:pPr>
                    <w:pStyle w:val="2"/>
                    <w:jc w:val="both"/>
                    <w:rPr>
                      <w:b w:val="0"/>
                      <w:bCs/>
                      <w:color w:val="000000" w:themeColor="text1"/>
                      <w:sz w:val="20"/>
                      <w:szCs w:val="20"/>
                    </w:rPr>
                  </w:pPr>
                  <w:r w:rsidRPr="00E05818">
                    <w:rPr>
                      <w:b w:val="0"/>
                      <w:bCs/>
                      <w:color w:val="000000" w:themeColor="text1"/>
                      <w:sz w:val="20"/>
                      <w:szCs w:val="20"/>
                    </w:rPr>
                    <w:t>Темп роста, %</w:t>
                  </w:r>
                </w:p>
              </w:tc>
              <w:tc>
                <w:tcPr>
                  <w:tcW w:w="1275" w:type="dxa"/>
                  <w:tcBorders>
                    <w:top w:val="nil"/>
                    <w:left w:val="nil"/>
                    <w:bottom w:val="single" w:sz="4" w:space="0" w:color="auto"/>
                    <w:right w:val="single" w:sz="4" w:space="0" w:color="auto"/>
                  </w:tcBorders>
                  <w:shd w:val="clear" w:color="auto" w:fill="auto"/>
                  <w:vAlign w:val="bottom"/>
                  <w:hideMark/>
                </w:tcPr>
                <w:p w14:paraId="44975987" w14:textId="77777777"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х</w:t>
                  </w:r>
                </w:p>
              </w:tc>
              <w:tc>
                <w:tcPr>
                  <w:tcW w:w="1134" w:type="dxa"/>
                  <w:tcBorders>
                    <w:top w:val="nil"/>
                    <w:left w:val="nil"/>
                    <w:bottom w:val="single" w:sz="4" w:space="0" w:color="auto"/>
                    <w:right w:val="single" w:sz="4" w:space="0" w:color="auto"/>
                  </w:tcBorders>
                  <w:shd w:val="clear" w:color="auto" w:fill="auto"/>
                  <w:vAlign w:val="bottom"/>
                  <w:hideMark/>
                </w:tcPr>
                <w:p w14:paraId="7D525DAA" w14:textId="77777777"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100,6</w:t>
                  </w:r>
                </w:p>
              </w:tc>
              <w:tc>
                <w:tcPr>
                  <w:tcW w:w="1276" w:type="dxa"/>
                  <w:tcBorders>
                    <w:top w:val="nil"/>
                    <w:left w:val="nil"/>
                    <w:bottom w:val="single" w:sz="4" w:space="0" w:color="auto"/>
                    <w:right w:val="single" w:sz="4" w:space="0" w:color="auto"/>
                  </w:tcBorders>
                  <w:shd w:val="clear" w:color="auto" w:fill="auto"/>
                  <w:vAlign w:val="bottom"/>
                  <w:hideMark/>
                </w:tcPr>
                <w:p w14:paraId="5BE049DA" w14:textId="77777777"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105,7</w:t>
                  </w:r>
                </w:p>
              </w:tc>
              <w:tc>
                <w:tcPr>
                  <w:tcW w:w="1276" w:type="dxa"/>
                  <w:tcBorders>
                    <w:top w:val="nil"/>
                    <w:left w:val="nil"/>
                    <w:bottom w:val="single" w:sz="4" w:space="0" w:color="auto"/>
                    <w:right w:val="single" w:sz="4" w:space="0" w:color="auto"/>
                  </w:tcBorders>
                  <w:shd w:val="clear" w:color="auto" w:fill="auto"/>
                  <w:vAlign w:val="bottom"/>
                  <w:hideMark/>
                </w:tcPr>
                <w:p w14:paraId="467E1D37" w14:textId="77777777"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100,6</w:t>
                  </w:r>
                </w:p>
              </w:tc>
              <w:tc>
                <w:tcPr>
                  <w:tcW w:w="1275" w:type="dxa"/>
                  <w:tcBorders>
                    <w:top w:val="nil"/>
                    <w:left w:val="nil"/>
                    <w:bottom w:val="single" w:sz="4" w:space="0" w:color="auto"/>
                    <w:right w:val="single" w:sz="4" w:space="0" w:color="auto"/>
                  </w:tcBorders>
                  <w:shd w:val="clear" w:color="auto" w:fill="auto"/>
                  <w:vAlign w:val="bottom"/>
                  <w:hideMark/>
                </w:tcPr>
                <w:p w14:paraId="6F33ABD5" w14:textId="77777777"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102,9</w:t>
                  </w:r>
                </w:p>
              </w:tc>
            </w:tr>
            <w:tr w:rsidR="00EC7C90" w:rsidRPr="00E05818" w14:paraId="3CA5ACCD" w14:textId="77777777" w:rsidTr="00962CD4">
              <w:trPr>
                <w:trHeight w:val="220"/>
              </w:trPr>
              <w:tc>
                <w:tcPr>
                  <w:tcW w:w="2968" w:type="dxa"/>
                  <w:tcBorders>
                    <w:top w:val="nil"/>
                    <w:left w:val="single" w:sz="4" w:space="0" w:color="auto"/>
                    <w:bottom w:val="single" w:sz="4" w:space="0" w:color="auto"/>
                    <w:right w:val="single" w:sz="4" w:space="0" w:color="auto"/>
                  </w:tcBorders>
                  <w:shd w:val="clear" w:color="auto" w:fill="auto"/>
                  <w:vAlign w:val="bottom"/>
                  <w:hideMark/>
                </w:tcPr>
                <w:p w14:paraId="2C35A9C3" w14:textId="77777777" w:rsidR="00EC7C90" w:rsidRPr="00E05818" w:rsidRDefault="00EC7C90" w:rsidP="00EC7C90">
                  <w:pPr>
                    <w:pStyle w:val="2"/>
                    <w:jc w:val="both"/>
                    <w:rPr>
                      <w:b w:val="0"/>
                      <w:bCs/>
                      <w:color w:val="000000" w:themeColor="text1"/>
                      <w:sz w:val="20"/>
                      <w:szCs w:val="20"/>
                    </w:rPr>
                  </w:pPr>
                  <w:r w:rsidRPr="00E05818">
                    <w:rPr>
                      <w:b w:val="0"/>
                      <w:bCs/>
                      <w:color w:val="000000" w:themeColor="text1"/>
                      <w:sz w:val="20"/>
                      <w:szCs w:val="20"/>
                    </w:rPr>
                    <w:t xml:space="preserve">Удельный вес в общем объеме </w:t>
                  </w:r>
                  <w:proofErr w:type="gramStart"/>
                  <w:r w:rsidRPr="00E05818">
                    <w:rPr>
                      <w:b w:val="0"/>
                      <w:bCs/>
                      <w:color w:val="000000" w:themeColor="text1"/>
                      <w:sz w:val="20"/>
                      <w:szCs w:val="20"/>
                    </w:rPr>
                    <w:t>доходов,%</w:t>
                  </w:r>
                  <w:proofErr w:type="gramEnd"/>
                </w:p>
              </w:tc>
              <w:tc>
                <w:tcPr>
                  <w:tcW w:w="1275" w:type="dxa"/>
                  <w:tcBorders>
                    <w:top w:val="nil"/>
                    <w:left w:val="nil"/>
                    <w:bottom w:val="single" w:sz="4" w:space="0" w:color="auto"/>
                    <w:right w:val="single" w:sz="4" w:space="0" w:color="auto"/>
                  </w:tcBorders>
                  <w:shd w:val="clear" w:color="auto" w:fill="auto"/>
                  <w:vAlign w:val="bottom"/>
                  <w:hideMark/>
                </w:tcPr>
                <w:p w14:paraId="21BE5D62" w14:textId="77777777"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21,8</w:t>
                  </w:r>
                </w:p>
              </w:tc>
              <w:tc>
                <w:tcPr>
                  <w:tcW w:w="1134" w:type="dxa"/>
                  <w:tcBorders>
                    <w:top w:val="nil"/>
                    <w:left w:val="nil"/>
                    <w:bottom w:val="single" w:sz="4" w:space="0" w:color="auto"/>
                    <w:right w:val="single" w:sz="4" w:space="0" w:color="auto"/>
                  </w:tcBorders>
                  <w:shd w:val="clear" w:color="auto" w:fill="auto"/>
                  <w:vAlign w:val="bottom"/>
                  <w:hideMark/>
                </w:tcPr>
                <w:p w14:paraId="1F112D47" w14:textId="77777777"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28,6</w:t>
                  </w:r>
                </w:p>
              </w:tc>
              <w:tc>
                <w:tcPr>
                  <w:tcW w:w="1276" w:type="dxa"/>
                  <w:tcBorders>
                    <w:top w:val="nil"/>
                    <w:left w:val="nil"/>
                    <w:bottom w:val="single" w:sz="4" w:space="0" w:color="auto"/>
                    <w:right w:val="single" w:sz="4" w:space="0" w:color="auto"/>
                  </w:tcBorders>
                  <w:shd w:val="clear" w:color="auto" w:fill="auto"/>
                  <w:vAlign w:val="bottom"/>
                  <w:hideMark/>
                </w:tcPr>
                <w:p w14:paraId="7102CADE" w14:textId="77777777"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60,4</w:t>
                  </w:r>
                </w:p>
              </w:tc>
              <w:tc>
                <w:tcPr>
                  <w:tcW w:w="1276" w:type="dxa"/>
                  <w:tcBorders>
                    <w:top w:val="nil"/>
                    <w:left w:val="nil"/>
                    <w:bottom w:val="single" w:sz="4" w:space="0" w:color="auto"/>
                    <w:right w:val="single" w:sz="4" w:space="0" w:color="auto"/>
                  </w:tcBorders>
                  <w:shd w:val="clear" w:color="auto" w:fill="auto"/>
                  <w:vAlign w:val="bottom"/>
                  <w:hideMark/>
                </w:tcPr>
                <w:p w14:paraId="132D8AD5" w14:textId="77777777"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62,9</w:t>
                  </w:r>
                </w:p>
              </w:tc>
              <w:tc>
                <w:tcPr>
                  <w:tcW w:w="1275" w:type="dxa"/>
                  <w:tcBorders>
                    <w:top w:val="nil"/>
                    <w:left w:val="nil"/>
                    <w:bottom w:val="single" w:sz="4" w:space="0" w:color="auto"/>
                    <w:right w:val="single" w:sz="4" w:space="0" w:color="auto"/>
                  </w:tcBorders>
                  <w:shd w:val="clear" w:color="auto" w:fill="auto"/>
                  <w:vAlign w:val="bottom"/>
                  <w:hideMark/>
                </w:tcPr>
                <w:p w14:paraId="5533BB4F" w14:textId="77777777"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64,5</w:t>
                  </w:r>
                </w:p>
              </w:tc>
            </w:tr>
            <w:tr w:rsidR="00EC7C90" w:rsidRPr="00E05818" w14:paraId="3498801F" w14:textId="77777777" w:rsidTr="00962CD4">
              <w:trPr>
                <w:trHeight w:val="220"/>
              </w:trPr>
              <w:tc>
                <w:tcPr>
                  <w:tcW w:w="2968" w:type="dxa"/>
                  <w:tcBorders>
                    <w:top w:val="nil"/>
                    <w:left w:val="single" w:sz="4" w:space="0" w:color="auto"/>
                    <w:bottom w:val="single" w:sz="4" w:space="0" w:color="auto"/>
                    <w:right w:val="single" w:sz="4" w:space="0" w:color="auto"/>
                  </w:tcBorders>
                  <w:shd w:val="clear" w:color="auto" w:fill="auto"/>
                  <w:vAlign w:val="bottom"/>
                  <w:hideMark/>
                </w:tcPr>
                <w:p w14:paraId="3AE30BEA" w14:textId="77777777" w:rsidR="00EC7C90" w:rsidRPr="00E05818" w:rsidRDefault="00EC7C90" w:rsidP="00EC7C90">
                  <w:pPr>
                    <w:pStyle w:val="2"/>
                    <w:jc w:val="both"/>
                    <w:rPr>
                      <w:b w:val="0"/>
                      <w:bCs/>
                      <w:color w:val="000000" w:themeColor="text1"/>
                      <w:sz w:val="20"/>
                      <w:szCs w:val="20"/>
                    </w:rPr>
                  </w:pPr>
                  <w:r w:rsidRPr="00E05818">
                    <w:rPr>
                      <w:b w:val="0"/>
                      <w:bCs/>
                      <w:color w:val="000000" w:themeColor="text1"/>
                      <w:sz w:val="20"/>
                      <w:szCs w:val="20"/>
                    </w:rPr>
                    <w:t xml:space="preserve">Безвозмездные поступления, </w:t>
                  </w:r>
                  <w:proofErr w:type="spellStart"/>
                  <w:r w:rsidRPr="00E05818">
                    <w:rPr>
                      <w:b w:val="0"/>
                      <w:bCs/>
                      <w:color w:val="000000" w:themeColor="text1"/>
                      <w:sz w:val="20"/>
                      <w:szCs w:val="20"/>
                    </w:rPr>
                    <w:t>тыс.руб</w:t>
                  </w:r>
                  <w:proofErr w:type="spellEnd"/>
                  <w:r w:rsidRPr="00E05818">
                    <w:rPr>
                      <w:b w:val="0"/>
                      <w:bCs/>
                      <w:color w:val="000000" w:themeColor="text1"/>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14:paraId="334CE8E0" w14:textId="77777777"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335 548,9</w:t>
                  </w:r>
                </w:p>
              </w:tc>
              <w:tc>
                <w:tcPr>
                  <w:tcW w:w="1134" w:type="dxa"/>
                  <w:tcBorders>
                    <w:top w:val="nil"/>
                    <w:left w:val="nil"/>
                    <w:bottom w:val="single" w:sz="4" w:space="0" w:color="auto"/>
                    <w:right w:val="single" w:sz="4" w:space="0" w:color="auto"/>
                  </w:tcBorders>
                  <w:shd w:val="clear" w:color="auto" w:fill="auto"/>
                  <w:noWrap/>
                  <w:vAlign w:val="bottom"/>
                  <w:hideMark/>
                </w:tcPr>
                <w:p w14:paraId="288E9D30" w14:textId="77777777"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234 623,0</w:t>
                  </w:r>
                </w:p>
              </w:tc>
              <w:tc>
                <w:tcPr>
                  <w:tcW w:w="1276" w:type="dxa"/>
                  <w:tcBorders>
                    <w:top w:val="nil"/>
                    <w:left w:val="nil"/>
                    <w:bottom w:val="single" w:sz="4" w:space="0" w:color="auto"/>
                    <w:right w:val="single" w:sz="4" w:space="0" w:color="auto"/>
                  </w:tcBorders>
                  <w:shd w:val="clear" w:color="auto" w:fill="auto"/>
                  <w:noWrap/>
                  <w:vAlign w:val="bottom"/>
                  <w:hideMark/>
                </w:tcPr>
                <w:p w14:paraId="0230FCAE" w14:textId="77777777"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64 907,5</w:t>
                  </w:r>
                </w:p>
              </w:tc>
              <w:tc>
                <w:tcPr>
                  <w:tcW w:w="1276" w:type="dxa"/>
                  <w:tcBorders>
                    <w:top w:val="nil"/>
                    <w:left w:val="nil"/>
                    <w:bottom w:val="single" w:sz="4" w:space="0" w:color="auto"/>
                    <w:right w:val="single" w:sz="4" w:space="0" w:color="auto"/>
                  </w:tcBorders>
                  <w:shd w:val="clear" w:color="auto" w:fill="auto"/>
                  <w:noWrap/>
                  <w:vAlign w:val="bottom"/>
                  <w:hideMark/>
                </w:tcPr>
                <w:p w14:paraId="2C5A4234" w14:textId="77777777"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58 884,7</w:t>
                  </w:r>
                </w:p>
              </w:tc>
              <w:tc>
                <w:tcPr>
                  <w:tcW w:w="1275" w:type="dxa"/>
                  <w:tcBorders>
                    <w:top w:val="nil"/>
                    <w:left w:val="nil"/>
                    <w:bottom w:val="single" w:sz="4" w:space="0" w:color="auto"/>
                    <w:right w:val="single" w:sz="4" w:space="0" w:color="auto"/>
                  </w:tcBorders>
                  <w:shd w:val="clear" w:color="auto" w:fill="auto"/>
                  <w:noWrap/>
                  <w:vAlign w:val="bottom"/>
                  <w:hideMark/>
                </w:tcPr>
                <w:p w14:paraId="1DAA9811" w14:textId="77777777"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56 471,7</w:t>
                  </w:r>
                </w:p>
              </w:tc>
            </w:tr>
            <w:tr w:rsidR="00EC7C90" w:rsidRPr="00E05818" w14:paraId="6BC9DB6A" w14:textId="77777777" w:rsidTr="00962CD4">
              <w:trPr>
                <w:trHeight w:val="220"/>
              </w:trPr>
              <w:tc>
                <w:tcPr>
                  <w:tcW w:w="2968" w:type="dxa"/>
                  <w:tcBorders>
                    <w:top w:val="nil"/>
                    <w:left w:val="single" w:sz="4" w:space="0" w:color="auto"/>
                    <w:bottom w:val="single" w:sz="4" w:space="0" w:color="auto"/>
                    <w:right w:val="single" w:sz="4" w:space="0" w:color="auto"/>
                  </w:tcBorders>
                  <w:shd w:val="clear" w:color="auto" w:fill="auto"/>
                  <w:vAlign w:val="bottom"/>
                  <w:hideMark/>
                </w:tcPr>
                <w:p w14:paraId="5977E4BA" w14:textId="77777777" w:rsidR="00EC7C90" w:rsidRPr="00E05818" w:rsidRDefault="00EC7C90" w:rsidP="00EC7C90">
                  <w:pPr>
                    <w:pStyle w:val="2"/>
                    <w:jc w:val="both"/>
                    <w:rPr>
                      <w:b w:val="0"/>
                      <w:bCs/>
                      <w:color w:val="000000" w:themeColor="text1"/>
                      <w:sz w:val="20"/>
                      <w:szCs w:val="20"/>
                    </w:rPr>
                  </w:pPr>
                  <w:r w:rsidRPr="00E05818">
                    <w:rPr>
                      <w:b w:val="0"/>
                      <w:bCs/>
                      <w:color w:val="000000" w:themeColor="text1"/>
                      <w:sz w:val="20"/>
                      <w:szCs w:val="20"/>
                    </w:rPr>
                    <w:t>Темп роста, %</w:t>
                  </w:r>
                </w:p>
              </w:tc>
              <w:tc>
                <w:tcPr>
                  <w:tcW w:w="1275" w:type="dxa"/>
                  <w:tcBorders>
                    <w:top w:val="nil"/>
                    <w:left w:val="nil"/>
                    <w:bottom w:val="single" w:sz="4" w:space="0" w:color="auto"/>
                    <w:right w:val="single" w:sz="4" w:space="0" w:color="auto"/>
                  </w:tcBorders>
                  <w:shd w:val="clear" w:color="auto" w:fill="auto"/>
                  <w:noWrap/>
                  <w:vAlign w:val="bottom"/>
                  <w:hideMark/>
                </w:tcPr>
                <w:p w14:paraId="678E87A3" w14:textId="77777777"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х</w:t>
                  </w:r>
                </w:p>
              </w:tc>
              <w:tc>
                <w:tcPr>
                  <w:tcW w:w="1134" w:type="dxa"/>
                  <w:tcBorders>
                    <w:top w:val="nil"/>
                    <w:left w:val="nil"/>
                    <w:bottom w:val="single" w:sz="4" w:space="0" w:color="auto"/>
                    <w:right w:val="single" w:sz="4" w:space="0" w:color="auto"/>
                  </w:tcBorders>
                  <w:shd w:val="clear" w:color="auto" w:fill="auto"/>
                  <w:noWrap/>
                  <w:vAlign w:val="bottom"/>
                  <w:hideMark/>
                </w:tcPr>
                <w:p w14:paraId="61F670C6" w14:textId="77777777"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69,9</w:t>
                  </w:r>
                </w:p>
              </w:tc>
              <w:tc>
                <w:tcPr>
                  <w:tcW w:w="1276" w:type="dxa"/>
                  <w:tcBorders>
                    <w:top w:val="nil"/>
                    <w:left w:val="nil"/>
                    <w:bottom w:val="single" w:sz="4" w:space="0" w:color="auto"/>
                    <w:right w:val="single" w:sz="4" w:space="0" w:color="auto"/>
                  </w:tcBorders>
                  <w:shd w:val="clear" w:color="auto" w:fill="auto"/>
                  <w:noWrap/>
                  <w:vAlign w:val="bottom"/>
                  <w:hideMark/>
                </w:tcPr>
                <w:p w14:paraId="46513FBC" w14:textId="77777777"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27,7</w:t>
                  </w:r>
                </w:p>
              </w:tc>
              <w:tc>
                <w:tcPr>
                  <w:tcW w:w="1276" w:type="dxa"/>
                  <w:tcBorders>
                    <w:top w:val="nil"/>
                    <w:left w:val="nil"/>
                    <w:bottom w:val="single" w:sz="4" w:space="0" w:color="auto"/>
                    <w:right w:val="single" w:sz="4" w:space="0" w:color="auto"/>
                  </w:tcBorders>
                  <w:shd w:val="clear" w:color="auto" w:fill="auto"/>
                  <w:noWrap/>
                  <w:vAlign w:val="bottom"/>
                  <w:hideMark/>
                </w:tcPr>
                <w:p w14:paraId="3606E70A" w14:textId="77777777"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90,7</w:t>
                  </w:r>
                </w:p>
              </w:tc>
              <w:tc>
                <w:tcPr>
                  <w:tcW w:w="1275" w:type="dxa"/>
                  <w:tcBorders>
                    <w:top w:val="nil"/>
                    <w:left w:val="nil"/>
                    <w:bottom w:val="single" w:sz="4" w:space="0" w:color="auto"/>
                    <w:right w:val="single" w:sz="4" w:space="0" w:color="auto"/>
                  </w:tcBorders>
                  <w:shd w:val="clear" w:color="auto" w:fill="auto"/>
                  <w:noWrap/>
                  <w:vAlign w:val="bottom"/>
                  <w:hideMark/>
                </w:tcPr>
                <w:p w14:paraId="41DA3902" w14:textId="77777777"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95,9</w:t>
                  </w:r>
                </w:p>
              </w:tc>
            </w:tr>
            <w:tr w:rsidR="00EC7C90" w:rsidRPr="00E05818" w14:paraId="67A19574" w14:textId="77777777" w:rsidTr="00962CD4">
              <w:trPr>
                <w:trHeight w:val="220"/>
              </w:trPr>
              <w:tc>
                <w:tcPr>
                  <w:tcW w:w="2968" w:type="dxa"/>
                  <w:tcBorders>
                    <w:top w:val="nil"/>
                    <w:left w:val="single" w:sz="4" w:space="0" w:color="auto"/>
                    <w:bottom w:val="single" w:sz="4" w:space="0" w:color="auto"/>
                    <w:right w:val="single" w:sz="4" w:space="0" w:color="auto"/>
                  </w:tcBorders>
                  <w:shd w:val="clear" w:color="auto" w:fill="auto"/>
                  <w:vAlign w:val="bottom"/>
                  <w:hideMark/>
                </w:tcPr>
                <w:p w14:paraId="39F35B9B" w14:textId="77777777" w:rsidR="00EC7C90" w:rsidRPr="00E05818" w:rsidRDefault="00EC7C90" w:rsidP="00EC7C90">
                  <w:pPr>
                    <w:pStyle w:val="2"/>
                    <w:jc w:val="both"/>
                    <w:rPr>
                      <w:b w:val="0"/>
                      <w:bCs/>
                      <w:color w:val="000000" w:themeColor="text1"/>
                      <w:sz w:val="20"/>
                      <w:szCs w:val="20"/>
                    </w:rPr>
                  </w:pPr>
                  <w:r w:rsidRPr="00E05818">
                    <w:rPr>
                      <w:b w:val="0"/>
                      <w:bCs/>
                      <w:color w:val="000000" w:themeColor="text1"/>
                      <w:sz w:val="20"/>
                      <w:szCs w:val="20"/>
                    </w:rPr>
                    <w:t>Удельный вес в общем объеме доходов, %</w:t>
                  </w:r>
                </w:p>
              </w:tc>
              <w:tc>
                <w:tcPr>
                  <w:tcW w:w="1275" w:type="dxa"/>
                  <w:tcBorders>
                    <w:top w:val="nil"/>
                    <w:left w:val="nil"/>
                    <w:bottom w:val="single" w:sz="4" w:space="0" w:color="auto"/>
                    <w:right w:val="single" w:sz="4" w:space="0" w:color="auto"/>
                  </w:tcBorders>
                  <w:shd w:val="clear" w:color="auto" w:fill="auto"/>
                  <w:noWrap/>
                  <w:vAlign w:val="bottom"/>
                  <w:hideMark/>
                </w:tcPr>
                <w:p w14:paraId="480E2AF1" w14:textId="77777777"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78,2</w:t>
                  </w:r>
                </w:p>
              </w:tc>
              <w:tc>
                <w:tcPr>
                  <w:tcW w:w="1134" w:type="dxa"/>
                  <w:tcBorders>
                    <w:top w:val="nil"/>
                    <w:left w:val="nil"/>
                    <w:bottom w:val="single" w:sz="4" w:space="0" w:color="auto"/>
                    <w:right w:val="single" w:sz="4" w:space="0" w:color="auto"/>
                  </w:tcBorders>
                  <w:shd w:val="clear" w:color="auto" w:fill="auto"/>
                  <w:noWrap/>
                  <w:vAlign w:val="bottom"/>
                  <w:hideMark/>
                </w:tcPr>
                <w:p w14:paraId="62922D06" w14:textId="77777777"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71,4</w:t>
                  </w:r>
                </w:p>
              </w:tc>
              <w:tc>
                <w:tcPr>
                  <w:tcW w:w="1276" w:type="dxa"/>
                  <w:tcBorders>
                    <w:top w:val="nil"/>
                    <w:left w:val="nil"/>
                    <w:bottom w:val="single" w:sz="4" w:space="0" w:color="auto"/>
                    <w:right w:val="single" w:sz="4" w:space="0" w:color="auto"/>
                  </w:tcBorders>
                  <w:shd w:val="clear" w:color="auto" w:fill="auto"/>
                  <w:noWrap/>
                  <w:vAlign w:val="bottom"/>
                  <w:hideMark/>
                </w:tcPr>
                <w:p w14:paraId="1CD63857" w14:textId="77777777"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39,6</w:t>
                  </w:r>
                </w:p>
              </w:tc>
              <w:tc>
                <w:tcPr>
                  <w:tcW w:w="1276" w:type="dxa"/>
                  <w:tcBorders>
                    <w:top w:val="nil"/>
                    <w:left w:val="nil"/>
                    <w:bottom w:val="single" w:sz="4" w:space="0" w:color="auto"/>
                    <w:right w:val="single" w:sz="4" w:space="0" w:color="auto"/>
                  </w:tcBorders>
                  <w:shd w:val="clear" w:color="auto" w:fill="auto"/>
                  <w:noWrap/>
                  <w:vAlign w:val="bottom"/>
                  <w:hideMark/>
                </w:tcPr>
                <w:p w14:paraId="613C306E" w14:textId="77777777"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37,1</w:t>
                  </w:r>
                </w:p>
              </w:tc>
              <w:tc>
                <w:tcPr>
                  <w:tcW w:w="1275" w:type="dxa"/>
                  <w:tcBorders>
                    <w:top w:val="nil"/>
                    <w:left w:val="nil"/>
                    <w:bottom w:val="single" w:sz="4" w:space="0" w:color="auto"/>
                    <w:right w:val="single" w:sz="4" w:space="0" w:color="auto"/>
                  </w:tcBorders>
                  <w:shd w:val="clear" w:color="auto" w:fill="auto"/>
                  <w:noWrap/>
                  <w:vAlign w:val="bottom"/>
                  <w:hideMark/>
                </w:tcPr>
                <w:p w14:paraId="5D1AC918" w14:textId="77777777"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35,5</w:t>
                  </w:r>
                </w:p>
              </w:tc>
            </w:tr>
            <w:tr w:rsidR="00EC7C90" w:rsidRPr="00E05818" w14:paraId="5A02A174" w14:textId="77777777" w:rsidTr="00962CD4">
              <w:trPr>
                <w:trHeight w:val="220"/>
              </w:trPr>
              <w:tc>
                <w:tcPr>
                  <w:tcW w:w="2968" w:type="dxa"/>
                  <w:tcBorders>
                    <w:top w:val="nil"/>
                    <w:left w:val="single" w:sz="4" w:space="0" w:color="auto"/>
                    <w:bottom w:val="single" w:sz="4" w:space="0" w:color="auto"/>
                    <w:right w:val="single" w:sz="4" w:space="0" w:color="auto"/>
                  </w:tcBorders>
                  <w:shd w:val="clear" w:color="auto" w:fill="auto"/>
                  <w:vAlign w:val="bottom"/>
                  <w:hideMark/>
                </w:tcPr>
                <w:p w14:paraId="3CEF6705" w14:textId="77777777" w:rsidR="00EC7C90" w:rsidRPr="00E05818" w:rsidRDefault="00EC7C90" w:rsidP="00EC7C90">
                  <w:pPr>
                    <w:pStyle w:val="2"/>
                    <w:jc w:val="both"/>
                    <w:rPr>
                      <w:b w:val="0"/>
                      <w:bCs/>
                      <w:color w:val="000000" w:themeColor="text1"/>
                      <w:sz w:val="20"/>
                      <w:szCs w:val="20"/>
                    </w:rPr>
                  </w:pPr>
                  <w:r w:rsidRPr="00E05818">
                    <w:rPr>
                      <w:b w:val="0"/>
                      <w:bCs/>
                      <w:color w:val="000000" w:themeColor="text1"/>
                      <w:sz w:val="20"/>
                      <w:szCs w:val="20"/>
                    </w:rPr>
                    <w:t xml:space="preserve">ВСЕГО ДОХОДОВ, </w:t>
                  </w:r>
                  <w:proofErr w:type="spellStart"/>
                  <w:r w:rsidRPr="00E05818">
                    <w:rPr>
                      <w:b w:val="0"/>
                      <w:bCs/>
                      <w:color w:val="000000" w:themeColor="text1"/>
                      <w:sz w:val="20"/>
                      <w:szCs w:val="20"/>
                    </w:rPr>
                    <w:t>тыс.руб</w:t>
                  </w:r>
                  <w:proofErr w:type="spellEnd"/>
                  <w:r w:rsidRPr="00E05818">
                    <w:rPr>
                      <w:b w:val="0"/>
                      <w:bCs/>
                      <w:color w:val="000000" w:themeColor="text1"/>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14:paraId="47500987" w14:textId="77777777"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428 842,0</w:t>
                  </w:r>
                </w:p>
              </w:tc>
              <w:tc>
                <w:tcPr>
                  <w:tcW w:w="1134" w:type="dxa"/>
                  <w:tcBorders>
                    <w:top w:val="nil"/>
                    <w:left w:val="nil"/>
                    <w:bottom w:val="single" w:sz="4" w:space="0" w:color="auto"/>
                    <w:right w:val="single" w:sz="4" w:space="0" w:color="auto"/>
                  </w:tcBorders>
                  <w:shd w:val="clear" w:color="auto" w:fill="auto"/>
                  <w:noWrap/>
                  <w:vAlign w:val="bottom"/>
                  <w:hideMark/>
                </w:tcPr>
                <w:p w14:paraId="648A4A4C" w14:textId="77777777"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328 460,4</w:t>
                  </w:r>
                </w:p>
              </w:tc>
              <w:tc>
                <w:tcPr>
                  <w:tcW w:w="1276" w:type="dxa"/>
                  <w:tcBorders>
                    <w:top w:val="nil"/>
                    <w:left w:val="nil"/>
                    <w:bottom w:val="single" w:sz="4" w:space="0" w:color="auto"/>
                    <w:right w:val="single" w:sz="4" w:space="0" w:color="auto"/>
                  </w:tcBorders>
                  <w:shd w:val="clear" w:color="auto" w:fill="auto"/>
                  <w:noWrap/>
                  <w:vAlign w:val="bottom"/>
                  <w:hideMark/>
                </w:tcPr>
                <w:p w14:paraId="28511FAD" w14:textId="77777777"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164 052,8</w:t>
                  </w:r>
                </w:p>
              </w:tc>
              <w:tc>
                <w:tcPr>
                  <w:tcW w:w="1276" w:type="dxa"/>
                  <w:tcBorders>
                    <w:top w:val="nil"/>
                    <w:left w:val="nil"/>
                    <w:bottom w:val="single" w:sz="4" w:space="0" w:color="auto"/>
                    <w:right w:val="single" w:sz="4" w:space="0" w:color="auto"/>
                  </w:tcBorders>
                  <w:shd w:val="clear" w:color="auto" w:fill="auto"/>
                  <w:noWrap/>
                  <w:vAlign w:val="bottom"/>
                  <w:hideMark/>
                </w:tcPr>
                <w:p w14:paraId="4B38F010" w14:textId="77777777"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 158 594,3</w:t>
                  </w:r>
                </w:p>
              </w:tc>
              <w:tc>
                <w:tcPr>
                  <w:tcW w:w="1275" w:type="dxa"/>
                  <w:tcBorders>
                    <w:top w:val="nil"/>
                    <w:left w:val="nil"/>
                    <w:bottom w:val="single" w:sz="4" w:space="0" w:color="auto"/>
                    <w:right w:val="single" w:sz="4" w:space="0" w:color="auto"/>
                  </w:tcBorders>
                  <w:shd w:val="clear" w:color="auto" w:fill="auto"/>
                  <w:noWrap/>
                  <w:vAlign w:val="bottom"/>
                  <w:hideMark/>
                </w:tcPr>
                <w:p w14:paraId="625E62D6" w14:textId="77777777" w:rsidR="00EC7C90" w:rsidRPr="00E05818" w:rsidRDefault="00EC7C90" w:rsidP="00EC7C90">
                  <w:pPr>
                    <w:pStyle w:val="2"/>
                    <w:rPr>
                      <w:b w:val="0"/>
                      <w:bCs/>
                      <w:color w:val="000000" w:themeColor="text1"/>
                      <w:sz w:val="20"/>
                      <w:szCs w:val="20"/>
                    </w:rPr>
                  </w:pPr>
                  <w:r w:rsidRPr="00E05818">
                    <w:rPr>
                      <w:b w:val="0"/>
                      <w:bCs/>
                      <w:color w:val="000000" w:themeColor="text1"/>
                      <w:sz w:val="20"/>
                      <w:szCs w:val="20"/>
                    </w:rPr>
                    <w:t>159 039,6</w:t>
                  </w:r>
                </w:p>
              </w:tc>
            </w:tr>
          </w:tbl>
          <w:p w14:paraId="31F8C6B1" w14:textId="77777777" w:rsidR="00EC7C90" w:rsidRPr="004B6F09" w:rsidRDefault="00EC7C90" w:rsidP="00EC7C90">
            <w:pPr>
              <w:pStyle w:val="a6"/>
              <w:spacing w:line="240" w:lineRule="auto"/>
              <w:ind w:left="0"/>
              <w:rPr>
                <w:bCs/>
                <w:color w:val="000000" w:themeColor="text1"/>
                <w:sz w:val="16"/>
                <w:szCs w:val="16"/>
              </w:rPr>
            </w:pPr>
          </w:p>
          <w:p w14:paraId="2FEB4F31" w14:textId="77777777" w:rsidR="00EC7C90" w:rsidRPr="00E05818" w:rsidRDefault="00EC7C90" w:rsidP="00EC7C90">
            <w:pPr>
              <w:pStyle w:val="a6"/>
              <w:spacing w:line="240" w:lineRule="auto"/>
              <w:ind w:left="0"/>
              <w:rPr>
                <w:bCs/>
                <w:color w:val="000000" w:themeColor="text1"/>
              </w:rPr>
            </w:pPr>
            <w:r w:rsidRPr="00E05818">
              <w:rPr>
                <w:bCs/>
                <w:color w:val="000000" w:themeColor="text1"/>
              </w:rPr>
              <w:t xml:space="preserve">В структуре доходов бюджета на 2024 год налоговые и неналоговые доходы занимают 60,4% от общей суммы доходов, доля безвозмездных поступлений в доходной части бюджета 2024 года составляет 39,6% от общей суммы доходов.                                                                 </w:t>
            </w:r>
          </w:p>
          <w:p w14:paraId="7149CAF0" w14:textId="77777777" w:rsidR="00EC7C90" w:rsidRPr="00E05818" w:rsidRDefault="00EC7C90" w:rsidP="00EC7C90">
            <w:pPr>
              <w:pStyle w:val="a6"/>
              <w:spacing w:line="240" w:lineRule="auto"/>
              <w:ind w:left="0"/>
              <w:rPr>
                <w:bCs/>
                <w:color w:val="000000" w:themeColor="text1"/>
                <w:szCs w:val="28"/>
              </w:rPr>
            </w:pPr>
            <w:r w:rsidRPr="00E05818">
              <w:rPr>
                <w:bCs/>
                <w:color w:val="000000" w:themeColor="text1"/>
                <w:szCs w:val="28"/>
              </w:rPr>
              <w:t xml:space="preserve">Из таблицы 4 видно, что объем доходов на 2024 год и на плановый период 2025 и 2026 годов значительно уменьшился в связи с уменьшением безвозмездных поступлений. В проекте бюджета на 2024 год безвозмездные поступления запланированы на 169 715,5 </w:t>
            </w:r>
            <w:proofErr w:type="spellStart"/>
            <w:proofErr w:type="gramStart"/>
            <w:r w:rsidRPr="00E05818">
              <w:rPr>
                <w:bCs/>
                <w:color w:val="000000" w:themeColor="text1"/>
                <w:szCs w:val="28"/>
              </w:rPr>
              <w:t>тыс.рублей</w:t>
            </w:r>
            <w:proofErr w:type="spellEnd"/>
            <w:proofErr w:type="gramEnd"/>
            <w:r w:rsidRPr="00E05818">
              <w:rPr>
                <w:bCs/>
                <w:color w:val="000000" w:themeColor="text1"/>
                <w:szCs w:val="28"/>
              </w:rPr>
              <w:t xml:space="preserve"> меньше, чем в оценочном  2023  году, и  на 270 641,4 </w:t>
            </w:r>
            <w:proofErr w:type="spellStart"/>
            <w:r w:rsidRPr="00E05818">
              <w:rPr>
                <w:bCs/>
                <w:color w:val="000000" w:themeColor="text1"/>
                <w:szCs w:val="28"/>
              </w:rPr>
              <w:t>тыс.рублей</w:t>
            </w:r>
            <w:proofErr w:type="spellEnd"/>
            <w:r w:rsidRPr="00E05818">
              <w:rPr>
                <w:bCs/>
                <w:color w:val="000000" w:themeColor="text1"/>
                <w:szCs w:val="28"/>
              </w:rPr>
              <w:t xml:space="preserve"> меньше отчетного 2022 года. </w:t>
            </w:r>
          </w:p>
          <w:p w14:paraId="36FB459C" w14:textId="77777777" w:rsidR="00EC7C90" w:rsidRPr="00E05818" w:rsidRDefault="00EC7C90" w:rsidP="00EC7C90">
            <w:pPr>
              <w:pStyle w:val="a6"/>
              <w:spacing w:line="240" w:lineRule="auto"/>
              <w:ind w:left="0"/>
              <w:rPr>
                <w:bCs/>
                <w:color w:val="000000" w:themeColor="text1"/>
                <w:szCs w:val="28"/>
              </w:rPr>
            </w:pPr>
            <w:r w:rsidRPr="00E05818">
              <w:rPr>
                <w:bCs/>
                <w:color w:val="000000" w:themeColor="text1"/>
                <w:szCs w:val="28"/>
              </w:rPr>
              <w:t>Основные риски для бюджета муниципального образования «Колпашевское городское поселение» связаны с высокой зависимостью местного бюджета от безвозмездных поступлений из бюджета муниципального образования «Колпашевский район».</w:t>
            </w:r>
          </w:p>
          <w:p w14:paraId="60AA4537" w14:textId="77777777" w:rsidR="00EC7C90" w:rsidRPr="00E05818" w:rsidRDefault="00EC7C90" w:rsidP="00EC7C90">
            <w:pPr>
              <w:pStyle w:val="a6"/>
              <w:spacing w:line="240" w:lineRule="auto"/>
              <w:ind w:left="0"/>
              <w:rPr>
                <w:bCs/>
                <w:color w:val="000000" w:themeColor="text1"/>
                <w:szCs w:val="28"/>
              </w:rPr>
            </w:pPr>
            <w:r w:rsidRPr="00E05818">
              <w:rPr>
                <w:bCs/>
                <w:color w:val="000000" w:themeColor="text1"/>
                <w:szCs w:val="28"/>
              </w:rPr>
              <w:t xml:space="preserve">Объем налоговых и неналоговых доходов в проекте бюджета на 2024 год запланирован на 5 307,9 </w:t>
            </w:r>
            <w:proofErr w:type="spellStart"/>
            <w:proofErr w:type="gramStart"/>
            <w:r w:rsidRPr="00E05818">
              <w:rPr>
                <w:bCs/>
                <w:color w:val="000000" w:themeColor="text1"/>
                <w:szCs w:val="28"/>
              </w:rPr>
              <w:t>тыс.рублей</w:t>
            </w:r>
            <w:proofErr w:type="spellEnd"/>
            <w:proofErr w:type="gramEnd"/>
            <w:r w:rsidRPr="00E05818">
              <w:rPr>
                <w:bCs/>
                <w:color w:val="000000" w:themeColor="text1"/>
                <w:szCs w:val="28"/>
              </w:rPr>
              <w:t xml:space="preserve"> больше, чем в оценочном 2023 году, на 5 852,2 </w:t>
            </w:r>
            <w:proofErr w:type="spellStart"/>
            <w:r w:rsidRPr="00E05818">
              <w:rPr>
                <w:bCs/>
                <w:color w:val="000000" w:themeColor="text1"/>
                <w:szCs w:val="28"/>
              </w:rPr>
              <w:t>тыс.рублей</w:t>
            </w:r>
            <w:proofErr w:type="spellEnd"/>
            <w:r w:rsidRPr="00E05818">
              <w:rPr>
                <w:bCs/>
                <w:color w:val="000000" w:themeColor="text1"/>
                <w:szCs w:val="28"/>
              </w:rPr>
              <w:t xml:space="preserve"> больше отчетного 2022 года.</w:t>
            </w:r>
          </w:p>
          <w:p w14:paraId="7F2E3D1F" w14:textId="77777777" w:rsidR="00EC7C90" w:rsidRPr="00A524B9" w:rsidRDefault="00EC7C90" w:rsidP="00EC7C90">
            <w:pPr>
              <w:pStyle w:val="a6"/>
              <w:spacing w:line="240" w:lineRule="auto"/>
              <w:ind w:left="0"/>
              <w:rPr>
                <w:rFonts w:ascii="Helvetica" w:hAnsi="Helvetica" w:cs="Helvetica"/>
                <w:bCs/>
                <w:color w:val="1A1A1A"/>
                <w:sz w:val="23"/>
                <w:szCs w:val="23"/>
              </w:rPr>
            </w:pPr>
            <w:r w:rsidRPr="00E05818">
              <w:rPr>
                <w:bCs/>
                <w:color w:val="000000" w:themeColor="text1"/>
                <w:szCs w:val="28"/>
              </w:rPr>
              <w:t xml:space="preserve">Доходы от приватизации имущества, находящегося в собственности МО «Колпашевское городское поселение» в части нефинансовых активов </w:t>
            </w:r>
            <w:r w:rsidRPr="00E05818">
              <w:rPr>
                <w:bCs/>
                <w:color w:val="000000" w:themeColor="text1"/>
                <w:szCs w:val="28"/>
              </w:rPr>
              <w:lastRenderedPageBreak/>
              <w:t xml:space="preserve">имущества казны, планируются на 2024-2026 годы в сумме 1 261,6 </w:t>
            </w:r>
            <w:proofErr w:type="spellStart"/>
            <w:proofErr w:type="gramStart"/>
            <w:r w:rsidRPr="00E05818">
              <w:rPr>
                <w:bCs/>
                <w:color w:val="000000" w:themeColor="text1"/>
                <w:szCs w:val="28"/>
              </w:rPr>
              <w:t>тыс.рублей</w:t>
            </w:r>
            <w:proofErr w:type="spellEnd"/>
            <w:proofErr w:type="gramEnd"/>
            <w:r w:rsidRPr="00E05818">
              <w:rPr>
                <w:bCs/>
                <w:color w:val="000000" w:themeColor="text1"/>
                <w:szCs w:val="28"/>
              </w:rPr>
              <w:t xml:space="preserve">. Перечень подлежащих приватизации объектов имущества, находящегося в собственности муниципального образования, приведен в приложении № 10 к проекту решения.   </w:t>
            </w:r>
          </w:p>
          <w:p w14:paraId="3A7BADB6" w14:textId="77FC1105" w:rsidR="00EC7C90" w:rsidRPr="00E05818" w:rsidRDefault="00EC7C90" w:rsidP="00EC7C90">
            <w:pPr>
              <w:spacing w:line="240" w:lineRule="auto"/>
              <w:ind w:hanging="1"/>
              <w:rPr>
                <w:bCs/>
                <w:color w:val="000000" w:themeColor="text1"/>
                <w:szCs w:val="28"/>
              </w:rPr>
            </w:pPr>
            <w:r w:rsidRPr="00EC7C90">
              <w:rPr>
                <w:bCs/>
                <w:color w:val="000000" w:themeColor="text1"/>
                <w:szCs w:val="28"/>
              </w:rPr>
              <w:t xml:space="preserve">           В соответствии с п. 3.1 и абзацем четвертым п.3.2 ст.160.1 БК РФ перечень главных администраторов доходов местного бюджета утверждается местной администрацией в соответствии с общими требованиями, установленными Правительством Российской Федерации. Нормативными правовыми актами муниципального образования «Колпашевское городское поселение» не предусмотрено предоставление в составе документов и материалов к проекту бюджета постановления </w:t>
            </w:r>
            <w:r w:rsidR="00F02F76">
              <w:rPr>
                <w:bCs/>
                <w:color w:val="000000" w:themeColor="text1"/>
                <w:szCs w:val="28"/>
              </w:rPr>
              <w:t>А</w:t>
            </w:r>
            <w:r w:rsidRPr="00EC7C90">
              <w:rPr>
                <w:bCs/>
                <w:color w:val="000000" w:themeColor="text1"/>
                <w:szCs w:val="28"/>
              </w:rPr>
              <w:t>дминистрации Колпашевского городского поселения об утверждении перечня главных администраторов доходов бюджета, в связи с чем провести анализ</w:t>
            </w:r>
            <w:r w:rsidRPr="00E05818">
              <w:rPr>
                <w:bCs/>
                <w:color w:val="000000" w:themeColor="text1"/>
                <w:szCs w:val="28"/>
              </w:rPr>
              <w:t xml:space="preserve"> источников доходов, включенных</w:t>
            </w:r>
            <w:r w:rsidR="00F02F76">
              <w:rPr>
                <w:bCs/>
                <w:color w:val="000000" w:themeColor="text1"/>
                <w:szCs w:val="28"/>
              </w:rPr>
              <w:t xml:space="preserve"> в</w:t>
            </w:r>
            <w:r w:rsidRPr="00E05818">
              <w:rPr>
                <w:bCs/>
                <w:color w:val="000000" w:themeColor="text1"/>
                <w:szCs w:val="28"/>
              </w:rPr>
              <w:t xml:space="preserve"> реестр источников доходов, а также информации, содержащейся в перечне главных администраторов доходов бюджета, не представилось возможным.</w:t>
            </w:r>
          </w:p>
          <w:p w14:paraId="35C3E567" w14:textId="77777777" w:rsidR="00EC7C90" w:rsidRPr="00E05818" w:rsidRDefault="00EC7C90" w:rsidP="00EC7C90">
            <w:pPr>
              <w:spacing w:line="240" w:lineRule="auto"/>
              <w:ind w:hanging="1"/>
              <w:rPr>
                <w:bCs/>
                <w:color w:val="000000" w:themeColor="text1"/>
                <w:szCs w:val="28"/>
              </w:rPr>
            </w:pPr>
            <w:r w:rsidRPr="00E05818">
              <w:rPr>
                <w:bCs/>
                <w:color w:val="000000" w:themeColor="text1"/>
                <w:szCs w:val="28"/>
              </w:rPr>
              <w:t xml:space="preserve">          В соответствии с требованиями ст. 184.2. БК РФ в составе материалов с проектом бюджета представлен реестр источников доходов бюджета муниципального образования «Колпашевское городское поселение» на 2024 год и на плановый период 2025 и 2026 годов (далее – реестр источников доходов), который согласно пункту 1 ст. 47.1. БК РФ обязаны вести финансовые органы муниципальных образований. </w:t>
            </w:r>
          </w:p>
          <w:p w14:paraId="3744626E" w14:textId="32CFE460" w:rsidR="00EC7C90" w:rsidRPr="00E05818" w:rsidRDefault="00EC7C90" w:rsidP="00EC7C90">
            <w:pPr>
              <w:spacing w:line="240" w:lineRule="auto"/>
              <w:ind w:hanging="1"/>
              <w:rPr>
                <w:bCs/>
                <w:color w:val="000000" w:themeColor="text1"/>
                <w:szCs w:val="28"/>
              </w:rPr>
            </w:pPr>
            <w:r w:rsidRPr="00E05818">
              <w:rPr>
                <w:bCs/>
                <w:color w:val="000000" w:themeColor="text1"/>
                <w:szCs w:val="28"/>
              </w:rPr>
              <w:t xml:space="preserve">          Следует отметить, что реестр источников доходов составлен по форме, отличной от установленной в приложении к Порядку формирования и ведения реестра источников доходов бюджета муниципального образования «Колпашевское городское поселение», утвержденного постановлением Администрации Колпашевского городского поселения от 17.10.2017 № 730 (далее – Порядок № 730).</w:t>
            </w:r>
          </w:p>
          <w:p w14:paraId="5580F0C6" w14:textId="364C51A3" w:rsidR="00EC7C90" w:rsidRPr="00F02F76" w:rsidRDefault="00EC7C90" w:rsidP="00EC7C90">
            <w:pPr>
              <w:shd w:val="clear" w:color="auto" w:fill="FFFFFF"/>
              <w:spacing w:line="240" w:lineRule="auto"/>
              <w:ind w:firstLine="0"/>
              <w:rPr>
                <w:bCs/>
                <w:color w:val="000000" w:themeColor="text1"/>
                <w:szCs w:val="28"/>
                <w:lang w:eastAsia="en-US"/>
              </w:rPr>
            </w:pPr>
            <w:r w:rsidRPr="00F02F76">
              <w:rPr>
                <w:bCs/>
                <w:color w:val="000000" w:themeColor="text1"/>
                <w:szCs w:val="28"/>
              </w:rPr>
              <w:t xml:space="preserve">    </w:t>
            </w:r>
            <w:r w:rsidRPr="00F02F76">
              <w:rPr>
                <w:bCs/>
                <w:color w:val="000000" w:themeColor="text1"/>
              </w:rPr>
              <w:t xml:space="preserve">      Таким образом, предлагаем внести необходимые изменения в Порядок № 730 в части формирования информации, включаемой в реестр источников доходов с учетом Общих требований </w:t>
            </w:r>
            <w:r w:rsidRPr="00F02F76">
              <w:rPr>
                <w:bCs/>
                <w:color w:val="000000" w:themeColor="text1"/>
                <w:szCs w:val="28"/>
                <w:shd w:val="clear" w:color="auto" w:fill="FFFFFF"/>
              </w:rPr>
              <w:t>к составу информации, порядку формирования и ведения реестра источников доходов Российской Федерации</w:t>
            </w:r>
            <w:r w:rsidR="00F02F76">
              <w:rPr>
                <w:bCs/>
                <w:color w:val="000000" w:themeColor="text1"/>
                <w:szCs w:val="28"/>
                <w:shd w:val="clear" w:color="auto" w:fill="FFFFFF"/>
              </w:rPr>
              <w:t xml:space="preserve">, </w:t>
            </w:r>
            <w:proofErr w:type="gramStart"/>
            <w:r w:rsidR="00F02F76">
              <w:rPr>
                <w:bCs/>
                <w:color w:val="000000" w:themeColor="text1"/>
                <w:szCs w:val="28"/>
                <w:shd w:val="clear" w:color="auto" w:fill="FFFFFF"/>
              </w:rPr>
              <w:t xml:space="preserve">… </w:t>
            </w:r>
            <w:r w:rsidRPr="00F02F76">
              <w:rPr>
                <w:bCs/>
                <w:color w:val="000000" w:themeColor="text1"/>
                <w:szCs w:val="28"/>
                <w:shd w:val="clear" w:color="auto" w:fill="FFFFFF"/>
              </w:rPr>
              <w:t>,</w:t>
            </w:r>
            <w:proofErr w:type="gramEnd"/>
            <w:r w:rsidRPr="00F02F76">
              <w:rPr>
                <w:bCs/>
                <w:color w:val="000000" w:themeColor="text1"/>
                <w:szCs w:val="28"/>
                <w:shd w:val="clear" w:color="auto" w:fill="FFFFFF"/>
              </w:rPr>
              <w:t xml:space="preserve"> утвержденных постановлением Правительства РФ от </w:t>
            </w:r>
            <w:r w:rsidR="00F02F76">
              <w:rPr>
                <w:bCs/>
                <w:color w:val="000000" w:themeColor="text1"/>
                <w:szCs w:val="28"/>
                <w:shd w:val="clear" w:color="auto" w:fill="FFFFFF"/>
              </w:rPr>
              <w:t xml:space="preserve">         </w:t>
            </w:r>
            <w:r w:rsidRPr="00F02F76">
              <w:rPr>
                <w:bCs/>
                <w:color w:val="000000" w:themeColor="text1"/>
                <w:szCs w:val="28"/>
                <w:shd w:val="clear" w:color="auto" w:fill="FFFFFF"/>
              </w:rPr>
              <w:t>31 августа 2016 г. № 868.</w:t>
            </w:r>
          </w:p>
          <w:p w14:paraId="4EA1BB76" w14:textId="305F20E4" w:rsidR="00EC7C90" w:rsidRPr="00E05818" w:rsidRDefault="00EC7C90" w:rsidP="00EC7C90">
            <w:pPr>
              <w:spacing w:line="240" w:lineRule="auto"/>
              <w:ind w:hanging="1"/>
              <w:rPr>
                <w:bCs/>
                <w:szCs w:val="28"/>
                <w:lang w:eastAsia="en-US"/>
              </w:rPr>
            </w:pPr>
            <w:r w:rsidRPr="00E05818">
              <w:rPr>
                <w:bCs/>
                <w:szCs w:val="28"/>
                <w:lang w:eastAsia="en-US"/>
              </w:rPr>
              <w:t xml:space="preserve">           </w:t>
            </w:r>
            <w:r w:rsidR="00F02F76">
              <w:rPr>
                <w:bCs/>
                <w:szCs w:val="28"/>
                <w:lang w:eastAsia="en-US"/>
              </w:rPr>
              <w:t>Кроме того, в реестре источников доходов</w:t>
            </w:r>
            <w:r w:rsidRPr="00E05818">
              <w:rPr>
                <w:bCs/>
                <w:szCs w:val="28"/>
                <w:lang w:eastAsia="en-US"/>
              </w:rPr>
              <w:t xml:space="preserve"> </w:t>
            </w:r>
            <w:r w:rsidRPr="00E05818">
              <w:rPr>
                <w:bCs/>
                <w:color w:val="000000" w:themeColor="text1"/>
                <w:szCs w:val="28"/>
              </w:rPr>
              <w:t xml:space="preserve">необходимо </w:t>
            </w:r>
            <w:r w:rsidR="00F02F76">
              <w:rPr>
                <w:bCs/>
                <w:color w:val="000000" w:themeColor="text1"/>
                <w:szCs w:val="28"/>
              </w:rPr>
              <w:t>уточнить</w:t>
            </w:r>
            <w:r w:rsidRPr="00E05818">
              <w:rPr>
                <w:bCs/>
                <w:color w:val="000000" w:themeColor="text1"/>
                <w:szCs w:val="28"/>
              </w:rPr>
              <w:t xml:space="preserve"> размер дотации бюджетам городских поселений на выравнивание бюджетной обеспеченности из бюджета субъекта Российской Федерации, предусмотренной на 2026 год главному администратору доходов бюджета – Администрации Колпашевского городского поселения в сумме 52 008,5 </w:t>
            </w:r>
            <w:proofErr w:type="spellStart"/>
            <w:proofErr w:type="gramStart"/>
            <w:r w:rsidRPr="00E05818">
              <w:rPr>
                <w:bCs/>
                <w:color w:val="000000" w:themeColor="text1"/>
                <w:szCs w:val="28"/>
              </w:rPr>
              <w:t>тыс.рублей</w:t>
            </w:r>
            <w:proofErr w:type="spellEnd"/>
            <w:proofErr w:type="gramEnd"/>
            <w:r w:rsidRPr="00E05818">
              <w:rPr>
                <w:bCs/>
                <w:color w:val="000000" w:themeColor="text1"/>
                <w:szCs w:val="28"/>
              </w:rPr>
              <w:t xml:space="preserve">. </w:t>
            </w:r>
          </w:p>
          <w:p w14:paraId="2DA18E69" w14:textId="06ADD924" w:rsidR="00EC7C90" w:rsidRPr="00E05818" w:rsidRDefault="00EC7C90" w:rsidP="00EC7C90">
            <w:pPr>
              <w:shd w:val="clear" w:color="auto" w:fill="FFFFFF"/>
              <w:spacing w:line="240" w:lineRule="auto"/>
              <w:ind w:firstLine="0"/>
              <w:rPr>
                <w:bCs/>
              </w:rPr>
            </w:pPr>
            <w:r w:rsidRPr="00E05818">
              <w:rPr>
                <w:bCs/>
                <w:szCs w:val="28"/>
                <w:lang w:eastAsia="en-US"/>
              </w:rPr>
              <w:t xml:space="preserve">           Доходы бюджета </w:t>
            </w:r>
            <w:r w:rsidRPr="00E05818">
              <w:rPr>
                <w:bCs/>
                <w:color w:val="000000" w:themeColor="text1"/>
                <w:szCs w:val="28"/>
              </w:rPr>
              <w:t>муниципального образования «Колпашевское городское поселение» на 2024 год и на плановый период 2025 и 2026 годов о</w:t>
            </w:r>
            <w:r w:rsidRPr="00E05818">
              <w:rPr>
                <w:bCs/>
                <w:szCs w:val="28"/>
                <w:lang w:eastAsia="en-US"/>
              </w:rPr>
              <w:t xml:space="preserve">тнесены к группам, подгруппам и статьям классификации доходов бюджетов Российской Федерации по видам доходов в соответствии с положениями ст. 20, 41, 42, 56, 57 БК РФ и </w:t>
            </w:r>
            <w:r w:rsidRPr="00E05818">
              <w:rPr>
                <w:bCs/>
              </w:rPr>
              <w:t xml:space="preserve">приказом Минфина России от </w:t>
            </w:r>
            <w:r w:rsidRPr="00E05818">
              <w:rPr>
                <w:bCs/>
              </w:rPr>
              <w:lastRenderedPageBreak/>
              <w:t xml:space="preserve">01.06.2023 </w:t>
            </w:r>
            <w:r w:rsidR="00F02F76">
              <w:rPr>
                <w:bCs/>
              </w:rPr>
              <w:t>№</w:t>
            </w:r>
            <w:r w:rsidRPr="00E05818">
              <w:rPr>
                <w:bCs/>
              </w:rPr>
              <w:t xml:space="preserve"> 80н «Об утверждении кодов (перечней кодов) бюджетной классификации Российской Федерации на 2024 год (на 2024 год и на плановый период 2025 и 2026 годов)».</w:t>
            </w:r>
          </w:p>
          <w:p w14:paraId="1EB026F3" w14:textId="11DA7525" w:rsidR="00EC7C90" w:rsidRPr="00E05818" w:rsidRDefault="00EC7C90" w:rsidP="00EC7C90">
            <w:pPr>
              <w:spacing w:line="240" w:lineRule="auto"/>
              <w:ind w:hanging="1"/>
              <w:rPr>
                <w:bCs/>
                <w:color w:val="000000" w:themeColor="text1"/>
                <w:szCs w:val="28"/>
              </w:rPr>
            </w:pPr>
            <w:r w:rsidRPr="00EC7C90">
              <w:rPr>
                <w:bCs/>
                <w:szCs w:val="28"/>
              </w:rPr>
              <w:t xml:space="preserve">   </w:t>
            </w:r>
            <w:r w:rsidRPr="00EC7C90">
              <w:rPr>
                <w:bCs/>
                <w:color w:val="000000" w:themeColor="text1"/>
                <w:szCs w:val="28"/>
              </w:rPr>
              <w:t xml:space="preserve">      </w:t>
            </w:r>
            <w:r w:rsidRPr="00EC7C90">
              <w:rPr>
                <w:bCs/>
                <w:szCs w:val="28"/>
              </w:rPr>
              <w:t xml:space="preserve">В соответствии с п. 5 ст. 179.4 </w:t>
            </w:r>
            <w:r w:rsidR="00F02F76">
              <w:rPr>
                <w:bCs/>
                <w:szCs w:val="28"/>
              </w:rPr>
              <w:t>БК РФ</w:t>
            </w:r>
            <w:r w:rsidRPr="00EC7C90">
              <w:rPr>
                <w:bCs/>
                <w:szCs w:val="28"/>
              </w:rPr>
              <w:t xml:space="preserve">, Федеральным законом от 06.10.2003 № 131-ФЗ «Об общих принципах организации местного самоуправления в Российской Федерации», а также решением Совета Колпашевского городского поселения от 21.11.2013 № 52 «О Порядке формирования и использования дорожного фонда  муниципального образования «Колпашевское городское поселение» (далее </w:t>
            </w:r>
            <w:r w:rsidR="00F02F76">
              <w:rPr>
                <w:bCs/>
                <w:szCs w:val="28"/>
              </w:rPr>
              <w:t xml:space="preserve">- </w:t>
            </w:r>
            <w:r w:rsidRPr="00EC7C90">
              <w:rPr>
                <w:bCs/>
                <w:szCs w:val="28"/>
              </w:rPr>
              <w:t>Порядок № 52)</w:t>
            </w:r>
            <w:r w:rsidR="00F02F76">
              <w:rPr>
                <w:bCs/>
                <w:szCs w:val="28"/>
              </w:rPr>
              <w:t>,</w:t>
            </w:r>
            <w:r w:rsidRPr="00EC7C90">
              <w:rPr>
                <w:bCs/>
                <w:szCs w:val="28"/>
              </w:rPr>
              <w:t xml:space="preserve"> проектом решения предлагается утвердить</w:t>
            </w:r>
            <w:r w:rsidRPr="00E05818">
              <w:rPr>
                <w:bCs/>
              </w:rPr>
              <w:t xml:space="preserve"> объем </w:t>
            </w:r>
            <w:r w:rsidRPr="00E05818">
              <w:rPr>
                <w:bCs/>
                <w:color w:val="000000" w:themeColor="text1"/>
                <w:szCs w:val="28"/>
              </w:rPr>
              <w:t>бюджетных ассигнований муниципального дорожного фонда муниципального образования «Колпашевское городское поселение» согласно приложению № 2 к проекту решения в сумме:</w:t>
            </w:r>
          </w:p>
          <w:p w14:paraId="66D2F62B" w14:textId="77777777" w:rsidR="00EC7C90" w:rsidRPr="00E05818" w:rsidRDefault="00EC7C90" w:rsidP="00EC7C90">
            <w:pPr>
              <w:spacing w:line="240" w:lineRule="auto"/>
              <w:ind w:hanging="1"/>
              <w:rPr>
                <w:bCs/>
                <w:color w:val="000000" w:themeColor="text1"/>
                <w:szCs w:val="28"/>
              </w:rPr>
            </w:pPr>
            <w:r w:rsidRPr="00E05818">
              <w:rPr>
                <w:bCs/>
                <w:color w:val="000000" w:themeColor="text1"/>
                <w:szCs w:val="28"/>
              </w:rPr>
              <w:t xml:space="preserve">      2024 год – 26 349,3 </w:t>
            </w:r>
            <w:proofErr w:type="spellStart"/>
            <w:proofErr w:type="gramStart"/>
            <w:r w:rsidRPr="00E05818">
              <w:rPr>
                <w:bCs/>
                <w:color w:val="000000" w:themeColor="text1"/>
                <w:szCs w:val="28"/>
              </w:rPr>
              <w:t>тыс.рублей</w:t>
            </w:r>
            <w:proofErr w:type="spellEnd"/>
            <w:proofErr w:type="gramEnd"/>
            <w:r w:rsidRPr="00E05818">
              <w:rPr>
                <w:bCs/>
                <w:color w:val="000000" w:themeColor="text1"/>
                <w:szCs w:val="28"/>
              </w:rPr>
              <w:t>;</w:t>
            </w:r>
          </w:p>
          <w:p w14:paraId="463AAACF" w14:textId="77777777" w:rsidR="00EC7C90" w:rsidRPr="00E05818" w:rsidRDefault="00EC7C90" w:rsidP="00EC7C90">
            <w:pPr>
              <w:spacing w:line="240" w:lineRule="auto"/>
              <w:ind w:hanging="1"/>
              <w:rPr>
                <w:bCs/>
                <w:color w:val="000000" w:themeColor="text1"/>
                <w:szCs w:val="28"/>
              </w:rPr>
            </w:pPr>
            <w:r w:rsidRPr="00E05818">
              <w:rPr>
                <w:bCs/>
                <w:color w:val="000000" w:themeColor="text1"/>
                <w:szCs w:val="28"/>
              </w:rPr>
              <w:t xml:space="preserve">      2025 год – 19 321,4 </w:t>
            </w:r>
            <w:proofErr w:type="spellStart"/>
            <w:proofErr w:type="gramStart"/>
            <w:r w:rsidRPr="00E05818">
              <w:rPr>
                <w:bCs/>
                <w:color w:val="000000" w:themeColor="text1"/>
                <w:szCs w:val="28"/>
              </w:rPr>
              <w:t>тыс.рублей</w:t>
            </w:r>
            <w:proofErr w:type="spellEnd"/>
            <w:proofErr w:type="gramEnd"/>
            <w:r w:rsidRPr="00E05818">
              <w:rPr>
                <w:bCs/>
                <w:color w:val="000000" w:themeColor="text1"/>
                <w:szCs w:val="28"/>
              </w:rPr>
              <w:t>;</w:t>
            </w:r>
          </w:p>
          <w:p w14:paraId="53B7A336" w14:textId="77777777" w:rsidR="00EC7C90" w:rsidRDefault="00EC7C90" w:rsidP="00EC7C90">
            <w:pPr>
              <w:spacing w:line="240" w:lineRule="auto"/>
              <w:ind w:hanging="1"/>
              <w:rPr>
                <w:bCs/>
                <w:color w:val="000000" w:themeColor="text1"/>
                <w:szCs w:val="28"/>
              </w:rPr>
            </w:pPr>
            <w:r w:rsidRPr="00E05818">
              <w:rPr>
                <w:bCs/>
                <w:color w:val="000000" w:themeColor="text1"/>
                <w:szCs w:val="28"/>
              </w:rPr>
              <w:t xml:space="preserve">      2026 год – 15 778,4 </w:t>
            </w:r>
            <w:proofErr w:type="spellStart"/>
            <w:proofErr w:type="gramStart"/>
            <w:r w:rsidRPr="00E05818">
              <w:rPr>
                <w:bCs/>
                <w:color w:val="000000" w:themeColor="text1"/>
                <w:szCs w:val="28"/>
              </w:rPr>
              <w:t>тыс.рублей</w:t>
            </w:r>
            <w:proofErr w:type="spellEnd"/>
            <w:proofErr w:type="gramEnd"/>
            <w:r w:rsidRPr="00E05818">
              <w:rPr>
                <w:bCs/>
                <w:color w:val="000000" w:themeColor="text1"/>
                <w:szCs w:val="28"/>
              </w:rPr>
              <w:t>.</w:t>
            </w:r>
          </w:p>
          <w:p w14:paraId="46FD2A8E" w14:textId="77777777" w:rsidR="00EC7C90" w:rsidRPr="00E05818" w:rsidRDefault="00EC7C90" w:rsidP="00EC7C90">
            <w:pPr>
              <w:spacing w:line="240" w:lineRule="auto"/>
              <w:ind w:hanging="1"/>
              <w:rPr>
                <w:bCs/>
                <w:color w:val="000000" w:themeColor="text1"/>
                <w:szCs w:val="28"/>
              </w:rPr>
            </w:pPr>
            <w:r>
              <w:rPr>
                <w:bCs/>
                <w:color w:val="000000" w:themeColor="text1"/>
                <w:szCs w:val="28"/>
              </w:rPr>
              <w:t xml:space="preserve">      Объем бюджетных ассигнований дорожного фонда на 2024-2026 годы сформирован в соответствии с п. 3 Порядка № 52. </w:t>
            </w:r>
          </w:p>
          <w:p w14:paraId="79565E8D" w14:textId="77777777" w:rsidR="00EC7C90" w:rsidRPr="00E05818" w:rsidRDefault="00EC7C90" w:rsidP="00EC7C90">
            <w:pPr>
              <w:shd w:val="clear" w:color="auto" w:fill="FFFFFF"/>
              <w:spacing w:line="240" w:lineRule="auto"/>
              <w:ind w:firstLine="0"/>
              <w:rPr>
                <w:bCs/>
                <w:color w:val="000000" w:themeColor="text1"/>
                <w:szCs w:val="28"/>
              </w:rPr>
            </w:pPr>
            <w:r w:rsidRPr="00E05818">
              <w:rPr>
                <w:bCs/>
                <w:color w:val="000000" w:themeColor="text1"/>
                <w:szCs w:val="28"/>
              </w:rPr>
              <w:t xml:space="preserve">      </w:t>
            </w:r>
            <w:r w:rsidRPr="00E05818">
              <w:rPr>
                <w:bCs/>
              </w:rPr>
              <w:t>Запланированные на 202</w:t>
            </w:r>
            <w:r>
              <w:rPr>
                <w:bCs/>
              </w:rPr>
              <w:t>4</w:t>
            </w:r>
            <w:r w:rsidRPr="00E05818">
              <w:rPr>
                <w:bCs/>
              </w:rPr>
              <w:t>-202</w:t>
            </w:r>
            <w:r>
              <w:rPr>
                <w:bCs/>
              </w:rPr>
              <w:t>6</w:t>
            </w:r>
            <w:r w:rsidRPr="00E05818">
              <w:rPr>
                <w:bCs/>
              </w:rPr>
              <w:t xml:space="preserve"> годы средства дорожного фонда в полном объеме будут направлены на финансирование мероприятий</w:t>
            </w:r>
            <w:r>
              <w:rPr>
                <w:bCs/>
              </w:rPr>
              <w:t xml:space="preserve"> </w:t>
            </w:r>
            <w:r w:rsidRPr="00E05818">
              <w:rPr>
                <w:bCs/>
              </w:rPr>
              <w:t>в рамках муниципальн</w:t>
            </w:r>
            <w:r>
              <w:rPr>
                <w:bCs/>
              </w:rPr>
              <w:t>ых</w:t>
            </w:r>
            <w:r w:rsidRPr="00E05818">
              <w:rPr>
                <w:bCs/>
              </w:rPr>
              <w:t xml:space="preserve"> программ «Развитие</w:t>
            </w:r>
            <w:r>
              <w:rPr>
                <w:bCs/>
              </w:rPr>
              <w:t xml:space="preserve"> транспортной инфраструктуры в Колпашевском районе</w:t>
            </w:r>
            <w:r w:rsidRPr="00E05818">
              <w:rPr>
                <w:bCs/>
              </w:rPr>
              <w:t>»</w:t>
            </w:r>
            <w:r>
              <w:rPr>
                <w:bCs/>
              </w:rPr>
              <w:t>, «Развитие транспортной инфраструктуры муниципального образования «Колпашевское городское поселение»</w:t>
            </w:r>
            <w:r w:rsidRPr="00E05818">
              <w:rPr>
                <w:bCs/>
              </w:rPr>
              <w:t>.</w:t>
            </w:r>
          </w:p>
          <w:p w14:paraId="1515ED29" w14:textId="73087215" w:rsidR="00994ADB" w:rsidRPr="004B6F09" w:rsidRDefault="002C69BD" w:rsidP="004B6F09">
            <w:pPr>
              <w:spacing w:line="240" w:lineRule="auto"/>
              <w:ind w:firstLine="0"/>
              <w:rPr>
                <w:color w:val="000000" w:themeColor="text1"/>
                <w:sz w:val="16"/>
                <w:szCs w:val="16"/>
              </w:rPr>
            </w:pPr>
            <w:r w:rsidRPr="00E262E3">
              <w:rPr>
                <w:color w:val="000000" w:themeColor="text1"/>
                <w:szCs w:val="28"/>
              </w:rPr>
              <w:t xml:space="preserve">                </w:t>
            </w:r>
            <w:r w:rsidR="00E908E9" w:rsidRPr="00E262E3">
              <w:rPr>
                <w:color w:val="000000" w:themeColor="text1"/>
                <w:szCs w:val="28"/>
              </w:rPr>
              <w:t xml:space="preserve">        </w:t>
            </w:r>
          </w:p>
        </w:tc>
      </w:tr>
      <w:tr w:rsidR="00DE20AE" w:rsidRPr="00DE20AE" w14:paraId="315266A3" w14:textId="77777777" w:rsidTr="00C236C0">
        <w:trPr>
          <w:trHeight w:val="311"/>
        </w:trPr>
        <w:tc>
          <w:tcPr>
            <w:tcW w:w="568" w:type="dxa"/>
          </w:tcPr>
          <w:p w14:paraId="5178158D" w14:textId="77777777" w:rsidR="00DE20AE" w:rsidRPr="00DE20AE" w:rsidRDefault="00DE20AE" w:rsidP="00EF5855">
            <w:pPr>
              <w:pStyle w:val="a4"/>
              <w:widowControl w:val="0"/>
              <w:spacing w:after="0" w:line="240" w:lineRule="auto"/>
              <w:ind w:firstLine="0"/>
              <w:jc w:val="both"/>
              <w:rPr>
                <w:rFonts w:ascii="Times New Roman" w:hAnsi="Times New Roman" w:cs="Times New Roman"/>
                <w:sz w:val="28"/>
                <w:szCs w:val="28"/>
              </w:rPr>
            </w:pPr>
          </w:p>
        </w:tc>
        <w:tc>
          <w:tcPr>
            <w:tcW w:w="9356" w:type="dxa"/>
          </w:tcPr>
          <w:p w14:paraId="06DF91A7" w14:textId="34960691" w:rsidR="00DE20AE" w:rsidRDefault="003C1645" w:rsidP="00EF5855">
            <w:pPr>
              <w:pStyle w:val="a4"/>
              <w:widowControl w:val="0"/>
              <w:spacing w:after="0" w:line="240" w:lineRule="auto"/>
              <w:ind w:left="709" w:firstLine="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6.</w:t>
            </w:r>
            <w:r w:rsidR="004B6F09">
              <w:rPr>
                <w:rFonts w:ascii="Times New Roman" w:hAnsi="Times New Roman" w:cs="Times New Roman"/>
                <w:b/>
                <w:color w:val="000000" w:themeColor="text1"/>
                <w:sz w:val="28"/>
                <w:szCs w:val="28"/>
              </w:rPr>
              <w:t xml:space="preserve"> </w:t>
            </w:r>
            <w:r w:rsidR="00E84A29">
              <w:rPr>
                <w:rFonts w:ascii="Times New Roman" w:hAnsi="Times New Roman" w:cs="Times New Roman"/>
                <w:b/>
                <w:color w:val="000000" w:themeColor="text1"/>
                <w:sz w:val="28"/>
                <w:szCs w:val="28"/>
              </w:rPr>
              <w:t>Расходы</w:t>
            </w:r>
            <w:r w:rsidR="00322A9E" w:rsidRPr="002B026E">
              <w:rPr>
                <w:rFonts w:ascii="Times New Roman" w:hAnsi="Times New Roman" w:cs="Times New Roman"/>
                <w:b/>
                <w:color w:val="000000" w:themeColor="text1"/>
                <w:sz w:val="28"/>
                <w:szCs w:val="28"/>
              </w:rPr>
              <w:t xml:space="preserve"> </w:t>
            </w:r>
            <w:r w:rsidR="00E84A29">
              <w:rPr>
                <w:rFonts w:ascii="Times New Roman" w:hAnsi="Times New Roman" w:cs="Times New Roman"/>
                <w:b/>
                <w:color w:val="000000" w:themeColor="text1"/>
                <w:sz w:val="28"/>
                <w:szCs w:val="28"/>
              </w:rPr>
              <w:t>проекта бюджета муниципального образования</w:t>
            </w:r>
          </w:p>
          <w:p w14:paraId="49E35576" w14:textId="77777777" w:rsidR="00EF5855" w:rsidRPr="009B0521" w:rsidRDefault="00EF5855" w:rsidP="00EF5855">
            <w:pPr>
              <w:pStyle w:val="a4"/>
              <w:widowControl w:val="0"/>
              <w:spacing w:after="0" w:line="240" w:lineRule="auto"/>
              <w:ind w:left="709" w:firstLine="0"/>
              <w:rPr>
                <w:rFonts w:ascii="Times New Roman" w:hAnsi="Times New Roman" w:cs="Times New Roman"/>
                <w:color w:val="FF0000"/>
                <w:sz w:val="16"/>
                <w:szCs w:val="16"/>
              </w:rPr>
            </w:pPr>
          </w:p>
        </w:tc>
      </w:tr>
    </w:tbl>
    <w:p w14:paraId="41383BBA" w14:textId="77777777" w:rsidR="001852B5" w:rsidRPr="00C24D27" w:rsidRDefault="001852B5" w:rsidP="00EF5855">
      <w:pPr>
        <w:spacing w:line="240" w:lineRule="auto"/>
        <w:ind w:firstLine="708"/>
        <w:rPr>
          <w:color w:val="000000" w:themeColor="text1"/>
          <w:szCs w:val="28"/>
        </w:rPr>
      </w:pPr>
      <w:r w:rsidRPr="00C24D27">
        <w:rPr>
          <w:color w:val="000000" w:themeColor="text1"/>
          <w:szCs w:val="28"/>
        </w:rPr>
        <w:t>Формирование расход</w:t>
      </w:r>
      <w:r w:rsidR="002641A1" w:rsidRPr="00C24D27">
        <w:rPr>
          <w:color w:val="000000" w:themeColor="text1"/>
          <w:szCs w:val="28"/>
        </w:rPr>
        <w:t>ов бюджета Колпашевского городского поселения</w:t>
      </w:r>
      <w:r w:rsidR="0057705B" w:rsidRPr="00C24D27">
        <w:rPr>
          <w:color w:val="000000" w:themeColor="text1"/>
          <w:szCs w:val="28"/>
        </w:rPr>
        <w:t xml:space="preserve"> </w:t>
      </w:r>
      <w:r w:rsidRPr="00C24D27">
        <w:rPr>
          <w:color w:val="000000" w:themeColor="text1"/>
          <w:szCs w:val="28"/>
        </w:rPr>
        <w:t>осуществлялось с учетом основных подходов:</w:t>
      </w:r>
    </w:p>
    <w:p w14:paraId="25583779" w14:textId="7B45D7A9" w:rsidR="00E262E3" w:rsidRPr="00C24D27" w:rsidRDefault="00BE1A4A" w:rsidP="00286E33">
      <w:pPr>
        <w:spacing w:line="240" w:lineRule="auto"/>
        <w:rPr>
          <w:color w:val="000000" w:themeColor="text1"/>
          <w:szCs w:val="28"/>
        </w:rPr>
      </w:pPr>
      <w:r w:rsidRPr="00C24D27">
        <w:rPr>
          <w:color w:val="000000" w:themeColor="text1"/>
          <w:szCs w:val="28"/>
        </w:rPr>
        <w:t xml:space="preserve">1) </w:t>
      </w:r>
      <w:r w:rsidR="001852B5" w:rsidRPr="00C24D27">
        <w:rPr>
          <w:color w:val="000000" w:themeColor="text1"/>
          <w:szCs w:val="28"/>
        </w:rPr>
        <w:t xml:space="preserve">Расходы </w:t>
      </w:r>
      <w:r w:rsidR="00C24D27">
        <w:rPr>
          <w:color w:val="000000" w:themeColor="text1"/>
          <w:szCs w:val="28"/>
        </w:rPr>
        <w:t>на 202</w:t>
      </w:r>
      <w:r w:rsidR="009B0521">
        <w:rPr>
          <w:color w:val="000000" w:themeColor="text1"/>
          <w:szCs w:val="28"/>
        </w:rPr>
        <w:t>4</w:t>
      </w:r>
      <w:r w:rsidR="00B33458" w:rsidRPr="00C24D27">
        <w:rPr>
          <w:color w:val="000000" w:themeColor="text1"/>
          <w:szCs w:val="28"/>
        </w:rPr>
        <w:t xml:space="preserve"> год</w:t>
      </w:r>
      <w:r w:rsidR="00C24D27">
        <w:rPr>
          <w:color w:val="000000" w:themeColor="text1"/>
          <w:szCs w:val="28"/>
        </w:rPr>
        <w:t xml:space="preserve"> и на плановый период 202</w:t>
      </w:r>
      <w:r w:rsidR="009B0521">
        <w:rPr>
          <w:color w:val="000000" w:themeColor="text1"/>
          <w:szCs w:val="28"/>
        </w:rPr>
        <w:t>5</w:t>
      </w:r>
      <w:r w:rsidR="00C24D27">
        <w:rPr>
          <w:color w:val="000000" w:themeColor="text1"/>
          <w:szCs w:val="28"/>
        </w:rPr>
        <w:t xml:space="preserve"> и 202</w:t>
      </w:r>
      <w:r w:rsidR="009B0521">
        <w:rPr>
          <w:color w:val="000000" w:themeColor="text1"/>
          <w:szCs w:val="28"/>
        </w:rPr>
        <w:t>6</w:t>
      </w:r>
      <w:r w:rsidR="00084E50" w:rsidRPr="00C24D27">
        <w:rPr>
          <w:color w:val="000000" w:themeColor="text1"/>
          <w:szCs w:val="28"/>
        </w:rPr>
        <w:t xml:space="preserve"> годов </w:t>
      </w:r>
      <w:r w:rsidR="00B33458" w:rsidRPr="00C24D27">
        <w:rPr>
          <w:color w:val="000000" w:themeColor="text1"/>
          <w:szCs w:val="28"/>
        </w:rPr>
        <w:t xml:space="preserve"> формировались </w:t>
      </w:r>
      <w:r w:rsidR="008A7731" w:rsidRPr="00C24D27">
        <w:rPr>
          <w:color w:val="000000" w:themeColor="text1"/>
          <w:szCs w:val="28"/>
        </w:rPr>
        <w:t>в соответствии</w:t>
      </w:r>
      <w:r w:rsidR="003C5760" w:rsidRPr="00C24D27">
        <w:rPr>
          <w:color w:val="000000" w:themeColor="text1"/>
          <w:szCs w:val="28"/>
        </w:rPr>
        <w:t xml:space="preserve"> с действующими и принимаемыми расходными обязательствами согласно реестру расходных обязательств муниципального </w:t>
      </w:r>
      <w:r w:rsidR="00286E33" w:rsidRPr="00C24D27">
        <w:rPr>
          <w:color w:val="000000" w:themeColor="text1"/>
          <w:szCs w:val="28"/>
        </w:rPr>
        <w:t>образования «Колпашевское городское поселение</w:t>
      </w:r>
      <w:r w:rsidRPr="00C24D27">
        <w:rPr>
          <w:color w:val="000000" w:themeColor="text1"/>
          <w:szCs w:val="28"/>
        </w:rPr>
        <w:t>»</w:t>
      </w:r>
      <w:r w:rsidR="00753AAB" w:rsidRPr="00C24D27">
        <w:rPr>
          <w:color w:val="000000" w:themeColor="text1"/>
          <w:szCs w:val="28"/>
        </w:rPr>
        <w:t xml:space="preserve">, которые </w:t>
      </w:r>
      <w:r w:rsidR="001C433E" w:rsidRPr="00C24D27">
        <w:rPr>
          <w:color w:val="000000" w:themeColor="text1"/>
          <w:szCs w:val="28"/>
        </w:rPr>
        <w:t xml:space="preserve">определены вопросами местного значения </w:t>
      </w:r>
      <w:r w:rsidR="001D3C0A" w:rsidRPr="00C24D27">
        <w:rPr>
          <w:color w:val="000000" w:themeColor="text1"/>
          <w:szCs w:val="28"/>
        </w:rPr>
        <w:t xml:space="preserve">городского поселения </w:t>
      </w:r>
      <w:r w:rsidR="001C433E" w:rsidRPr="00C24D27">
        <w:rPr>
          <w:color w:val="000000" w:themeColor="text1"/>
          <w:szCs w:val="28"/>
        </w:rPr>
        <w:t>в соответствии с Федеральным законом № 131-ФЗ «Об общих принципах организации местного самоуправления в Российской Федерации».</w:t>
      </w:r>
    </w:p>
    <w:p w14:paraId="4454DBD2" w14:textId="7A0A0CAA" w:rsidR="00286E33" w:rsidRPr="00C24D27" w:rsidRDefault="00286E33" w:rsidP="00286E33">
      <w:pPr>
        <w:spacing w:line="240" w:lineRule="auto"/>
        <w:rPr>
          <w:color w:val="000000" w:themeColor="text1"/>
          <w:szCs w:val="28"/>
        </w:rPr>
      </w:pPr>
      <w:r w:rsidRPr="00C24D27">
        <w:rPr>
          <w:color w:val="000000" w:themeColor="text1"/>
          <w:szCs w:val="28"/>
        </w:rPr>
        <w:t>2) Базой д</w:t>
      </w:r>
      <w:r w:rsidR="00C24D27">
        <w:rPr>
          <w:color w:val="000000" w:themeColor="text1"/>
          <w:szCs w:val="28"/>
        </w:rPr>
        <w:t>ля формирования расходов на 202</w:t>
      </w:r>
      <w:r w:rsidR="009B0521">
        <w:rPr>
          <w:color w:val="000000" w:themeColor="text1"/>
          <w:szCs w:val="28"/>
        </w:rPr>
        <w:t>4</w:t>
      </w:r>
      <w:r w:rsidR="00084E50" w:rsidRPr="00C24D27">
        <w:rPr>
          <w:color w:val="000000" w:themeColor="text1"/>
          <w:szCs w:val="28"/>
        </w:rPr>
        <w:t xml:space="preserve"> год и на плановый период</w:t>
      </w:r>
      <w:r w:rsidR="00E97577" w:rsidRPr="00C24D27">
        <w:rPr>
          <w:color w:val="000000" w:themeColor="text1"/>
          <w:szCs w:val="28"/>
        </w:rPr>
        <w:t xml:space="preserve"> 202</w:t>
      </w:r>
      <w:r w:rsidR="009B0521">
        <w:rPr>
          <w:color w:val="000000" w:themeColor="text1"/>
          <w:szCs w:val="28"/>
        </w:rPr>
        <w:t>5</w:t>
      </w:r>
      <w:r w:rsidR="00E97577" w:rsidRPr="00C24D27">
        <w:rPr>
          <w:color w:val="000000" w:themeColor="text1"/>
          <w:szCs w:val="28"/>
        </w:rPr>
        <w:t xml:space="preserve"> и 202</w:t>
      </w:r>
      <w:r w:rsidR="009B0521">
        <w:rPr>
          <w:color w:val="000000" w:themeColor="text1"/>
          <w:szCs w:val="28"/>
        </w:rPr>
        <w:t>6</w:t>
      </w:r>
      <w:r w:rsidR="009C135E" w:rsidRPr="00C24D27">
        <w:rPr>
          <w:color w:val="000000" w:themeColor="text1"/>
          <w:szCs w:val="28"/>
        </w:rPr>
        <w:t xml:space="preserve"> годов </w:t>
      </w:r>
      <w:r w:rsidRPr="00C24D27">
        <w:rPr>
          <w:color w:val="000000" w:themeColor="text1"/>
          <w:szCs w:val="28"/>
        </w:rPr>
        <w:t>на содержание учреждений стало ожидаемое исполнение расходов бюджета на 20</w:t>
      </w:r>
      <w:r w:rsidR="00C24D27">
        <w:rPr>
          <w:color w:val="000000" w:themeColor="text1"/>
          <w:szCs w:val="28"/>
        </w:rPr>
        <w:t>2</w:t>
      </w:r>
      <w:r w:rsidR="009B0521">
        <w:rPr>
          <w:color w:val="000000" w:themeColor="text1"/>
          <w:szCs w:val="28"/>
        </w:rPr>
        <w:t>3</w:t>
      </w:r>
      <w:r w:rsidRPr="00C24D27">
        <w:rPr>
          <w:color w:val="000000" w:themeColor="text1"/>
          <w:szCs w:val="28"/>
        </w:rPr>
        <w:t xml:space="preserve"> год.</w:t>
      </w:r>
    </w:p>
    <w:p w14:paraId="0681F058" w14:textId="4C737135" w:rsidR="009567BD" w:rsidRPr="00C24D27" w:rsidRDefault="00286E33" w:rsidP="009567BD">
      <w:pPr>
        <w:spacing w:line="240" w:lineRule="auto"/>
        <w:rPr>
          <w:color w:val="000000" w:themeColor="text1"/>
          <w:szCs w:val="28"/>
        </w:rPr>
      </w:pPr>
      <w:r w:rsidRPr="00C24D27">
        <w:rPr>
          <w:color w:val="000000" w:themeColor="text1"/>
          <w:szCs w:val="28"/>
        </w:rPr>
        <w:t xml:space="preserve"> </w:t>
      </w:r>
      <w:r w:rsidR="00C24D27">
        <w:rPr>
          <w:color w:val="000000" w:themeColor="text1"/>
          <w:szCs w:val="28"/>
        </w:rPr>
        <w:t>Общая сумма расходов на 202</w:t>
      </w:r>
      <w:r w:rsidR="009B0521">
        <w:rPr>
          <w:color w:val="000000" w:themeColor="text1"/>
          <w:szCs w:val="28"/>
        </w:rPr>
        <w:t>4</w:t>
      </w:r>
      <w:r w:rsidR="00EC3974" w:rsidRPr="00C24D27">
        <w:rPr>
          <w:color w:val="000000" w:themeColor="text1"/>
          <w:szCs w:val="28"/>
        </w:rPr>
        <w:t xml:space="preserve"> год по муниципальному образ</w:t>
      </w:r>
      <w:r w:rsidRPr="00C24D27">
        <w:rPr>
          <w:color w:val="000000" w:themeColor="text1"/>
          <w:szCs w:val="28"/>
        </w:rPr>
        <w:t>ованию «Колпашевское городское поселение</w:t>
      </w:r>
      <w:r w:rsidR="00EC3974" w:rsidRPr="00C24D27">
        <w:rPr>
          <w:color w:val="000000" w:themeColor="text1"/>
          <w:szCs w:val="28"/>
        </w:rPr>
        <w:t xml:space="preserve">» запланирована в сумме </w:t>
      </w:r>
      <w:r w:rsidR="009B0521">
        <w:rPr>
          <w:color w:val="000000" w:themeColor="text1"/>
          <w:szCs w:val="28"/>
        </w:rPr>
        <w:t>164 052,8</w:t>
      </w:r>
      <w:r w:rsidR="00EC3974" w:rsidRPr="00C24D27">
        <w:rPr>
          <w:color w:val="000000" w:themeColor="text1"/>
          <w:szCs w:val="28"/>
        </w:rPr>
        <w:t xml:space="preserve"> </w:t>
      </w:r>
      <w:proofErr w:type="spellStart"/>
      <w:proofErr w:type="gramStart"/>
      <w:r w:rsidR="00EC3974" w:rsidRPr="00C24D27">
        <w:rPr>
          <w:color w:val="000000" w:themeColor="text1"/>
          <w:szCs w:val="28"/>
        </w:rPr>
        <w:t>тыс.рублей</w:t>
      </w:r>
      <w:proofErr w:type="spellEnd"/>
      <w:proofErr w:type="gramEnd"/>
      <w:r w:rsidR="00EC3974" w:rsidRPr="00C24D27">
        <w:rPr>
          <w:color w:val="000000" w:themeColor="text1"/>
          <w:szCs w:val="28"/>
        </w:rPr>
        <w:t xml:space="preserve">, что на </w:t>
      </w:r>
      <w:r w:rsidR="009B0521">
        <w:rPr>
          <w:color w:val="000000" w:themeColor="text1"/>
          <w:szCs w:val="28"/>
        </w:rPr>
        <w:t>164 407,6</w:t>
      </w:r>
      <w:r w:rsidR="009E04BB" w:rsidRPr="00C24D27">
        <w:rPr>
          <w:color w:val="000000" w:themeColor="text1"/>
          <w:szCs w:val="28"/>
        </w:rPr>
        <w:t xml:space="preserve"> </w:t>
      </w:r>
      <w:proofErr w:type="spellStart"/>
      <w:r w:rsidR="009E04BB" w:rsidRPr="00C24D27">
        <w:rPr>
          <w:color w:val="000000" w:themeColor="text1"/>
          <w:szCs w:val="28"/>
        </w:rPr>
        <w:t>тыс.</w:t>
      </w:r>
      <w:r w:rsidR="00EC3974" w:rsidRPr="00C24D27">
        <w:rPr>
          <w:color w:val="000000" w:themeColor="text1"/>
          <w:szCs w:val="28"/>
        </w:rPr>
        <w:t>рублей</w:t>
      </w:r>
      <w:proofErr w:type="spellEnd"/>
      <w:r w:rsidR="00EC3974" w:rsidRPr="00C24D27">
        <w:rPr>
          <w:color w:val="000000" w:themeColor="text1"/>
          <w:szCs w:val="28"/>
        </w:rPr>
        <w:t xml:space="preserve"> меньше расходов ожидаемого исполнения в 20</w:t>
      </w:r>
      <w:r w:rsidR="009C135E" w:rsidRPr="00C24D27">
        <w:rPr>
          <w:color w:val="000000" w:themeColor="text1"/>
          <w:szCs w:val="28"/>
        </w:rPr>
        <w:t>2</w:t>
      </w:r>
      <w:r w:rsidR="009B0521">
        <w:rPr>
          <w:color w:val="000000" w:themeColor="text1"/>
          <w:szCs w:val="28"/>
        </w:rPr>
        <w:t>3</w:t>
      </w:r>
      <w:r w:rsidR="00EC3974" w:rsidRPr="00C24D27">
        <w:rPr>
          <w:color w:val="000000" w:themeColor="text1"/>
          <w:szCs w:val="28"/>
        </w:rPr>
        <w:t xml:space="preserve"> году.</w:t>
      </w:r>
      <w:r w:rsidR="009567BD" w:rsidRPr="00C24D27">
        <w:rPr>
          <w:color w:val="000000" w:themeColor="text1"/>
          <w:szCs w:val="28"/>
        </w:rPr>
        <w:t xml:space="preserve"> </w:t>
      </w:r>
    </w:p>
    <w:p w14:paraId="41EE0668" w14:textId="38330127" w:rsidR="00E97577" w:rsidRPr="00C24D27" w:rsidRDefault="00C24D27" w:rsidP="0031765D">
      <w:pPr>
        <w:spacing w:line="240" w:lineRule="auto"/>
        <w:rPr>
          <w:color w:val="000000" w:themeColor="text1"/>
          <w:szCs w:val="28"/>
        </w:rPr>
      </w:pPr>
      <w:r>
        <w:rPr>
          <w:color w:val="000000" w:themeColor="text1"/>
          <w:szCs w:val="28"/>
        </w:rPr>
        <w:t>На 202</w:t>
      </w:r>
      <w:r w:rsidR="009B0521">
        <w:rPr>
          <w:color w:val="000000" w:themeColor="text1"/>
          <w:szCs w:val="28"/>
        </w:rPr>
        <w:t>5</w:t>
      </w:r>
      <w:r w:rsidR="009C135E" w:rsidRPr="00C24D27">
        <w:rPr>
          <w:color w:val="000000" w:themeColor="text1"/>
          <w:szCs w:val="28"/>
        </w:rPr>
        <w:t xml:space="preserve"> год согласно проекта решения расходы составят </w:t>
      </w:r>
      <w:r w:rsidR="009B0521">
        <w:rPr>
          <w:color w:val="000000" w:themeColor="text1"/>
          <w:szCs w:val="28"/>
        </w:rPr>
        <w:t>158 594,3</w:t>
      </w:r>
      <w:r w:rsidR="009C135E" w:rsidRPr="00C24D27">
        <w:rPr>
          <w:color w:val="000000" w:themeColor="text1"/>
          <w:szCs w:val="28"/>
        </w:rPr>
        <w:t xml:space="preserve"> </w:t>
      </w:r>
      <w:proofErr w:type="spellStart"/>
      <w:proofErr w:type="gramStart"/>
      <w:r w:rsidR="009C135E" w:rsidRPr="00C24D27">
        <w:rPr>
          <w:color w:val="000000" w:themeColor="text1"/>
          <w:szCs w:val="28"/>
        </w:rPr>
        <w:t>тыс.</w:t>
      </w:r>
      <w:r>
        <w:rPr>
          <w:color w:val="000000" w:themeColor="text1"/>
          <w:szCs w:val="28"/>
        </w:rPr>
        <w:t>рублей</w:t>
      </w:r>
      <w:proofErr w:type="spellEnd"/>
      <w:proofErr w:type="gramEnd"/>
      <w:r>
        <w:rPr>
          <w:color w:val="000000" w:themeColor="text1"/>
          <w:szCs w:val="28"/>
        </w:rPr>
        <w:t>, на 202</w:t>
      </w:r>
      <w:r w:rsidR="009B0521">
        <w:rPr>
          <w:color w:val="000000" w:themeColor="text1"/>
          <w:szCs w:val="28"/>
        </w:rPr>
        <w:t>6</w:t>
      </w:r>
      <w:r w:rsidR="009C135E" w:rsidRPr="00C24D27">
        <w:rPr>
          <w:color w:val="000000" w:themeColor="text1"/>
          <w:szCs w:val="28"/>
        </w:rPr>
        <w:t xml:space="preserve"> год – </w:t>
      </w:r>
      <w:r w:rsidR="009B0521">
        <w:rPr>
          <w:color w:val="000000" w:themeColor="text1"/>
          <w:szCs w:val="28"/>
        </w:rPr>
        <w:t>159 038,3</w:t>
      </w:r>
      <w:r w:rsidR="009C135E" w:rsidRPr="00C24D27">
        <w:rPr>
          <w:color w:val="000000" w:themeColor="text1"/>
          <w:szCs w:val="28"/>
        </w:rPr>
        <w:t xml:space="preserve"> </w:t>
      </w:r>
      <w:proofErr w:type="spellStart"/>
      <w:r w:rsidR="009C135E" w:rsidRPr="00C24D27">
        <w:rPr>
          <w:color w:val="000000" w:themeColor="text1"/>
          <w:szCs w:val="28"/>
        </w:rPr>
        <w:t>тыс.рублей</w:t>
      </w:r>
      <w:proofErr w:type="spellEnd"/>
      <w:r w:rsidR="009C135E" w:rsidRPr="00C24D27">
        <w:rPr>
          <w:color w:val="000000" w:themeColor="text1"/>
          <w:szCs w:val="28"/>
        </w:rPr>
        <w:t xml:space="preserve">. </w:t>
      </w:r>
      <w:r w:rsidR="0082323E" w:rsidRPr="00C24D27">
        <w:rPr>
          <w:color w:val="000000" w:themeColor="text1"/>
          <w:szCs w:val="28"/>
        </w:rPr>
        <w:t>Структура</w:t>
      </w:r>
      <w:r w:rsidR="009C135E" w:rsidRPr="00C24D27">
        <w:rPr>
          <w:color w:val="000000" w:themeColor="text1"/>
          <w:szCs w:val="28"/>
        </w:rPr>
        <w:t xml:space="preserve"> расходов бюджета Колпашевского городского поселения </w:t>
      </w:r>
      <w:r w:rsidR="0082323E" w:rsidRPr="00C24D27">
        <w:rPr>
          <w:color w:val="000000" w:themeColor="text1"/>
          <w:szCs w:val="28"/>
        </w:rPr>
        <w:t>на</w:t>
      </w:r>
      <w:r w:rsidR="00753AAB" w:rsidRPr="00C24D27">
        <w:rPr>
          <w:color w:val="000000" w:themeColor="text1"/>
          <w:szCs w:val="28"/>
        </w:rPr>
        <w:t xml:space="preserve"> 20</w:t>
      </w:r>
      <w:r>
        <w:rPr>
          <w:color w:val="000000" w:themeColor="text1"/>
          <w:szCs w:val="28"/>
        </w:rPr>
        <w:t>2</w:t>
      </w:r>
      <w:r w:rsidR="009B0521">
        <w:rPr>
          <w:color w:val="000000" w:themeColor="text1"/>
          <w:szCs w:val="28"/>
        </w:rPr>
        <w:t>2</w:t>
      </w:r>
      <w:r>
        <w:rPr>
          <w:color w:val="000000" w:themeColor="text1"/>
          <w:szCs w:val="28"/>
        </w:rPr>
        <w:t>-202</w:t>
      </w:r>
      <w:r w:rsidR="009B0521">
        <w:rPr>
          <w:color w:val="000000" w:themeColor="text1"/>
          <w:szCs w:val="28"/>
        </w:rPr>
        <w:t xml:space="preserve">6 </w:t>
      </w:r>
      <w:proofErr w:type="spellStart"/>
      <w:r w:rsidR="009B0521">
        <w:rPr>
          <w:color w:val="000000" w:themeColor="text1"/>
          <w:szCs w:val="28"/>
        </w:rPr>
        <w:t>г.г</w:t>
      </w:r>
      <w:proofErr w:type="spellEnd"/>
      <w:r w:rsidR="009B0521">
        <w:rPr>
          <w:color w:val="000000" w:themeColor="text1"/>
          <w:szCs w:val="28"/>
        </w:rPr>
        <w:t xml:space="preserve">. </w:t>
      </w:r>
      <w:r w:rsidR="009C135E" w:rsidRPr="00C24D27">
        <w:rPr>
          <w:color w:val="000000" w:themeColor="text1"/>
          <w:szCs w:val="28"/>
        </w:rPr>
        <w:t xml:space="preserve">представлена в таблице </w:t>
      </w:r>
      <w:r w:rsidR="00817735" w:rsidRPr="00C24D27">
        <w:rPr>
          <w:color w:val="000000" w:themeColor="text1"/>
          <w:szCs w:val="28"/>
        </w:rPr>
        <w:t>5</w:t>
      </w:r>
      <w:r w:rsidR="009C135E" w:rsidRPr="00C24D27">
        <w:rPr>
          <w:color w:val="000000" w:themeColor="text1"/>
          <w:szCs w:val="28"/>
        </w:rPr>
        <w:t xml:space="preserve">.                                                                                        </w:t>
      </w:r>
      <w:r w:rsidR="00FE7FD5" w:rsidRPr="00C24D27">
        <w:rPr>
          <w:color w:val="000000" w:themeColor="text1"/>
          <w:szCs w:val="28"/>
        </w:rPr>
        <w:t xml:space="preserve">  </w:t>
      </w:r>
    </w:p>
    <w:p w14:paraId="6378A496" w14:textId="26424F97" w:rsidR="009C135E" w:rsidRPr="00FE7FD5" w:rsidRDefault="0031765D" w:rsidP="009C135E">
      <w:pPr>
        <w:tabs>
          <w:tab w:val="left" w:pos="7728"/>
        </w:tabs>
        <w:spacing w:line="240" w:lineRule="auto"/>
        <w:rPr>
          <w:b/>
          <w:color w:val="000000" w:themeColor="text1"/>
          <w:sz w:val="24"/>
          <w:szCs w:val="24"/>
        </w:rPr>
      </w:pPr>
      <w:r>
        <w:rPr>
          <w:color w:val="000000" w:themeColor="text1"/>
          <w:szCs w:val="28"/>
        </w:rPr>
        <w:lastRenderedPageBreak/>
        <w:t xml:space="preserve">                                                                              </w:t>
      </w:r>
      <w:r w:rsidR="000809CB">
        <w:rPr>
          <w:color w:val="000000" w:themeColor="text1"/>
          <w:szCs w:val="28"/>
        </w:rPr>
        <w:t xml:space="preserve"> </w:t>
      </w:r>
      <w:r>
        <w:rPr>
          <w:color w:val="000000" w:themeColor="text1"/>
          <w:szCs w:val="28"/>
        </w:rPr>
        <w:t xml:space="preserve">            </w:t>
      </w:r>
      <w:r w:rsidR="00CA2BE3">
        <w:rPr>
          <w:color w:val="000000" w:themeColor="text1"/>
          <w:szCs w:val="28"/>
        </w:rPr>
        <w:t xml:space="preserve">  </w:t>
      </w:r>
      <w:r>
        <w:rPr>
          <w:color w:val="000000" w:themeColor="text1"/>
          <w:szCs w:val="28"/>
        </w:rPr>
        <w:t xml:space="preserve">  </w:t>
      </w:r>
      <w:r w:rsidR="00CA2BE3">
        <w:rPr>
          <w:color w:val="000000" w:themeColor="text1"/>
          <w:szCs w:val="28"/>
        </w:rPr>
        <w:t xml:space="preserve">  </w:t>
      </w:r>
      <w:r>
        <w:rPr>
          <w:color w:val="000000" w:themeColor="text1"/>
          <w:szCs w:val="28"/>
        </w:rPr>
        <w:t xml:space="preserve"> </w:t>
      </w:r>
      <w:r w:rsidR="00817735">
        <w:rPr>
          <w:color w:val="000000" w:themeColor="text1"/>
          <w:szCs w:val="28"/>
        </w:rPr>
        <w:t xml:space="preserve">    </w:t>
      </w:r>
      <w:r>
        <w:rPr>
          <w:color w:val="000000" w:themeColor="text1"/>
          <w:szCs w:val="28"/>
        </w:rPr>
        <w:t xml:space="preserve">  </w:t>
      </w:r>
      <w:r w:rsidR="00987EB3" w:rsidRPr="00596D1C">
        <w:rPr>
          <w:color w:val="000000" w:themeColor="text1"/>
          <w:szCs w:val="28"/>
        </w:rPr>
        <w:t xml:space="preserve"> </w:t>
      </w:r>
      <w:r w:rsidR="009C135E">
        <w:rPr>
          <w:color w:val="000000" w:themeColor="text1"/>
          <w:szCs w:val="28"/>
        </w:rPr>
        <w:t xml:space="preserve">  </w:t>
      </w:r>
      <w:r w:rsidR="009C135E" w:rsidRPr="00FE7FD5">
        <w:rPr>
          <w:b/>
          <w:color w:val="000000" w:themeColor="text1"/>
          <w:sz w:val="24"/>
          <w:szCs w:val="24"/>
        </w:rPr>
        <w:t xml:space="preserve">Таблица </w:t>
      </w:r>
      <w:r w:rsidR="00817735">
        <w:rPr>
          <w:b/>
          <w:color w:val="000000" w:themeColor="text1"/>
          <w:sz w:val="24"/>
          <w:szCs w:val="24"/>
        </w:rPr>
        <w:t>5</w:t>
      </w:r>
    </w:p>
    <w:p w14:paraId="264F0268" w14:textId="27E095FD" w:rsidR="009C135E" w:rsidRPr="009C135E" w:rsidRDefault="009C135E" w:rsidP="009C135E">
      <w:pPr>
        <w:tabs>
          <w:tab w:val="left" w:pos="8412"/>
        </w:tabs>
        <w:spacing w:line="240" w:lineRule="auto"/>
        <w:rPr>
          <w:color w:val="000000" w:themeColor="text1"/>
          <w:sz w:val="20"/>
        </w:rPr>
      </w:pPr>
      <w:r>
        <w:rPr>
          <w:color w:val="000000" w:themeColor="text1"/>
          <w:szCs w:val="28"/>
        </w:rPr>
        <w:t xml:space="preserve">                                                                  </w:t>
      </w:r>
      <w:r w:rsidR="000809CB">
        <w:rPr>
          <w:color w:val="000000" w:themeColor="text1"/>
          <w:szCs w:val="28"/>
        </w:rPr>
        <w:t xml:space="preserve">  </w:t>
      </w:r>
      <w:r>
        <w:rPr>
          <w:color w:val="000000" w:themeColor="text1"/>
          <w:szCs w:val="28"/>
        </w:rPr>
        <w:t xml:space="preserve">                                         </w:t>
      </w:r>
      <w:proofErr w:type="spellStart"/>
      <w:proofErr w:type="gramStart"/>
      <w:r w:rsidRPr="009C135E">
        <w:rPr>
          <w:color w:val="000000" w:themeColor="text1"/>
          <w:sz w:val="20"/>
        </w:rPr>
        <w:t>тыс.рублей</w:t>
      </w:r>
      <w:proofErr w:type="spellEnd"/>
      <w:proofErr w:type="gramEnd"/>
    </w:p>
    <w:tbl>
      <w:tblPr>
        <w:tblW w:w="9368" w:type="dxa"/>
        <w:tblInd w:w="96" w:type="dxa"/>
        <w:tblLayout w:type="fixed"/>
        <w:tblLook w:val="04A0" w:firstRow="1" w:lastRow="0" w:firstColumn="1" w:lastColumn="0" w:noHBand="0" w:noVBand="1"/>
      </w:tblPr>
      <w:tblGrid>
        <w:gridCol w:w="2989"/>
        <w:gridCol w:w="1418"/>
        <w:gridCol w:w="1275"/>
        <w:gridCol w:w="1276"/>
        <w:gridCol w:w="1276"/>
        <w:gridCol w:w="1134"/>
      </w:tblGrid>
      <w:tr w:rsidR="009C135E" w:rsidRPr="00CA2BE3" w14:paraId="05BA2305" w14:textId="77777777" w:rsidTr="000809CB">
        <w:trPr>
          <w:trHeight w:val="570"/>
        </w:trPr>
        <w:tc>
          <w:tcPr>
            <w:tcW w:w="29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1C298C" w14:textId="77777777" w:rsidR="009C135E" w:rsidRPr="00CA2BE3" w:rsidRDefault="009C135E" w:rsidP="009C135E">
            <w:pPr>
              <w:spacing w:line="240" w:lineRule="auto"/>
              <w:ind w:firstLine="0"/>
              <w:jc w:val="center"/>
              <w:rPr>
                <w:b/>
                <w:bCs/>
                <w:color w:val="000000"/>
                <w:sz w:val="20"/>
              </w:rPr>
            </w:pPr>
            <w:r w:rsidRPr="00CA2BE3">
              <w:rPr>
                <w:b/>
                <w:bCs/>
                <w:color w:val="000000"/>
                <w:sz w:val="20"/>
              </w:rPr>
              <w:t>Наименование показателей расходов</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72AA91" w14:textId="77777777" w:rsidR="00E97577" w:rsidRPr="00CA2BE3" w:rsidRDefault="00E97577" w:rsidP="00E97577">
            <w:pPr>
              <w:spacing w:line="240" w:lineRule="auto"/>
              <w:ind w:firstLine="0"/>
              <w:jc w:val="center"/>
              <w:rPr>
                <w:b/>
                <w:bCs/>
                <w:color w:val="000000"/>
                <w:sz w:val="20"/>
              </w:rPr>
            </w:pPr>
            <w:r w:rsidRPr="00CA2BE3">
              <w:rPr>
                <w:b/>
                <w:bCs/>
                <w:color w:val="000000"/>
                <w:sz w:val="20"/>
              </w:rPr>
              <w:t>Исполнение</w:t>
            </w:r>
          </w:p>
          <w:p w14:paraId="310633D3" w14:textId="70D1A2F9" w:rsidR="009C135E" w:rsidRPr="00CA2BE3" w:rsidRDefault="009C135E" w:rsidP="00817735">
            <w:pPr>
              <w:spacing w:line="240" w:lineRule="auto"/>
              <w:ind w:firstLine="0"/>
              <w:jc w:val="center"/>
              <w:rPr>
                <w:b/>
                <w:bCs/>
                <w:color w:val="000000"/>
                <w:sz w:val="20"/>
              </w:rPr>
            </w:pPr>
            <w:r w:rsidRPr="00CA2BE3">
              <w:rPr>
                <w:b/>
                <w:bCs/>
                <w:color w:val="000000"/>
                <w:sz w:val="20"/>
              </w:rPr>
              <w:t>20</w:t>
            </w:r>
            <w:r w:rsidR="00E97577" w:rsidRPr="00CA2BE3">
              <w:rPr>
                <w:b/>
                <w:bCs/>
                <w:color w:val="000000"/>
                <w:sz w:val="20"/>
              </w:rPr>
              <w:t>2</w:t>
            </w:r>
            <w:r w:rsidR="009B0521">
              <w:rPr>
                <w:b/>
                <w:bCs/>
                <w:color w:val="000000"/>
                <w:sz w:val="20"/>
              </w:rPr>
              <w:t>2</w:t>
            </w:r>
            <w:r w:rsidRPr="00CA2BE3">
              <w:rPr>
                <w:b/>
                <w:bCs/>
                <w:color w:val="000000"/>
                <w:sz w:val="20"/>
              </w:rPr>
              <w:t xml:space="preserve"> год </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FEF380" w14:textId="77777777" w:rsidR="009C135E" w:rsidRPr="00CA2BE3" w:rsidRDefault="00E97577" w:rsidP="009C135E">
            <w:pPr>
              <w:spacing w:line="240" w:lineRule="auto"/>
              <w:ind w:firstLine="0"/>
              <w:jc w:val="center"/>
              <w:rPr>
                <w:b/>
                <w:bCs/>
                <w:color w:val="000000"/>
                <w:sz w:val="20"/>
              </w:rPr>
            </w:pPr>
            <w:r w:rsidRPr="00CA2BE3">
              <w:rPr>
                <w:b/>
                <w:bCs/>
                <w:color w:val="000000"/>
                <w:sz w:val="20"/>
              </w:rPr>
              <w:t>О</w:t>
            </w:r>
            <w:r w:rsidR="009C135E" w:rsidRPr="00CA2BE3">
              <w:rPr>
                <w:b/>
                <w:bCs/>
                <w:color w:val="000000"/>
                <w:sz w:val="20"/>
              </w:rPr>
              <w:t>жидаемое исполнение</w:t>
            </w:r>
          </w:p>
          <w:p w14:paraId="30D06B23" w14:textId="2FE8D5C1" w:rsidR="00E97577" w:rsidRPr="00CA2BE3" w:rsidRDefault="00E97577" w:rsidP="00817735">
            <w:pPr>
              <w:spacing w:line="240" w:lineRule="auto"/>
              <w:ind w:firstLine="0"/>
              <w:jc w:val="center"/>
              <w:rPr>
                <w:b/>
                <w:bCs/>
                <w:color w:val="000000"/>
                <w:sz w:val="20"/>
              </w:rPr>
            </w:pPr>
            <w:r w:rsidRPr="00CA2BE3">
              <w:rPr>
                <w:b/>
                <w:bCs/>
                <w:color w:val="000000"/>
                <w:sz w:val="20"/>
              </w:rPr>
              <w:t>202</w:t>
            </w:r>
            <w:r w:rsidR="009B0521">
              <w:rPr>
                <w:b/>
                <w:bCs/>
                <w:color w:val="000000"/>
                <w:sz w:val="20"/>
              </w:rPr>
              <w:t>3</w:t>
            </w:r>
            <w:r w:rsidRPr="00CA2BE3">
              <w:rPr>
                <w:b/>
                <w:bCs/>
                <w:color w:val="000000"/>
                <w:sz w:val="20"/>
              </w:rPr>
              <w:t xml:space="preserve">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AAFE4C" w14:textId="77777777" w:rsidR="00E97577" w:rsidRPr="00CA2BE3" w:rsidRDefault="00E97577" w:rsidP="009C135E">
            <w:pPr>
              <w:spacing w:line="240" w:lineRule="auto"/>
              <w:ind w:firstLine="0"/>
              <w:jc w:val="center"/>
              <w:rPr>
                <w:b/>
                <w:bCs/>
                <w:color w:val="000000"/>
                <w:sz w:val="20"/>
              </w:rPr>
            </w:pPr>
            <w:r w:rsidRPr="00CA2BE3">
              <w:rPr>
                <w:b/>
                <w:bCs/>
                <w:color w:val="000000"/>
                <w:sz w:val="20"/>
              </w:rPr>
              <w:t>Проект</w:t>
            </w:r>
          </w:p>
          <w:p w14:paraId="28EA889F" w14:textId="1AB7AFCC" w:rsidR="009C135E" w:rsidRPr="00CA2BE3" w:rsidRDefault="00E97577" w:rsidP="00817735">
            <w:pPr>
              <w:spacing w:line="240" w:lineRule="auto"/>
              <w:ind w:firstLine="0"/>
              <w:jc w:val="center"/>
              <w:rPr>
                <w:b/>
                <w:bCs/>
                <w:color w:val="000000"/>
                <w:sz w:val="20"/>
              </w:rPr>
            </w:pPr>
            <w:r w:rsidRPr="00CA2BE3">
              <w:rPr>
                <w:b/>
                <w:bCs/>
                <w:color w:val="000000"/>
                <w:sz w:val="20"/>
              </w:rPr>
              <w:t>202</w:t>
            </w:r>
            <w:r w:rsidR="009B0521">
              <w:rPr>
                <w:b/>
                <w:bCs/>
                <w:color w:val="000000"/>
                <w:sz w:val="20"/>
              </w:rPr>
              <w:t>4</w:t>
            </w:r>
            <w:r w:rsidR="009C135E" w:rsidRPr="00CA2BE3">
              <w:rPr>
                <w:b/>
                <w:bCs/>
                <w:color w:val="000000"/>
                <w:sz w:val="20"/>
              </w:rPr>
              <w:t xml:space="preserve"> год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87FB87" w14:textId="77777777" w:rsidR="00E97577" w:rsidRPr="00CA2BE3" w:rsidRDefault="00E97577" w:rsidP="009C135E">
            <w:pPr>
              <w:spacing w:line="240" w:lineRule="auto"/>
              <w:ind w:firstLine="0"/>
              <w:jc w:val="center"/>
              <w:rPr>
                <w:b/>
                <w:bCs/>
                <w:color w:val="000000"/>
                <w:sz w:val="20"/>
              </w:rPr>
            </w:pPr>
            <w:r w:rsidRPr="00CA2BE3">
              <w:rPr>
                <w:b/>
                <w:bCs/>
                <w:color w:val="000000"/>
                <w:sz w:val="20"/>
              </w:rPr>
              <w:t>Проект</w:t>
            </w:r>
          </w:p>
          <w:p w14:paraId="23C933A0" w14:textId="10BADF2E" w:rsidR="009C135E" w:rsidRPr="00CA2BE3" w:rsidRDefault="00817735" w:rsidP="00E97577">
            <w:pPr>
              <w:spacing w:line="240" w:lineRule="auto"/>
              <w:ind w:firstLine="0"/>
              <w:jc w:val="center"/>
              <w:rPr>
                <w:b/>
                <w:bCs/>
                <w:color w:val="000000"/>
                <w:sz w:val="20"/>
              </w:rPr>
            </w:pPr>
            <w:r>
              <w:rPr>
                <w:b/>
                <w:bCs/>
                <w:color w:val="000000"/>
                <w:sz w:val="20"/>
              </w:rPr>
              <w:t>202</w:t>
            </w:r>
            <w:r w:rsidR="009B0521">
              <w:rPr>
                <w:b/>
                <w:bCs/>
                <w:color w:val="000000"/>
                <w:sz w:val="20"/>
              </w:rPr>
              <w:t>5</w:t>
            </w:r>
            <w:r w:rsidR="009C135E" w:rsidRPr="00CA2BE3">
              <w:rPr>
                <w:b/>
                <w:bCs/>
                <w:color w:val="000000"/>
                <w:sz w:val="20"/>
              </w:rPr>
              <w:t xml:space="preserve"> год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CE42D5" w14:textId="77777777" w:rsidR="00E97577" w:rsidRPr="00CA2BE3" w:rsidRDefault="00E97577" w:rsidP="009C135E">
            <w:pPr>
              <w:spacing w:line="240" w:lineRule="auto"/>
              <w:ind w:firstLine="0"/>
              <w:jc w:val="center"/>
              <w:rPr>
                <w:b/>
                <w:bCs/>
                <w:color w:val="000000"/>
                <w:sz w:val="20"/>
              </w:rPr>
            </w:pPr>
            <w:r w:rsidRPr="00CA2BE3">
              <w:rPr>
                <w:b/>
                <w:bCs/>
                <w:color w:val="000000"/>
                <w:sz w:val="20"/>
              </w:rPr>
              <w:t>Проект</w:t>
            </w:r>
          </w:p>
          <w:p w14:paraId="1BE6F10C" w14:textId="55A54085" w:rsidR="009C135E" w:rsidRPr="00CA2BE3" w:rsidRDefault="00E97577" w:rsidP="00817735">
            <w:pPr>
              <w:spacing w:line="240" w:lineRule="auto"/>
              <w:ind w:firstLine="0"/>
              <w:jc w:val="center"/>
              <w:rPr>
                <w:b/>
                <w:bCs/>
                <w:color w:val="000000"/>
                <w:sz w:val="20"/>
              </w:rPr>
            </w:pPr>
            <w:r w:rsidRPr="00CA2BE3">
              <w:rPr>
                <w:b/>
                <w:bCs/>
                <w:color w:val="000000"/>
                <w:sz w:val="20"/>
              </w:rPr>
              <w:t>202</w:t>
            </w:r>
            <w:r w:rsidR="009B0521">
              <w:rPr>
                <w:b/>
                <w:bCs/>
                <w:color w:val="000000"/>
                <w:sz w:val="20"/>
              </w:rPr>
              <w:t>6</w:t>
            </w:r>
            <w:r w:rsidR="009C135E" w:rsidRPr="00CA2BE3">
              <w:rPr>
                <w:b/>
                <w:bCs/>
                <w:color w:val="000000"/>
                <w:sz w:val="20"/>
              </w:rPr>
              <w:t xml:space="preserve"> год </w:t>
            </w:r>
          </w:p>
        </w:tc>
      </w:tr>
      <w:tr w:rsidR="009C135E" w:rsidRPr="009C135E" w14:paraId="37493633" w14:textId="77777777" w:rsidTr="00994ADB">
        <w:trPr>
          <w:trHeight w:val="570"/>
        </w:trPr>
        <w:tc>
          <w:tcPr>
            <w:tcW w:w="2989" w:type="dxa"/>
            <w:vMerge/>
            <w:tcBorders>
              <w:top w:val="single" w:sz="4" w:space="0" w:color="auto"/>
              <w:left w:val="single" w:sz="4" w:space="0" w:color="auto"/>
              <w:bottom w:val="single" w:sz="4" w:space="0" w:color="auto"/>
              <w:right w:val="single" w:sz="4" w:space="0" w:color="auto"/>
            </w:tcBorders>
            <w:vAlign w:val="center"/>
            <w:hideMark/>
          </w:tcPr>
          <w:p w14:paraId="50DE1922" w14:textId="77777777" w:rsidR="009C135E" w:rsidRPr="009C135E" w:rsidRDefault="009C135E" w:rsidP="009C135E">
            <w:pPr>
              <w:spacing w:line="240" w:lineRule="auto"/>
              <w:ind w:firstLine="0"/>
              <w:jc w:val="left"/>
              <w:rPr>
                <w:b/>
                <w:bCs/>
                <w:color w:val="000000"/>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73770E88" w14:textId="77777777" w:rsidR="009C135E" w:rsidRPr="009C135E" w:rsidRDefault="009C135E" w:rsidP="009C135E">
            <w:pPr>
              <w:spacing w:line="240" w:lineRule="auto"/>
              <w:ind w:firstLine="0"/>
              <w:jc w:val="left"/>
              <w:rPr>
                <w:b/>
                <w:bCs/>
                <w:color w:val="000000"/>
                <w:sz w:val="22"/>
                <w:szCs w:val="22"/>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397567CD" w14:textId="77777777" w:rsidR="009C135E" w:rsidRPr="009C135E" w:rsidRDefault="009C135E" w:rsidP="009C135E">
            <w:pPr>
              <w:spacing w:line="240" w:lineRule="auto"/>
              <w:ind w:firstLine="0"/>
              <w:jc w:val="left"/>
              <w:rPr>
                <w:b/>
                <w:bCs/>
                <w:color w:val="000000"/>
                <w:sz w:val="22"/>
                <w:szCs w:val="22"/>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681BE8A1" w14:textId="77777777" w:rsidR="009C135E" w:rsidRPr="009C135E" w:rsidRDefault="009C135E" w:rsidP="009C135E">
            <w:pPr>
              <w:spacing w:line="240" w:lineRule="auto"/>
              <w:ind w:firstLine="0"/>
              <w:jc w:val="left"/>
              <w:rPr>
                <w:b/>
                <w:bCs/>
                <w:color w:val="000000"/>
                <w:sz w:val="22"/>
                <w:szCs w:val="22"/>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11B85B6E" w14:textId="77777777" w:rsidR="009C135E" w:rsidRPr="009C135E" w:rsidRDefault="009C135E" w:rsidP="009C135E">
            <w:pPr>
              <w:spacing w:line="240" w:lineRule="auto"/>
              <w:ind w:firstLine="0"/>
              <w:jc w:val="left"/>
              <w:rPr>
                <w:b/>
                <w:bCs/>
                <w:color w:val="00000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89856DC" w14:textId="77777777" w:rsidR="009C135E" w:rsidRPr="009C135E" w:rsidRDefault="009C135E" w:rsidP="009C135E">
            <w:pPr>
              <w:spacing w:line="240" w:lineRule="auto"/>
              <w:ind w:firstLine="0"/>
              <w:jc w:val="left"/>
              <w:rPr>
                <w:b/>
                <w:bCs/>
                <w:color w:val="000000"/>
                <w:sz w:val="22"/>
                <w:szCs w:val="22"/>
              </w:rPr>
            </w:pPr>
          </w:p>
        </w:tc>
      </w:tr>
      <w:tr w:rsidR="009B11A5" w:rsidRPr="009C135E" w14:paraId="7A9A2F6E" w14:textId="77777777" w:rsidTr="000809CB">
        <w:trPr>
          <w:trHeight w:val="312"/>
        </w:trPr>
        <w:tc>
          <w:tcPr>
            <w:tcW w:w="2989" w:type="dxa"/>
            <w:tcBorders>
              <w:top w:val="nil"/>
              <w:left w:val="single" w:sz="4" w:space="0" w:color="auto"/>
              <w:bottom w:val="single" w:sz="4" w:space="0" w:color="auto"/>
              <w:right w:val="single" w:sz="4" w:space="0" w:color="auto"/>
            </w:tcBorders>
            <w:shd w:val="clear" w:color="auto" w:fill="auto"/>
            <w:hideMark/>
          </w:tcPr>
          <w:p w14:paraId="0EB11B2C" w14:textId="77777777" w:rsidR="009B11A5" w:rsidRPr="00C24D27" w:rsidRDefault="009B11A5" w:rsidP="009C135E">
            <w:pPr>
              <w:spacing w:line="240" w:lineRule="auto"/>
              <w:ind w:firstLine="0"/>
              <w:rPr>
                <w:color w:val="000000"/>
                <w:sz w:val="20"/>
              </w:rPr>
            </w:pPr>
            <w:r w:rsidRPr="00C24D27">
              <w:rPr>
                <w:color w:val="000000"/>
                <w:sz w:val="20"/>
              </w:rPr>
              <w:t>Общегосударственные расходы</w:t>
            </w:r>
          </w:p>
        </w:tc>
        <w:tc>
          <w:tcPr>
            <w:tcW w:w="1418" w:type="dxa"/>
            <w:tcBorders>
              <w:top w:val="nil"/>
              <w:left w:val="nil"/>
              <w:bottom w:val="single" w:sz="4" w:space="0" w:color="auto"/>
              <w:right w:val="single" w:sz="4" w:space="0" w:color="auto"/>
            </w:tcBorders>
            <w:shd w:val="clear" w:color="auto" w:fill="auto"/>
            <w:vAlign w:val="bottom"/>
          </w:tcPr>
          <w:p w14:paraId="3B6C15E4" w14:textId="0C69D230" w:rsidR="009B11A5" w:rsidRPr="00C53052" w:rsidRDefault="009B0521" w:rsidP="00904E75">
            <w:pPr>
              <w:spacing w:line="240" w:lineRule="auto"/>
              <w:ind w:firstLine="0"/>
              <w:jc w:val="center"/>
              <w:rPr>
                <w:color w:val="000000"/>
                <w:sz w:val="20"/>
              </w:rPr>
            </w:pPr>
            <w:r>
              <w:rPr>
                <w:color w:val="000000"/>
                <w:sz w:val="20"/>
              </w:rPr>
              <w:t>53 080,1</w:t>
            </w:r>
          </w:p>
        </w:tc>
        <w:tc>
          <w:tcPr>
            <w:tcW w:w="1275" w:type="dxa"/>
            <w:tcBorders>
              <w:top w:val="nil"/>
              <w:left w:val="nil"/>
              <w:bottom w:val="single" w:sz="4" w:space="0" w:color="auto"/>
              <w:right w:val="single" w:sz="4" w:space="0" w:color="auto"/>
            </w:tcBorders>
            <w:shd w:val="clear" w:color="auto" w:fill="auto"/>
            <w:vAlign w:val="center"/>
          </w:tcPr>
          <w:p w14:paraId="12813632" w14:textId="5A3F5F79" w:rsidR="009B11A5" w:rsidRPr="00C24D27" w:rsidRDefault="000809CB" w:rsidP="000926FD">
            <w:pPr>
              <w:spacing w:line="240" w:lineRule="auto"/>
              <w:ind w:firstLine="0"/>
              <w:jc w:val="center"/>
              <w:rPr>
                <w:color w:val="000000"/>
                <w:sz w:val="20"/>
              </w:rPr>
            </w:pPr>
            <w:r>
              <w:rPr>
                <w:color w:val="000000"/>
                <w:sz w:val="20"/>
              </w:rPr>
              <w:t>56 028,7</w:t>
            </w:r>
          </w:p>
        </w:tc>
        <w:tc>
          <w:tcPr>
            <w:tcW w:w="1276" w:type="dxa"/>
            <w:tcBorders>
              <w:top w:val="nil"/>
              <w:left w:val="nil"/>
              <w:bottom w:val="single" w:sz="4" w:space="0" w:color="auto"/>
              <w:right w:val="single" w:sz="4" w:space="0" w:color="auto"/>
            </w:tcBorders>
            <w:shd w:val="clear" w:color="auto" w:fill="auto"/>
            <w:noWrap/>
            <w:vAlign w:val="center"/>
          </w:tcPr>
          <w:p w14:paraId="27A81187" w14:textId="58C90A97" w:rsidR="009B11A5" w:rsidRPr="00C24D27" w:rsidRDefault="000809CB" w:rsidP="000926FD">
            <w:pPr>
              <w:spacing w:line="240" w:lineRule="auto"/>
              <w:ind w:firstLine="0"/>
              <w:jc w:val="center"/>
              <w:rPr>
                <w:color w:val="000000"/>
                <w:sz w:val="20"/>
              </w:rPr>
            </w:pPr>
            <w:r>
              <w:rPr>
                <w:color w:val="000000"/>
                <w:sz w:val="20"/>
              </w:rPr>
              <w:t>54 709,3</w:t>
            </w:r>
          </w:p>
        </w:tc>
        <w:tc>
          <w:tcPr>
            <w:tcW w:w="1276" w:type="dxa"/>
            <w:tcBorders>
              <w:top w:val="nil"/>
              <w:left w:val="nil"/>
              <w:bottom w:val="single" w:sz="4" w:space="0" w:color="auto"/>
              <w:right w:val="single" w:sz="4" w:space="0" w:color="auto"/>
            </w:tcBorders>
            <w:shd w:val="clear" w:color="auto" w:fill="auto"/>
            <w:vAlign w:val="center"/>
          </w:tcPr>
          <w:p w14:paraId="423DCB5A" w14:textId="0F549957" w:rsidR="009B11A5" w:rsidRPr="00C24D27" w:rsidRDefault="000809CB" w:rsidP="000926FD">
            <w:pPr>
              <w:spacing w:line="240" w:lineRule="auto"/>
              <w:ind w:firstLine="0"/>
              <w:jc w:val="center"/>
              <w:rPr>
                <w:color w:val="000000"/>
                <w:sz w:val="20"/>
              </w:rPr>
            </w:pPr>
            <w:r>
              <w:rPr>
                <w:color w:val="000000"/>
                <w:sz w:val="20"/>
              </w:rPr>
              <w:t>58 674,2</w:t>
            </w:r>
          </w:p>
        </w:tc>
        <w:tc>
          <w:tcPr>
            <w:tcW w:w="1134" w:type="dxa"/>
            <w:tcBorders>
              <w:top w:val="nil"/>
              <w:left w:val="nil"/>
              <w:bottom w:val="single" w:sz="4" w:space="0" w:color="auto"/>
              <w:right w:val="single" w:sz="4" w:space="0" w:color="auto"/>
            </w:tcBorders>
            <w:shd w:val="clear" w:color="auto" w:fill="auto"/>
            <w:noWrap/>
            <w:vAlign w:val="center"/>
          </w:tcPr>
          <w:p w14:paraId="70B21345" w14:textId="2BF25D6F" w:rsidR="009B11A5" w:rsidRPr="00C24D27" w:rsidRDefault="000809CB" w:rsidP="000926FD">
            <w:pPr>
              <w:spacing w:line="240" w:lineRule="auto"/>
              <w:ind w:firstLine="0"/>
              <w:jc w:val="center"/>
              <w:rPr>
                <w:color w:val="000000"/>
                <w:sz w:val="20"/>
              </w:rPr>
            </w:pPr>
            <w:r>
              <w:rPr>
                <w:color w:val="000000"/>
                <w:sz w:val="20"/>
              </w:rPr>
              <w:t>62 661,2</w:t>
            </w:r>
          </w:p>
        </w:tc>
      </w:tr>
      <w:tr w:rsidR="009B11A5" w:rsidRPr="009C135E" w14:paraId="0554B38C" w14:textId="77777777" w:rsidTr="000809CB">
        <w:trPr>
          <w:trHeight w:val="552"/>
        </w:trPr>
        <w:tc>
          <w:tcPr>
            <w:tcW w:w="2989" w:type="dxa"/>
            <w:tcBorders>
              <w:top w:val="nil"/>
              <w:left w:val="single" w:sz="4" w:space="0" w:color="auto"/>
              <w:bottom w:val="single" w:sz="4" w:space="0" w:color="auto"/>
              <w:right w:val="single" w:sz="4" w:space="0" w:color="auto"/>
            </w:tcBorders>
            <w:shd w:val="clear" w:color="auto" w:fill="auto"/>
            <w:hideMark/>
          </w:tcPr>
          <w:p w14:paraId="081A886C" w14:textId="77777777" w:rsidR="009B11A5" w:rsidRPr="00C24D27" w:rsidRDefault="009B11A5" w:rsidP="009C135E">
            <w:pPr>
              <w:spacing w:line="240" w:lineRule="auto"/>
              <w:ind w:firstLine="0"/>
              <w:jc w:val="left"/>
              <w:rPr>
                <w:color w:val="000000"/>
                <w:sz w:val="20"/>
              </w:rPr>
            </w:pPr>
            <w:r w:rsidRPr="00C24D27">
              <w:rPr>
                <w:color w:val="000000"/>
                <w:sz w:val="20"/>
              </w:rPr>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shd w:val="clear" w:color="auto" w:fill="auto"/>
            <w:vAlign w:val="bottom"/>
          </w:tcPr>
          <w:p w14:paraId="7CF05BA4" w14:textId="0EED9532" w:rsidR="009B11A5" w:rsidRPr="00C53052" w:rsidRDefault="009B0521" w:rsidP="00904E75">
            <w:pPr>
              <w:spacing w:line="240" w:lineRule="auto"/>
              <w:ind w:firstLine="0"/>
              <w:jc w:val="center"/>
              <w:rPr>
                <w:color w:val="000000"/>
                <w:sz w:val="20"/>
              </w:rPr>
            </w:pPr>
            <w:r>
              <w:rPr>
                <w:color w:val="000000"/>
                <w:sz w:val="20"/>
              </w:rPr>
              <w:t>860,1</w:t>
            </w:r>
          </w:p>
        </w:tc>
        <w:tc>
          <w:tcPr>
            <w:tcW w:w="1275" w:type="dxa"/>
            <w:tcBorders>
              <w:top w:val="nil"/>
              <w:left w:val="nil"/>
              <w:bottom w:val="single" w:sz="4" w:space="0" w:color="auto"/>
              <w:right w:val="single" w:sz="4" w:space="0" w:color="auto"/>
            </w:tcBorders>
            <w:shd w:val="clear" w:color="auto" w:fill="auto"/>
            <w:vAlign w:val="center"/>
          </w:tcPr>
          <w:p w14:paraId="6A4EA8D3" w14:textId="11155DA5" w:rsidR="009B11A5" w:rsidRPr="00C24D27" w:rsidRDefault="000809CB" w:rsidP="000926FD">
            <w:pPr>
              <w:spacing w:line="240" w:lineRule="auto"/>
              <w:ind w:firstLine="0"/>
              <w:jc w:val="center"/>
              <w:rPr>
                <w:color w:val="000000"/>
                <w:sz w:val="20"/>
              </w:rPr>
            </w:pPr>
            <w:r>
              <w:rPr>
                <w:color w:val="000000"/>
                <w:sz w:val="20"/>
              </w:rPr>
              <w:t>837,7</w:t>
            </w:r>
          </w:p>
        </w:tc>
        <w:tc>
          <w:tcPr>
            <w:tcW w:w="1276" w:type="dxa"/>
            <w:tcBorders>
              <w:top w:val="nil"/>
              <w:left w:val="nil"/>
              <w:bottom w:val="single" w:sz="4" w:space="0" w:color="auto"/>
              <w:right w:val="single" w:sz="4" w:space="0" w:color="auto"/>
            </w:tcBorders>
            <w:shd w:val="clear" w:color="auto" w:fill="auto"/>
            <w:noWrap/>
            <w:vAlign w:val="center"/>
          </w:tcPr>
          <w:p w14:paraId="52BDDDEF" w14:textId="2131DC23" w:rsidR="009B11A5" w:rsidRPr="00C24D27" w:rsidRDefault="000809CB" w:rsidP="000926FD">
            <w:pPr>
              <w:spacing w:line="240" w:lineRule="auto"/>
              <w:ind w:firstLine="0"/>
              <w:jc w:val="center"/>
              <w:rPr>
                <w:color w:val="000000"/>
                <w:sz w:val="20"/>
              </w:rPr>
            </w:pPr>
            <w:r>
              <w:rPr>
                <w:color w:val="000000"/>
                <w:sz w:val="20"/>
              </w:rPr>
              <w:t>752,4</w:t>
            </w:r>
          </w:p>
        </w:tc>
        <w:tc>
          <w:tcPr>
            <w:tcW w:w="1276" w:type="dxa"/>
            <w:tcBorders>
              <w:top w:val="nil"/>
              <w:left w:val="nil"/>
              <w:bottom w:val="single" w:sz="4" w:space="0" w:color="auto"/>
              <w:right w:val="single" w:sz="4" w:space="0" w:color="auto"/>
            </w:tcBorders>
            <w:shd w:val="clear" w:color="auto" w:fill="auto"/>
            <w:vAlign w:val="center"/>
          </w:tcPr>
          <w:p w14:paraId="38466085" w14:textId="3FCD159C" w:rsidR="009B11A5" w:rsidRPr="00C24D27" w:rsidRDefault="000809CB" w:rsidP="000926FD">
            <w:pPr>
              <w:spacing w:line="240" w:lineRule="auto"/>
              <w:ind w:firstLine="0"/>
              <w:jc w:val="center"/>
              <w:rPr>
                <w:color w:val="000000"/>
                <w:sz w:val="20"/>
              </w:rPr>
            </w:pPr>
            <w:r>
              <w:rPr>
                <w:color w:val="000000"/>
                <w:sz w:val="20"/>
              </w:rPr>
              <w:t>752,4</w:t>
            </w:r>
          </w:p>
        </w:tc>
        <w:tc>
          <w:tcPr>
            <w:tcW w:w="1134" w:type="dxa"/>
            <w:tcBorders>
              <w:top w:val="nil"/>
              <w:left w:val="nil"/>
              <w:bottom w:val="single" w:sz="4" w:space="0" w:color="auto"/>
              <w:right w:val="single" w:sz="4" w:space="0" w:color="auto"/>
            </w:tcBorders>
            <w:shd w:val="clear" w:color="auto" w:fill="auto"/>
            <w:noWrap/>
            <w:vAlign w:val="center"/>
          </w:tcPr>
          <w:p w14:paraId="359A8E5F" w14:textId="05360938" w:rsidR="009B11A5" w:rsidRPr="00C24D27" w:rsidRDefault="000809CB" w:rsidP="000926FD">
            <w:pPr>
              <w:spacing w:line="240" w:lineRule="auto"/>
              <w:ind w:firstLine="0"/>
              <w:jc w:val="center"/>
              <w:rPr>
                <w:color w:val="000000"/>
                <w:sz w:val="20"/>
              </w:rPr>
            </w:pPr>
            <w:r>
              <w:rPr>
                <w:color w:val="000000"/>
                <w:sz w:val="20"/>
              </w:rPr>
              <w:t>752,4</w:t>
            </w:r>
          </w:p>
        </w:tc>
      </w:tr>
      <w:tr w:rsidR="009B11A5" w:rsidRPr="009C135E" w14:paraId="27F2EF69" w14:textId="77777777" w:rsidTr="000809CB">
        <w:trPr>
          <w:trHeight w:val="312"/>
        </w:trPr>
        <w:tc>
          <w:tcPr>
            <w:tcW w:w="2989" w:type="dxa"/>
            <w:tcBorders>
              <w:top w:val="nil"/>
              <w:left w:val="single" w:sz="4" w:space="0" w:color="auto"/>
              <w:bottom w:val="single" w:sz="4" w:space="0" w:color="auto"/>
              <w:right w:val="single" w:sz="4" w:space="0" w:color="auto"/>
            </w:tcBorders>
            <w:shd w:val="clear" w:color="auto" w:fill="auto"/>
            <w:hideMark/>
          </w:tcPr>
          <w:p w14:paraId="1D78BDF4" w14:textId="77777777" w:rsidR="009B11A5" w:rsidRPr="00C24D27" w:rsidRDefault="009B11A5" w:rsidP="009C135E">
            <w:pPr>
              <w:spacing w:line="240" w:lineRule="auto"/>
              <w:ind w:firstLine="0"/>
              <w:rPr>
                <w:color w:val="000000"/>
                <w:sz w:val="20"/>
              </w:rPr>
            </w:pPr>
            <w:r w:rsidRPr="00C24D27">
              <w:rPr>
                <w:color w:val="000000"/>
                <w:sz w:val="20"/>
              </w:rPr>
              <w:t>Национальная экономика</w:t>
            </w:r>
          </w:p>
        </w:tc>
        <w:tc>
          <w:tcPr>
            <w:tcW w:w="1418" w:type="dxa"/>
            <w:tcBorders>
              <w:top w:val="nil"/>
              <w:left w:val="nil"/>
              <w:bottom w:val="single" w:sz="4" w:space="0" w:color="auto"/>
              <w:right w:val="single" w:sz="4" w:space="0" w:color="auto"/>
            </w:tcBorders>
            <w:shd w:val="clear" w:color="auto" w:fill="auto"/>
            <w:vAlign w:val="bottom"/>
          </w:tcPr>
          <w:p w14:paraId="3C1C070B" w14:textId="6419FA6A" w:rsidR="009B11A5" w:rsidRPr="00C53052" w:rsidRDefault="009B0521" w:rsidP="00904E75">
            <w:pPr>
              <w:spacing w:line="240" w:lineRule="auto"/>
              <w:ind w:firstLine="0"/>
              <w:jc w:val="center"/>
              <w:rPr>
                <w:color w:val="000000"/>
                <w:sz w:val="20"/>
              </w:rPr>
            </w:pPr>
            <w:r>
              <w:rPr>
                <w:color w:val="000000"/>
                <w:sz w:val="20"/>
              </w:rPr>
              <w:t>111 671,9</w:t>
            </w:r>
          </w:p>
        </w:tc>
        <w:tc>
          <w:tcPr>
            <w:tcW w:w="1275" w:type="dxa"/>
            <w:tcBorders>
              <w:top w:val="nil"/>
              <w:left w:val="nil"/>
              <w:bottom w:val="single" w:sz="4" w:space="0" w:color="auto"/>
              <w:right w:val="single" w:sz="4" w:space="0" w:color="auto"/>
            </w:tcBorders>
            <w:shd w:val="clear" w:color="auto" w:fill="auto"/>
            <w:vAlign w:val="center"/>
          </w:tcPr>
          <w:p w14:paraId="1A46FCD3" w14:textId="65D4C9AE" w:rsidR="009B11A5" w:rsidRPr="00C24D27" w:rsidRDefault="000809CB" w:rsidP="000926FD">
            <w:pPr>
              <w:spacing w:line="240" w:lineRule="auto"/>
              <w:ind w:firstLine="0"/>
              <w:jc w:val="center"/>
              <w:rPr>
                <w:color w:val="000000"/>
                <w:sz w:val="20"/>
              </w:rPr>
            </w:pPr>
            <w:r>
              <w:rPr>
                <w:color w:val="000000"/>
                <w:sz w:val="20"/>
              </w:rPr>
              <w:t>102 637,0</w:t>
            </w:r>
          </w:p>
        </w:tc>
        <w:tc>
          <w:tcPr>
            <w:tcW w:w="1276" w:type="dxa"/>
            <w:tcBorders>
              <w:top w:val="nil"/>
              <w:left w:val="nil"/>
              <w:bottom w:val="single" w:sz="4" w:space="0" w:color="auto"/>
              <w:right w:val="single" w:sz="4" w:space="0" w:color="auto"/>
            </w:tcBorders>
            <w:shd w:val="clear" w:color="auto" w:fill="auto"/>
            <w:noWrap/>
            <w:vAlign w:val="center"/>
          </w:tcPr>
          <w:p w14:paraId="305DFD99" w14:textId="3123FB3A" w:rsidR="009B11A5" w:rsidRPr="00C24D27" w:rsidRDefault="000809CB" w:rsidP="000926FD">
            <w:pPr>
              <w:spacing w:line="240" w:lineRule="auto"/>
              <w:ind w:firstLine="0"/>
              <w:jc w:val="center"/>
              <w:rPr>
                <w:color w:val="000000"/>
                <w:sz w:val="20"/>
              </w:rPr>
            </w:pPr>
            <w:r>
              <w:rPr>
                <w:color w:val="000000"/>
                <w:sz w:val="20"/>
              </w:rPr>
              <w:t>28 381,9</w:t>
            </w:r>
          </w:p>
        </w:tc>
        <w:tc>
          <w:tcPr>
            <w:tcW w:w="1276" w:type="dxa"/>
            <w:tcBorders>
              <w:top w:val="nil"/>
              <w:left w:val="nil"/>
              <w:bottom w:val="single" w:sz="4" w:space="0" w:color="auto"/>
              <w:right w:val="single" w:sz="4" w:space="0" w:color="auto"/>
            </w:tcBorders>
            <w:shd w:val="clear" w:color="auto" w:fill="auto"/>
            <w:vAlign w:val="center"/>
          </w:tcPr>
          <w:p w14:paraId="20D6B358" w14:textId="30563E40" w:rsidR="009B11A5" w:rsidRPr="00C24D27" w:rsidRDefault="000809CB" w:rsidP="000926FD">
            <w:pPr>
              <w:spacing w:line="240" w:lineRule="auto"/>
              <w:ind w:firstLine="0"/>
              <w:jc w:val="center"/>
              <w:rPr>
                <w:color w:val="000000"/>
                <w:sz w:val="20"/>
              </w:rPr>
            </w:pPr>
            <w:r>
              <w:rPr>
                <w:color w:val="000000"/>
                <w:sz w:val="20"/>
              </w:rPr>
              <w:t>21 354,0</w:t>
            </w:r>
          </w:p>
        </w:tc>
        <w:tc>
          <w:tcPr>
            <w:tcW w:w="1134" w:type="dxa"/>
            <w:tcBorders>
              <w:top w:val="nil"/>
              <w:left w:val="nil"/>
              <w:bottom w:val="single" w:sz="4" w:space="0" w:color="auto"/>
              <w:right w:val="single" w:sz="4" w:space="0" w:color="auto"/>
            </w:tcBorders>
            <w:shd w:val="clear" w:color="auto" w:fill="auto"/>
            <w:noWrap/>
            <w:vAlign w:val="center"/>
          </w:tcPr>
          <w:p w14:paraId="67AB0BDC" w14:textId="61088715" w:rsidR="009B11A5" w:rsidRPr="00C24D27" w:rsidRDefault="000809CB" w:rsidP="000926FD">
            <w:pPr>
              <w:spacing w:line="240" w:lineRule="auto"/>
              <w:ind w:firstLine="0"/>
              <w:jc w:val="center"/>
              <w:rPr>
                <w:color w:val="000000"/>
                <w:sz w:val="20"/>
              </w:rPr>
            </w:pPr>
            <w:r>
              <w:rPr>
                <w:color w:val="000000"/>
                <w:sz w:val="20"/>
              </w:rPr>
              <w:t>17 811,0</w:t>
            </w:r>
          </w:p>
        </w:tc>
      </w:tr>
      <w:tr w:rsidR="009B11A5" w:rsidRPr="009C135E" w14:paraId="17D2BFF4" w14:textId="77777777" w:rsidTr="000809CB">
        <w:trPr>
          <w:trHeight w:val="315"/>
        </w:trPr>
        <w:tc>
          <w:tcPr>
            <w:tcW w:w="2989" w:type="dxa"/>
            <w:tcBorders>
              <w:top w:val="nil"/>
              <w:left w:val="single" w:sz="4" w:space="0" w:color="auto"/>
              <w:bottom w:val="single" w:sz="4" w:space="0" w:color="auto"/>
              <w:right w:val="single" w:sz="4" w:space="0" w:color="auto"/>
            </w:tcBorders>
            <w:shd w:val="clear" w:color="auto" w:fill="auto"/>
            <w:hideMark/>
          </w:tcPr>
          <w:p w14:paraId="2DD7459E" w14:textId="77777777" w:rsidR="009B11A5" w:rsidRPr="00C24D27" w:rsidRDefault="009B11A5" w:rsidP="009C135E">
            <w:pPr>
              <w:spacing w:line="240" w:lineRule="auto"/>
              <w:ind w:firstLine="0"/>
              <w:rPr>
                <w:color w:val="000000"/>
                <w:sz w:val="20"/>
              </w:rPr>
            </w:pPr>
            <w:r w:rsidRPr="00C24D27">
              <w:rPr>
                <w:color w:val="000000"/>
                <w:sz w:val="20"/>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vAlign w:val="bottom"/>
          </w:tcPr>
          <w:p w14:paraId="36969A43" w14:textId="47D24F43" w:rsidR="009B11A5" w:rsidRPr="00C53052" w:rsidRDefault="009B0521" w:rsidP="00904E75">
            <w:pPr>
              <w:spacing w:line="240" w:lineRule="auto"/>
              <w:ind w:firstLine="0"/>
              <w:jc w:val="center"/>
              <w:rPr>
                <w:color w:val="000000"/>
                <w:sz w:val="20"/>
              </w:rPr>
            </w:pPr>
            <w:r>
              <w:rPr>
                <w:color w:val="000000"/>
                <w:sz w:val="20"/>
              </w:rPr>
              <w:t>177 872,2</w:t>
            </w:r>
          </w:p>
        </w:tc>
        <w:tc>
          <w:tcPr>
            <w:tcW w:w="1275" w:type="dxa"/>
            <w:tcBorders>
              <w:top w:val="nil"/>
              <w:left w:val="nil"/>
              <w:bottom w:val="single" w:sz="4" w:space="0" w:color="auto"/>
              <w:right w:val="single" w:sz="4" w:space="0" w:color="auto"/>
            </w:tcBorders>
            <w:shd w:val="clear" w:color="auto" w:fill="auto"/>
            <w:vAlign w:val="center"/>
          </w:tcPr>
          <w:p w14:paraId="4AA8CA57" w14:textId="263B4791" w:rsidR="009B11A5" w:rsidRPr="00C24D27" w:rsidRDefault="000809CB" w:rsidP="000926FD">
            <w:pPr>
              <w:spacing w:line="240" w:lineRule="auto"/>
              <w:ind w:firstLine="0"/>
              <w:jc w:val="center"/>
              <w:rPr>
                <w:color w:val="000000"/>
                <w:sz w:val="20"/>
              </w:rPr>
            </w:pPr>
            <w:r>
              <w:rPr>
                <w:color w:val="000000"/>
                <w:sz w:val="20"/>
              </w:rPr>
              <w:t>78 268,1</w:t>
            </w:r>
          </w:p>
        </w:tc>
        <w:tc>
          <w:tcPr>
            <w:tcW w:w="1276" w:type="dxa"/>
            <w:tcBorders>
              <w:top w:val="nil"/>
              <w:left w:val="nil"/>
              <w:bottom w:val="single" w:sz="4" w:space="0" w:color="auto"/>
              <w:right w:val="single" w:sz="4" w:space="0" w:color="auto"/>
            </w:tcBorders>
            <w:shd w:val="clear" w:color="auto" w:fill="auto"/>
            <w:noWrap/>
            <w:vAlign w:val="center"/>
          </w:tcPr>
          <w:p w14:paraId="486748D1" w14:textId="11B2253A" w:rsidR="009B11A5" w:rsidRPr="00C24D27" w:rsidRDefault="000809CB" w:rsidP="000926FD">
            <w:pPr>
              <w:spacing w:line="240" w:lineRule="auto"/>
              <w:ind w:firstLine="0"/>
              <w:jc w:val="center"/>
              <w:rPr>
                <w:color w:val="000000"/>
                <w:sz w:val="20"/>
              </w:rPr>
            </w:pPr>
            <w:r>
              <w:rPr>
                <w:color w:val="000000"/>
                <w:sz w:val="20"/>
              </w:rPr>
              <w:t>21 460,3</w:t>
            </w:r>
          </w:p>
        </w:tc>
        <w:tc>
          <w:tcPr>
            <w:tcW w:w="1276" w:type="dxa"/>
            <w:tcBorders>
              <w:top w:val="nil"/>
              <w:left w:val="nil"/>
              <w:bottom w:val="single" w:sz="4" w:space="0" w:color="auto"/>
              <w:right w:val="single" w:sz="4" w:space="0" w:color="auto"/>
            </w:tcBorders>
            <w:shd w:val="clear" w:color="auto" w:fill="auto"/>
            <w:vAlign w:val="center"/>
          </w:tcPr>
          <w:p w14:paraId="3D615244" w14:textId="2867B4B4" w:rsidR="009B11A5" w:rsidRPr="00C24D27" w:rsidRDefault="000809CB" w:rsidP="000926FD">
            <w:pPr>
              <w:spacing w:line="240" w:lineRule="auto"/>
              <w:ind w:firstLine="0"/>
              <w:jc w:val="center"/>
              <w:rPr>
                <w:color w:val="000000"/>
                <w:sz w:val="20"/>
              </w:rPr>
            </w:pPr>
            <w:r>
              <w:rPr>
                <w:color w:val="000000"/>
                <w:sz w:val="20"/>
              </w:rPr>
              <w:t>19 460,3</w:t>
            </w:r>
          </w:p>
        </w:tc>
        <w:tc>
          <w:tcPr>
            <w:tcW w:w="1134" w:type="dxa"/>
            <w:tcBorders>
              <w:top w:val="nil"/>
              <w:left w:val="nil"/>
              <w:bottom w:val="single" w:sz="4" w:space="0" w:color="auto"/>
              <w:right w:val="single" w:sz="4" w:space="0" w:color="auto"/>
            </w:tcBorders>
            <w:shd w:val="clear" w:color="auto" w:fill="auto"/>
            <w:noWrap/>
            <w:vAlign w:val="center"/>
          </w:tcPr>
          <w:p w14:paraId="599DDA76" w14:textId="09FE28A1" w:rsidR="009B11A5" w:rsidRPr="00C24D27" w:rsidRDefault="000809CB" w:rsidP="000926FD">
            <w:pPr>
              <w:spacing w:line="240" w:lineRule="auto"/>
              <w:ind w:firstLine="0"/>
              <w:jc w:val="center"/>
              <w:rPr>
                <w:color w:val="000000"/>
                <w:sz w:val="20"/>
              </w:rPr>
            </w:pPr>
            <w:r>
              <w:rPr>
                <w:color w:val="000000"/>
                <w:sz w:val="20"/>
              </w:rPr>
              <w:t>19 460,3</w:t>
            </w:r>
          </w:p>
        </w:tc>
      </w:tr>
      <w:tr w:rsidR="009B11A5" w:rsidRPr="009C135E" w14:paraId="33A0A1DF" w14:textId="77777777" w:rsidTr="000809CB">
        <w:trPr>
          <w:trHeight w:val="312"/>
        </w:trPr>
        <w:tc>
          <w:tcPr>
            <w:tcW w:w="2989" w:type="dxa"/>
            <w:tcBorders>
              <w:top w:val="nil"/>
              <w:left w:val="single" w:sz="4" w:space="0" w:color="auto"/>
              <w:bottom w:val="single" w:sz="4" w:space="0" w:color="auto"/>
              <w:right w:val="single" w:sz="4" w:space="0" w:color="auto"/>
            </w:tcBorders>
            <w:shd w:val="clear" w:color="auto" w:fill="auto"/>
            <w:hideMark/>
          </w:tcPr>
          <w:p w14:paraId="0B1ABA60" w14:textId="77777777" w:rsidR="009B11A5" w:rsidRPr="00C24D27" w:rsidRDefault="009B11A5" w:rsidP="009C135E">
            <w:pPr>
              <w:spacing w:line="240" w:lineRule="auto"/>
              <w:ind w:firstLine="0"/>
              <w:rPr>
                <w:color w:val="000000"/>
                <w:sz w:val="20"/>
              </w:rPr>
            </w:pPr>
            <w:r w:rsidRPr="00C24D27">
              <w:rPr>
                <w:color w:val="000000"/>
                <w:sz w:val="20"/>
              </w:rPr>
              <w:t>Образование</w:t>
            </w:r>
          </w:p>
        </w:tc>
        <w:tc>
          <w:tcPr>
            <w:tcW w:w="1418" w:type="dxa"/>
            <w:tcBorders>
              <w:top w:val="nil"/>
              <w:left w:val="nil"/>
              <w:bottom w:val="single" w:sz="4" w:space="0" w:color="auto"/>
              <w:right w:val="single" w:sz="4" w:space="0" w:color="auto"/>
            </w:tcBorders>
            <w:shd w:val="clear" w:color="auto" w:fill="auto"/>
            <w:vAlign w:val="bottom"/>
          </w:tcPr>
          <w:p w14:paraId="1B6CBA56" w14:textId="15582B36" w:rsidR="009B11A5" w:rsidRPr="00C53052" w:rsidRDefault="000809CB" w:rsidP="00904E75">
            <w:pPr>
              <w:spacing w:line="240" w:lineRule="auto"/>
              <w:ind w:firstLine="0"/>
              <w:jc w:val="center"/>
              <w:rPr>
                <w:color w:val="000000"/>
                <w:sz w:val="20"/>
              </w:rPr>
            </w:pPr>
            <w:r>
              <w:rPr>
                <w:color w:val="000000"/>
                <w:sz w:val="20"/>
              </w:rPr>
              <w:t>10 952,1</w:t>
            </w:r>
          </w:p>
        </w:tc>
        <w:tc>
          <w:tcPr>
            <w:tcW w:w="1275" w:type="dxa"/>
            <w:tcBorders>
              <w:top w:val="nil"/>
              <w:left w:val="nil"/>
              <w:bottom w:val="single" w:sz="4" w:space="0" w:color="auto"/>
              <w:right w:val="single" w:sz="4" w:space="0" w:color="auto"/>
            </w:tcBorders>
            <w:shd w:val="clear" w:color="auto" w:fill="auto"/>
            <w:vAlign w:val="center"/>
          </w:tcPr>
          <w:p w14:paraId="35353754" w14:textId="5217F4AF" w:rsidR="009B11A5" w:rsidRPr="00C24D27" w:rsidRDefault="000809CB" w:rsidP="000926FD">
            <w:pPr>
              <w:spacing w:line="240" w:lineRule="auto"/>
              <w:ind w:firstLine="0"/>
              <w:jc w:val="center"/>
              <w:rPr>
                <w:color w:val="000000"/>
                <w:sz w:val="20"/>
              </w:rPr>
            </w:pPr>
            <w:r>
              <w:rPr>
                <w:color w:val="000000"/>
                <w:sz w:val="20"/>
              </w:rPr>
              <w:t>12 342,0</w:t>
            </w:r>
          </w:p>
        </w:tc>
        <w:tc>
          <w:tcPr>
            <w:tcW w:w="1276" w:type="dxa"/>
            <w:tcBorders>
              <w:top w:val="nil"/>
              <w:left w:val="nil"/>
              <w:bottom w:val="single" w:sz="4" w:space="0" w:color="auto"/>
              <w:right w:val="single" w:sz="4" w:space="0" w:color="auto"/>
            </w:tcBorders>
            <w:shd w:val="clear" w:color="auto" w:fill="auto"/>
            <w:noWrap/>
            <w:vAlign w:val="center"/>
          </w:tcPr>
          <w:p w14:paraId="5598734C" w14:textId="0DC191F9" w:rsidR="009B11A5" w:rsidRPr="00C24D27" w:rsidRDefault="000809CB" w:rsidP="000926FD">
            <w:pPr>
              <w:spacing w:line="240" w:lineRule="auto"/>
              <w:ind w:firstLine="0"/>
              <w:jc w:val="center"/>
              <w:rPr>
                <w:color w:val="000000"/>
                <w:sz w:val="20"/>
              </w:rPr>
            </w:pPr>
            <w:r>
              <w:rPr>
                <w:color w:val="000000"/>
                <w:sz w:val="20"/>
              </w:rPr>
              <w:t>14 725,5</w:t>
            </w:r>
          </w:p>
        </w:tc>
        <w:tc>
          <w:tcPr>
            <w:tcW w:w="1276" w:type="dxa"/>
            <w:tcBorders>
              <w:top w:val="nil"/>
              <w:left w:val="nil"/>
              <w:bottom w:val="single" w:sz="4" w:space="0" w:color="auto"/>
              <w:right w:val="single" w:sz="4" w:space="0" w:color="auto"/>
            </w:tcBorders>
            <w:shd w:val="clear" w:color="auto" w:fill="auto"/>
            <w:vAlign w:val="center"/>
          </w:tcPr>
          <w:p w14:paraId="548C0605" w14:textId="69B00047" w:rsidR="009B11A5" w:rsidRPr="00C24D27" w:rsidRDefault="000809CB" w:rsidP="000926FD">
            <w:pPr>
              <w:spacing w:line="240" w:lineRule="auto"/>
              <w:ind w:firstLine="0"/>
              <w:jc w:val="center"/>
              <w:rPr>
                <w:color w:val="000000"/>
                <w:sz w:val="20"/>
              </w:rPr>
            </w:pPr>
            <w:r>
              <w:rPr>
                <w:color w:val="000000"/>
                <w:sz w:val="20"/>
              </w:rPr>
              <w:t>14 725,5</w:t>
            </w:r>
          </w:p>
        </w:tc>
        <w:tc>
          <w:tcPr>
            <w:tcW w:w="1134" w:type="dxa"/>
            <w:tcBorders>
              <w:top w:val="nil"/>
              <w:left w:val="nil"/>
              <w:bottom w:val="single" w:sz="4" w:space="0" w:color="auto"/>
              <w:right w:val="single" w:sz="4" w:space="0" w:color="auto"/>
            </w:tcBorders>
            <w:shd w:val="clear" w:color="auto" w:fill="auto"/>
            <w:noWrap/>
            <w:vAlign w:val="center"/>
          </w:tcPr>
          <w:p w14:paraId="1ACFDEBC" w14:textId="28C4DE21" w:rsidR="009B11A5" w:rsidRPr="00C24D27" w:rsidRDefault="000809CB" w:rsidP="000926FD">
            <w:pPr>
              <w:spacing w:line="240" w:lineRule="auto"/>
              <w:ind w:firstLine="0"/>
              <w:jc w:val="center"/>
              <w:rPr>
                <w:color w:val="000000"/>
                <w:sz w:val="20"/>
              </w:rPr>
            </w:pPr>
            <w:r>
              <w:rPr>
                <w:color w:val="000000"/>
                <w:sz w:val="20"/>
              </w:rPr>
              <w:t>14 725,5</w:t>
            </w:r>
          </w:p>
        </w:tc>
      </w:tr>
      <w:tr w:rsidR="009B11A5" w:rsidRPr="009C135E" w14:paraId="2C598ED0" w14:textId="77777777" w:rsidTr="000809CB">
        <w:trPr>
          <w:trHeight w:val="312"/>
        </w:trPr>
        <w:tc>
          <w:tcPr>
            <w:tcW w:w="2989" w:type="dxa"/>
            <w:tcBorders>
              <w:top w:val="nil"/>
              <w:left w:val="single" w:sz="4" w:space="0" w:color="auto"/>
              <w:bottom w:val="single" w:sz="4" w:space="0" w:color="auto"/>
              <w:right w:val="single" w:sz="4" w:space="0" w:color="auto"/>
            </w:tcBorders>
            <w:shd w:val="clear" w:color="auto" w:fill="auto"/>
            <w:hideMark/>
          </w:tcPr>
          <w:p w14:paraId="346EBE1B" w14:textId="77777777" w:rsidR="009B11A5" w:rsidRPr="00C24D27" w:rsidRDefault="009B11A5" w:rsidP="009C135E">
            <w:pPr>
              <w:spacing w:line="240" w:lineRule="auto"/>
              <w:ind w:firstLine="0"/>
              <w:rPr>
                <w:color w:val="000000"/>
                <w:sz w:val="20"/>
              </w:rPr>
            </w:pPr>
            <w:r w:rsidRPr="00C24D27">
              <w:rPr>
                <w:color w:val="000000"/>
                <w:sz w:val="20"/>
              </w:rPr>
              <w:t>Культура, кинематография</w:t>
            </w:r>
          </w:p>
        </w:tc>
        <w:tc>
          <w:tcPr>
            <w:tcW w:w="1418" w:type="dxa"/>
            <w:tcBorders>
              <w:top w:val="nil"/>
              <w:left w:val="nil"/>
              <w:bottom w:val="single" w:sz="4" w:space="0" w:color="auto"/>
              <w:right w:val="single" w:sz="4" w:space="0" w:color="auto"/>
            </w:tcBorders>
            <w:shd w:val="clear" w:color="auto" w:fill="auto"/>
            <w:vAlign w:val="bottom"/>
          </w:tcPr>
          <w:p w14:paraId="177FE056" w14:textId="11D96D4C" w:rsidR="009B11A5" w:rsidRPr="00C53052" w:rsidRDefault="000809CB" w:rsidP="00904E75">
            <w:pPr>
              <w:spacing w:line="240" w:lineRule="auto"/>
              <w:ind w:firstLine="0"/>
              <w:jc w:val="center"/>
              <w:rPr>
                <w:color w:val="000000"/>
                <w:sz w:val="20"/>
              </w:rPr>
            </w:pPr>
            <w:r>
              <w:rPr>
                <w:color w:val="000000"/>
                <w:sz w:val="20"/>
              </w:rPr>
              <w:t>40 562,9</w:t>
            </w:r>
          </w:p>
        </w:tc>
        <w:tc>
          <w:tcPr>
            <w:tcW w:w="1275" w:type="dxa"/>
            <w:tcBorders>
              <w:top w:val="nil"/>
              <w:left w:val="nil"/>
              <w:bottom w:val="single" w:sz="4" w:space="0" w:color="auto"/>
              <w:right w:val="single" w:sz="4" w:space="0" w:color="auto"/>
            </w:tcBorders>
            <w:shd w:val="clear" w:color="auto" w:fill="auto"/>
            <w:vAlign w:val="center"/>
          </w:tcPr>
          <w:p w14:paraId="1FCE0482" w14:textId="685DFDF8" w:rsidR="009B11A5" w:rsidRPr="00C24D27" w:rsidRDefault="000809CB" w:rsidP="000926FD">
            <w:pPr>
              <w:spacing w:line="240" w:lineRule="auto"/>
              <w:ind w:firstLine="0"/>
              <w:jc w:val="center"/>
              <w:rPr>
                <w:color w:val="000000"/>
                <w:sz w:val="20"/>
              </w:rPr>
            </w:pPr>
            <w:r>
              <w:rPr>
                <w:color w:val="000000"/>
                <w:sz w:val="20"/>
              </w:rPr>
              <w:t>40 547,6</w:t>
            </w:r>
          </w:p>
        </w:tc>
        <w:tc>
          <w:tcPr>
            <w:tcW w:w="1276" w:type="dxa"/>
            <w:tcBorders>
              <w:top w:val="nil"/>
              <w:left w:val="nil"/>
              <w:bottom w:val="single" w:sz="4" w:space="0" w:color="auto"/>
              <w:right w:val="single" w:sz="4" w:space="0" w:color="auto"/>
            </w:tcBorders>
            <w:shd w:val="clear" w:color="auto" w:fill="auto"/>
            <w:noWrap/>
            <w:vAlign w:val="center"/>
          </w:tcPr>
          <w:p w14:paraId="3D8FAAB8" w14:textId="38CF17D6" w:rsidR="009B11A5" w:rsidRPr="00C24D27" w:rsidRDefault="000809CB" w:rsidP="000926FD">
            <w:pPr>
              <w:spacing w:line="240" w:lineRule="auto"/>
              <w:ind w:firstLine="0"/>
              <w:jc w:val="center"/>
              <w:rPr>
                <w:color w:val="000000"/>
                <w:sz w:val="20"/>
              </w:rPr>
            </w:pPr>
            <w:r>
              <w:rPr>
                <w:color w:val="000000"/>
                <w:sz w:val="20"/>
              </w:rPr>
              <w:t>40 662,5</w:t>
            </w:r>
          </w:p>
        </w:tc>
        <w:tc>
          <w:tcPr>
            <w:tcW w:w="1276" w:type="dxa"/>
            <w:tcBorders>
              <w:top w:val="nil"/>
              <w:left w:val="nil"/>
              <w:bottom w:val="single" w:sz="4" w:space="0" w:color="auto"/>
              <w:right w:val="single" w:sz="4" w:space="0" w:color="auto"/>
            </w:tcBorders>
            <w:shd w:val="clear" w:color="auto" w:fill="auto"/>
            <w:vAlign w:val="center"/>
          </w:tcPr>
          <w:p w14:paraId="4B953739" w14:textId="40A4CC1A" w:rsidR="009B11A5" w:rsidRPr="00C24D27" w:rsidRDefault="000809CB" w:rsidP="000926FD">
            <w:pPr>
              <w:spacing w:line="240" w:lineRule="auto"/>
              <w:ind w:firstLine="0"/>
              <w:jc w:val="center"/>
              <w:rPr>
                <w:color w:val="000000"/>
                <w:sz w:val="20"/>
              </w:rPr>
            </w:pPr>
            <w:r>
              <w:rPr>
                <w:color w:val="000000"/>
                <w:sz w:val="20"/>
              </w:rPr>
              <w:t>40 662,5</w:t>
            </w:r>
          </w:p>
        </w:tc>
        <w:tc>
          <w:tcPr>
            <w:tcW w:w="1134" w:type="dxa"/>
            <w:tcBorders>
              <w:top w:val="nil"/>
              <w:left w:val="nil"/>
              <w:bottom w:val="single" w:sz="4" w:space="0" w:color="auto"/>
              <w:right w:val="single" w:sz="4" w:space="0" w:color="auto"/>
            </w:tcBorders>
            <w:shd w:val="clear" w:color="auto" w:fill="auto"/>
            <w:noWrap/>
            <w:vAlign w:val="center"/>
          </w:tcPr>
          <w:p w14:paraId="36747281" w14:textId="007684A3" w:rsidR="009B11A5" w:rsidRPr="00C24D27" w:rsidRDefault="000809CB" w:rsidP="000926FD">
            <w:pPr>
              <w:spacing w:line="240" w:lineRule="auto"/>
              <w:ind w:firstLine="0"/>
              <w:jc w:val="center"/>
              <w:rPr>
                <w:color w:val="000000"/>
                <w:sz w:val="20"/>
              </w:rPr>
            </w:pPr>
            <w:r>
              <w:rPr>
                <w:color w:val="000000"/>
                <w:sz w:val="20"/>
              </w:rPr>
              <w:t>40 662,5</w:t>
            </w:r>
          </w:p>
        </w:tc>
      </w:tr>
      <w:tr w:rsidR="009B11A5" w:rsidRPr="009C135E" w14:paraId="11D84493" w14:textId="77777777" w:rsidTr="000809CB">
        <w:trPr>
          <w:trHeight w:val="312"/>
        </w:trPr>
        <w:tc>
          <w:tcPr>
            <w:tcW w:w="2989" w:type="dxa"/>
            <w:tcBorders>
              <w:top w:val="nil"/>
              <w:left w:val="single" w:sz="4" w:space="0" w:color="auto"/>
              <w:bottom w:val="single" w:sz="4" w:space="0" w:color="auto"/>
              <w:right w:val="single" w:sz="4" w:space="0" w:color="auto"/>
            </w:tcBorders>
            <w:shd w:val="clear" w:color="auto" w:fill="auto"/>
            <w:hideMark/>
          </w:tcPr>
          <w:p w14:paraId="02C89423" w14:textId="77777777" w:rsidR="009B11A5" w:rsidRPr="00C24D27" w:rsidRDefault="009B11A5" w:rsidP="009C135E">
            <w:pPr>
              <w:spacing w:line="240" w:lineRule="auto"/>
              <w:ind w:firstLine="0"/>
              <w:rPr>
                <w:color w:val="000000"/>
                <w:sz w:val="20"/>
              </w:rPr>
            </w:pPr>
            <w:r w:rsidRPr="00C24D27">
              <w:rPr>
                <w:color w:val="000000"/>
                <w:sz w:val="20"/>
              </w:rPr>
              <w:t>Социальная политика</w:t>
            </w:r>
          </w:p>
        </w:tc>
        <w:tc>
          <w:tcPr>
            <w:tcW w:w="1418" w:type="dxa"/>
            <w:tcBorders>
              <w:top w:val="nil"/>
              <w:left w:val="nil"/>
              <w:bottom w:val="single" w:sz="4" w:space="0" w:color="auto"/>
              <w:right w:val="single" w:sz="4" w:space="0" w:color="auto"/>
            </w:tcBorders>
            <w:shd w:val="clear" w:color="auto" w:fill="auto"/>
            <w:vAlign w:val="bottom"/>
          </w:tcPr>
          <w:p w14:paraId="63E7BCA2" w14:textId="22473BB0" w:rsidR="009B11A5" w:rsidRPr="00C53052" w:rsidRDefault="000809CB" w:rsidP="00904E75">
            <w:pPr>
              <w:spacing w:line="240" w:lineRule="auto"/>
              <w:ind w:firstLine="0"/>
              <w:jc w:val="center"/>
              <w:rPr>
                <w:color w:val="000000"/>
                <w:sz w:val="20"/>
              </w:rPr>
            </w:pPr>
            <w:r>
              <w:rPr>
                <w:color w:val="000000"/>
                <w:sz w:val="20"/>
              </w:rPr>
              <w:t>23 501,9</w:t>
            </w:r>
          </w:p>
        </w:tc>
        <w:tc>
          <w:tcPr>
            <w:tcW w:w="1275" w:type="dxa"/>
            <w:tcBorders>
              <w:top w:val="nil"/>
              <w:left w:val="nil"/>
              <w:bottom w:val="single" w:sz="4" w:space="0" w:color="auto"/>
              <w:right w:val="single" w:sz="4" w:space="0" w:color="auto"/>
            </w:tcBorders>
            <w:shd w:val="clear" w:color="auto" w:fill="auto"/>
            <w:vAlign w:val="center"/>
          </w:tcPr>
          <w:p w14:paraId="4C3C7C5A" w14:textId="3D2B57C2" w:rsidR="009B11A5" w:rsidRPr="00C24D27" w:rsidRDefault="000809CB" w:rsidP="000926FD">
            <w:pPr>
              <w:spacing w:line="240" w:lineRule="auto"/>
              <w:ind w:firstLine="0"/>
              <w:jc w:val="center"/>
              <w:rPr>
                <w:color w:val="000000"/>
                <w:sz w:val="20"/>
              </w:rPr>
            </w:pPr>
            <w:r>
              <w:rPr>
                <w:color w:val="000000"/>
                <w:sz w:val="20"/>
              </w:rPr>
              <w:t>33 630,6</w:t>
            </w:r>
          </w:p>
        </w:tc>
        <w:tc>
          <w:tcPr>
            <w:tcW w:w="1276" w:type="dxa"/>
            <w:tcBorders>
              <w:top w:val="nil"/>
              <w:left w:val="nil"/>
              <w:bottom w:val="single" w:sz="4" w:space="0" w:color="auto"/>
              <w:right w:val="single" w:sz="4" w:space="0" w:color="auto"/>
            </w:tcBorders>
            <w:shd w:val="clear" w:color="auto" w:fill="auto"/>
            <w:noWrap/>
            <w:vAlign w:val="center"/>
          </w:tcPr>
          <w:p w14:paraId="477B6FF2" w14:textId="277EA9F1" w:rsidR="009B11A5" w:rsidRPr="00C24D27" w:rsidRDefault="000809CB" w:rsidP="000926FD">
            <w:pPr>
              <w:spacing w:line="240" w:lineRule="auto"/>
              <w:ind w:firstLine="0"/>
              <w:jc w:val="center"/>
              <w:rPr>
                <w:color w:val="000000"/>
                <w:sz w:val="20"/>
              </w:rPr>
            </w:pPr>
            <w:r>
              <w:rPr>
                <w:color w:val="000000"/>
                <w:sz w:val="20"/>
              </w:rPr>
              <w:t>0,0</w:t>
            </w:r>
          </w:p>
        </w:tc>
        <w:tc>
          <w:tcPr>
            <w:tcW w:w="1276" w:type="dxa"/>
            <w:tcBorders>
              <w:top w:val="nil"/>
              <w:left w:val="nil"/>
              <w:bottom w:val="single" w:sz="4" w:space="0" w:color="auto"/>
              <w:right w:val="single" w:sz="4" w:space="0" w:color="auto"/>
            </w:tcBorders>
            <w:shd w:val="clear" w:color="auto" w:fill="auto"/>
            <w:vAlign w:val="center"/>
          </w:tcPr>
          <w:p w14:paraId="65827C4A" w14:textId="08F6BEC2" w:rsidR="009B11A5" w:rsidRPr="00C24D27" w:rsidRDefault="000809CB" w:rsidP="000926FD">
            <w:pPr>
              <w:spacing w:line="240" w:lineRule="auto"/>
              <w:ind w:firstLine="0"/>
              <w:jc w:val="center"/>
              <w:rPr>
                <w:color w:val="000000"/>
                <w:sz w:val="20"/>
              </w:rPr>
            </w:pPr>
            <w:r>
              <w:rPr>
                <w:color w:val="000000"/>
                <w:sz w:val="20"/>
              </w:rPr>
              <w:t>0,0</w:t>
            </w:r>
          </w:p>
        </w:tc>
        <w:tc>
          <w:tcPr>
            <w:tcW w:w="1134" w:type="dxa"/>
            <w:tcBorders>
              <w:top w:val="nil"/>
              <w:left w:val="nil"/>
              <w:bottom w:val="single" w:sz="4" w:space="0" w:color="auto"/>
              <w:right w:val="single" w:sz="4" w:space="0" w:color="auto"/>
            </w:tcBorders>
            <w:shd w:val="clear" w:color="auto" w:fill="auto"/>
            <w:noWrap/>
            <w:vAlign w:val="center"/>
          </w:tcPr>
          <w:p w14:paraId="59E719DE" w14:textId="1C1F6D02" w:rsidR="009B11A5" w:rsidRPr="00C24D27" w:rsidRDefault="000809CB" w:rsidP="000926FD">
            <w:pPr>
              <w:spacing w:line="240" w:lineRule="auto"/>
              <w:ind w:firstLine="0"/>
              <w:jc w:val="center"/>
              <w:rPr>
                <w:color w:val="000000"/>
                <w:sz w:val="20"/>
              </w:rPr>
            </w:pPr>
            <w:r>
              <w:rPr>
                <w:color w:val="000000"/>
                <w:sz w:val="20"/>
              </w:rPr>
              <w:t>0,0</w:t>
            </w:r>
          </w:p>
        </w:tc>
      </w:tr>
      <w:tr w:rsidR="009B11A5" w:rsidRPr="009C135E" w14:paraId="7D60AD90" w14:textId="77777777" w:rsidTr="000809CB">
        <w:trPr>
          <w:trHeight w:val="312"/>
        </w:trPr>
        <w:tc>
          <w:tcPr>
            <w:tcW w:w="2989" w:type="dxa"/>
            <w:tcBorders>
              <w:top w:val="nil"/>
              <w:left w:val="single" w:sz="4" w:space="0" w:color="auto"/>
              <w:bottom w:val="single" w:sz="4" w:space="0" w:color="auto"/>
              <w:right w:val="single" w:sz="4" w:space="0" w:color="auto"/>
            </w:tcBorders>
            <w:shd w:val="clear" w:color="auto" w:fill="auto"/>
            <w:hideMark/>
          </w:tcPr>
          <w:p w14:paraId="30CB7699" w14:textId="77777777" w:rsidR="009B11A5" w:rsidRPr="00C24D27" w:rsidRDefault="009B11A5" w:rsidP="009C135E">
            <w:pPr>
              <w:spacing w:line="240" w:lineRule="auto"/>
              <w:ind w:firstLine="0"/>
              <w:rPr>
                <w:color w:val="000000"/>
                <w:sz w:val="20"/>
              </w:rPr>
            </w:pPr>
            <w:r w:rsidRPr="00C24D27">
              <w:rPr>
                <w:color w:val="000000"/>
                <w:sz w:val="20"/>
              </w:rPr>
              <w:t>Физическая культура и спорт</w:t>
            </w:r>
          </w:p>
        </w:tc>
        <w:tc>
          <w:tcPr>
            <w:tcW w:w="1418" w:type="dxa"/>
            <w:tcBorders>
              <w:top w:val="nil"/>
              <w:left w:val="nil"/>
              <w:bottom w:val="single" w:sz="4" w:space="0" w:color="auto"/>
              <w:right w:val="single" w:sz="4" w:space="0" w:color="auto"/>
            </w:tcBorders>
            <w:shd w:val="clear" w:color="auto" w:fill="auto"/>
            <w:vAlign w:val="bottom"/>
          </w:tcPr>
          <w:p w14:paraId="08919218" w14:textId="32B49872" w:rsidR="009B11A5" w:rsidRPr="00C53052" w:rsidRDefault="000809CB" w:rsidP="00904E75">
            <w:pPr>
              <w:spacing w:line="240" w:lineRule="auto"/>
              <w:ind w:firstLine="0"/>
              <w:jc w:val="center"/>
              <w:rPr>
                <w:color w:val="000000"/>
                <w:sz w:val="20"/>
              </w:rPr>
            </w:pPr>
            <w:r>
              <w:rPr>
                <w:color w:val="000000"/>
                <w:sz w:val="20"/>
              </w:rPr>
              <w:t>8 346,3</w:t>
            </w:r>
          </w:p>
        </w:tc>
        <w:tc>
          <w:tcPr>
            <w:tcW w:w="1275" w:type="dxa"/>
            <w:tcBorders>
              <w:top w:val="nil"/>
              <w:left w:val="nil"/>
              <w:bottom w:val="single" w:sz="4" w:space="0" w:color="auto"/>
              <w:right w:val="single" w:sz="4" w:space="0" w:color="auto"/>
            </w:tcBorders>
            <w:shd w:val="clear" w:color="auto" w:fill="auto"/>
            <w:vAlign w:val="center"/>
          </w:tcPr>
          <w:p w14:paraId="7BED72E0" w14:textId="16A6AC01" w:rsidR="009B11A5" w:rsidRPr="00C24D27" w:rsidRDefault="000809CB" w:rsidP="000926FD">
            <w:pPr>
              <w:spacing w:line="240" w:lineRule="auto"/>
              <w:ind w:firstLine="0"/>
              <w:jc w:val="center"/>
              <w:rPr>
                <w:color w:val="000000"/>
                <w:sz w:val="20"/>
              </w:rPr>
            </w:pPr>
            <w:r>
              <w:rPr>
                <w:color w:val="000000"/>
                <w:sz w:val="20"/>
              </w:rPr>
              <w:t>9 550,8</w:t>
            </w:r>
          </w:p>
        </w:tc>
        <w:tc>
          <w:tcPr>
            <w:tcW w:w="1276" w:type="dxa"/>
            <w:tcBorders>
              <w:top w:val="nil"/>
              <w:left w:val="nil"/>
              <w:bottom w:val="single" w:sz="4" w:space="0" w:color="auto"/>
              <w:right w:val="single" w:sz="4" w:space="0" w:color="auto"/>
            </w:tcBorders>
            <w:shd w:val="clear" w:color="auto" w:fill="auto"/>
            <w:noWrap/>
            <w:vAlign w:val="center"/>
          </w:tcPr>
          <w:p w14:paraId="0E31C2D2" w14:textId="664792E7" w:rsidR="009B11A5" w:rsidRPr="00C24D27" w:rsidRDefault="000809CB" w:rsidP="000926FD">
            <w:pPr>
              <w:spacing w:line="240" w:lineRule="auto"/>
              <w:ind w:firstLine="0"/>
              <w:jc w:val="center"/>
              <w:rPr>
                <w:color w:val="000000"/>
                <w:sz w:val="20"/>
              </w:rPr>
            </w:pPr>
            <w:r>
              <w:rPr>
                <w:color w:val="000000"/>
                <w:sz w:val="20"/>
              </w:rPr>
              <w:t>3 360,9</w:t>
            </w:r>
          </w:p>
        </w:tc>
        <w:tc>
          <w:tcPr>
            <w:tcW w:w="1276" w:type="dxa"/>
            <w:tcBorders>
              <w:top w:val="nil"/>
              <w:left w:val="nil"/>
              <w:bottom w:val="single" w:sz="4" w:space="0" w:color="auto"/>
              <w:right w:val="single" w:sz="4" w:space="0" w:color="auto"/>
            </w:tcBorders>
            <w:shd w:val="clear" w:color="auto" w:fill="auto"/>
            <w:vAlign w:val="center"/>
          </w:tcPr>
          <w:p w14:paraId="2B331BBA" w14:textId="41ABB9A1" w:rsidR="009B11A5" w:rsidRPr="00C24D27" w:rsidRDefault="000809CB" w:rsidP="000926FD">
            <w:pPr>
              <w:spacing w:line="240" w:lineRule="auto"/>
              <w:ind w:firstLine="0"/>
              <w:jc w:val="center"/>
              <w:rPr>
                <w:color w:val="000000"/>
                <w:sz w:val="20"/>
              </w:rPr>
            </w:pPr>
            <w:r>
              <w:rPr>
                <w:color w:val="000000"/>
                <w:sz w:val="20"/>
              </w:rPr>
              <w:t>2 965,4</w:t>
            </w:r>
          </w:p>
        </w:tc>
        <w:tc>
          <w:tcPr>
            <w:tcW w:w="1134" w:type="dxa"/>
            <w:tcBorders>
              <w:top w:val="nil"/>
              <w:left w:val="nil"/>
              <w:bottom w:val="single" w:sz="4" w:space="0" w:color="auto"/>
              <w:right w:val="single" w:sz="4" w:space="0" w:color="auto"/>
            </w:tcBorders>
            <w:shd w:val="clear" w:color="auto" w:fill="auto"/>
            <w:noWrap/>
            <w:vAlign w:val="center"/>
          </w:tcPr>
          <w:p w14:paraId="4B65043E" w14:textId="5813D3FE" w:rsidR="009B11A5" w:rsidRPr="00C24D27" w:rsidRDefault="000809CB" w:rsidP="000926FD">
            <w:pPr>
              <w:spacing w:line="240" w:lineRule="auto"/>
              <w:ind w:firstLine="0"/>
              <w:jc w:val="center"/>
              <w:rPr>
                <w:color w:val="000000"/>
                <w:sz w:val="20"/>
              </w:rPr>
            </w:pPr>
            <w:r>
              <w:rPr>
                <w:color w:val="000000"/>
                <w:sz w:val="20"/>
              </w:rPr>
              <w:t>2 965,4</w:t>
            </w:r>
          </w:p>
        </w:tc>
      </w:tr>
      <w:tr w:rsidR="009B11A5" w:rsidRPr="009C135E" w14:paraId="44040B68" w14:textId="77777777" w:rsidTr="000809CB">
        <w:trPr>
          <w:trHeight w:val="312"/>
        </w:trPr>
        <w:tc>
          <w:tcPr>
            <w:tcW w:w="2989" w:type="dxa"/>
            <w:tcBorders>
              <w:top w:val="nil"/>
              <w:left w:val="single" w:sz="4" w:space="0" w:color="auto"/>
              <w:bottom w:val="single" w:sz="4" w:space="0" w:color="auto"/>
              <w:right w:val="single" w:sz="4" w:space="0" w:color="auto"/>
            </w:tcBorders>
            <w:shd w:val="clear" w:color="auto" w:fill="auto"/>
            <w:hideMark/>
          </w:tcPr>
          <w:p w14:paraId="00EF74DD" w14:textId="77777777" w:rsidR="009B11A5" w:rsidRPr="00C24D27" w:rsidRDefault="009B11A5" w:rsidP="003F72B3">
            <w:pPr>
              <w:spacing w:line="240" w:lineRule="auto"/>
              <w:ind w:firstLine="0"/>
              <w:jc w:val="center"/>
              <w:rPr>
                <w:b/>
                <w:bCs/>
                <w:color w:val="000000"/>
                <w:sz w:val="20"/>
              </w:rPr>
            </w:pPr>
            <w:r w:rsidRPr="00C24D27">
              <w:rPr>
                <w:b/>
                <w:bCs/>
                <w:color w:val="000000"/>
                <w:sz w:val="20"/>
              </w:rPr>
              <w:t>Всего расходов</w:t>
            </w:r>
          </w:p>
        </w:tc>
        <w:tc>
          <w:tcPr>
            <w:tcW w:w="1418" w:type="dxa"/>
            <w:tcBorders>
              <w:top w:val="nil"/>
              <w:left w:val="nil"/>
              <w:bottom w:val="single" w:sz="4" w:space="0" w:color="auto"/>
              <w:right w:val="single" w:sz="4" w:space="0" w:color="auto"/>
            </w:tcBorders>
            <w:shd w:val="clear" w:color="auto" w:fill="auto"/>
            <w:vAlign w:val="bottom"/>
          </w:tcPr>
          <w:p w14:paraId="7D62E606" w14:textId="761F70A5" w:rsidR="009B11A5" w:rsidRPr="00C53052" w:rsidRDefault="000809CB" w:rsidP="003F72B3">
            <w:pPr>
              <w:spacing w:line="240" w:lineRule="auto"/>
              <w:ind w:firstLine="0"/>
              <w:jc w:val="center"/>
              <w:rPr>
                <w:b/>
                <w:bCs/>
                <w:color w:val="000000"/>
                <w:sz w:val="20"/>
              </w:rPr>
            </w:pPr>
            <w:r>
              <w:rPr>
                <w:b/>
                <w:bCs/>
                <w:color w:val="000000"/>
                <w:sz w:val="20"/>
              </w:rPr>
              <w:t>426 847,5</w:t>
            </w:r>
          </w:p>
        </w:tc>
        <w:tc>
          <w:tcPr>
            <w:tcW w:w="1275" w:type="dxa"/>
            <w:tcBorders>
              <w:top w:val="nil"/>
              <w:left w:val="nil"/>
              <w:bottom w:val="single" w:sz="4" w:space="0" w:color="auto"/>
              <w:right w:val="single" w:sz="4" w:space="0" w:color="auto"/>
            </w:tcBorders>
            <w:shd w:val="clear" w:color="auto" w:fill="auto"/>
            <w:vAlign w:val="center"/>
          </w:tcPr>
          <w:p w14:paraId="561F66AC" w14:textId="000A2EEA" w:rsidR="009B11A5" w:rsidRPr="00C24D27" w:rsidRDefault="000809CB" w:rsidP="003F72B3">
            <w:pPr>
              <w:spacing w:line="240" w:lineRule="auto"/>
              <w:ind w:firstLine="0"/>
              <w:jc w:val="center"/>
              <w:rPr>
                <w:b/>
                <w:bCs/>
                <w:color w:val="000000"/>
                <w:sz w:val="20"/>
              </w:rPr>
            </w:pPr>
            <w:r>
              <w:rPr>
                <w:b/>
                <w:bCs/>
                <w:color w:val="000000"/>
                <w:sz w:val="20"/>
              </w:rPr>
              <w:t>333 842,5</w:t>
            </w:r>
          </w:p>
        </w:tc>
        <w:tc>
          <w:tcPr>
            <w:tcW w:w="1276" w:type="dxa"/>
            <w:tcBorders>
              <w:top w:val="nil"/>
              <w:left w:val="nil"/>
              <w:bottom w:val="single" w:sz="4" w:space="0" w:color="auto"/>
              <w:right w:val="single" w:sz="4" w:space="0" w:color="auto"/>
            </w:tcBorders>
            <w:shd w:val="clear" w:color="auto" w:fill="auto"/>
            <w:noWrap/>
            <w:vAlign w:val="center"/>
          </w:tcPr>
          <w:p w14:paraId="0DB2A87B" w14:textId="46A81060" w:rsidR="009B11A5" w:rsidRPr="00C24D27" w:rsidRDefault="000809CB" w:rsidP="003F72B3">
            <w:pPr>
              <w:spacing w:line="240" w:lineRule="auto"/>
              <w:ind w:firstLine="0"/>
              <w:jc w:val="center"/>
              <w:rPr>
                <w:b/>
                <w:bCs/>
                <w:color w:val="000000"/>
                <w:sz w:val="20"/>
              </w:rPr>
            </w:pPr>
            <w:r>
              <w:rPr>
                <w:b/>
                <w:bCs/>
                <w:color w:val="000000"/>
                <w:sz w:val="20"/>
              </w:rPr>
              <w:t>164 052,8</w:t>
            </w:r>
          </w:p>
        </w:tc>
        <w:tc>
          <w:tcPr>
            <w:tcW w:w="1276" w:type="dxa"/>
            <w:tcBorders>
              <w:top w:val="nil"/>
              <w:left w:val="nil"/>
              <w:bottom w:val="single" w:sz="4" w:space="0" w:color="auto"/>
              <w:right w:val="single" w:sz="4" w:space="0" w:color="auto"/>
            </w:tcBorders>
            <w:shd w:val="clear" w:color="auto" w:fill="auto"/>
            <w:vAlign w:val="center"/>
          </w:tcPr>
          <w:p w14:paraId="19F641EA" w14:textId="239B4196" w:rsidR="009B11A5" w:rsidRPr="00C24D27" w:rsidRDefault="000809CB" w:rsidP="003F72B3">
            <w:pPr>
              <w:spacing w:line="240" w:lineRule="auto"/>
              <w:ind w:firstLine="0"/>
              <w:jc w:val="center"/>
              <w:rPr>
                <w:b/>
                <w:bCs/>
                <w:color w:val="000000"/>
                <w:sz w:val="20"/>
              </w:rPr>
            </w:pPr>
            <w:r>
              <w:rPr>
                <w:b/>
                <w:bCs/>
                <w:color w:val="000000"/>
                <w:sz w:val="20"/>
              </w:rPr>
              <w:t>158 594,3</w:t>
            </w:r>
          </w:p>
        </w:tc>
        <w:tc>
          <w:tcPr>
            <w:tcW w:w="1134" w:type="dxa"/>
            <w:tcBorders>
              <w:top w:val="nil"/>
              <w:left w:val="nil"/>
              <w:bottom w:val="single" w:sz="4" w:space="0" w:color="auto"/>
              <w:right w:val="single" w:sz="4" w:space="0" w:color="auto"/>
            </w:tcBorders>
            <w:shd w:val="clear" w:color="auto" w:fill="auto"/>
            <w:noWrap/>
            <w:vAlign w:val="center"/>
          </w:tcPr>
          <w:p w14:paraId="174B6F93" w14:textId="6B146C9F" w:rsidR="009B11A5" w:rsidRPr="00C24D27" w:rsidRDefault="000809CB" w:rsidP="003F72B3">
            <w:pPr>
              <w:spacing w:line="240" w:lineRule="auto"/>
              <w:ind w:firstLine="0"/>
              <w:jc w:val="center"/>
              <w:rPr>
                <w:b/>
                <w:bCs/>
                <w:color w:val="000000"/>
                <w:sz w:val="20"/>
              </w:rPr>
            </w:pPr>
            <w:r>
              <w:rPr>
                <w:b/>
                <w:bCs/>
                <w:color w:val="000000"/>
                <w:sz w:val="20"/>
              </w:rPr>
              <w:t>159 038,3</w:t>
            </w:r>
          </w:p>
        </w:tc>
      </w:tr>
    </w:tbl>
    <w:p w14:paraId="6A3666AD" w14:textId="77777777" w:rsidR="009C135E" w:rsidRPr="00C24D27" w:rsidRDefault="009C135E" w:rsidP="009567BD">
      <w:pPr>
        <w:spacing w:line="240" w:lineRule="auto"/>
        <w:rPr>
          <w:color w:val="000000" w:themeColor="text1"/>
          <w:sz w:val="20"/>
        </w:rPr>
      </w:pPr>
    </w:p>
    <w:p w14:paraId="440DE924" w14:textId="3B02A8CF" w:rsidR="009E04BB" w:rsidRDefault="009E04BB" w:rsidP="009567BD">
      <w:pPr>
        <w:spacing w:line="240" w:lineRule="auto"/>
        <w:rPr>
          <w:color w:val="000000" w:themeColor="text1"/>
          <w:szCs w:val="28"/>
        </w:rPr>
      </w:pPr>
      <w:r>
        <w:rPr>
          <w:color w:val="000000" w:themeColor="text1"/>
          <w:szCs w:val="28"/>
        </w:rPr>
        <w:t>Следует отметить, что существенных изменений функциональной ст</w:t>
      </w:r>
      <w:r w:rsidR="000926FD">
        <w:rPr>
          <w:color w:val="000000" w:themeColor="text1"/>
          <w:szCs w:val="28"/>
        </w:rPr>
        <w:t>руктуры расходов бюджета на 202</w:t>
      </w:r>
      <w:r w:rsidR="005560DA">
        <w:rPr>
          <w:color w:val="000000" w:themeColor="text1"/>
          <w:szCs w:val="28"/>
        </w:rPr>
        <w:t>4</w:t>
      </w:r>
      <w:r w:rsidR="000926FD">
        <w:rPr>
          <w:color w:val="000000" w:themeColor="text1"/>
          <w:szCs w:val="28"/>
        </w:rPr>
        <w:t>-202</w:t>
      </w:r>
      <w:r w:rsidR="005560DA">
        <w:rPr>
          <w:color w:val="000000" w:themeColor="text1"/>
          <w:szCs w:val="28"/>
        </w:rPr>
        <w:t>6</w:t>
      </w:r>
      <w:r>
        <w:rPr>
          <w:color w:val="000000" w:themeColor="text1"/>
          <w:szCs w:val="28"/>
        </w:rPr>
        <w:t xml:space="preserve"> годы не произошло.</w:t>
      </w:r>
    </w:p>
    <w:p w14:paraId="64B5F24D" w14:textId="6FD16D60" w:rsidR="00C23E34" w:rsidRDefault="00C23E34" w:rsidP="009567BD">
      <w:pPr>
        <w:spacing w:line="240" w:lineRule="auto"/>
        <w:rPr>
          <w:rFonts w:eastAsiaTheme="minorHAnsi"/>
          <w:szCs w:val="28"/>
          <w:lang w:eastAsia="en-US"/>
        </w:rPr>
      </w:pPr>
      <w:r>
        <w:rPr>
          <w:color w:val="000000" w:themeColor="text1"/>
          <w:szCs w:val="28"/>
        </w:rPr>
        <w:t>Приоритетными расходами бюджета муниципального образования</w:t>
      </w:r>
      <w:r w:rsidR="002554E1">
        <w:rPr>
          <w:color w:val="000000" w:themeColor="text1"/>
          <w:szCs w:val="28"/>
        </w:rPr>
        <w:t xml:space="preserve"> поселения</w:t>
      </w:r>
      <w:r w:rsidR="000926FD">
        <w:rPr>
          <w:color w:val="000000" w:themeColor="text1"/>
          <w:szCs w:val="28"/>
        </w:rPr>
        <w:t xml:space="preserve"> на 202</w:t>
      </w:r>
      <w:r w:rsidR="005560DA">
        <w:rPr>
          <w:color w:val="000000" w:themeColor="text1"/>
          <w:szCs w:val="28"/>
        </w:rPr>
        <w:t>4</w:t>
      </w:r>
      <w:r>
        <w:rPr>
          <w:color w:val="000000" w:themeColor="text1"/>
          <w:szCs w:val="28"/>
        </w:rPr>
        <w:t xml:space="preserve"> год, как и в предыдущие годы, остаются расходы социальной направленности, что подтверждено структурой </w:t>
      </w:r>
      <w:r w:rsidR="000926FD">
        <w:rPr>
          <w:color w:val="000000" w:themeColor="text1"/>
          <w:szCs w:val="28"/>
        </w:rPr>
        <w:t>расходов проекта бюджета на 202</w:t>
      </w:r>
      <w:r w:rsidR="005560DA">
        <w:rPr>
          <w:color w:val="000000" w:themeColor="text1"/>
          <w:szCs w:val="28"/>
        </w:rPr>
        <w:t>4</w:t>
      </w:r>
      <w:r>
        <w:rPr>
          <w:color w:val="000000" w:themeColor="text1"/>
          <w:szCs w:val="28"/>
        </w:rPr>
        <w:t xml:space="preserve"> год. Расходы на образование, культуру,</w:t>
      </w:r>
      <w:r w:rsidR="005C5F4C">
        <w:rPr>
          <w:color w:val="000000" w:themeColor="text1"/>
          <w:szCs w:val="28"/>
        </w:rPr>
        <w:t xml:space="preserve"> социальную политику,</w:t>
      </w:r>
      <w:r>
        <w:rPr>
          <w:color w:val="000000" w:themeColor="text1"/>
          <w:szCs w:val="28"/>
        </w:rPr>
        <w:t xml:space="preserve"> </w:t>
      </w:r>
      <w:r w:rsidR="002554E1">
        <w:rPr>
          <w:color w:val="000000" w:themeColor="text1"/>
          <w:szCs w:val="28"/>
        </w:rPr>
        <w:t>а также</w:t>
      </w:r>
      <w:r>
        <w:rPr>
          <w:color w:val="000000" w:themeColor="text1"/>
          <w:szCs w:val="28"/>
        </w:rPr>
        <w:t xml:space="preserve"> на физическую культуру и спорт составляют </w:t>
      </w:r>
      <w:r w:rsidR="005560DA">
        <w:rPr>
          <w:color w:val="000000" w:themeColor="text1"/>
          <w:szCs w:val="28"/>
        </w:rPr>
        <w:t>58 748,9</w:t>
      </w:r>
      <w:r w:rsidR="002554E1">
        <w:rPr>
          <w:color w:val="000000" w:themeColor="text1"/>
          <w:szCs w:val="28"/>
        </w:rPr>
        <w:t xml:space="preserve"> </w:t>
      </w:r>
      <w:r>
        <w:rPr>
          <w:color w:val="000000" w:themeColor="text1"/>
          <w:szCs w:val="28"/>
        </w:rPr>
        <w:t>тыс. рублей</w:t>
      </w:r>
      <w:r w:rsidR="00604F37">
        <w:rPr>
          <w:color w:val="000000" w:themeColor="text1"/>
          <w:szCs w:val="28"/>
        </w:rPr>
        <w:t>,</w:t>
      </w:r>
      <w:r>
        <w:rPr>
          <w:color w:val="000000" w:themeColor="text1"/>
          <w:szCs w:val="28"/>
        </w:rPr>
        <w:t xml:space="preserve"> или </w:t>
      </w:r>
      <w:r w:rsidR="000926FD">
        <w:rPr>
          <w:color w:val="000000" w:themeColor="text1"/>
          <w:szCs w:val="28"/>
        </w:rPr>
        <w:t>35,</w:t>
      </w:r>
      <w:r w:rsidR="005560DA">
        <w:rPr>
          <w:color w:val="000000" w:themeColor="text1"/>
          <w:szCs w:val="28"/>
        </w:rPr>
        <w:t>9</w:t>
      </w:r>
      <w:r>
        <w:rPr>
          <w:color w:val="000000" w:themeColor="text1"/>
          <w:szCs w:val="28"/>
        </w:rPr>
        <w:t xml:space="preserve"> % от общего </w:t>
      </w:r>
      <w:r w:rsidR="000731A3">
        <w:rPr>
          <w:color w:val="000000" w:themeColor="text1"/>
          <w:szCs w:val="28"/>
        </w:rPr>
        <w:t xml:space="preserve">объема </w:t>
      </w:r>
      <w:r w:rsidR="00604F37">
        <w:rPr>
          <w:color w:val="000000" w:themeColor="text1"/>
          <w:szCs w:val="28"/>
        </w:rPr>
        <w:t>запланированных расходов на 202</w:t>
      </w:r>
      <w:r w:rsidR="005560DA">
        <w:rPr>
          <w:color w:val="000000" w:themeColor="text1"/>
          <w:szCs w:val="28"/>
        </w:rPr>
        <w:t>4</w:t>
      </w:r>
      <w:r w:rsidR="000731A3">
        <w:rPr>
          <w:color w:val="000000" w:themeColor="text1"/>
          <w:szCs w:val="28"/>
        </w:rPr>
        <w:t xml:space="preserve"> год.</w:t>
      </w:r>
      <w:r w:rsidR="009567BD">
        <w:rPr>
          <w:color w:val="000000" w:themeColor="text1"/>
          <w:szCs w:val="28"/>
        </w:rPr>
        <w:t xml:space="preserve"> </w:t>
      </w:r>
      <w:r w:rsidR="00893781">
        <w:rPr>
          <w:rFonts w:eastAsiaTheme="minorHAnsi"/>
          <w:szCs w:val="28"/>
          <w:lang w:eastAsia="en-US"/>
        </w:rPr>
        <w:t xml:space="preserve">Объем </w:t>
      </w:r>
      <w:r w:rsidR="000926FD">
        <w:rPr>
          <w:rFonts w:eastAsiaTheme="minorHAnsi"/>
          <w:szCs w:val="28"/>
          <w:lang w:eastAsia="en-US"/>
        </w:rPr>
        <w:t xml:space="preserve">запланированных расходов </w:t>
      </w:r>
      <w:r w:rsidR="00893781">
        <w:rPr>
          <w:rFonts w:eastAsiaTheme="minorHAnsi"/>
          <w:szCs w:val="28"/>
          <w:lang w:eastAsia="en-US"/>
        </w:rPr>
        <w:t xml:space="preserve">по общегосударственным вопросам </w:t>
      </w:r>
      <w:r w:rsidR="000926FD">
        <w:rPr>
          <w:rFonts w:eastAsiaTheme="minorHAnsi"/>
          <w:szCs w:val="28"/>
          <w:lang w:eastAsia="en-US"/>
        </w:rPr>
        <w:t>–</w:t>
      </w:r>
      <w:r w:rsidR="00893781">
        <w:rPr>
          <w:rFonts w:eastAsiaTheme="minorHAnsi"/>
          <w:szCs w:val="28"/>
          <w:lang w:eastAsia="en-US"/>
        </w:rPr>
        <w:t xml:space="preserve"> </w:t>
      </w:r>
      <w:r w:rsidR="005560DA">
        <w:rPr>
          <w:color w:val="000000"/>
          <w:szCs w:val="28"/>
        </w:rPr>
        <w:t>54 709,3</w:t>
      </w:r>
      <w:r w:rsidR="000926FD">
        <w:rPr>
          <w:color w:val="000000"/>
          <w:szCs w:val="28"/>
        </w:rPr>
        <w:t xml:space="preserve"> </w:t>
      </w:r>
      <w:proofErr w:type="spellStart"/>
      <w:proofErr w:type="gramStart"/>
      <w:r w:rsidR="008A3C18">
        <w:rPr>
          <w:rFonts w:eastAsiaTheme="minorHAnsi"/>
          <w:szCs w:val="28"/>
          <w:lang w:eastAsia="en-US"/>
        </w:rPr>
        <w:t>тыс.</w:t>
      </w:r>
      <w:r w:rsidR="00893781">
        <w:rPr>
          <w:rFonts w:eastAsiaTheme="minorHAnsi"/>
          <w:szCs w:val="28"/>
          <w:lang w:eastAsia="en-US"/>
        </w:rPr>
        <w:t>рублей</w:t>
      </w:r>
      <w:proofErr w:type="spellEnd"/>
      <w:proofErr w:type="gramEnd"/>
      <w:r w:rsidR="00040752">
        <w:rPr>
          <w:rFonts w:eastAsiaTheme="minorHAnsi"/>
          <w:szCs w:val="28"/>
          <w:lang w:eastAsia="en-US"/>
        </w:rPr>
        <w:t xml:space="preserve"> (</w:t>
      </w:r>
      <w:r w:rsidR="000926FD">
        <w:rPr>
          <w:rFonts w:eastAsiaTheme="minorHAnsi"/>
          <w:szCs w:val="28"/>
          <w:lang w:eastAsia="en-US"/>
        </w:rPr>
        <w:t>33,</w:t>
      </w:r>
      <w:r w:rsidR="005560DA">
        <w:rPr>
          <w:rFonts w:eastAsiaTheme="minorHAnsi"/>
          <w:szCs w:val="28"/>
          <w:lang w:eastAsia="en-US"/>
        </w:rPr>
        <w:t>3</w:t>
      </w:r>
      <w:r w:rsidR="00893781">
        <w:rPr>
          <w:rFonts w:eastAsiaTheme="minorHAnsi"/>
          <w:szCs w:val="28"/>
          <w:lang w:eastAsia="en-US"/>
        </w:rPr>
        <w:t>%</w:t>
      </w:r>
      <w:r w:rsidR="00040752">
        <w:rPr>
          <w:rFonts w:eastAsiaTheme="minorHAnsi"/>
          <w:szCs w:val="28"/>
          <w:lang w:eastAsia="en-US"/>
        </w:rPr>
        <w:t>)</w:t>
      </w:r>
      <w:r w:rsidR="00893781">
        <w:rPr>
          <w:rFonts w:eastAsiaTheme="minorHAnsi"/>
          <w:szCs w:val="28"/>
          <w:lang w:eastAsia="en-US"/>
        </w:rPr>
        <w:t>.</w:t>
      </w:r>
      <w:r w:rsidR="002554E1">
        <w:rPr>
          <w:rFonts w:eastAsiaTheme="minorHAnsi"/>
          <w:szCs w:val="28"/>
          <w:lang w:eastAsia="en-US"/>
        </w:rPr>
        <w:t xml:space="preserve"> </w:t>
      </w:r>
      <w:r w:rsidR="00893781">
        <w:rPr>
          <w:rFonts w:eastAsiaTheme="minorHAnsi"/>
          <w:szCs w:val="28"/>
          <w:lang w:eastAsia="en-US"/>
        </w:rPr>
        <w:t>Расходы на национальную безопасность и правоохранительную деятельность, национальную экономику,</w:t>
      </w:r>
      <w:r w:rsidR="00FB5950">
        <w:rPr>
          <w:rFonts w:eastAsiaTheme="minorHAnsi"/>
          <w:szCs w:val="28"/>
          <w:lang w:eastAsia="en-US"/>
        </w:rPr>
        <w:t xml:space="preserve"> жилищно-коммунальное хозяйство</w:t>
      </w:r>
      <w:r w:rsidR="00893781">
        <w:rPr>
          <w:rFonts w:eastAsiaTheme="minorHAnsi"/>
          <w:szCs w:val="28"/>
          <w:lang w:eastAsia="en-US"/>
        </w:rPr>
        <w:t xml:space="preserve"> </w:t>
      </w:r>
      <w:r w:rsidR="00FB5950">
        <w:rPr>
          <w:rFonts w:eastAsiaTheme="minorHAnsi"/>
          <w:szCs w:val="28"/>
          <w:lang w:eastAsia="en-US"/>
        </w:rPr>
        <w:t>планируются в сумме</w:t>
      </w:r>
      <w:r w:rsidR="00893781">
        <w:rPr>
          <w:rFonts w:eastAsiaTheme="minorHAnsi"/>
          <w:szCs w:val="28"/>
          <w:lang w:eastAsia="en-US"/>
        </w:rPr>
        <w:t xml:space="preserve"> </w:t>
      </w:r>
      <w:r w:rsidR="005560DA">
        <w:rPr>
          <w:rFonts w:eastAsiaTheme="minorHAnsi"/>
          <w:szCs w:val="28"/>
          <w:lang w:eastAsia="en-US"/>
        </w:rPr>
        <w:t>50 594,6</w:t>
      </w:r>
      <w:r w:rsidR="005A4D19">
        <w:rPr>
          <w:rFonts w:eastAsiaTheme="minorHAnsi"/>
          <w:szCs w:val="28"/>
          <w:lang w:eastAsia="en-US"/>
        </w:rPr>
        <w:t xml:space="preserve"> </w:t>
      </w:r>
      <w:proofErr w:type="spellStart"/>
      <w:proofErr w:type="gramStart"/>
      <w:r w:rsidR="005A4D19">
        <w:rPr>
          <w:rFonts w:eastAsiaTheme="minorHAnsi"/>
          <w:szCs w:val="28"/>
          <w:lang w:eastAsia="en-US"/>
        </w:rPr>
        <w:t>тыс.рублей</w:t>
      </w:r>
      <w:proofErr w:type="spellEnd"/>
      <w:proofErr w:type="gramEnd"/>
      <w:r w:rsidR="00040752">
        <w:rPr>
          <w:rFonts w:eastAsiaTheme="minorHAnsi"/>
          <w:szCs w:val="28"/>
          <w:lang w:eastAsia="en-US"/>
        </w:rPr>
        <w:t xml:space="preserve"> (</w:t>
      </w:r>
      <w:r w:rsidR="000926FD">
        <w:rPr>
          <w:rFonts w:eastAsiaTheme="minorHAnsi"/>
          <w:szCs w:val="28"/>
          <w:lang w:eastAsia="en-US"/>
        </w:rPr>
        <w:t>3</w:t>
      </w:r>
      <w:r w:rsidR="005560DA">
        <w:rPr>
          <w:rFonts w:eastAsiaTheme="minorHAnsi"/>
          <w:szCs w:val="28"/>
          <w:lang w:eastAsia="en-US"/>
        </w:rPr>
        <w:t>0,8</w:t>
      </w:r>
      <w:r w:rsidR="00893781">
        <w:rPr>
          <w:rFonts w:eastAsiaTheme="minorHAnsi"/>
          <w:szCs w:val="28"/>
          <w:lang w:eastAsia="en-US"/>
        </w:rPr>
        <w:t>%</w:t>
      </w:r>
      <w:r w:rsidR="00040752">
        <w:rPr>
          <w:rFonts w:eastAsiaTheme="minorHAnsi"/>
          <w:szCs w:val="28"/>
          <w:lang w:eastAsia="en-US"/>
        </w:rPr>
        <w:t>).</w:t>
      </w:r>
      <w:r w:rsidR="00893781">
        <w:rPr>
          <w:rFonts w:eastAsiaTheme="minorHAnsi"/>
          <w:szCs w:val="28"/>
          <w:lang w:eastAsia="en-US"/>
        </w:rPr>
        <w:t xml:space="preserve"> </w:t>
      </w:r>
    </w:p>
    <w:p w14:paraId="331D6737" w14:textId="24EA46B3" w:rsidR="00604F37" w:rsidRDefault="00604F37" w:rsidP="009567BD">
      <w:pPr>
        <w:spacing w:line="240" w:lineRule="auto"/>
        <w:rPr>
          <w:rFonts w:eastAsiaTheme="minorHAnsi"/>
          <w:szCs w:val="28"/>
          <w:lang w:eastAsia="en-US"/>
        </w:rPr>
      </w:pPr>
      <w:r>
        <w:rPr>
          <w:rFonts w:eastAsiaTheme="minorHAnsi"/>
          <w:szCs w:val="28"/>
          <w:lang w:eastAsia="en-US"/>
        </w:rPr>
        <w:t>В целом бюджетные ассигнования на 202</w:t>
      </w:r>
      <w:r w:rsidR="005560DA">
        <w:rPr>
          <w:rFonts w:eastAsiaTheme="minorHAnsi"/>
          <w:szCs w:val="28"/>
          <w:lang w:eastAsia="en-US"/>
        </w:rPr>
        <w:t>4</w:t>
      </w:r>
      <w:r>
        <w:rPr>
          <w:rFonts w:eastAsiaTheme="minorHAnsi"/>
          <w:szCs w:val="28"/>
          <w:lang w:eastAsia="en-US"/>
        </w:rPr>
        <w:t>-202</w:t>
      </w:r>
      <w:r w:rsidR="005560DA">
        <w:rPr>
          <w:rFonts w:eastAsiaTheme="minorHAnsi"/>
          <w:szCs w:val="28"/>
          <w:lang w:eastAsia="en-US"/>
        </w:rPr>
        <w:t>6</w:t>
      </w:r>
      <w:r>
        <w:rPr>
          <w:rFonts w:eastAsiaTheme="minorHAnsi"/>
          <w:szCs w:val="28"/>
          <w:lang w:eastAsia="en-US"/>
        </w:rPr>
        <w:t xml:space="preserve"> года предусмотрены 3 главным распорядителям бюджетных средств муниципального образования «Колпашевское городское поселение».</w:t>
      </w:r>
    </w:p>
    <w:p w14:paraId="0A0D6A66" w14:textId="558EE942" w:rsidR="001D5073" w:rsidRPr="00B72878" w:rsidRDefault="001D5073" w:rsidP="001D5073">
      <w:pPr>
        <w:pStyle w:val="a4"/>
        <w:widowControl w:val="0"/>
        <w:spacing w:after="0" w:line="240" w:lineRule="auto"/>
        <w:ind w:firstLine="708"/>
        <w:jc w:val="both"/>
        <w:rPr>
          <w:rFonts w:ascii="Times New Roman" w:hAnsi="Times New Roman" w:cs="Times New Roman"/>
          <w:color w:val="000000" w:themeColor="text1"/>
          <w:sz w:val="28"/>
          <w:szCs w:val="28"/>
        </w:rPr>
      </w:pPr>
      <w:r w:rsidRPr="005D4840">
        <w:rPr>
          <w:rFonts w:ascii="Times New Roman" w:hAnsi="Times New Roman" w:cs="Times New Roman"/>
          <w:color w:val="000000" w:themeColor="text1"/>
          <w:sz w:val="28"/>
          <w:szCs w:val="28"/>
        </w:rPr>
        <w:t>В соответствии</w:t>
      </w:r>
      <w:r w:rsidRPr="00B72878">
        <w:rPr>
          <w:rFonts w:ascii="Times New Roman" w:hAnsi="Times New Roman" w:cs="Times New Roman"/>
          <w:color w:val="000000" w:themeColor="text1"/>
          <w:sz w:val="28"/>
          <w:szCs w:val="28"/>
        </w:rPr>
        <w:t xml:space="preserve"> с проектом бюджета бюджетные ассигнования на осуществление непрограммных направлений деятельности предусмотрены </w:t>
      </w:r>
      <w:r w:rsidR="000926FD">
        <w:rPr>
          <w:rFonts w:ascii="Times New Roman" w:hAnsi="Times New Roman" w:cs="Times New Roman"/>
          <w:bCs/>
          <w:color w:val="000000" w:themeColor="text1"/>
          <w:sz w:val="28"/>
          <w:szCs w:val="28"/>
        </w:rPr>
        <w:t>на 202</w:t>
      </w:r>
      <w:r w:rsidR="005560DA">
        <w:rPr>
          <w:rFonts w:ascii="Times New Roman" w:hAnsi="Times New Roman" w:cs="Times New Roman"/>
          <w:bCs/>
          <w:color w:val="000000" w:themeColor="text1"/>
          <w:sz w:val="28"/>
          <w:szCs w:val="28"/>
        </w:rPr>
        <w:t>4</w:t>
      </w:r>
      <w:r w:rsidRPr="00B72878">
        <w:rPr>
          <w:rFonts w:ascii="Times New Roman" w:hAnsi="Times New Roman" w:cs="Times New Roman"/>
          <w:bCs/>
          <w:color w:val="000000" w:themeColor="text1"/>
          <w:sz w:val="28"/>
          <w:szCs w:val="28"/>
        </w:rPr>
        <w:t xml:space="preserve"> год в общем объеме </w:t>
      </w:r>
      <w:r w:rsidR="005D4840">
        <w:rPr>
          <w:rFonts w:ascii="Times New Roman" w:hAnsi="Times New Roman" w:cs="Times New Roman"/>
          <w:bCs/>
          <w:color w:val="000000" w:themeColor="text1"/>
          <w:sz w:val="28"/>
          <w:szCs w:val="28"/>
        </w:rPr>
        <w:t>56 235,4</w:t>
      </w:r>
      <w:r w:rsidRPr="00B72878">
        <w:rPr>
          <w:rFonts w:ascii="Times New Roman" w:hAnsi="Times New Roman" w:cs="Times New Roman"/>
          <w:bCs/>
          <w:color w:val="000000" w:themeColor="text1"/>
          <w:sz w:val="28"/>
          <w:szCs w:val="28"/>
        </w:rPr>
        <w:t xml:space="preserve"> </w:t>
      </w:r>
      <w:proofErr w:type="spellStart"/>
      <w:proofErr w:type="gramStart"/>
      <w:r w:rsidRPr="00B72878">
        <w:rPr>
          <w:rFonts w:ascii="Times New Roman" w:hAnsi="Times New Roman" w:cs="Times New Roman"/>
          <w:bCs/>
          <w:color w:val="000000" w:themeColor="text1"/>
          <w:sz w:val="28"/>
          <w:szCs w:val="28"/>
        </w:rPr>
        <w:t>тыс.рублей</w:t>
      </w:r>
      <w:proofErr w:type="spellEnd"/>
      <w:proofErr w:type="gramEnd"/>
      <w:r w:rsidR="00F02F76">
        <w:rPr>
          <w:rFonts w:ascii="Times New Roman" w:hAnsi="Times New Roman" w:cs="Times New Roman"/>
          <w:bCs/>
          <w:color w:val="000000" w:themeColor="text1"/>
          <w:sz w:val="28"/>
          <w:szCs w:val="28"/>
        </w:rPr>
        <w:t xml:space="preserve"> </w:t>
      </w:r>
      <w:r>
        <w:rPr>
          <w:rFonts w:ascii="Times New Roman" w:hAnsi="Times New Roman" w:cs="Times New Roman"/>
          <w:color w:val="000000" w:themeColor="text1"/>
          <w:sz w:val="28"/>
          <w:szCs w:val="28"/>
        </w:rPr>
        <w:t xml:space="preserve">или </w:t>
      </w:r>
      <w:r w:rsidR="005E57D0">
        <w:rPr>
          <w:rFonts w:ascii="Times New Roman" w:hAnsi="Times New Roman" w:cs="Times New Roman"/>
          <w:color w:val="000000" w:themeColor="text1"/>
          <w:sz w:val="28"/>
          <w:szCs w:val="28"/>
        </w:rPr>
        <w:t>3</w:t>
      </w:r>
      <w:r w:rsidR="005D4840">
        <w:rPr>
          <w:rFonts w:ascii="Times New Roman" w:hAnsi="Times New Roman" w:cs="Times New Roman"/>
          <w:color w:val="000000" w:themeColor="text1"/>
          <w:sz w:val="28"/>
          <w:szCs w:val="28"/>
        </w:rPr>
        <w:t>4,3</w:t>
      </w:r>
      <w:r>
        <w:rPr>
          <w:rFonts w:ascii="Times New Roman" w:hAnsi="Times New Roman" w:cs="Times New Roman"/>
          <w:color w:val="000000" w:themeColor="text1"/>
          <w:sz w:val="28"/>
          <w:szCs w:val="28"/>
        </w:rPr>
        <w:t>%</w:t>
      </w:r>
      <w:r w:rsidRPr="00B72878">
        <w:rPr>
          <w:rFonts w:ascii="Times New Roman" w:hAnsi="Times New Roman" w:cs="Times New Roman"/>
          <w:color w:val="000000" w:themeColor="text1"/>
          <w:sz w:val="28"/>
          <w:szCs w:val="28"/>
        </w:rPr>
        <w:t xml:space="preserve"> от запланированных</w:t>
      </w:r>
      <w:r w:rsidR="005E57D0">
        <w:rPr>
          <w:rFonts w:ascii="Times New Roman" w:hAnsi="Times New Roman" w:cs="Times New Roman"/>
          <w:color w:val="000000" w:themeColor="text1"/>
          <w:sz w:val="28"/>
          <w:szCs w:val="28"/>
        </w:rPr>
        <w:t xml:space="preserve"> бюджетных ассигнований, на 202</w:t>
      </w:r>
      <w:r w:rsidR="00AD1811">
        <w:rPr>
          <w:rFonts w:ascii="Times New Roman" w:hAnsi="Times New Roman" w:cs="Times New Roman"/>
          <w:color w:val="000000" w:themeColor="text1"/>
          <w:sz w:val="28"/>
          <w:szCs w:val="28"/>
        </w:rPr>
        <w:t>5</w:t>
      </w:r>
      <w:r w:rsidRPr="00B72878">
        <w:rPr>
          <w:rFonts w:ascii="Times New Roman" w:hAnsi="Times New Roman" w:cs="Times New Roman"/>
          <w:color w:val="000000" w:themeColor="text1"/>
          <w:sz w:val="28"/>
          <w:szCs w:val="28"/>
        </w:rPr>
        <w:t xml:space="preserve"> год </w:t>
      </w:r>
      <w:r w:rsidR="005E57D0">
        <w:rPr>
          <w:rFonts w:ascii="Times New Roman" w:hAnsi="Times New Roman" w:cs="Times New Roman"/>
          <w:color w:val="000000" w:themeColor="text1"/>
          <w:sz w:val="28"/>
          <w:szCs w:val="28"/>
        </w:rPr>
        <w:t>–</w:t>
      </w:r>
      <w:r w:rsidRPr="00B72878">
        <w:rPr>
          <w:rFonts w:ascii="Times New Roman" w:hAnsi="Times New Roman" w:cs="Times New Roman"/>
          <w:color w:val="000000" w:themeColor="text1"/>
          <w:sz w:val="28"/>
          <w:szCs w:val="28"/>
        </w:rPr>
        <w:t xml:space="preserve"> </w:t>
      </w:r>
      <w:r w:rsidR="005D4840">
        <w:rPr>
          <w:rFonts w:ascii="Times New Roman" w:hAnsi="Times New Roman" w:cs="Times New Roman"/>
          <w:color w:val="000000" w:themeColor="text1"/>
          <w:sz w:val="28"/>
          <w:szCs w:val="28"/>
        </w:rPr>
        <w:t>58 200,3</w:t>
      </w:r>
      <w:r w:rsidRPr="00B72878">
        <w:rPr>
          <w:rFonts w:ascii="Times New Roman" w:hAnsi="Times New Roman" w:cs="Times New Roman"/>
          <w:color w:val="000000" w:themeColor="text1"/>
          <w:sz w:val="28"/>
          <w:szCs w:val="28"/>
        </w:rPr>
        <w:t xml:space="preserve"> </w:t>
      </w:r>
      <w:proofErr w:type="spellStart"/>
      <w:r w:rsidRPr="00B72878">
        <w:rPr>
          <w:rFonts w:ascii="Times New Roman" w:hAnsi="Times New Roman" w:cs="Times New Roman"/>
          <w:color w:val="000000" w:themeColor="text1"/>
          <w:sz w:val="28"/>
          <w:szCs w:val="28"/>
        </w:rPr>
        <w:t>тыс.рублей</w:t>
      </w:r>
      <w:proofErr w:type="spellEnd"/>
      <w:r w:rsidRPr="00B72878">
        <w:rPr>
          <w:rFonts w:ascii="Times New Roman" w:hAnsi="Times New Roman" w:cs="Times New Roman"/>
          <w:color w:val="000000" w:themeColor="text1"/>
          <w:sz w:val="28"/>
          <w:szCs w:val="28"/>
        </w:rPr>
        <w:t xml:space="preserve"> (</w:t>
      </w:r>
      <w:r w:rsidR="005D4840">
        <w:rPr>
          <w:rFonts w:ascii="Times New Roman" w:hAnsi="Times New Roman" w:cs="Times New Roman"/>
          <w:color w:val="000000" w:themeColor="text1"/>
          <w:sz w:val="28"/>
          <w:szCs w:val="28"/>
        </w:rPr>
        <w:t>36,7</w:t>
      </w:r>
      <w:r w:rsidR="005E57D0">
        <w:rPr>
          <w:rFonts w:ascii="Times New Roman" w:hAnsi="Times New Roman" w:cs="Times New Roman"/>
          <w:color w:val="000000" w:themeColor="text1"/>
          <w:sz w:val="28"/>
          <w:szCs w:val="28"/>
        </w:rPr>
        <w:t>%), на 202</w:t>
      </w:r>
      <w:r w:rsidR="00AD1811">
        <w:rPr>
          <w:rFonts w:ascii="Times New Roman" w:hAnsi="Times New Roman" w:cs="Times New Roman"/>
          <w:color w:val="000000" w:themeColor="text1"/>
          <w:sz w:val="28"/>
          <w:szCs w:val="28"/>
        </w:rPr>
        <w:t>6</w:t>
      </w:r>
      <w:r w:rsidRPr="00B72878">
        <w:rPr>
          <w:rFonts w:ascii="Times New Roman" w:hAnsi="Times New Roman" w:cs="Times New Roman"/>
          <w:color w:val="000000" w:themeColor="text1"/>
          <w:sz w:val="28"/>
          <w:szCs w:val="28"/>
        </w:rPr>
        <w:t xml:space="preserve"> год </w:t>
      </w:r>
      <w:r w:rsidR="005E57D0">
        <w:rPr>
          <w:rFonts w:ascii="Times New Roman" w:hAnsi="Times New Roman" w:cs="Times New Roman"/>
          <w:color w:val="000000" w:themeColor="text1"/>
          <w:sz w:val="28"/>
          <w:szCs w:val="28"/>
        </w:rPr>
        <w:t>–</w:t>
      </w:r>
      <w:r w:rsidRPr="00B72878">
        <w:rPr>
          <w:rFonts w:ascii="Times New Roman" w:hAnsi="Times New Roman" w:cs="Times New Roman"/>
          <w:color w:val="000000" w:themeColor="text1"/>
          <w:sz w:val="28"/>
          <w:szCs w:val="28"/>
        </w:rPr>
        <w:t xml:space="preserve"> </w:t>
      </w:r>
      <w:r w:rsidR="005D4840">
        <w:rPr>
          <w:rFonts w:ascii="Times New Roman" w:hAnsi="Times New Roman" w:cs="Times New Roman"/>
          <w:color w:val="000000" w:themeColor="text1"/>
          <w:sz w:val="28"/>
          <w:szCs w:val="28"/>
        </w:rPr>
        <w:t>62 187,3</w:t>
      </w:r>
      <w:r w:rsidRPr="00B72878">
        <w:rPr>
          <w:rFonts w:ascii="Times New Roman" w:hAnsi="Times New Roman" w:cs="Times New Roman"/>
          <w:color w:val="000000" w:themeColor="text1"/>
          <w:sz w:val="28"/>
          <w:szCs w:val="28"/>
        </w:rPr>
        <w:t xml:space="preserve"> </w:t>
      </w:r>
      <w:proofErr w:type="spellStart"/>
      <w:r w:rsidRPr="00B72878">
        <w:rPr>
          <w:rFonts w:ascii="Times New Roman" w:hAnsi="Times New Roman" w:cs="Times New Roman"/>
          <w:color w:val="000000" w:themeColor="text1"/>
          <w:sz w:val="28"/>
          <w:szCs w:val="28"/>
        </w:rPr>
        <w:t>тыс.рублей</w:t>
      </w:r>
      <w:proofErr w:type="spellEnd"/>
      <w:r w:rsidRPr="00B72878">
        <w:rPr>
          <w:rFonts w:ascii="Times New Roman" w:hAnsi="Times New Roman" w:cs="Times New Roman"/>
          <w:color w:val="000000" w:themeColor="text1"/>
          <w:sz w:val="28"/>
          <w:szCs w:val="28"/>
        </w:rPr>
        <w:t xml:space="preserve"> (</w:t>
      </w:r>
      <w:r w:rsidR="005E57D0">
        <w:rPr>
          <w:rFonts w:ascii="Times New Roman" w:hAnsi="Times New Roman" w:cs="Times New Roman"/>
          <w:color w:val="000000" w:themeColor="text1"/>
          <w:sz w:val="28"/>
          <w:szCs w:val="28"/>
        </w:rPr>
        <w:t>39,</w:t>
      </w:r>
      <w:r w:rsidR="005D4840">
        <w:rPr>
          <w:rFonts w:ascii="Times New Roman" w:hAnsi="Times New Roman" w:cs="Times New Roman"/>
          <w:color w:val="000000" w:themeColor="text1"/>
          <w:sz w:val="28"/>
          <w:szCs w:val="28"/>
        </w:rPr>
        <w:t>1</w:t>
      </w:r>
      <w:r w:rsidRPr="00B72878">
        <w:rPr>
          <w:rFonts w:ascii="Times New Roman" w:hAnsi="Times New Roman" w:cs="Times New Roman"/>
          <w:color w:val="000000" w:themeColor="text1"/>
          <w:sz w:val="28"/>
          <w:szCs w:val="28"/>
        </w:rPr>
        <w:t xml:space="preserve">%). </w:t>
      </w:r>
    </w:p>
    <w:p w14:paraId="3FB76E1F" w14:textId="39B8A1E2" w:rsidR="001D5073" w:rsidRPr="00B72878" w:rsidRDefault="001D5073" w:rsidP="001D5073">
      <w:pPr>
        <w:spacing w:line="240" w:lineRule="auto"/>
        <w:ind w:firstLine="708"/>
        <w:rPr>
          <w:color w:val="000000" w:themeColor="text1"/>
          <w:szCs w:val="28"/>
        </w:rPr>
      </w:pPr>
      <w:r w:rsidRPr="00B72878">
        <w:rPr>
          <w:color w:val="000000" w:themeColor="text1"/>
          <w:szCs w:val="28"/>
        </w:rPr>
        <w:t xml:space="preserve">На программные направления (муниципальные </w:t>
      </w:r>
      <w:r w:rsidR="005E57D0">
        <w:rPr>
          <w:color w:val="000000" w:themeColor="text1"/>
          <w:szCs w:val="28"/>
        </w:rPr>
        <w:t>программы) в 202</w:t>
      </w:r>
      <w:r w:rsidR="00AD1811">
        <w:rPr>
          <w:color w:val="000000" w:themeColor="text1"/>
          <w:szCs w:val="28"/>
        </w:rPr>
        <w:t>4</w:t>
      </w:r>
      <w:r w:rsidRPr="00B72878">
        <w:rPr>
          <w:color w:val="000000" w:themeColor="text1"/>
          <w:szCs w:val="28"/>
        </w:rPr>
        <w:t xml:space="preserve"> году направля</w:t>
      </w:r>
      <w:r w:rsidR="00AD1811">
        <w:rPr>
          <w:color w:val="000000" w:themeColor="text1"/>
          <w:szCs w:val="28"/>
        </w:rPr>
        <w:t>е</w:t>
      </w:r>
      <w:r w:rsidRPr="00B72878">
        <w:rPr>
          <w:color w:val="000000" w:themeColor="text1"/>
          <w:szCs w:val="28"/>
        </w:rPr>
        <w:t xml:space="preserve">тся </w:t>
      </w:r>
      <w:r w:rsidR="00216909">
        <w:rPr>
          <w:color w:val="000000" w:themeColor="text1"/>
          <w:szCs w:val="28"/>
        </w:rPr>
        <w:t>101 621,9</w:t>
      </w:r>
      <w:r w:rsidR="005D4840">
        <w:rPr>
          <w:color w:val="000000" w:themeColor="text1"/>
          <w:szCs w:val="28"/>
        </w:rPr>
        <w:t xml:space="preserve"> </w:t>
      </w:r>
      <w:proofErr w:type="spellStart"/>
      <w:proofErr w:type="gramStart"/>
      <w:r w:rsidRPr="00B72878">
        <w:rPr>
          <w:color w:val="000000" w:themeColor="text1"/>
          <w:szCs w:val="28"/>
        </w:rPr>
        <w:t>тыс.рублей</w:t>
      </w:r>
      <w:proofErr w:type="spellEnd"/>
      <w:proofErr w:type="gramEnd"/>
      <w:r w:rsidR="00AD1811">
        <w:rPr>
          <w:color w:val="000000" w:themeColor="text1"/>
          <w:szCs w:val="28"/>
        </w:rPr>
        <w:t>, в</w:t>
      </w:r>
      <w:r w:rsidR="005E57D0">
        <w:rPr>
          <w:color w:val="000000" w:themeColor="text1"/>
          <w:szCs w:val="28"/>
        </w:rPr>
        <w:t xml:space="preserve"> 202</w:t>
      </w:r>
      <w:r w:rsidR="00AD1811">
        <w:rPr>
          <w:color w:val="000000" w:themeColor="text1"/>
          <w:szCs w:val="28"/>
        </w:rPr>
        <w:t>5</w:t>
      </w:r>
      <w:r w:rsidR="005E57D0">
        <w:rPr>
          <w:color w:val="000000" w:themeColor="text1"/>
          <w:szCs w:val="28"/>
        </w:rPr>
        <w:t xml:space="preserve"> году </w:t>
      </w:r>
      <w:r w:rsidR="005D4840">
        <w:rPr>
          <w:color w:val="000000" w:themeColor="text1"/>
          <w:szCs w:val="28"/>
        </w:rPr>
        <w:t xml:space="preserve">– 100 394,0 </w:t>
      </w:r>
      <w:proofErr w:type="spellStart"/>
      <w:r w:rsidR="005E57D0">
        <w:rPr>
          <w:color w:val="000000" w:themeColor="text1"/>
          <w:szCs w:val="28"/>
        </w:rPr>
        <w:t>тыс.рублей</w:t>
      </w:r>
      <w:proofErr w:type="spellEnd"/>
      <w:r w:rsidR="005E57D0">
        <w:rPr>
          <w:color w:val="000000" w:themeColor="text1"/>
          <w:szCs w:val="28"/>
        </w:rPr>
        <w:t xml:space="preserve"> и 202</w:t>
      </w:r>
      <w:r w:rsidR="00AD1811">
        <w:rPr>
          <w:color w:val="000000" w:themeColor="text1"/>
          <w:szCs w:val="28"/>
        </w:rPr>
        <w:t>6</w:t>
      </w:r>
      <w:r w:rsidRPr="00B72878">
        <w:rPr>
          <w:color w:val="000000" w:themeColor="text1"/>
          <w:szCs w:val="28"/>
        </w:rPr>
        <w:t xml:space="preserve"> году </w:t>
      </w:r>
      <w:r w:rsidR="005E57D0">
        <w:rPr>
          <w:color w:val="000000" w:themeColor="text1"/>
          <w:szCs w:val="28"/>
        </w:rPr>
        <w:t xml:space="preserve">– </w:t>
      </w:r>
      <w:r w:rsidR="005D4840">
        <w:rPr>
          <w:color w:val="000000" w:themeColor="text1"/>
          <w:szCs w:val="28"/>
        </w:rPr>
        <w:t>96 851,0</w:t>
      </w:r>
      <w:r w:rsidR="00CA2BE3">
        <w:rPr>
          <w:color w:val="000000" w:themeColor="text1"/>
          <w:szCs w:val="28"/>
        </w:rPr>
        <w:t xml:space="preserve"> </w:t>
      </w:r>
      <w:proofErr w:type="spellStart"/>
      <w:r w:rsidR="00CA2BE3">
        <w:rPr>
          <w:color w:val="000000" w:themeColor="text1"/>
          <w:szCs w:val="28"/>
        </w:rPr>
        <w:t>тыс.рублей</w:t>
      </w:r>
      <w:proofErr w:type="spellEnd"/>
      <w:r w:rsidRPr="00B72878">
        <w:rPr>
          <w:color w:val="000000" w:themeColor="text1"/>
          <w:szCs w:val="28"/>
        </w:rPr>
        <w:t>.</w:t>
      </w:r>
    </w:p>
    <w:p w14:paraId="7B087566" w14:textId="77777777" w:rsidR="001D5073" w:rsidRPr="00B72878" w:rsidRDefault="001D5073" w:rsidP="001D5073">
      <w:pPr>
        <w:spacing w:line="240" w:lineRule="auto"/>
        <w:ind w:firstLine="0"/>
        <w:rPr>
          <w:color w:val="000000" w:themeColor="text1"/>
          <w:szCs w:val="28"/>
        </w:rPr>
      </w:pPr>
      <w:r w:rsidRPr="00B72878">
        <w:rPr>
          <w:color w:val="000000" w:themeColor="text1"/>
          <w:szCs w:val="28"/>
        </w:rPr>
        <w:tab/>
        <w:t xml:space="preserve">Информация по программным направлениям </w:t>
      </w:r>
      <w:r>
        <w:rPr>
          <w:color w:val="000000" w:themeColor="text1"/>
          <w:szCs w:val="28"/>
        </w:rPr>
        <w:t>приведена в разделе 7 настоящего З</w:t>
      </w:r>
      <w:r w:rsidRPr="00B72878">
        <w:rPr>
          <w:color w:val="000000" w:themeColor="text1"/>
          <w:szCs w:val="28"/>
        </w:rPr>
        <w:t>аключения.</w:t>
      </w:r>
    </w:p>
    <w:p w14:paraId="0E8CB79A" w14:textId="387B5EDC" w:rsidR="00CC7B48" w:rsidRDefault="001D5073" w:rsidP="00213ECE">
      <w:pPr>
        <w:spacing w:line="240" w:lineRule="auto"/>
        <w:rPr>
          <w:lang w:eastAsia="en-US"/>
        </w:rPr>
      </w:pPr>
      <w:r w:rsidRPr="00B72878">
        <w:rPr>
          <w:color w:val="000000" w:themeColor="text1"/>
          <w:szCs w:val="28"/>
        </w:rPr>
        <w:t xml:space="preserve">В </w:t>
      </w:r>
      <w:r w:rsidR="005E57D0">
        <w:rPr>
          <w:color w:val="000000" w:themeColor="text1"/>
          <w:szCs w:val="28"/>
        </w:rPr>
        <w:t>расходах проекта бюджета на 202</w:t>
      </w:r>
      <w:r w:rsidR="005D4840">
        <w:rPr>
          <w:color w:val="000000" w:themeColor="text1"/>
          <w:szCs w:val="28"/>
        </w:rPr>
        <w:t>4 год</w:t>
      </w:r>
      <w:r w:rsidRPr="00B72878">
        <w:rPr>
          <w:color w:val="000000" w:themeColor="text1"/>
          <w:szCs w:val="28"/>
        </w:rPr>
        <w:t xml:space="preserve"> предусматриваются </w:t>
      </w:r>
      <w:r w:rsidR="00CC7B48">
        <w:rPr>
          <w:color w:val="000000" w:themeColor="text1"/>
          <w:szCs w:val="28"/>
        </w:rPr>
        <w:t xml:space="preserve">иные </w:t>
      </w:r>
      <w:r w:rsidRPr="00B72878">
        <w:rPr>
          <w:color w:val="000000" w:themeColor="text1"/>
          <w:szCs w:val="28"/>
        </w:rPr>
        <w:t>межбюджетные трансферты</w:t>
      </w:r>
      <w:r w:rsidR="00213ECE">
        <w:rPr>
          <w:color w:val="000000" w:themeColor="text1"/>
          <w:szCs w:val="28"/>
        </w:rPr>
        <w:t xml:space="preserve"> </w:t>
      </w:r>
      <w:r w:rsidR="00213ECE">
        <w:rPr>
          <w:lang w:eastAsia="en-US"/>
        </w:rPr>
        <w:t xml:space="preserve">бюджету муниципального образования «Колпашевский район» для финансового обеспечения части переданных </w:t>
      </w:r>
      <w:r w:rsidR="00213ECE">
        <w:rPr>
          <w:lang w:eastAsia="en-US"/>
        </w:rPr>
        <w:lastRenderedPageBreak/>
        <w:t xml:space="preserve">полномочий по решению вопросов местного значения по организации библиотечного обслуживания населения, комплектованию и обеспечению сохранности библиотечных фондов библиотек поселения и созданию условий для организации досуга и обеспечения жителей поселения услугами организаций культуры в сумме </w:t>
      </w:r>
      <w:r w:rsidR="005D4840">
        <w:rPr>
          <w:lang w:eastAsia="en-US"/>
        </w:rPr>
        <w:t>40 662,5</w:t>
      </w:r>
      <w:r w:rsidR="00213ECE">
        <w:rPr>
          <w:lang w:eastAsia="en-US"/>
        </w:rPr>
        <w:t xml:space="preserve"> </w:t>
      </w:r>
      <w:proofErr w:type="spellStart"/>
      <w:r w:rsidR="00213ECE">
        <w:rPr>
          <w:lang w:eastAsia="en-US"/>
        </w:rPr>
        <w:t>тыс.рублей</w:t>
      </w:r>
      <w:proofErr w:type="spellEnd"/>
      <w:r w:rsidR="005D4840">
        <w:rPr>
          <w:lang w:eastAsia="en-US"/>
        </w:rPr>
        <w:t>.</w:t>
      </w:r>
    </w:p>
    <w:p w14:paraId="476C5800" w14:textId="0ED89D8B" w:rsidR="00876DDB" w:rsidRDefault="003328AD" w:rsidP="00876DDB">
      <w:pPr>
        <w:spacing w:line="240" w:lineRule="auto"/>
        <w:ind w:firstLine="708"/>
        <w:rPr>
          <w:color w:val="000000" w:themeColor="text1"/>
          <w:szCs w:val="28"/>
        </w:rPr>
      </w:pPr>
      <w:r w:rsidRPr="00B72878">
        <w:rPr>
          <w:color w:val="000000" w:themeColor="text1"/>
          <w:szCs w:val="28"/>
        </w:rPr>
        <w:t>Ведомственн</w:t>
      </w:r>
      <w:r>
        <w:rPr>
          <w:color w:val="000000" w:themeColor="text1"/>
          <w:szCs w:val="28"/>
        </w:rPr>
        <w:t>ая</w:t>
      </w:r>
      <w:r w:rsidRPr="00B72878">
        <w:rPr>
          <w:color w:val="000000" w:themeColor="text1"/>
          <w:szCs w:val="28"/>
        </w:rPr>
        <w:t xml:space="preserve"> стр</w:t>
      </w:r>
      <w:r>
        <w:rPr>
          <w:color w:val="000000" w:themeColor="text1"/>
          <w:szCs w:val="28"/>
        </w:rPr>
        <w:t>уктура расходов бюджета на 2024-2026 годы</w:t>
      </w:r>
      <w:r w:rsidR="00876DDB">
        <w:rPr>
          <w:color w:val="000000" w:themeColor="text1"/>
          <w:szCs w:val="28"/>
        </w:rPr>
        <w:t xml:space="preserve"> </w:t>
      </w:r>
      <w:r w:rsidR="003035D0">
        <w:rPr>
          <w:color w:val="000000" w:themeColor="text1"/>
          <w:szCs w:val="28"/>
        </w:rPr>
        <w:t>(приложение № 4</w:t>
      </w:r>
      <w:r w:rsidR="003035D0" w:rsidRPr="00B72878">
        <w:rPr>
          <w:color w:val="000000" w:themeColor="text1"/>
          <w:szCs w:val="28"/>
        </w:rPr>
        <w:t xml:space="preserve"> проекта решения) </w:t>
      </w:r>
      <w:r w:rsidR="00876DDB">
        <w:rPr>
          <w:color w:val="000000" w:themeColor="text1"/>
          <w:szCs w:val="28"/>
        </w:rPr>
        <w:t>соответствует приказу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w:t>
      </w:r>
      <w:r>
        <w:rPr>
          <w:color w:val="000000" w:themeColor="text1"/>
          <w:szCs w:val="28"/>
        </w:rPr>
        <w:t xml:space="preserve"> (далее – Приказ № 82н)</w:t>
      </w:r>
      <w:r w:rsidR="00876DDB">
        <w:rPr>
          <w:color w:val="000000" w:themeColor="text1"/>
          <w:szCs w:val="28"/>
        </w:rPr>
        <w:t>.</w:t>
      </w:r>
    </w:p>
    <w:p w14:paraId="045AC68E" w14:textId="780D3544" w:rsidR="003328AD" w:rsidRPr="003328AD" w:rsidRDefault="003328AD" w:rsidP="00876DDB">
      <w:pPr>
        <w:spacing w:line="240" w:lineRule="auto"/>
        <w:ind w:firstLine="708"/>
        <w:rPr>
          <w:szCs w:val="28"/>
        </w:rPr>
      </w:pPr>
      <w:r w:rsidRPr="003328AD">
        <w:rPr>
          <w:szCs w:val="28"/>
        </w:rPr>
        <w:t>При этом отмечаем, что в соответствии с Приказом Минфина России от 1 июня 2023 года № 82н внесены изменения в Приказ № 82</w:t>
      </w:r>
      <w:r w:rsidR="00FB3755">
        <w:rPr>
          <w:szCs w:val="28"/>
        </w:rPr>
        <w:t>н</w:t>
      </w:r>
      <w:r>
        <w:rPr>
          <w:szCs w:val="28"/>
        </w:rPr>
        <w:t xml:space="preserve">, которые применяются при составлении и исполнении бюджетов бюджетной системы РФ, начиная </w:t>
      </w:r>
      <w:r w:rsidR="003743C4">
        <w:rPr>
          <w:szCs w:val="28"/>
        </w:rPr>
        <w:t xml:space="preserve">с бюджетов на 2024 год и плановый период 2025 и 2026 </w:t>
      </w:r>
      <w:proofErr w:type="spellStart"/>
      <w:r w:rsidR="003743C4">
        <w:rPr>
          <w:szCs w:val="28"/>
        </w:rPr>
        <w:t>г.г</w:t>
      </w:r>
      <w:proofErr w:type="spellEnd"/>
      <w:r w:rsidR="003743C4">
        <w:rPr>
          <w:szCs w:val="28"/>
        </w:rPr>
        <w:t>.</w:t>
      </w:r>
    </w:p>
    <w:p w14:paraId="4DE2833B" w14:textId="4FB5402B" w:rsidR="003328AD" w:rsidRPr="001E4243" w:rsidRDefault="001E4243" w:rsidP="00876DDB">
      <w:pPr>
        <w:spacing w:line="240" w:lineRule="auto"/>
        <w:ind w:firstLine="708"/>
        <w:rPr>
          <w:szCs w:val="28"/>
        </w:rPr>
      </w:pPr>
      <w:r w:rsidRPr="001E4243">
        <w:rPr>
          <w:szCs w:val="28"/>
          <w:shd w:val="clear" w:color="auto" w:fill="FFFFFF"/>
        </w:rPr>
        <w:t xml:space="preserve">Изменено наименование </w:t>
      </w:r>
      <w:r>
        <w:rPr>
          <w:szCs w:val="28"/>
          <w:shd w:val="clear" w:color="auto" w:fill="FFFFFF"/>
        </w:rPr>
        <w:t xml:space="preserve">раздела, </w:t>
      </w:r>
      <w:r w:rsidRPr="001E4243">
        <w:rPr>
          <w:szCs w:val="28"/>
          <w:shd w:val="clear" w:color="auto" w:fill="FFFFFF"/>
        </w:rPr>
        <w:t>подраздела 0104</w:t>
      </w:r>
      <w:r>
        <w:rPr>
          <w:szCs w:val="28"/>
          <w:shd w:val="clear" w:color="auto" w:fill="FFFFFF"/>
        </w:rPr>
        <w:t xml:space="preserve"> </w:t>
      </w:r>
      <w:r w:rsidRPr="001E4243">
        <w:rPr>
          <w:b/>
          <w:bCs/>
          <w:szCs w:val="28"/>
          <w:shd w:val="clear" w:color="auto" w:fill="FFFFFF"/>
        </w:rPr>
        <w:t>«</w:t>
      </w:r>
      <w:r w:rsidR="003743C4" w:rsidRPr="001E4243">
        <w:rPr>
          <w:b/>
          <w:bCs/>
          <w:szCs w:val="28"/>
          <w:shd w:val="clear" w:color="auto" w:fill="FFFFFF"/>
        </w:rPr>
        <w:t>Функционирование Правительства Российской Федерации, высших исполнительных органов субъектов Российской Федерации, местных администраций</w:t>
      </w:r>
      <w:r w:rsidRPr="001E4243">
        <w:rPr>
          <w:b/>
          <w:bCs/>
          <w:szCs w:val="28"/>
          <w:shd w:val="clear" w:color="auto" w:fill="FFFFFF"/>
        </w:rPr>
        <w:t>»</w:t>
      </w:r>
      <w:r>
        <w:rPr>
          <w:szCs w:val="28"/>
          <w:shd w:val="clear" w:color="auto" w:fill="FFFFFF"/>
        </w:rPr>
        <w:t>.</w:t>
      </w:r>
    </w:p>
    <w:p w14:paraId="10A9902F" w14:textId="76AF6CAE" w:rsidR="0021446B" w:rsidRDefault="001D5073" w:rsidP="001D5073">
      <w:pPr>
        <w:spacing w:line="240" w:lineRule="auto"/>
        <w:ind w:firstLine="708"/>
        <w:rPr>
          <w:color w:val="000000" w:themeColor="text1"/>
          <w:szCs w:val="28"/>
        </w:rPr>
      </w:pPr>
      <w:r w:rsidRPr="00B72878">
        <w:rPr>
          <w:color w:val="000000" w:themeColor="text1"/>
          <w:szCs w:val="28"/>
        </w:rPr>
        <w:t xml:space="preserve">Резервный фонд Администрации Колпашевского </w:t>
      </w:r>
      <w:r w:rsidR="0021446B">
        <w:rPr>
          <w:color w:val="000000" w:themeColor="text1"/>
          <w:szCs w:val="28"/>
        </w:rPr>
        <w:t>городского поселения</w:t>
      </w:r>
      <w:r w:rsidRPr="00B72878">
        <w:rPr>
          <w:color w:val="000000" w:themeColor="text1"/>
          <w:szCs w:val="28"/>
        </w:rPr>
        <w:t xml:space="preserve"> </w:t>
      </w:r>
      <w:r w:rsidR="0021446B">
        <w:rPr>
          <w:color w:val="000000" w:themeColor="text1"/>
          <w:szCs w:val="28"/>
        </w:rPr>
        <w:t xml:space="preserve">планируется </w:t>
      </w:r>
      <w:r w:rsidR="00876DDB">
        <w:rPr>
          <w:color w:val="000000" w:themeColor="text1"/>
          <w:szCs w:val="28"/>
        </w:rPr>
        <w:t>на 202</w:t>
      </w:r>
      <w:r w:rsidR="003035D0">
        <w:rPr>
          <w:color w:val="000000" w:themeColor="text1"/>
          <w:szCs w:val="28"/>
        </w:rPr>
        <w:t>4-2026</w:t>
      </w:r>
      <w:r w:rsidRPr="00B72878">
        <w:rPr>
          <w:color w:val="000000" w:themeColor="text1"/>
          <w:szCs w:val="28"/>
        </w:rPr>
        <w:t xml:space="preserve"> </w:t>
      </w:r>
      <w:proofErr w:type="spellStart"/>
      <w:r w:rsidRPr="00B72878">
        <w:rPr>
          <w:color w:val="000000" w:themeColor="text1"/>
          <w:szCs w:val="28"/>
        </w:rPr>
        <w:t>г</w:t>
      </w:r>
      <w:r w:rsidR="003035D0">
        <w:rPr>
          <w:color w:val="000000" w:themeColor="text1"/>
          <w:szCs w:val="28"/>
        </w:rPr>
        <w:t>.г</w:t>
      </w:r>
      <w:proofErr w:type="spellEnd"/>
      <w:r w:rsidR="003035D0">
        <w:rPr>
          <w:color w:val="000000" w:themeColor="text1"/>
          <w:szCs w:val="28"/>
        </w:rPr>
        <w:t>.</w:t>
      </w:r>
      <w:r>
        <w:rPr>
          <w:color w:val="000000" w:themeColor="text1"/>
          <w:szCs w:val="28"/>
        </w:rPr>
        <w:t xml:space="preserve"> в объеме </w:t>
      </w:r>
      <w:r w:rsidR="003035D0">
        <w:rPr>
          <w:color w:val="000000" w:themeColor="text1"/>
          <w:szCs w:val="28"/>
        </w:rPr>
        <w:t>1 362,5</w:t>
      </w:r>
      <w:r>
        <w:rPr>
          <w:color w:val="000000" w:themeColor="text1"/>
          <w:szCs w:val="28"/>
        </w:rPr>
        <w:t xml:space="preserve"> </w:t>
      </w:r>
      <w:proofErr w:type="spellStart"/>
      <w:proofErr w:type="gramStart"/>
      <w:r>
        <w:rPr>
          <w:color w:val="000000" w:themeColor="text1"/>
          <w:szCs w:val="28"/>
        </w:rPr>
        <w:t>тыс.рублей</w:t>
      </w:r>
      <w:proofErr w:type="spellEnd"/>
      <w:proofErr w:type="gramEnd"/>
      <w:r w:rsidR="003035D0">
        <w:rPr>
          <w:color w:val="000000" w:themeColor="text1"/>
          <w:szCs w:val="28"/>
        </w:rPr>
        <w:t xml:space="preserve"> на каждый планируемый период</w:t>
      </w:r>
      <w:r w:rsidRPr="00B72878">
        <w:rPr>
          <w:color w:val="000000" w:themeColor="text1"/>
          <w:szCs w:val="28"/>
        </w:rPr>
        <w:t xml:space="preserve">. </w:t>
      </w:r>
    </w:p>
    <w:p w14:paraId="540D221B" w14:textId="00427350" w:rsidR="001D5073" w:rsidRDefault="001D5073" w:rsidP="00E20787">
      <w:pPr>
        <w:spacing w:line="240" w:lineRule="auto"/>
        <w:rPr>
          <w:color w:val="000000" w:themeColor="text1"/>
          <w:szCs w:val="28"/>
          <w:lang w:eastAsia="en-US"/>
        </w:rPr>
      </w:pPr>
      <w:r w:rsidRPr="00B72878">
        <w:rPr>
          <w:color w:val="000000" w:themeColor="text1"/>
          <w:szCs w:val="28"/>
        </w:rPr>
        <w:t>Усл</w:t>
      </w:r>
      <w:r w:rsidR="00876DDB">
        <w:rPr>
          <w:color w:val="000000" w:themeColor="text1"/>
          <w:szCs w:val="28"/>
        </w:rPr>
        <w:t>овно утвержденные расходы в 202</w:t>
      </w:r>
      <w:r w:rsidR="003035D0">
        <w:rPr>
          <w:color w:val="000000" w:themeColor="text1"/>
          <w:szCs w:val="28"/>
        </w:rPr>
        <w:t>5</w:t>
      </w:r>
      <w:r w:rsidRPr="00B72878">
        <w:rPr>
          <w:color w:val="000000" w:themeColor="text1"/>
          <w:szCs w:val="28"/>
        </w:rPr>
        <w:t xml:space="preserve"> году составят </w:t>
      </w:r>
      <w:r w:rsidR="003035D0">
        <w:rPr>
          <w:color w:val="000000" w:themeColor="text1"/>
          <w:szCs w:val="28"/>
        </w:rPr>
        <w:t>3 964,9</w:t>
      </w:r>
      <w:r w:rsidR="00876DDB">
        <w:rPr>
          <w:color w:val="000000" w:themeColor="text1"/>
          <w:szCs w:val="28"/>
        </w:rPr>
        <w:t xml:space="preserve"> </w:t>
      </w:r>
      <w:proofErr w:type="spellStart"/>
      <w:proofErr w:type="gramStart"/>
      <w:r w:rsidR="00876DDB">
        <w:rPr>
          <w:color w:val="000000" w:themeColor="text1"/>
          <w:szCs w:val="28"/>
        </w:rPr>
        <w:t>тыс.рублей</w:t>
      </w:r>
      <w:proofErr w:type="spellEnd"/>
      <w:proofErr w:type="gramEnd"/>
      <w:r w:rsidR="00876DDB">
        <w:rPr>
          <w:color w:val="000000" w:themeColor="text1"/>
          <w:szCs w:val="28"/>
        </w:rPr>
        <w:t>, в 202</w:t>
      </w:r>
      <w:r w:rsidR="003035D0">
        <w:rPr>
          <w:color w:val="000000" w:themeColor="text1"/>
          <w:szCs w:val="28"/>
        </w:rPr>
        <w:t>6</w:t>
      </w:r>
      <w:r w:rsidRPr="00B72878">
        <w:rPr>
          <w:color w:val="000000" w:themeColor="text1"/>
          <w:szCs w:val="28"/>
        </w:rPr>
        <w:t xml:space="preserve"> году – </w:t>
      </w:r>
      <w:r w:rsidR="003035D0">
        <w:rPr>
          <w:color w:val="000000" w:themeColor="text1"/>
          <w:szCs w:val="28"/>
        </w:rPr>
        <w:t>7 951,9</w:t>
      </w:r>
      <w:r w:rsidRPr="00B72878">
        <w:rPr>
          <w:color w:val="000000" w:themeColor="text1"/>
          <w:szCs w:val="28"/>
        </w:rPr>
        <w:t xml:space="preserve"> </w:t>
      </w:r>
      <w:proofErr w:type="spellStart"/>
      <w:r w:rsidRPr="00B72878">
        <w:rPr>
          <w:color w:val="000000" w:themeColor="text1"/>
          <w:szCs w:val="28"/>
        </w:rPr>
        <w:t>тыс.рублей</w:t>
      </w:r>
      <w:proofErr w:type="spellEnd"/>
      <w:r w:rsidRPr="00B72878">
        <w:rPr>
          <w:color w:val="000000" w:themeColor="text1"/>
          <w:szCs w:val="28"/>
        </w:rPr>
        <w:t xml:space="preserve">, </w:t>
      </w:r>
      <w:r w:rsidRPr="00B72878">
        <w:rPr>
          <w:color w:val="000000" w:themeColor="text1"/>
          <w:szCs w:val="28"/>
          <w:lang w:eastAsia="en-US"/>
        </w:rPr>
        <w:t>что соответствует установленным требованиям  абзаца 8 пункта 3 статьи 184.1 БК РФ.</w:t>
      </w:r>
    </w:p>
    <w:p w14:paraId="16E24725" w14:textId="2B4454BA" w:rsidR="001D5073" w:rsidRPr="00B72878" w:rsidRDefault="001D5073" w:rsidP="001D5073">
      <w:pPr>
        <w:spacing w:line="240" w:lineRule="auto"/>
        <w:rPr>
          <w:color w:val="000000" w:themeColor="text1"/>
          <w:szCs w:val="28"/>
        </w:rPr>
      </w:pPr>
      <w:r w:rsidRPr="00B72878">
        <w:rPr>
          <w:color w:val="000000" w:themeColor="text1"/>
          <w:szCs w:val="28"/>
        </w:rPr>
        <w:t>Объем бюджетных ассигнований муниципального дорожного фонда предусматр</w:t>
      </w:r>
      <w:r w:rsidR="00876DDB">
        <w:rPr>
          <w:color w:val="000000" w:themeColor="text1"/>
          <w:szCs w:val="28"/>
        </w:rPr>
        <w:t>ивается проектом бюджета на 202</w:t>
      </w:r>
      <w:r w:rsidR="003035D0">
        <w:rPr>
          <w:color w:val="000000" w:themeColor="text1"/>
          <w:szCs w:val="28"/>
        </w:rPr>
        <w:t>4</w:t>
      </w:r>
      <w:r w:rsidRPr="00B72878">
        <w:rPr>
          <w:color w:val="000000" w:themeColor="text1"/>
          <w:szCs w:val="28"/>
        </w:rPr>
        <w:t xml:space="preserve"> год в размере </w:t>
      </w:r>
      <w:r w:rsidR="003035D0">
        <w:rPr>
          <w:color w:val="000000" w:themeColor="text1"/>
          <w:szCs w:val="28"/>
        </w:rPr>
        <w:t>26 349,3</w:t>
      </w:r>
      <w:r w:rsidR="00876DDB">
        <w:rPr>
          <w:color w:val="000000" w:themeColor="text1"/>
          <w:szCs w:val="28"/>
        </w:rPr>
        <w:t xml:space="preserve"> тыс. рублей, 202</w:t>
      </w:r>
      <w:r w:rsidR="003035D0">
        <w:rPr>
          <w:color w:val="000000" w:themeColor="text1"/>
          <w:szCs w:val="28"/>
        </w:rPr>
        <w:t>5</w:t>
      </w:r>
      <w:r w:rsidRPr="00B72878">
        <w:rPr>
          <w:color w:val="000000" w:themeColor="text1"/>
          <w:szCs w:val="28"/>
        </w:rPr>
        <w:t xml:space="preserve"> год – </w:t>
      </w:r>
      <w:r w:rsidR="003035D0">
        <w:rPr>
          <w:color w:val="000000" w:themeColor="text1"/>
          <w:szCs w:val="28"/>
        </w:rPr>
        <w:t>19 321,4</w:t>
      </w:r>
      <w:r w:rsidR="00876DDB">
        <w:rPr>
          <w:color w:val="000000" w:themeColor="text1"/>
          <w:szCs w:val="28"/>
        </w:rPr>
        <w:t xml:space="preserve"> </w:t>
      </w:r>
      <w:proofErr w:type="spellStart"/>
      <w:proofErr w:type="gramStart"/>
      <w:r w:rsidR="00876DDB">
        <w:rPr>
          <w:color w:val="000000" w:themeColor="text1"/>
          <w:szCs w:val="28"/>
        </w:rPr>
        <w:t>тыс.рублей</w:t>
      </w:r>
      <w:proofErr w:type="spellEnd"/>
      <w:proofErr w:type="gramEnd"/>
      <w:r w:rsidR="00876DDB">
        <w:rPr>
          <w:color w:val="000000" w:themeColor="text1"/>
          <w:szCs w:val="28"/>
        </w:rPr>
        <w:t>, на 202</w:t>
      </w:r>
      <w:r w:rsidR="003035D0">
        <w:rPr>
          <w:color w:val="000000" w:themeColor="text1"/>
          <w:szCs w:val="28"/>
        </w:rPr>
        <w:t>6</w:t>
      </w:r>
      <w:r w:rsidRPr="00B72878">
        <w:rPr>
          <w:color w:val="000000" w:themeColor="text1"/>
          <w:szCs w:val="28"/>
        </w:rPr>
        <w:t xml:space="preserve"> год – </w:t>
      </w:r>
      <w:r w:rsidR="003035D0">
        <w:rPr>
          <w:color w:val="000000" w:themeColor="text1"/>
          <w:szCs w:val="28"/>
        </w:rPr>
        <w:t>15 778,4</w:t>
      </w:r>
      <w:r w:rsidRPr="00B72878">
        <w:rPr>
          <w:color w:val="000000" w:themeColor="text1"/>
          <w:szCs w:val="28"/>
        </w:rPr>
        <w:t xml:space="preserve"> </w:t>
      </w:r>
      <w:proofErr w:type="spellStart"/>
      <w:r w:rsidRPr="00B72878">
        <w:rPr>
          <w:color w:val="000000" w:themeColor="text1"/>
          <w:szCs w:val="28"/>
        </w:rPr>
        <w:t>тыс.рублей</w:t>
      </w:r>
      <w:proofErr w:type="spellEnd"/>
      <w:r w:rsidRPr="00B72878">
        <w:rPr>
          <w:color w:val="000000" w:themeColor="text1"/>
          <w:szCs w:val="28"/>
        </w:rPr>
        <w:t xml:space="preserve">.  </w:t>
      </w:r>
    </w:p>
    <w:p w14:paraId="605B2BF4" w14:textId="4CF7E7A3" w:rsidR="001D5073" w:rsidRDefault="00B93366" w:rsidP="00CC7B48">
      <w:pPr>
        <w:autoSpaceDE w:val="0"/>
        <w:autoSpaceDN w:val="0"/>
        <w:adjustRightInd w:val="0"/>
        <w:spacing w:line="240" w:lineRule="auto"/>
        <w:ind w:firstLine="708"/>
        <w:rPr>
          <w:color w:val="FF0000"/>
          <w:szCs w:val="28"/>
        </w:rPr>
      </w:pPr>
      <w:r>
        <w:rPr>
          <w:rFonts w:eastAsiaTheme="minorHAnsi"/>
          <w:color w:val="000000" w:themeColor="text1"/>
          <w:szCs w:val="28"/>
          <w:lang w:eastAsia="en-US"/>
        </w:rPr>
        <w:t xml:space="preserve">Приложением № </w:t>
      </w:r>
      <w:r w:rsidR="00D120DB">
        <w:rPr>
          <w:rFonts w:eastAsiaTheme="minorHAnsi"/>
          <w:color w:val="000000" w:themeColor="text1"/>
          <w:szCs w:val="28"/>
          <w:lang w:eastAsia="en-US"/>
        </w:rPr>
        <w:t>9</w:t>
      </w:r>
      <w:r w:rsidR="001D5073" w:rsidRPr="00637FCB">
        <w:rPr>
          <w:rFonts w:eastAsiaTheme="minorHAnsi"/>
          <w:color w:val="000000" w:themeColor="text1"/>
          <w:szCs w:val="28"/>
          <w:lang w:eastAsia="en-US"/>
        </w:rPr>
        <w:t xml:space="preserve"> к проекту «Общий объем бюджетных ассигнований, направляемых на исполнение публичных н</w:t>
      </w:r>
      <w:r w:rsidR="00D120DB">
        <w:rPr>
          <w:rFonts w:eastAsiaTheme="minorHAnsi"/>
          <w:color w:val="000000" w:themeColor="text1"/>
          <w:szCs w:val="28"/>
          <w:lang w:eastAsia="en-US"/>
        </w:rPr>
        <w:t>ормативных обязательств, на 202</w:t>
      </w:r>
      <w:r w:rsidR="00CC2775">
        <w:rPr>
          <w:rFonts w:eastAsiaTheme="minorHAnsi"/>
          <w:color w:val="000000" w:themeColor="text1"/>
          <w:szCs w:val="28"/>
          <w:lang w:eastAsia="en-US"/>
        </w:rPr>
        <w:t>4</w:t>
      </w:r>
      <w:r w:rsidR="00D120DB">
        <w:rPr>
          <w:rFonts w:eastAsiaTheme="minorHAnsi"/>
          <w:color w:val="000000" w:themeColor="text1"/>
          <w:szCs w:val="28"/>
          <w:lang w:eastAsia="en-US"/>
        </w:rPr>
        <w:t xml:space="preserve"> год и на плановый период 202</w:t>
      </w:r>
      <w:r w:rsidR="00CC2775">
        <w:rPr>
          <w:rFonts w:eastAsiaTheme="minorHAnsi"/>
          <w:color w:val="000000" w:themeColor="text1"/>
          <w:szCs w:val="28"/>
          <w:lang w:eastAsia="en-US"/>
        </w:rPr>
        <w:t>5</w:t>
      </w:r>
      <w:r w:rsidR="00D120DB">
        <w:rPr>
          <w:rFonts w:eastAsiaTheme="minorHAnsi"/>
          <w:color w:val="000000" w:themeColor="text1"/>
          <w:szCs w:val="28"/>
          <w:lang w:eastAsia="en-US"/>
        </w:rPr>
        <w:t xml:space="preserve"> и 202</w:t>
      </w:r>
      <w:r w:rsidR="00CC2775">
        <w:rPr>
          <w:rFonts w:eastAsiaTheme="minorHAnsi"/>
          <w:color w:val="000000" w:themeColor="text1"/>
          <w:szCs w:val="28"/>
          <w:lang w:eastAsia="en-US"/>
        </w:rPr>
        <w:t>6</w:t>
      </w:r>
      <w:r w:rsidR="001D5073" w:rsidRPr="00637FCB">
        <w:rPr>
          <w:rFonts w:eastAsiaTheme="minorHAnsi"/>
          <w:color w:val="000000" w:themeColor="text1"/>
          <w:szCs w:val="28"/>
          <w:lang w:eastAsia="en-US"/>
        </w:rPr>
        <w:t xml:space="preserve"> годов» установлены </w:t>
      </w:r>
      <w:r>
        <w:rPr>
          <w:rFonts w:eastAsiaTheme="minorHAnsi"/>
          <w:color w:val="000000" w:themeColor="text1"/>
          <w:szCs w:val="28"/>
          <w:lang w:eastAsia="en-US"/>
        </w:rPr>
        <w:t>3</w:t>
      </w:r>
      <w:r w:rsidR="001D5073" w:rsidRPr="00637FCB">
        <w:rPr>
          <w:rFonts w:eastAsiaTheme="minorHAnsi"/>
          <w:color w:val="000000" w:themeColor="text1"/>
          <w:szCs w:val="28"/>
          <w:lang w:eastAsia="en-US"/>
        </w:rPr>
        <w:t xml:space="preserve"> публичных нормативных обязательств, на которые предусматриваются бюджетные ассигнования: </w:t>
      </w:r>
      <w:r w:rsidR="00D120DB">
        <w:rPr>
          <w:rFonts w:eastAsiaTheme="minorHAnsi"/>
          <w:bCs/>
          <w:color w:val="000000" w:themeColor="text1"/>
          <w:szCs w:val="28"/>
          <w:lang w:eastAsia="en-US"/>
        </w:rPr>
        <w:t>на 202</w:t>
      </w:r>
      <w:r w:rsidR="00CC2775">
        <w:rPr>
          <w:rFonts w:eastAsiaTheme="minorHAnsi"/>
          <w:bCs/>
          <w:color w:val="000000" w:themeColor="text1"/>
          <w:szCs w:val="28"/>
          <w:lang w:eastAsia="en-US"/>
        </w:rPr>
        <w:t>4</w:t>
      </w:r>
      <w:r w:rsidR="001D5073" w:rsidRPr="00637FCB">
        <w:rPr>
          <w:rFonts w:eastAsiaTheme="minorHAnsi"/>
          <w:bCs/>
          <w:color w:val="000000" w:themeColor="text1"/>
          <w:szCs w:val="28"/>
          <w:lang w:eastAsia="en-US"/>
        </w:rPr>
        <w:t xml:space="preserve"> год – в сумме </w:t>
      </w:r>
      <w:r>
        <w:rPr>
          <w:rFonts w:eastAsiaTheme="minorHAnsi"/>
          <w:bCs/>
          <w:color w:val="000000" w:themeColor="text1"/>
          <w:szCs w:val="28"/>
          <w:lang w:eastAsia="en-US"/>
        </w:rPr>
        <w:t>29,0</w:t>
      </w:r>
      <w:r w:rsidR="001D5073" w:rsidRPr="00637FCB">
        <w:rPr>
          <w:rFonts w:eastAsiaTheme="minorHAnsi"/>
          <w:bCs/>
          <w:color w:val="000000" w:themeColor="text1"/>
          <w:szCs w:val="28"/>
          <w:lang w:eastAsia="en-US"/>
        </w:rPr>
        <w:t xml:space="preserve"> </w:t>
      </w:r>
      <w:proofErr w:type="spellStart"/>
      <w:r w:rsidR="001D5073" w:rsidRPr="00637FCB">
        <w:rPr>
          <w:rFonts w:eastAsiaTheme="minorHAnsi"/>
          <w:bCs/>
          <w:color w:val="000000" w:themeColor="text1"/>
          <w:szCs w:val="28"/>
          <w:lang w:eastAsia="en-US"/>
        </w:rPr>
        <w:t>тыс.рублей</w:t>
      </w:r>
      <w:proofErr w:type="spellEnd"/>
      <w:r w:rsidR="001D5073" w:rsidRPr="00637FCB">
        <w:rPr>
          <w:rFonts w:eastAsiaTheme="minorHAnsi"/>
          <w:bCs/>
          <w:color w:val="000000" w:themeColor="text1"/>
          <w:szCs w:val="28"/>
          <w:lang w:eastAsia="en-US"/>
        </w:rPr>
        <w:t>, на 202</w:t>
      </w:r>
      <w:r w:rsidR="00CC2775">
        <w:rPr>
          <w:rFonts w:eastAsiaTheme="minorHAnsi"/>
          <w:bCs/>
          <w:color w:val="000000" w:themeColor="text1"/>
          <w:szCs w:val="28"/>
          <w:lang w:eastAsia="en-US"/>
        </w:rPr>
        <w:t>5</w:t>
      </w:r>
      <w:r w:rsidR="001D5073" w:rsidRPr="00637FCB">
        <w:rPr>
          <w:rFonts w:eastAsiaTheme="minorHAnsi"/>
          <w:bCs/>
          <w:color w:val="000000" w:themeColor="text1"/>
          <w:szCs w:val="28"/>
          <w:lang w:eastAsia="en-US"/>
        </w:rPr>
        <w:t xml:space="preserve"> год – </w:t>
      </w:r>
      <w:r>
        <w:rPr>
          <w:rFonts w:eastAsiaTheme="minorHAnsi"/>
          <w:bCs/>
          <w:color w:val="000000" w:themeColor="text1"/>
          <w:szCs w:val="28"/>
          <w:lang w:eastAsia="en-US"/>
        </w:rPr>
        <w:t>29,0</w:t>
      </w:r>
      <w:r w:rsidR="00D120DB">
        <w:rPr>
          <w:rFonts w:eastAsiaTheme="minorHAnsi"/>
          <w:bCs/>
          <w:color w:val="000000" w:themeColor="text1"/>
          <w:szCs w:val="28"/>
          <w:lang w:eastAsia="en-US"/>
        </w:rPr>
        <w:t xml:space="preserve"> </w:t>
      </w:r>
      <w:proofErr w:type="spellStart"/>
      <w:r w:rsidR="00D120DB">
        <w:rPr>
          <w:rFonts w:eastAsiaTheme="minorHAnsi"/>
          <w:bCs/>
          <w:color w:val="000000" w:themeColor="text1"/>
          <w:szCs w:val="28"/>
          <w:lang w:eastAsia="en-US"/>
        </w:rPr>
        <w:t>тыс.рублей</w:t>
      </w:r>
      <w:proofErr w:type="spellEnd"/>
      <w:r w:rsidR="00D120DB">
        <w:rPr>
          <w:rFonts w:eastAsiaTheme="minorHAnsi"/>
          <w:bCs/>
          <w:color w:val="000000" w:themeColor="text1"/>
          <w:szCs w:val="28"/>
          <w:lang w:eastAsia="en-US"/>
        </w:rPr>
        <w:t xml:space="preserve"> и на 202</w:t>
      </w:r>
      <w:r w:rsidR="00CC2775">
        <w:rPr>
          <w:rFonts w:eastAsiaTheme="minorHAnsi"/>
          <w:bCs/>
          <w:color w:val="000000" w:themeColor="text1"/>
          <w:szCs w:val="28"/>
          <w:lang w:eastAsia="en-US"/>
        </w:rPr>
        <w:t>6</w:t>
      </w:r>
      <w:r w:rsidR="001D5073" w:rsidRPr="00637FCB">
        <w:rPr>
          <w:rFonts w:eastAsiaTheme="minorHAnsi"/>
          <w:bCs/>
          <w:color w:val="000000" w:themeColor="text1"/>
          <w:szCs w:val="28"/>
          <w:lang w:eastAsia="en-US"/>
        </w:rPr>
        <w:t xml:space="preserve"> год – </w:t>
      </w:r>
      <w:r>
        <w:rPr>
          <w:rFonts w:eastAsiaTheme="minorHAnsi"/>
          <w:bCs/>
          <w:color w:val="000000" w:themeColor="text1"/>
          <w:szCs w:val="28"/>
          <w:lang w:eastAsia="en-US"/>
        </w:rPr>
        <w:t>29,0</w:t>
      </w:r>
      <w:r w:rsidR="001D5073" w:rsidRPr="00637FCB">
        <w:rPr>
          <w:rFonts w:eastAsiaTheme="minorHAnsi"/>
          <w:bCs/>
          <w:color w:val="000000" w:themeColor="text1"/>
          <w:szCs w:val="28"/>
          <w:lang w:eastAsia="en-US"/>
        </w:rPr>
        <w:t xml:space="preserve"> </w:t>
      </w:r>
      <w:proofErr w:type="spellStart"/>
      <w:r w:rsidR="001D5073" w:rsidRPr="00637FCB">
        <w:rPr>
          <w:rFonts w:eastAsiaTheme="minorHAnsi"/>
          <w:bCs/>
          <w:color w:val="000000" w:themeColor="text1"/>
          <w:szCs w:val="28"/>
          <w:lang w:eastAsia="en-US"/>
        </w:rPr>
        <w:t>тыс.рублей</w:t>
      </w:r>
      <w:proofErr w:type="spellEnd"/>
      <w:r w:rsidR="001D5073" w:rsidRPr="00637FCB">
        <w:rPr>
          <w:rFonts w:eastAsiaTheme="minorHAnsi"/>
          <w:bCs/>
          <w:color w:val="000000" w:themeColor="text1"/>
          <w:szCs w:val="28"/>
          <w:lang w:eastAsia="en-US"/>
        </w:rPr>
        <w:t>. Утвержденный объем соответствует ведомственной структуре бюджета.</w:t>
      </w:r>
      <w:r w:rsidR="001D5073">
        <w:rPr>
          <w:color w:val="FF0000"/>
          <w:szCs w:val="28"/>
        </w:rPr>
        <w:t xml:space="preserve">                                                          </w:t>
      </w:r>
    </w:p>
    <w:p w14:paraId="24B21B77" w14:textId="53428CB1" w:rsidR="001D5073" w:rsidRDefault="001D5073" w:rsidP="003F72B3">
      <w:pPr>
        <w:pStyle w:val="Default"/>
        <w:ind w:firstLine="708"/>
        <w:jc w:val="both"/>
        <w:rPr>
          <w:color w:val="000000" w:themeColor="text1"/>
          <w:sz w:val="28"/>
          <w:szCs w:val="28"/>
        </w:rPr>
      </w:pPr>
      <w:r w:rsidRPr="001901C1">
        <w:rPr>
          <w:rFonts w:eastAsiaTheme="minorHAnsi"/>
          <w:color w:val="000000" w:themeColor="text1"/>
          <w:sz w:val="28"/>
          <w:szCs w:val="28"/>
          <w:lang w:eastAsia="en-US"/>
        </w:rPr>
        <w:t>Одновременно с проектом бюджета представлен реестр расходных обязательств муниципального</w:t>
      </w:r>
      <w:r w:rsidR="00CC7B48">
        <w:rPr>
          <w:rFonts w:eastAsiaTheme="minorHAnsi"/>
          <w:color w:val="000000" w:themeColor="text1"/>
          <w:sz w:val="28"/>
          <w:szCs w:val="28"/>
          <w:lang w:eastAsia="en-US"/>
        </w:rPr>
        <w:t xml:space="preserve"> образования «Колпашевское городское поселение</w:t>
      </w:r>
      <w:r w:rsidRPr="001901C1">
        <w:rPr>
          <w:rFonts w:eastAsiaTheme="minorHAnsi"/>
          <w:color w:val="000000" w:themeColor="text1"/>
          <w:sz w:val="28"/>
          <w:szCs w:val="28"/>
          <w:lang w:eastAsia="en-US"/>
        </w:rPr>
        <w:t>», подлежащих исполнению</w:t>
      </w:r>
      <w:r w:rsidR="00D120DB">
        <w:rPr>
          <w:rFonts w:eastAsiaTheme="minorHAnsi"/>
          <w:color w:val="000000" w:themeColor="text1"/>
          <w:sz w:val="28"/>
          <w:szCs w:val="28"/>
          <w:lang w:eastAsia="en-US"/>
        </w:rPr>
        <w:t xml:space="preserve"> за счет средств бюджета на 202</w:t>
      </w:r>
      <w:r w:rsidR="00CC2775">
        <w:rPr>
          <w:rFonts w:eastAsiaTheme="minorHAnsi"/>
          <w:color w:val="000000" w:themeColor="text1"/>
          <w:sz w:val="28"/>
          <w:szCs w:val="28"/>
          <w:lang w:eastAsia="en-US"/>
        </w:rPr>
        <w:t>4</w:t>
      </w:r>
      <w:r w:rsidR="00D120DB">
        <w:rPr>
          <w:rFonts w:eastAsiaTheme="minorHAnsi"/>
          <w:color w:val="000000" w:themeColor="text1"/>
          <w:sz w:val="28"/>
          <w:szCs w:val="28"/>
          <w:lang w:eastAsia="en-US"/>
        </w:rPr>
        <w:t xml:space="preserve"> год и на плановый период 202</w:t>
      </w:r>
      <w:r w:rsidR="00CC2775">
        <w:rPr>
          <w:rFonts w:eastAsiaTheme="minorHAnsi"/>
          <w:color w:val="000000" w:themeColor="text1"/>
          <w:sz w:val="28"/>
          <w:szCs w:val="28"/>
          <w:lang w:eastAsia="en-US"/>
        </w:rPr>
        <w:t>5</w:t>
      </w:r>
      <w:r w:rsidR="00D120DB">
        <w:rPr>
          <w:rFonts w:eastAsiaTheme="minorHAnsi"/>
          <w:color w:val="000000" w:themeColor="text1"/>
          <w:sz w:val="28"/>
          <w:szCs w:val="28"/>
          <w:lang w:eastAsia="en-US"/>
        </w:rPr>
        <w:t xml:space="preserve"> и 202</w:t>
      </w:r>
      <w:r w:rsidR="00CC2775">
        <w:rPr>
          <w:rFonts w:eastAsiaTheme="minorHAnsi"/>
          <w:color w:val="000000" w:themeColor="text1"/>
          <w:sz w:val="28"/>
          <w:szCs w:val="28"/>
          <w:lang w:eastAsia="en-US"/>
        </w:rPr>
        <w:t>6</w:t>
      </w:r>
      <w:r w:rsidR="003F72B3">
        <w:rPr>
          <w:rFonts w:eastAsiaTheme="minorHAnsi"/>
          <w:color w:val="000000" w:themeColor="text1"/>
          <w:sz w:val="28"/>
          <w:szCs w:val="28"/>
          <w:lang w:eastAsia="en-US"/>
        </w:rPr>
        <w:t xml:space="preserve"> годов, </w:t>
      </w:r>
      <w:r w:rsidR="0075409E">
        <w:rPr>
          <w:rFonts w:eastAsiaTheme="minorHAnsi"/>
          <w:color w:val="000000" w:themeColor="text1"/>
          <w:sz w:val="28"/>
          <w:szCs w:val="28"/>
          <w:lang w:eastAsia="en-US"/>
        </w:rPr>
        <w:t xml:space="preserve">объёмы </w:t>
      </w:r>
      <w:r w:rsidR="003F72B3">
        <w:rPr>
          <w:rFonts w:eastAsiaTheme="minorHAnsi"/>
          <w:color w:val="000000" w:themeColor="text1"/>
          <w:sz w:val="28"/>
          <w:szCs w:val="28"/>
          <w:lang w:eastAsia="en-US"/>
        </w:rPr>
        <w:t>котор</w:t>
      </w:r>
      <w:r w:rsidR="0075409E">
        <w:rPr>
          <w:rFonts w:eastAsiaTheme="minorHAnsi"/>
          <w:color w:val="000000" w:themeColor="text1"/>
          <w:sz w:val="28"/>
          <w:szCs w:val="28"/>
          <w:lang w:eastAsia="en-US"/>
        </w:rPr>
        <w:t>ого</w:t>
      </w:r>
      <w:r w:rsidR="003F72B3">
        <w:rPr>
          <w:rFonts w:eastAsiaTheme="minorHAnsi"/>
          <w:color w:val="000000" w:themeColor="text1"/>
          <w:sz w:val="28"/>
          <w:szCs w:val="28"/>
          <w:lang w:eastAsia="en-US"/>
        </w:rPr>
        <w:t xml:space="preserve"> </w:t>
      </w:r>
      <w:r w:rsidRPr="001901C1">
        <w:rPr>
          <w:color w:val="000000" w:themeColor="text1"/>
          <w:sz w:val="28"/>
          <w:szCs w:val="28"/>
        </w:rPr>
        <w:t>соответству</w:t>
      </w:r>
      <w:r w:rsidR="0075409E">
        <w:rPr>
          <w:color w:val="000000" w:themeColor="text1"/>
          <w:sz w:val="28"/>
          <w:szCs w:val="28"/>
        </w:rPr>
        <w:t>ю</w:t>
      </w:r>
      <w:r w:rsidRPr="001901C1">
        <w:rPr>
          <w:color w:val="000000" w:themeColor="text1"/>
          <w:sz w:val="28"/>
          <w:szCs w:val="28"/>
        </w:rPr>
        <w:t>т проекту бюджета.</w:t>
      </w:r>
    </w:p>
    <w:p w14:paraId="2BDA52FC" w14:textId="5397C701" w:rsidR="00D45A6C" w:rsidRDefault="00475820" w:rsidP="00631700">
      <w:pPr>
        <w:pStyle w:val="Default"/>
        <w:ind w:firstLine="708"/>
        <w:jc w:val="both"/>
        <w:rPr>
          <w:color w:val="000000" w:themeColor="text1"/>
          <w:sz w:val="28"/>
          <w:szCs w:val="28"/>
        </w:rPr>
      </w:pPr>
      <w:r w:rsidRPr="00D45A6C">
        <w:rPr>
          <w:color w:val="000000" w:themeColor="text1"/>
          <w:sz w:val="28"/>
          <w:szCs w:val="28"/>
        </w:rPr>
        <w:t xml:space="preserve">В результате </w:t>
      </w:r>
      <w:r w:rsidR="00D45A6C" w:rsidRPr="00D45A6C">
        <w:rPr>
          <w:color w:val="000000" w:themeColor="text1"/>
          <w:sz w:val="28"/>
          <w:szCs w:val="28"/>
        </w:rPr>
        <w:t xml:space="preserve">анализа </w:t>
      </w:r>
      <w:r w:rsidR="00D45A6C">
        <w:rPr>
          <w:color w:val="000000" w:themeColor="text1"/>
          <w:sz w:val="28"/>
          <w:szCs w:val="28"/>
        </w:rPr>
        <w:t xml:space="preserve">произведенных </w:t>
      </w:r>
      <w:r w:rsidR="00D45A6C" w:rsidRPr="00D45A6C">
        <w:rPr>
          <w:color w:val="000000" w:themeColor="text1"/>
          <w:sz w:val="28"/>
          <w:szCs w:val="28"/>
        </w:rPr>
        <w:t xml:space="preserve">расходов бюджета МО «Колпашевское городское поселение» в 2023 году установлено, что за счет </w:t>
      </w:r>
      <w:r w:rsidR="00D45A6C">
        <w:rPr>
          <w:color w:val="000000" w:themeColor="text1"/>
          <w:sz w:val="28"/>
          <w:szCs w:val="28"/>
        </w:rPr>
        <w:t xml:space="preserve">бюджетной </w:t>
      </w:r>
      <w:r w:rsidR="00D45A6C" w:rsidRPr="00D45A6C">
        <w:rPr>
          <w:color w:val="000000" w:themeColor="text1"/>
          <w:sz w:val="28"/>
          <w:szCs w:val="28"/>
        </w:rPr>
        <w:t>сметы Администрации Колпашевского городского поселения осуществляются расходы на покрытие расходов другого действующего юридического лица</w:t>
      </w:r>
      <w:r w:rsidR="00631700">
        <w:rPr>
          <w:color w:val="000000" w:themeColor="text1"/>
          <w:sz w:val="28"/>
          <w:szCs w:val="28"/>
        </w:rPr>
        <w:t xml:space="preserve"> (Совет Колпашевского городского поселения)</w:t>
      </w:r>
      <w:r w:rsidR="00D45A6C" w:rsidRPr="00D45A6C">
        <w:rPr>
          <w:color w:val="000000" w:themeColor="text1"/>
          <w:sz w:val="28"/>
          <w:szCs w:val="28"/>
        </w:rPr>
        <w:t xml:space="preserve">, что </w:t>
      </w:r>
      <w:r w:rsidRPr="00D45A6C">
        <w:rPr>
          <w:color w:val="000000" w:themeColor="text1"/>
          <w:sz w:val="28"/>
          <w:szCs w:val="28"/>
        </w:rPr>
        <w:t>носит признаки неправомерного использования бюджетных средств</w:t>
      </w:r>
      <w:r w:rsidR="00DD3B5A">
        <w:rPr>
          <w:color w:val="000000" w:themeColor="text1"/>
          <w:sz w:val="28"/>
          <w:szCs w:val="28"/>
        </w:rPr>
        <w:t xml:space="preserve">, нарушения </w:t>
      </w:r>
      <w:r w:rsidR="00DD3B5A">
        <w:rPr>
          <w:color w:val="000000" w:themeColor="text1"/>
          <w:sz w:val="28"/>
          <w:szCs w:val="28"/>
        </w:rPr>
        <w:lastRenderedPageBreak/>
        <w:t>применения бюджетной классификации</w:t>
      </w:r>
      <w:r w:rsidR="001F1835">
        <w:rPr>
          <w:color w:val="000000" w:themeColor="text1"/>
          <w:sz w:val="28"/>
          <w:szCs w:val="28"/>
        </w:rPr>
        <w:t xml:space="preserve"> и расходных обязательств</w:t>
      </w:r>
      <w:r w:rsidRPr="00D45A6C">
        <w:rPr>
          <w:color w:val="000000" w:themeColor="text1"/>
          <w:sz w:val="28"/>
          <w:szCs w:val="28"/>
        </w:rPr>
        <w:t>.</w:t>
      </w:r>
      <w:r w:rsidR="00D45A6C" w:rsidRPr="00D45A6C">
        <w:rPr>
          <w:color w:val="000000" w:themeColor="text1"/>
          <w:sz w:val="28"/>
          <w:szCs w:val="28"/>
        </w:rPr>
        <w:t xml:space="preserve"> </w:t>
      </w:r>
      <w:r w:rsidR="00631700">
        <w:rPr>
          <w:color w:val="000000" w:themeColor="text1"/>
          <w:sz w:val="28"/>
          <w:szCs w:val="28"/>
        </w:rPr>
        <w:t xml:space="preserve">В связи с указанным требуется </w:t>
      </w:r>
      <w:r w:rsidR="001F1835">
        <w:rPr>
          <w:color w:val="000000" w:themeColor="text1"/>
          <w:sz w:val="28"/>
          <w:szCs w:val="28"/>
        </w:rPr>
        <w:t>уточнить</w:t>
      </w:r>
      <w:r w:rsidR="00631700">
        <w:rPr>
          <w:color w:val="000000" w:themeColor="text1"/>
          <w:sz w:val="28"/>
          <w:szCs w:val="28"/>
        </w:rPr>
        <w:t xml:space="preserve"> расходы на осуществление полномочий представительного органа поселения.</w:t>
      </w:r>
    </w:p>
    <w:p w14:paraId="05A3F5C1" w14:textId="4EAA72F6" w:rsidR="00DD3B5A" w:rsidRPr="00DD3B5A" w:rsidRDefault="00DD3B5A" w:rsidP="00631700">
      <w:pPr>
        <w:pStyle w:val="Default"/>
        <w:ind w:firstLine="708"/>
        <w:jc w:val="both"/>
        <w:rPr>
          <w:color w:val="000000" w:themeColor="text1"/>
          <w:sz w:val="28"/>
          <w:szCs w:val="28"/>
        </w:rPr>
      </w:pPr>
      <w:r w:rsidRPr="00DD3B5A">
        <w:rPr>
          <w:color w:val="000000" w:themeColor="text1"/>
          <w:sz w:val="28"/>
          <w:szCs w:val="28"/>
          <w:shd w:val="clear" w:color="auto" w:fill="FFFFFF"/>
        </w:rPr>
        <w:t>Частью 15 статьи 35 Федеральн</w:t>
      </w:r>
      <w:r>
        <w:rPr>
          <w:color w:val="000000" w:themeColor="text1"/>
          <w:sz w:val="28"/>
          <w:szCs w:val="28"/>
          <w:shd w:val="clear" w:color="auto" w:fill="FFFFFF"/>
        </w:rPr>
        <w:t>ого</w:t>
      </w:r>
      <w:r w:rsidRPr="00DD3B5A">
        <w:rPr>
          <w:color w:val="000000" w:themeColor="text1"/>
          <w:sz w:val="28"/>
          <w:szCs w:val="28"/>
          <w:shd w:val="clear" w:color="auto" w:fill="FFFFFF"/>
        </w:rPr>
        <w:t xml:space="preserve"> закон</w:t>
      </w:r>
      <w:r>
        <w:rPr>
          <w:color w:val="000000" w:themeColor="text1"/>
          <w:sz w:val="28"/>
          <w:szCs w:val="28"/>
          <w:shd w:val="clear" w:color="auto" w:fill="FFFFFF"/>
        </w:rPr>
        <w:t>а</w:t>
      </w:r>
      <w:r w:rsidRPr="00DD3B5A">
        <w:rPr>
          <w:color w:val="000000" w:themeColor="text1"/>
          <w:sz w:val="28"/>
          <w:szCs w:val="28"/>
          <w:shd w:val="clear" w:color="auto" w:fill="FFFFFF"/>
        </w:rPr>
        <w:t xml:space="preserve"> от 6 октября 2003г.</w:t>
      </w:r>
      <w:r>
        <w:rPr>
          <w:color w:val="000000" w:themeColor="text1"/>
          <w:sz w:val="28"/>
          <w:szCs w:val="28"/>
          <w:shd w:val="clear" w:color="auto" w:fill="FFFFFF"/>
        </w:rPr>
        <w:t xml:space="preserve">             </w:t>
      </w:r>
      <w:r w:rsidRPr="00DD3B5A">
        <w:rPr>
          <w:color w:val="000000" w:themeColor="text1"/>
          <w:sz w:val="28"/>
          <w:szCs w:val="28"/>
          <w:shd w:val="clear" w:color="auto" w:fill="FFFFFF"/>
        </w:rPr>
        <w:t xml:space="preserve"> </w:t>
      </w:r>
      <w:r>
        <w:rPr>
          <w:color w:val="000000" w:themeColor="text1"/>
          <w:sz w:val="28"/>
          <w:szCs w:val="28"/>
          <w:shd w:val="clear" w:color="auto" w:fill="FFFFFF"/>
        </w:rPr>
        <w:t>№</w:t>
      </w:r>
      <w:r w:rsidRPr="00DD3B5A">
        <w:rPr>
          <w:color w:val="000000" w:themeColor="text1"/>
          <w:sz w:val="28"/>
          <w:szCs w:val="28"/>
          <w:shd w:val="clear" w:color="auto" w:fill="FFFFFF"/>
        </w:rPr>
        <w:t xml:space="preserve"> 131-ФЗ</w:t>
      </w:r>
      <w:r>
        <w:rPr>
          <w:color w:val="000000" w:themeColor="text1"/>
          <w:sz w:val="28"/>
          <w:szCs w:val="28"/>
          <w:shd w:val="clear" w:color="auto" w:fill="FFFFFF"/>
        </w:rPr>
        <w:t xml:space="preserve"> «</w:t>
      </w:r>
      <w:r w:rsidRPr="00DD3B5A">
        <w:rPr>
          <w:color w:val="000000" w:themeColor="text1"/>
          <w:sz w:val="28"/>
          <w:szCs w:val="28"/>
          <w:shd w:val="clear" w:color="auto" w:fill="FFFFFF"/>
        </w:rPr>
        <w:t>Об общих принципах организации местного самоуправления в Российской Федерации</w:t>
      </w:r>
      <w:r>
        <w:rPr>
          <w:color w:val="000000" w:themeColor="text1"/>
          <w:sz w:val="28"/>
          <w:szCs w:val="28"/>
          <w:shd w:val="clear" w:color="auto" w:fill="FFFFFF"/>
        </w:rPr>
        <w:t>» закреплено, что р</w:t>
      </w:r>
      <w:r w:rsidRPr="00DD3B5A">
        <w:rPr>
          <w:color w:val="000000" w:themeColor="text1"/>
          <w:sz w:val="28"/>
          <w:szCs w:val="28"/>
          <w:shd w:val="clear" w:color="auto" w:fill="FFFFFF"/>
        </w:rPr>
        <w:t>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8" w:anchor="/document/12112604/entry/21" w:history="1">
        <w:r w:rsidRPr="00DD3B5A">
          <w:rPr>
            <w:color w:val="000000" w:themeColor="text1"/>
            <w:sz w:val="28"/>
            <w:szCs w:val="28"/>
            <w:shd w:val="clear" w:color="auto" w:fill="FFFFFF"/>
          </w:rPr>
          <w:t>классификацией</w:t>
        </w:r>
      </w:hyperlink>
      <w:r w:rsidRPr="00DD3B5A">
        <w:rPr>
          <w:color w:val="000000" w:themeColor="text1"/>
          <w:sz w:val="28"/>
          <w:szCs w:val="28"/>
          <w:shd w:val="clear" w:color="auto" w:fill="FFFFFF"/>
        </w:rPr>
        <w:t> расходов бюджетов Российской Федерации.</w:t>
      </w:r>
    </w:p>
    <w:p w14:paraId="5FD46651" w14:textId="242B4A9E" w:rsidR="00AF306E" w:rsidRPr="004B6F09" w:rsidRDefault="00475820" w:rsidP="00836BC7">
      <w:pPr>
        <w:spacing w:line="25" w:lineRule="atLeast"/>
        <w:ind w:firstLine="0"/>
        <w:rPr>
          <w:color w:val="000000" w:themeColor="text1"/>
          <w:sz w:val="16"/>
          <w:szCs w:val="16"/>
        </w:rPr>
      </w:pPr>
      <w:r w:rsidRPr="003D772E">
        <w:rPr>
          <w:color w:val="000000" w:themeColor="text1"/>
          <w:szCs w:val="28"/>
        </w:rPr>
        <w:t xml:space="preserve">   </w:t>
      </w:r>
    </w:p>
    <w:p w14:paraId="50FBB3AA" w14:textId="57C94BE4" w:rsidR="00035E2D" w:rsidRDefault="00E84A29" w:rsidP="00E84A29">
      <w:pPr>
        <w:pStyle w:val="a6"/>
        <w:spacing w:line="240" w:lineRule="auto"/>
        <w:ind w:left="0" w:firstLine="0"/>
        <w:jc w:val="center"/>
        <w:rPr>
          <w:b/>
          <w:bCs/>
        </w:rPr>
      </w:pPr>
      <w:r>
        <w:rPr>
          <w:b/>
          <w:bCs/>
        </w:rPr>
        <w:t>7</w:t>
      </w:r>
      <w:r w:rsidR="00DE20AE">
        <w:rPr>
          <w:b/>
          <w:bCs/>
        </w:rPr>
        <w:t xml:space="preserve">. </w:t>
      </w:r>
      <w:r w:rsidR="00035E2D" w:rsidRPr="00764D58">
        <w:rPr>
          <w:b/>
          <w:bCs/>
        </w:rPr>
        <w:t>Анализ паспортов, перечня и объемов финансирования муниципальных</w:t>
      </w:r>
      <w:r w:rsidR="00C30F12">
        <w:rPr>
          <w:b/>
          <w:bCs/>
        </w:rPr>
        <w:t xml:space="preserve"> программ</w:t>
      </w:r>
      <w:r>
        <w:rPr>
          <w:b/>
          <w:bCs/>
        </w:rPr>
        <w:t xml:space="preserve"> </w:t>
      </w:r>
    </w:p>
    <w:p w14:paraId="60714B88" w14:textId="77777777" w:rsidR="004B6F09" w:rsidRPr="004B6F09" w:rsidRDefault="004B6F09" w:rsidP="00E84A29">
      <w:pPr>
        <w:pStyle w:val="a6"/>
        <w:spacing w:line="240" w:lineRule="auto"/>
        <w:ind w:left="0" w:firstLine="0"/>
        <w:jc w:val="center"/>
        <w:rPr>
          <w:b/>
          <w:bCs/>
          <w:sz w:val="16"/>
          <w:szCs w:val="16"/>
        </w:rPr>
      </w:pPr>
    </w:p>
    <w:p w14:paraId="793396B4" w14:textId="77777777" w:rsidR="004B6F09" w:rsidRDefault="004B6F09" w:rsidP="004B6F09">
      <w:pPr>
        <w:pStyle w:val="a6"/>
        <w:spacing w:line="240" w:lineRule="auto"/>
        <w:ind w:left="0" w:firstLine="539"/>
        <w:rPr>
          <w:bCs/>
        </w:rPr>
      </w:pPr>
      <w:r>
        <w:rPr>
          <w:bCs/>
        </w:rPr>
        <w:t>Согласно ст.184.2 БК РФ 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государственных (муниципальных) программ (проекты изменений в указанные паспорта).</w:t>
      </w:r>
    </w:p>
    <w:p w14:paraId="4B2978DE" w14:textId="77777777" w:rsidR="004B6F09" w:rsidRDefault="004B6F09" w:rsidP="004B6F09">
      <w:pPr>
        <w:pStyle w:val="a6"/>
        <w:spacing w:line="240" w:lineRule="auto"/>
        <w:ind w:left="0" w:firstLine="539"/>
        <w:rPr>
          <w:bCs/>
        </w:rPr>
      </w:pPr>
      <w:r>
        <w:rPr>
          <w:bCs/>
        </w:rPr>
        <w:t xml:space="preserve">В представленном проекте бюджета на 2024 год и на плановый период 2025 и 2026 годов предусмотрены расходы на 14 муниципальных программ, реализуемых на территории муниципального образования «Колпашевское городское поселение». </w:t>
      </w:r>
    </w:p>
    <w:p w14:paraId="110EB1B2" w14:textId="77777777" w:rsidR="004B6F09" w:rsidRDefault="004B6F09" w:rsidP="004B6F09">
      <w:pPr>
        <w:pStyle w:val="a6"/>
        <w:spacing w:line="240" w:lineRule="auto"/>
        <w:ind w:left="0" w:firstLine="539"/>
        <w:rPr>
          <w:bCs/>
        </w:rPr>
      </w:pPr>
      <w:r>
        <w:rPr>
          <w:bCs/>
        </w:rPr>
        <w:t xml:space="preserve">Постановлением администрации Колпашевского городского поселения от 21.09.2011 г. № 294 утвержден Порядок </w:t>
      </w:r>
      <w:r>
        <w:t>принятия решений о разработке муниципальных программ, их формирования и реализации в муниципальном образовании «Колпашевское городское поселение» и Перечень муниципальных программ, действующих на территории муниципального образования «Колпашевское городское поселение».</w:t>
      </w:r>
      <w:r>
        <w:rPr>
          <w:bCs/>
        </w:rPr>
        <w:t xml:space="preserve"> </w:t>
      </w:r>
    </w:p>
    <w:p w14:paraId="7BC3B35B" w14:textId="77777777" w:rsidR="004B6F09" w:rsidRDefault="004B6F09" w:rsidP="004B6F09">
      <w:pPr>
        <w:pStyle w:val="a6"/>
        <w:spacing w:line="240" w:lineRule="auto"/>
        <w:ind w:left="0" w:firstLine="539"/>
        <w:rPr>
          <w:bCs/>
        </w:rPr>
      </w:pPr>
      <w:r>
        <w:rPr>
          <w:bCs/>
        </w:rPr>
        <w:t>Следует отметить, что в Перечне утверждены следующие муниципальные программы:</w:t>
      </w:r>
    </w:p>
    <w:p w14:paraId="1DC4A505" w14:textId="0194D91D" w:rsidR="004B6F09" w:rsidRPr="004B6F09" w:rsidRDefault="004B6F09" w:rsidP="004B6F09">
      <w:pPr>
        <w:spacing w:line="240" w:lineRule="auto"/>
        <w:ind w:firstLine="539"/>
        <w:rPr>
          <w:bCs/>
        </w:rPr>
      </w:pPr>
      <w:r>
        <w:t xml:space="preserve">1. Формирование современной городской среды Колпашевского городского поселения на 2018-2024 </w:t>
      </w:r>
      <w:proofErr w:type="spellStart"/>
      <w:r>
        <w:t>г.г</w:t>
      </w:r>
      <w:proofErr w:type="spellEnd"/>
      <w:r>
        <w:t>.;</w:t>
      </w:r>
    </w:p>
    <w:p w14:paraId="1BFB6724" w14:textId="408FD751" w:rsidR="004B6F09" w:rsidRPr="004B6F09" w:rsidRDefault="004B6F09" w:rsidP="004B6F09">
      <w:pPr>
        <w:spacing w:line="240" w:lineRule="auto"/>
        <w:ind w:firstLine="539"/>
        <w:rPr>
          <w:bCs/>
        </w:rPr>
      </w:pPr>
      <w:r>
        <w:t xml:space="preserve">2. Газификация Колпашевского городского поселения на период 2020-2025 </w:t>
      </w:r>
      <w:proofErr w:type="spellStart"/>
      <w:r>
        <w:t>г.г</w:t>
      </w:r>
      <w:proofErr w:type="spellEnd"/>
      <w:r>
        <w:t>.;</w:t>
      </w:r>
    </w:p>
    <w:p w14:paraId="16B09E02" w14:textId="42E13B3F" w:rsidR="004B6F09" w:rsidRPr="004B6F09" w:rsidRDefault="004B6F09" w:rsidP="004B6F09">
      <w:pPr>
        <w:spacing w:line="240" w:lineRule="auto"/>
        <w:ind w:firstLine="539"/>
        <w:rPr>
          <w:bCs/>
        </w:rPr>
      </w:pPr>
      <w:r>
        <w:t>3. Развитие малого и среднего предпринимательства в муниципальном образовании «Колпашевское городское поселение» на 2019-2023 годы;</w:t>
      </w:r>
    </w:p>
    <w:p w14:paraId="10AA629C" w14:textId="001426C4" w:rsidR="004B6F09" w:rsidRPr="004B6F09" w:rsidRDefault="004B6F09" w:rsidP="004B6F09">
      <w:pPr>
        <w:spacing w:line="240" w:lineRule="auto"/>
        <w:ind w:firstLine="539"/>
        <w:rPr>
          <w:bCs/>
        </w:rPr>
      </w:pPr>
      <w:r>
        <w:rPr>
          <w:bCs/>
        </w:rPr>
        <w:t xml:space="preserve">4. </w:t>
      </w:r>
      <w:r w:rsidRPr="004B6F09">
        <w:rPr>
          <w:bCs/>
        </w:rPr>
        <w:t xml:space="preserve">Профилактика </w:t>
      </w:r>
      <w:r>
        <w:t xml:space="preserve">терроризма и экстремизма, а также минимизация и ликвидация последствий его проявлений на территории Колпашевского городского поселения на 2023 - 2027 </w:t>
      </w:r>
      <w:proofErr w:type="spellStart"/>
      <w:r>
        <w:t>г.г</w:t>
      </w:r>
      <w:proofErr w:type="spellEnd"/>
      <w:r>
        <w:t>.</w:t>
      </w:r>
    </w:p>
    <w:p w14:paraId="7395B0C4" w14:textId="6317C21D" w:rsidR="004B6F09" w:rsidRDefault="004B6F09" w:rsidP="004B6F09">
      <w:pPr>
        <w:pStyle w:val="a6"/>
        <w:spacing w:line="240" w:lineRule="auto"/>
        <w:ind w:left="0" w:firstLine="539"/>
        <w:rPr>
          <w:b/>
          <w:bCs/>
        </w:rPr>
      </w:pPr>
      <w:r w:rsidRPr="00404401">
        <w:rPr>
          <w:b/>
          <w:bCs/>
        </w:rPr>
        <w:t>Таким образом, Перечень муниципальных программ, действующих на территории муниципального образования «Колпашевское городское поселение»</w:t>
      </w:r>
      <w:r>
        <w:rPr>
          <w:b/>
          <w:bCs/>
        </w:rPr>
        <w:t>,</w:t>
      </w:r>
      <w:r w:rsidRPr="00404401">
        <w:rPr>
          <w:b/>
          <w:bCs/>
        </w:rPr>
        <w:t xml:space="preserve"> требует уточнения.</w:t>
      </w:r>
    </w:p>
    <w:p w14:paraId="57E6D0F5" w14:textId="61A46B71" w:rsidR="004B6F09" w:rsidRDefault="004B6F09" w:rsidP="004B6F09">
      <w:pPr>
        <w:pStyle w:val="a6"/>
        <w:spacing w:line="240" w:lineRule="auto"/>
        <w:ind w:left="0" w:firstLine="539"/>
        <w:rPr>
          <w:bCs/>
        </w:rPr>
      </w:pPr>
      <w:r w:rsidRPr="00404401">
        <w:t xml:space="preserve"> </w:t>
      </w:r>
      <w:r>
        <w:rPr>
          <w:bCs/>
        </w:rPr>
        <w:t xml:space="preserve">Финансирование мероприятий </w:t>
      </w:r>
      <w:r w:rsidR="00333614">
        <w:rPr>
          <w:bCs/>
        </w:rPr>
        <w:t xml:space="preserve">14 </w:t>
      </w:r>
      <w:r>
        <w:rPr>
          <w:bCs/>
        </w:rPr>
        <w:t>муниципальных программ планируется:</w:t>
      </w:r>
    </w:p>
    <w:p w14:paraId="4CEB294F" w14:textId="7BBAC3AF" w:rsidR="004B6F09" w:rsidRDefault="004B6F09" w:rsidP="004B6F09">
      <w:pPr>
        <w:pStyle w:val="a6"/>
        <w:spacing w:line="240" w:lineRule="auto"/>
        <w:ind w:left="0" w:firstLine="539"/>
        <w:rPr>
          <w:bCs/>
        </w:rPr>
      </w:pPr>
      <w:r>
        <w:rPr>
          <w:bCs/>
        </w:rPr>
        <w:lastRenderedPageBreak/>
        <w:t xml:space="preserve">- в 2024 году в сумме 101 621,9 </w:t>
      </w:r>
      <w:proofErr w:type="spellStart"/>
      <w:proofErr w:type="gramStart"/>
      <w:r>
        <w:rPr>
          <w:bCs/>
        </w:rPr>
        <w:t>тыс.рублей</w:t>
      </w:r>
      <w:proofErr w:type="spellEnd"/>
      <w:proofErr w:type="gramEnd"/>
      <w:r>
        <w:rPr>
          <w:bCs/>
        </w:rPr>
        <w:t xml:space="preserve"> (61,9% от общего объема расходов на 2024 год);</w:t>
      </w:r>
    </w:p>
    <w:p w14:paraId="749CA186" w14:textId="46F21785" w:rsidR="004B6F09" w:rsidRDefault="004B6F09" w:rsidP="004B6F09">
      <w:pPr>
        <w:pStyle w:val="a6"/>
        <w:spacing w:line="240" w:lineRule="auto"/>
        <w:ind w:left="0" w:firstLine="539"/>
        <w:rPr>
          <w:bCs/>
        </w:rPr>
      </w:pPr>
      <w:r>
        <w:rPr>
          <w:bCs/>
        </w:rPr>
        <w:t xml:space="preserve">- в 2025 году в сумме 100 394,0 </w:t>
      </w:r>
      <w:proofErr w:type="spellStart"/>
      <w:proofErr w:type="gramStart"/>
      <w:r>
        <w:rPr>
          <w:bCs/>
        </w:rPr>
        <w:t>тыс.рублей</w:t>
      </w:r>
      <w:proofErr w:type="spellEnd"/>
      <w:proofErr w:type="gramEnd"/>
      <w:r>
        <w:rPr>
          <w:bCs/>
        </w:rPr>
        <w:t xml:space="preserve"> (63,3% от общего объема расходов на 2025 год);</w:t>
      </w:r>
    </w:p>
    <w:p w14:paraId="37ED8C1D" w14:textId="507D2866" w:rsidR="004B6F09" w:rsidRDefault="004B6F09" w:rsidP="004B6F09">
      <w:pPr>
        <w:pStyle w:val="a6"/>
        <w:spacing w:line="240" w:lineRule="auto"/>
        <w:ind w:left="0" w:firstLine="539"/>
        <w:rPr>
          <w:bCs/>
        </w:rPr>
      </w:pPr>
      <w:r>
        <w:rPr>
          <w:bCs/>
        </w:rPr>
        <w:t xml:space="preserve">  - в 2026 году в сумме 96 851,0 </w:t>
      </w:r>
      <w:proofErr w:type="spellStart"/>
      <w:proofErr w:type="gramStart"/>
      <w:r>
        <w:rPr>
          <w:bCs/>
        </w:rPr>
        <w:t>тыс.рублей</w:t>
      </w:r>
      <w:proofErr w:type="spellEnd"/>
      <w:proofErr w:type="gramEnd"/>
      <w:r>
        <w:rPr>
          <w:bCs/>
        </w:rPr>
        <w:t xml:space="preserve"> (60,9% от общего объема расходов на 2026 год).</w:t>
      </w:r>
    </w:p>
    <w:p w14:paraId="2F2506E2" w14:textId="77777777" w:rsidR="004B6F09" w:rsidRDefault="004B6F09" w:rsidP="004B6F09">
      <w:pPr>
        <w:pStyle w:val="a6"/>
        <w:spacing w:line="240" w:lineRule="auto"/>
        <w:ind w:left="0"/>
        <w:rPr>
          <w:rFonts w:eastAsia="Calibri"/>
          <w:color w:val="000000" w:themeColor="text1"/>
          <w:szCs w:val="28"/>
        </w:rPr>
      </w:pPr>
      <w:r>
        <w:rPr>
          <w:rFonts w:eastAsia="Calibri"/>
          <w:color w:val="000000" w:themeColor="text1"/>
          <w:szCs w:val="28"/>
        </w:rPr>
        <w:t>Представленные паспорта (проекты паспортов) муниципальных программ не содержат сведений в разрезе их мероприятий, в связи с чем не представляется возможным определить, соответствуют ли программные мероприятия целям и задачам муниципальной программы.</w:t>
      </w:r>
    </w:p>
    <w:p w14:paraId="3A85D77B" w14:textId="77777777" w:rsidR="004B6F09" w:rsidRDefault="004B6F09" w:rsidP="004B6F09">
      <w:pPr>
        <w:widowControl w:val="0"/>
        <w:autoSpaceDE w:val="0"/>
        <w:autoSpaceDN w:val="0"/>
        <w:adjustRightInd w:val="0"/>
        <w:spacing w:line="240" w:lineRule="auto"/>
        <w:ind w:firstLine="708"/>
        <w:rPr>
          <w:bCs/>
        </w:rPr>
      </w:pPr>
      <w:r>
        <w:rPr>
          <w:rFonts w:eastAsiaTheme="minorHAnsi"/>
          <w:color w:val="000000" w:themeColor="text1"/>
          <w:szCs w:val="28"/>
          <w:lang w:eastAsia="en-US"/>
        </w:rPr>
        <w:t xml:space="preserve">Объемы финансирования муниципальных программ, предусмотренные их паспортами, представленными одновременно с проектом решения о бюджете, </w:t>
      </w:r>
      <w:r w:rsidRPr="005B177E">
        <w:rPr>
          <w:color w:val="000000" w:themeColor="text1"/>
          <w:szCs w:val="28"/>
        </w:rPr>
        <w:t>соответству</w:t>
      </w:r>
      <w:r>
        <w:rPr>
          <w:color w:val="000000" w:themeColor="text1"/>
          <w:szCs w:val="28"/>
        </w:rPr>
        <w:t>ю</w:t>
      </w:r>
      <w:r w:rsidRPr="005B177E">
        <w:rPr>
          <w:color w:val="000000" w:themeColor="text1"/>
          <w:szCs w:val="28"/>
        </w:rPr>
        <w:t>т</w:t>
      </w:r>
      <w:r>
        <w:rPr>
          <w:color w:val="000000" w:themeColor="text1"/>
          <w:szCs w:val="28"/>
        </w:rPr>
        <w:t xml:space="preserve"> объемам</w:t>
      </w:r>
      <w:r>
        <w:rPr>
          <w:rFonts w:eastAsiaTheme="minorHAnsi"/>
          <w:color w:val="000000" w:themeColor="text1"/>
          <w:szCs w:val="28"/>
          <w:lang w:eastAsia="en-US"/>
        </w:rPr>
        <w:t>, отраженным в</w:t>
      </w:r>
      <w:r w:rsidRPr="00E1044D">
        <w:rPr>
          <w:rFonts w:eastAsiaTheme="minorHAnsi"/>
          <w:color w:val="000000" w:themeColor="text1"/>
          <w:szCs w:val="28"/>
          <w:lang w:eastAsia="en-US"/>
        </w:rPr>
        <w:t xml:space="preserve"> </w:t>
      </w:r>
      <w:r>
        <w:rPr>
          <w:rFonts w:eastAsiaTheme="minorHAnsi"/>
          <w:color w:val="000000" w:themeColor="text1"/>
          <w:szCs w:val="28"/>
          <w:lang w:eastAsia="en-US"/>
        </w:rPr>
        <w:t xml:space="preserve">приложении № 11 к проекту решения. </w:t>
      </w:r>
      <w:r>
        <w:rPr>
          <w:bCs/>
        </w:rPr>
        <w:t xml:space="preserve"> </w:t>
      </w:r>
    </w:p>
    <w:p w14:paraId="487E3459" w14:textId="77777777" w:rsidR="004B6F09" w:rsidRPr="004B6F09" w:rsidRDefault="004B6F09" w:rsidP="00E20787">
      <w:pPr>
        <w:autoSpaceDE w:val="0"/>
        <w:autoSpaceDN w:val="0"/>
        <w:adjustRightInd w:val="0"/>
        <w:spacing w:line="240" w:lineRule="auto"/>
        <w:ind w:firstLine="708"/>
        <w:rPr>
          <w:rFonts w:eastAsia="Calibri"/>
          <w:b/>
          <w:color w:val="FF0000"/>
          <w:sz w:val="16"/>
          <w:szCs w:val="16"/>
        </w:rPr>
      </w:pPr>
    </w:p>
    <w:p w14:paraId="0C90DF47" w14:textId="77777777" w:rsidR="005F045A" w:rsidRPr="00C100D6" w:rsidRDefault="00E84A29" w:rsidP="00E84A29">
      <w:pPr>
        <w:spacing w:line="240" w:lineRule="auto"/>
        <w:ind w:firstLine="0"/>
        <w:jc w:val="center"/>
        <w:rPr>
          <w:b/>
          <w:szCs w:val="28"/>
        </w:rPr>
      </w:pPr>
      <w:r>
        <w:rPr>
          <w:b/>
          <w:szCs w:val="28"/>
        </w:rPr>
        <w:t>8</w:t>
      </w:r>
      <w:r w:rsidR="00523039">
        <w:rPr>
          <w:b/>
          <w:szCs w:val="28"/>
        </w:rPr>
        <w:t>.</w:t>
      </w:r>
      <w:r w:rsidR="003F4AFC">
        <w:rPr>
          <w:b/>
          <w:szCs w:val="28"/>
        </w:rPr>
        <w:t xml:space="preserve"> </w:t>
      </w:r>
      <w:r w:rsidR="00CB2485">
        <w:rPr>
          <w:b/>
          <w:szCs w:val="28"/>
        </w:rPr>
        <w:t>И</w:t>
      </w:r>
      <w:r w:rsidR="00C100D6" w:rsidRPr="00C100D6">
        <w:rPr>
          <w:b/>
          <w:szCs w:val="28"/>
        </w:rPr>
        <w:t>сточники финансирования дефицита бюджета, муниципальный долг и</w:t>
      </w:r>
      <w:r w:rsidR="00CB2485">
        <w:rPr>
          <w:b/>
          <w:szCs w:val="28"/>
        </w:rPr>
        <w:t xml:space="preserve"> </w:t>
      </w:r>
      <w:r w:rsidR="00C100D6" w:rsidRPr="00C100D6">
        <w:rPr>
          <w:b/>
          <w:szCs w:val="28"/>
        </w:rPr>
        <w:t>расходы</w:t>
      </w:r>
      <w:r w:rsidR="002E450F">
        <w:rPr>
          <w:b/>
          <w:szCs w:val="28"/>
        </w:rPr>
        <w:t xml:space="preserve"> </w:t>
      </w:r>
      <w:r w:rsidR="00C100D6" w:rsidRPr="00C100D6">
        <w:rPr>
          <w:b/>
          <w:szCs w:val="28"/>
        </w:rPr>
        <w:t>на об</w:t>
      </w:r>
      <w:r w:rsidR="00C100D6">
        <w:rPr>
          <w:b/>
          <w:szCs w:val="28"/>
        </w:rPr>
        <w:t>служивание муниципального долга</w:t>
      </w:r>
    </w:p>
    <w:p w14:paraId="2CD25061" w14:textId="77777777" w:rsidR="005F045A" w:rsidRPr="005560DA" w:rsidRDefault="005F045A" w:rsidP="005F045A">
      <w:pPr>
        <w:pStyle w:val="a4"/>
        <w:widowControl w:val="0"/>
        <w:spacing w:after="0" w:line="240" w:lineRule="auto"/>
        <w:ind w:firstLine="0"/>
        <w:rPr>
          <w:rFonts w:ascii="Times New Roman" w:hAnsi="Times New Roman" w:cs="Times New Roman"/>
          <w:sz w:val="16"/>
          <w:szCs w:val="16"/>
        </w:rPr>
      </w:pPr>
    </w:p>
    <w:p w14:paraId="1B626BD0" w14:textId="616B46DA" w:rsidR="0011768F" w:rsidRPr="00E81ABF" w:rsidRDefault="0011768F" w:rsidP="0011768F">
      <w:pPr>
        <w:pStyle w:val="a4"/>
        <w:widowControl w:val="0"/>
        <w:spacing w:after="0" w:line="240" w:lineRule="auto"/>
        <w:ind w:firstLine="0"/>
        <w:jc w:val="both"/>
        <w:rPr>
          <w:rFonts w:ascii="Times New Roman" w:hAnsi="Times New Roman" w:cs="Times New Roman"/>
          <w:sz w:val="28"/>
          <w:szCs w:val="28"/>
        </w:rPr>
      </w:pPr>
      <w:r>
        <w:rPr>
          <w:rFonts w:ascii="Times New Roman" w:hAnsi="Times New Roman" w:cs="Times New Roman"/>
          <w:b/>
          <w:sz w:val="28"/>
          <w:szCs w:val="28"/>
        </w:rPr>
        <w:tab/>
      </w:r>
      <w:r w:rsidRPr="00E81ABF">
        <w:rPr>
          <w:rFonts w:ascii="Times New Roman" w:hAnsi="Times New Roman" w:cs="Times New Roman"/>
          <w:sz w:val="28"/>
          <w:szCs w:val="28"/>
        </w:rPr>
        <w:t xml:space="preserve">Проектом решения Совета </w:t>
      </w:r>
      <w:r>
        <w:rPr>
          <w:rFonts w:ascii="Times New Roman" w:hAnsi="Times New Roman" w:cs="Times New Roman"/>
          <w:sz w:val="28"/>
          <w:szCs w:val="28"/>
        </w:rPr>
        <w:t>Колпашевского городского</w:t>
      </w:r>
      <w:r w:rsidRPr="00E81ABF">
        <w:rPr>
          <w:rFonts w:ascii="Times New Roman" w:hAnsi="Times New Roman" w:cs="Times New Roman"/>
          <w:sz w:val="28"/>
          <w:szCs w:val="28"/>
        </w:rPr>
        <w:t xml:space="preserve"> поселения «О бюджете муниципального образования «</w:t>
      </w:r>
      <w:r>
        <w:rPr>
          <w:rFonts w:ascii="Times New Roman" w:hAnsi="Times New Roman" w:cs="Times New Roman"/>
          <w:sz w:val="28"/>
          <w:szCs w:val="28"/>
        </w:rPr>
        <w:t>Колпашевское городское</w:t>
      </w:r>
      <w:r w:rsidRPr="00E81ABF">
        <w:rPr>
          <w:rFonts w:ascii="Times New Roman" w:hAnsi="Times New Roman" w:cs="Times New Roman"/>
          <w:sz w:val="28"/>
          <w:szCs w:val="28"/>
        </w:rPr>
        <w:t xml:space="preserve"> поселение</w:t>
      </w:r>
      <w:r w:rsidR="00D120DB">
        <w:rPr>
          <w:rFonts w:ascii="Times New Roman" w:hAnsi="Times New Roman" w:cs="Times New Roman"/>
          <w:sz w:val="28"/>
          <w:szCs w:val="28"/>
        </w:rPr>
        <w:t>» на 202</w:t>
      </w:r>
      <w:r w:rsidR="005560DA">
        <w:rPr>
          <w:rFonts w:ascii="Times New Roman" w:hAnsi="Times New Roman" w:cs="Times New Roman"/>
          <w:sz w:val="28"/>
          <w:szCs w:val="28"/>
        </w:rPr>
        <w:t>4</w:t>
      </w:r>
      <w:r>
        <w:rPr>
          <w:rFonts w:ascii="Times New Roman" w:hAnsi="Times New Roman" w:cs="Times New Roman"/>
          <w:sz w:val="28"/>
          <w:szCs w:val="28"/>
        </w:rPr>
        <w:t xml:space="preserve"> год</w:t>
      </w:r>
      <w:r w:rsidR="00D120DB">
        <w:rPr>
          <w:rFonts w:ascii="Times New Roman" w:hAnsi="Times New Roman" w:cs="Times New Roman"/>
          <w:sz w:val="28"/>
          <w:szCs w:val="28"/>
        </w:rPr>
        <w:t xml:space="preserve"> и на плановый период 202</w:t>
      </w:r>
      <w:r w:rsidR="005560DA">
        <w:rPr>
          <w:rFonts w:ascii="Times New Roman" w:hAnsi="Times New Roman" w:cs="Times New Roman"/>
          <w:sz w:val="28"/>
          <w:szCs w:val="28"/>
        </w:rPr>
        <w:t>5</w:t>
      </w:r>
      <w:r w:rsidR="00836BC7">
        <w:rPr>
          <w:rFonts w:ascii="Times New Roman" w:hAnsi="Times New Roman" w:cs="Times New Roman"/>
          <w:sz w:val="28"/>
          <w:szCs w:val="28"/>
        </w:rPr>
        <w:t xml:space="preserve"> и 202</w:t>
      </w:r>
      <w:r w:rsidR="005560DA">
        <w:rPr>
          <w:rFonts w:ascii="Times New Roman" w:hAnsi="Times New Roman" w:cs="Times New Roman"/>
          <w:sz w:val="28"/>
          <w:szCs w:val="28"/>
        </w:rPr>
        <w:t>6</w:t>
      </w:r>
      <w:r w:rsidR="00DF58B0">
        <w:rPr>
          <w:rFonts w:ascii="Times New Roman" w:hAnsi="Times New Roman" w:cs="Times New Roman"/>
          <w:sz w:val="28"/>
          <w:szCs w:val="28"/>
        </w:rPr>
        <w:t xml:space="preserve"> годов</w:t>
      </w:r>
      <w:r>
        <w:rPr>
          <w:rFonts w:ascii="Times New Roman" w:hAnsi="Times New Roman" w:cs="Times New Roman"/>
          <w:sz w:val="28"/>
          <w:szCs w:val="28"/>
        </w:rPr>
        <w:t xml:space="preserve">» </w:t>
      </w:r>
      <w:r w:rsidRPr="00E81ABF">
        <w:rPr>
          <w:rFonts w:ascii="Times New Roman" w:hAnsi="Times New Roman" w:cs="Times New Roman"/>
          <w:sz w:val="28"/>
          <w:szCs w:val="28"/>
        </w:rPr>
        <w:t xml:space="preserve">установлен </w:t>
      </w:r>
      <w:r>
        <w:rPr>
          <w:rFonts w:ascii="Times New Roman" w:hAnsi="Times New Roman" w:cs="Times New Roman"/>
          <w:sz w:val="28"/>
          <w:szCs w:val="28"/>
        </w:rPr>
        <w:t>бездефицитный бюджет поселения.</w:t>
      </w:r>
    </w:p>
    <w:p w14:paraId="29CEC47C" w14:textId="276E243C" w:rsidR="0011768F" w:rsidRDefault="0011768F" w:rsidP="0011768F">
      <w:pPr>
        <w:spacing w:line="240" w:lineRule="auto"/>
        <w:rPr>
          <w:szCs w:val="28"/>
        </w:rPr>
      </w:pPr>
      <w:r>
        <w:rPr>
          <w:szCs w:val="28"/>
        </w:rPr>
        <w:t>Верхний предел муниципального внутреннего долга МО «Колпашевское городское посел</w:t>
      </w:r>
      <w:r w:rsidR="00836BC7">
        <w:rPr>
          <w:szCs w:val="28"/>
        </w:rPr>
        <w:t>ение» по сос</w:t>
      </w:r>
      <w:r w:rsidR="00D120DB">
        <w:rPr>
          <w:szCs w:val="28"/>
        </w:rPr>
        <w:t>тоянию на 01.01.202</w:t>
      </w:r>
      <w:r w:rsidR="005560DA">
        <w:rPr>
          <w:szCs w:val="28"/>
        </w:rPr>
        <w:t>5</w:t>
      </w:r>
      <w:r>
        <w:rPr>
          <w:szCs w:val="28"/>
        </w:rPr>
        <w:t xml:space="preserve"> года составит 0,0 </w:t>
      </w:r>
      <w:proofErr w:type="spellStart"/>
      <w:proofErr w:type="gramStart"/>
      <w:r>
        <w:rPr>
          <w:szCs w:val="28"/>
        </w:rPr>
        <w:t>тыс.рублей</w:t>
      </w:r>
      <w:proofErr w:type="spellEnd"/>
      <w:proofErr w:type="gramEnd"/>
      <w:r>
        <w:rPr>
          <w:szCs w:val="28"/>
        </w:rPr>
        <w:t xml:space="preserve">. </w:t>
      </w:r>
    </w:p>
    <w:p w14:paraId="7C548C2E" w14:textId="2E02446C" w:rsidR="00B05DC0" w:rsidRPr="001901C1" w:rsidRDefault="00B05DC0" w:rsidP="00B05DC0">
      <w:pPr>
        <w:spacing w:line="240" w:lineRule="auto"/>
        <w:rPr>
          <w:color w:val="000000" w:themeColor="text1"/>
          <w:szCs w:val="28"/>
        </w:rPr>
      </w:pPr>
      <w:r>
        <w:rPr>
          <w:color w:val="000000" w:themeColor="text1"/>
          <w:szCs w:val="28"/>
        </w:rPr>
        <w:t>Привлечение бюджетных кредитов и кредитов от кредитных организаций в период 202</w:t>
      </w:r>
      <w:r w:rsidR="005560DA">
        <w:rPr>
          <w:color w:val="000000" w:themeColor="text1"/>
          <w:szCs w:val="28"/>
        </w:rPr>
        <w:t>4</w:t>
      </w:r>
      <w:r>
        <w:rPr>
          <w:color w:val="000000" w:themeColor="text1"/>
          <w:szCs w:val="28"/>
        </w:rPr>
        <w:t>-202</w:t>
      </w:r>
      <w:r w:rsidR="005560DA">
        <w:rPr>
          <w:color w:val="000000" w:themeColor="text1"/>
          <w:szCs w:val="28"/>
        </w:rPr>
        <w:t>6</w:t>
      </w:r>
      <w:r>
        <w:rPr>
          <w:color w:val="000000" w:themeColor="text1"/>
          <w:szCs w:val="28"/>
        </w:rPr>
        <w:t>г.г. не планируется.</w:t>
      </w:r>
    </w:p>
    <w:p w14:paraId="5292B752" w14:textId="77777777" w:rsidR="00416B3F" w:rsidRPr="00D120DB" w:rsidRDefault="00416B3F" w:rsidP="0011768F">
      <w:pPr>
        <w:spacing w:line="240" w:lineRule="auto"/>
        <w:rPr>
          <w:sz w:val="20"/>
        </w:rPr>
      </w:pPr>
    </w:p>
    <w:tbl>
      <w:tblPr>
        <w:tblW w:w="9966" w:type="dxa"/>
        <w:tblInd w:w="-370" w:type="dxa"/>
        <w:tblLayout w:type="fixed"/>
        <w:tblCellMar>
          <w:left w:w="56" w:type="dxa"/>
          <w:right w:w="56" w:type="dxa"/>
        </w:tblCellMar>
        <w:tblLook w:val="0000" w:firstRow="0" w:lastRow="0" w:firstColumn="0" w:lastColumn="0" w:noHBand="0" w:noVBand="0"/>
      </w:tblPr>
      <w:tblGrid>
        <w:gridCol w:w="710"/>
        <w:gridCol w:w="9256"/>
      </w:tblGrid>
      <w:tr w:rsidR="007102AE" w:rsidRPr="00155D87" w14:paraId="4AE294B5" w14:textId="77777777" w:rsidTr="00715B01">
        <w:trPr>
          <w:trHeight w:val="491"/>
        </w:trPr>
        <w:tc>
          <w:tcPr>
            <w:tcW w:w="710" w:type="dxa"/>
          </w:tcPr>
          <w:p w14:paraId="618FB34E" w14:textId="77777777" w:rsidR="007102AE" w:rsidRPr="007102AE" w:rsidRDefault="000F0768" w:rsidP="007102AE">
            <w:pPr>
              <w:pStyle w:val="a4"/>
              <w:widowControl w:val="0"/>
              <w:spacing w:after="0" w:line="288" w:lineRule="auto"/>
              <w:ind w:firstLine="0"/>
              <w:rPr>
                <w:rFonts w:ascii="Times New Roman" w:hAnsi="Times New Roman" w:cs="Times New Roman"/>
                <w:b/>
                <w:sz w:val="32"/>
                <w:szCs w:val="32"/>
              </w:rPr>
            </w:pPr>
            <w:r>
              <w:rPr>
                <w:rFonts w:ascii="Times New Roman" w:hAnsi="Times New Roman" w:cs="Times New Roman"/>
                <w:b/>
                <w:sz w:val="28"/>
                <w:szCs w:val="28"/>
              </w:rPr>
              <w:tab/>
            </w:r>
          </w:p>
        </w:tc>
        <w:tc>
          <w:tcPr>
            <w:tcW w:w="9256" w:type="dxa"/>
          </w:tcPr>
          <w:p w14:paraId="60DEB477" w14:textId="77777777" w:rsidR="00836BC7" w:rsidRDefault="00E84A29" w:rsidP="002C69BD">
            <w:pPr>
              <w:pStyle w:val="a4"/>
              <w:widowControl w:val="0"/>
              <w:spacing w:after="0" w:line="240" w:lineRule="auto"/>
              <w:ind w:firstLine="0"/>
              <w:rPr>
                <w:rFonts w:ascii="Times New Roman" w:hAnsi="Times New Roman" w:cs="Times New Roman"/>
                <w:b/>
                <w:sz w:val="28"/>
                <w:szCs w:val="28"/>
              </w:rPr>
            </w:pPr>
            <w:r>
              <w:rPr>
                <w:rFonts w:ascii="Times New Roman" w:hAnsi="Times New Roman" w:cs="Times New Roman"/>
                <w:b/>
                <w:sz w:val="28"/>
                <w:szCs w:val="28"/>
              </w:rPr>
              <w:t>9</w:t>
            </w:r>
            <w:r w:rsidR="007102AE" w:rsidRPr="00085FDF">
              <w:rPr>
                <w:rFonts w:ascii="Times New Roman" w:hAnsi="Times New Roman" w:cs="Times New Roman"/>
                <w:b/>
                <w:sz w:val="28"/>
                <w:szCs w:val="28"/>
              </w:rPr>
              <w:t xml:space="preserve">. </w:t>
            </w:r>
            <w:r w:rsidR="00700737" w:rsidRPr="00085FDF">
              <w:rPr>
                <w:rFonts w:ascii="Times New Roman" w:hAnsi="Times New Roman" w:cs="Times New Roman"/>
                <w:b/>
                <w:sz w:val="28"/>
                <w:szCs w:val="28"/>
              </w:rPr>
              <w:t>Основные выводы,</w:t>
            </w:r>
            <w:r>
              <w:rPr>
                <w:rFonts w:ascii="Times New Roman" w:hAnsi="Times New Roman" w:cs="Times New Roman"/>
                <w:b/>
                <w:sz w:val="28"/>
                <w:szCs w:val="28"/>
              </w:rPr>
              <w:t xml:space="preserve"> замечания по текстовой части проекта бюджета,</w:t>
            </w:r>
            <w:r w:rsidR="00700737" w:rsidRPr="00085FDF">
              <w:rPr>
                <w:rFonts w:ascii="Times New Roman" w:hAnsi="Times New Roman" w:cs="Times New Roman"/>
                <w:b/>
                <w:sz w:val="28"/>
                <w:szCs w:val="28"/>
              </w:rPr>
              <w:t xml:space="preserve"> </w:t>
            </w:r>
            <w:r w:rsidR="002054D5" w:rsidRPr="00085FDF">
              <w:rPr>
                <w:rFonts w:ascii="Times New Roman" w:hAnsi="Times New Roman" w:cs="Times New Roman"/>
                <w:b/>
                <w:sz w:val="28"/>
                <w:szCs w:val="28"/>
              </w:rPr>
              <w:t>предложения и рекомендации</w:t>
            </w:r>
          </w:p>
          <w:p w14:paraId="5ABE201B" w14:textId="77777777" w:rsidR="00D120DB" w:rsidRPr="00D120DB" w:rsidRDefault="00D120DB" w:rsidP="002C69BD">
            <w:pPr>
              <w:pStyle w:val="a4"/>
              <w:widowControl w:val="0"/>
              <w:spacing w:after="0" w:line="240" w:lineRule="auto"/>
              <w:ind w:firstLine="0"/>
              <w:rPr>
                <w:rFonts w:ascii="Times New Roman" w:hAnsi="Times New Roman" w:cs="Times New Roman"/>
                <w:sz w:val="20"/>
                <w:szCs w:val="20"/>
              </w:rPr>
            </w:pPr>
          </w:p>
        </w:tc>
      </w:tr>
    </w:tbl>
    <w:p w14:paraId="716FC8FB" w14:textId="1522A3A1" w:rsidR="00836BC7" w:rsidRPr="00333614" w:rsidRDefault="00836BC7" w:rsidP="00836BC7">
      <w:pPr>
        <w:spacing w:line="240" w:lineRule="auto"/>
        <w:ind w:firstLine="708"/>
        <w:rPr>
          <w:bCs/>
          <w:color w:val="000000" w:themeColor="text1"/>
          <w:szCs w:val="28"/>
        </w:rPr>
      </w:pPr>
      <w:r w:rsidRPr="001901C1">
        <w:rPr>
          <w:bCs/>
          <w:color w:val="000000" w:themeColor="text1"/>
          <w:szCs w:val="28"/>
        </w:rPr>
        <w:t xml:space="preserve">По результатам анализа соответствия проекта решения, документов и материалов </w:t>
      </w:r>
      <w:r>
        <w:rPr>
          <w:bCs/>
          <w:color w:val="000000" w:themeColor="text1"/>
          <w:szCs w:val="28"/>
        </w:rPr>
        <w:t>БК</w:t>
      </w:r>
      <w:r w:rsidRPr="001901C1">
        <w:rPr>
          <w:bCs/>
          <w:color w:val="000000" w:themeColor="text1"/>
          <w:szCs w:val="28"/>
        </w:rPr>
        <w:t xml:space="preserve"> РФ и иным актам законодательства РФ отмечается следующее</w:t>
      </w:r>
      <w:r w:rsidR="00333614" w:rsidRPr="00333614">
        <w:rPr>
          <w:bCs/>
          <w:color w:val="000000" w:themeColor="text1"/>
          <w:szCs w:val="28"/>
        </w:rPr>
        <w:t>:</w:t>
      </w:r>
    </w:p>
    <w:p w14:paraId="687E2E3B" w14:textId="77777777" w:rsidR="00836BC7" w:rsidRPr="00CC2775" w:rsidRDefault="00836BC7" w:rsidP="00836BC7">
      <w:pPr>
        <w:spacing w:line="240" w:lineRule="auto"/>
        <w:ind w:firstLine="708"/>
        <w:rPr>
          <w:bCs/>
          <w:szCs w:val="28"/>
        </w:rPr>
      </w:pPr>
      <w:r w:rsidRPr="00CC2775">
        <w:rPr>
          <w:bCs/>
          <w:szCs w:val="28"/>
        </w:rPr>
        <w:t xml:space="preserve">1. Проект бюджета в </w:t>
      </w:r>
      <w:r w:rsidR="00040752" w:rsidRPr="00CC2775">
        <w:rPr>
          <w:bCs/>
          <w:szCs w:val="28"/>
        </w:rPr>
        <w:t>целом</w:t>
      </w:r>
      <w:r w:rsidRPr="00CC2775">
        <w:rPr>
          <w:bCs/>
          <w:szCs w:val="28"/>
        </w:rPr>
        <w:t xml:space="preserve"> подготовлен в соответствии с требованиями Бюджетного кодекса и Положения о бюджетном процессе.</w:t>
      </w:r>
    </w:p>
    <w:p w14:paraId="4BC080BF" w14:textId="77777777" w:rsidR="00836BC7" w:rsidRPr="00CC2775" w:rsidRDefault="00836BC7" w:rsidP="00836BC7">
      <w:pPr>
        <w:pStyle w:val="a6"/>
        <w:spacing w:line="240" w:lineRule="auto"/>
        <w:ind w:left="0" w:firstLine="708"/>
        <w:contextualSpacing w:val="0"/>
        <w:rPr>
          <w:szCs w:val="28"/>
        </w:rPr>
      </w:pPr>
      <w:r w:rsidRPr="00CC2775">
        <w:rPr>
          <w:bCs/>
          <w:szCs w:val="28"/>
        </w:rPr>
        <w:t xml:space="preserve">2. </w:t>
      </w:r>
      <w:r w:rsidRPr="00CC2775">
        <w:rPr>
          <w:szCs w:val="28"/>
        </w:rPr>
        <w:t>Установленный статьей 53 Устава Колпашевского городского поселения порядок составления бюджета поселения соблюден и соответствует представленному проекту решения о бюджете.</w:t>
      </w:r>
    </w:p>
    <w:p w14:paraId="33180E22" w14:textId="77777777" w:rsidR="00836BC7" w:rsidRDefault="00836BC7" w:rsidP="00836BC7">
      <w:pPr>
        <w:pStyle w:val="a6"/>
        <w:spacing w:line="240" w:lineRule="auto"/>
        <w:ind w:left="0" w:firstLine="708"/>
        <w:contextualSpacing w:val="0"/>
        <w:rPr>
          <w:color w:val="000000" w:themeColor="text1"/>
          <w:szCs w:val="28"/>
        </w:rPr>
      </w:pPr>
      <w:r>
        <w:rPr>
          <w:color w:val="000000" w:themeColor="text1"/>
          <w:szCs w:val="28"/>
        </w:rPr>
        <w:t>3</w:t>
      </w:r>
      <w:r w:rsidRPr="001901C1">
        <w:rPr>
          <w:color w:val="000000" w:themeColor="text1"/>
          <w:szCs w:val="28"/>
        </w:rPr>
        <w:t xml:space="preserve">.  Документы и материалы, представленные </w:t>
      </w:r>
      <w:r>
        <w:rPr>
          <w:color w:val="000000" w:themeColor="text1"/>
          <w:szCs w:val="28"/>
        </w:rPr>
        <w:t xml:space="preserve">одновременно с проектом бюджета, </w:t>
      </w:r>
      <w:r w:rsidRPr="001901C1">
        <w:rPr>
          <w:color w:val="000000" w:themeColor="text1"/>
          <w:szCs w:val="28"/>
        </w:rPr>
        <w:t xml:space="preserve">соответствуют перечню, установленному статьей 184.2 </w:t>
      </w:r>
      <w:r>
        <w:rPr>
          <w:color w:val="000000" w:themeColor="text1"/>
          <w:szCs w:val="28"/>
        </w:rPr>
        <w:t>БК</w:t>
      </w:r>
      <w:r w:rsidRPr="001901C1">
        <w:rPr>
          <w:color w:val="000000" w:themeColor="text1"/>
          <w:szCs w:val="28"/>
        </w:rPr>
        <w:t xml:space="preserve"> РФ. </w:t>
      </w:r>
    </w:p>
    <w:p w14:paraId="3CE2F3A9" w14:textId="67E93484" w:rsidR="00836BC7" w:rsidRDefault="00836BC7" w:rsidP="00836BC7">
      <w:pPr>
        <w:spacing w:line="240" w:lineRule="auto"/>
        <w:ind w:firstLine="708"/>
        <w:rPr>
          <w:szCs w:val="28"/>
        </w:rPr>
      </w:pPr>
      <w:r>
        <w:rPr>
          <w:szCs w:val="28"/>
        </w:rPr>
        <w:t xml:space="preserve">4. Текстовая часть проекта решения состоит из </w:t>
      </w:r>
      <w:r w:rsidR="00AD1811">
        <w:rPr>
          <w:szCs w:val="28"/>
        </w:rPr>
        <w:t>30</w:t>
      </w:r>
      <w:r>
        <w:rPr>
          <w:szCs w:val="28"/>
        </w:rPr>
        <w:t xml:space="preserve"> пунктов. </w:t>
      </w:r>
    </w:p>
    <w:p w14:paraId="7057AC9D" w14:textId="6E32DE62" w:rsidR="00C22341" w:rsidRPr="0073514D" w:rsidRDefault="0073514D" w:rsidP="00836BC7">
      <w:pPr>
        <w:spacing w:line="240" w:lineRule="auto"/>
        <w:ind w:firstLine="708"/>
        <w:rPr>
          <w:szCs w:val="28"/>
        </w:rPr>
      </w:pPr>
      <w:r w:rsidRPr="0073514D">
        <w:rPr>
          <w:szCs w:val="28"/>
        </w:rPr>
        <w:t>В целях соблюдения принципа консолидации</w:t>
      </w:r>
      <w:r>
        <w:rPr>
          <w:szCs w:val="28"/>
        </w:rPr>
        <w:t xml:space="preserve"> расчетов</w:t>
      </w:r>
      <w:r w:rsidRPr="0073514D">
        <w:rPr>
          <w:szCs w:val="28"/>
        </w:rPr>
        <w:t xml:space="preserve"> требуется уточнение </w:t>
      </w:r>
      <w:r>
        <w:rPr>
          <w:szCs w:val="28"/>
        </w:rPr>
        <w:t xml:space="preserve">объёмов </w:t>
      </w:r>
      <w:r w:rsidRPr="0073514D">
        <w:rPr>
          <w:szCs w:val="28"/>
        </w:rPr>
        <w:t>безвозмездных поступлений от других бюджетов бюджетной системы Российской Федерации в части дотации на выравнивание бюджетной обеспеченности</w:t>
      </w:r>
      <w:r>
        <w:rPr>
          <w:szCs w:val="28"/>
        </w:rPr>
        <w:t xml:space="preserve"> поселения (2026 год) и иного </w:t>
      </w:r>
      <w:r>
        <w:rPr>
          <w:szCs w:val="28"/>
        </w:rPr>
        <w:lastRenderedPageBreak/>
        <w:t>межбюджетного трансферта на осуществление дорожной деятельности в отношении автомобильных дорог общего пользования местного значения в границах населенных пунктов Колпашевского района (2024 год).</w:t>
      </w:r>
    </w:p>
    <w:p w14:paraId="4B53D24E" w14:textId="2C5C7621" w:rsidR="00836BC7" w:rsidRPr="0073514D" w:rsidRDefault="00836BC7" w:rsidP="00836BC7">
      <w:pPr>
        <w:spacing w:line="240" w:lineRule="auto"/>
        <w:ind w:firstLine="708"/>
      </w:pPr>
      <w:r w:rsidRPr="0073514D">
        <w:rPr>
          <w:szCs w:val="28"/>
        </w:rPr>
        <w:t xml:space="preserve">Иных замечаний </w:t>
      </w:r>
      <w:r w:rsidR="00480202">
        <w:rPr>
          <w:szCs w:val="28"/>
        </w:rPr>
        <w:t xml:space="preserve">к </w:t>
      </w:r>
      <w:r w:rsidRPr="0073514D">
        <w:rPr>
          <w:szCs w:val="28"/>
        </w:rPr>
        <w:t>проект</w:t>
      </w:r>
      <w:r w:rsidR="00480202">
        <w:rPr>
          <w:szCs w:val="28"/>
        </w:rPr>
        <w:t>у</w:t>
      </w:r>
      <w:r w:rsidRPr="0073514D">
        <w:rPr>
          <w:szCs w:val="28"/>
        </w:rPr>
        <w:t xml:space="preserve"> бюджета на очередной финансовый год и плановый период не </w:t>
      </w:r>
      <w:r w:rsidR="003509D5" w:rsidRPr="0073514D">
        <w:rPr>
          <w:szCs w:val="28"/>
        </w:rPr>
        <w:t>установлено</w:t>
      </w:r>
      <w:r w:rsidRPr="0073514D">
        <w:rPr>
          <w:szCs w:val="28"/>
        </w:rPr>
        <w:t>.</w:t>
      </w:r>
    </w:p>
    <w:p w14:paraId="69B7D4FF" w14:textId="7B4D43CD" w:rsidR="00354713" w:rsidRDefault="00354713" w:rsidP="00902273">
      <w:pPr>
        <w:spacing w:line="240" w:lineRule="auto"/>
        <w:ind w:firstLine="708"/>
        <w:rPr>
          <w:b/>
          <w:szCs w:val="28"/>
        </w:rPr>
      </w:pPr>
      <w:r w:rsidRPr="00354713">
        <w:rPr>
          <w:b/>
          <w:szCs w:val="28"/>
        </w:rPr>
        <w:t xml:space="preserve">По результатам экспертизы проекта решения </w:t>
      </w:r>
      <w:r w:rsidR="002641A1">
        <w:rPr>
          <w:b/>
          <w:szCs w:val="28"/>
        </w:rPr>
        <w:t xml:space="preserve">Совета Колпашевского городского поселения </w:t>
      </w:r>
      <w:r w:rsidRPr="00354713">
        <w:rPr>
          <w:b/>
          <w:szCs w:val="28"/>
        </w:rPr>
        <w:t>«О бюджете муниципального</w:t>
      </w:r>
      <w:r w:rsidR="002641A1">
        <w:rPr>
          <w:b/>
          <w:szCs w:val="28"/>
        </w:rPr>
        <w:t xml:space="preserve"> образования «Колпашевское городское поселение</w:t>
      </w:r>
      <w:r w:rsidR="00F87CF0">
        <w:rPr>
          <w:b/>
          <w:szCs w:val="28"/>
        </w:rPr>
        <w:t>» на 202</w:t>
      </w:r>
      <w:r w:rsidR="005560DA">
        <w:rPr>
          <w:b/>
          <w:szCs w:val="28"/>
        </w:rPr>
        <w:t>4</w:t>
      </w:r>
      <w:r w:rsidRPr="00354713">
        <w:rPr>
          <w:b/>
          <w:szCs w:val="28"/>
        </w:rPr>
        <w:t xml:space="preserve"> год</w:t>
      </w:r>
      <w:r w:rsidR="00F87CF0">
        <w:rPr>
          <w:b/>
          <w:szCs w:val="28"/>
        </w:rPr>
        <w:t xml:space="preserve"> и на плановый период 202</w:t>
      </w:r>
      <w:r w:rsidR="005560DA">
        <w:rPr>
          <w:b/>
          <w:szCs w:val="28"/>
        </w:rPr>
        <w:t>5</w:t>
      </w:r>
      <w:r w:rsidR="00F87CF0">
        <w:rPr>
          <w:b/>
          <w:szCs w:val="28"/>
        </w:rPr>
        <w:t xml:space="preserve"> и 202</w:t>
      </w:r>
      <w:r w:rsidR="005560DA">
        <w:rPr>
          <w:b/>
          <w:szCs w:val="28"/>
        </w:rPr>
        <w:t>6</w:t>
      </w:r>
      <w:r w:rsidR="00801A25">
        <w:rPr>
          <w:b/>
          <w:szCs w:val="28"/>
        </w:rPr>
        <w:t xml:space="preserve"> годов</w:t>
      </w:r>
      <w:r w:rsidRPr="00354713">
        <w:rPr>
          <w:b/>
          <w:szCs w:val="28"/>
        </w:rPr>
        <w:t xml:space="preserve">» Счетная палата Колпашевского района </w:t>
      </w:r>
      <w:r w:rsidR="0082323E">
        <w:rPr>
          <w:b/>
          <w:szCs w:val="28"/>
        </w:rPr>
        <w:t xml:space="preserve">предлагает принять к рассмотрению проект решения </w:t>
      </w:r>
      <w:r w:rsidR="002A457E">
        <w:rPr>
          <w:b/>
          <w:szCs w:val="28"/>
        </w:rPr>
        <w:t>с</w:t>
      </w:r>
      <w:r w:rsidR="00F87FFA">
        <w:rPr>
          <w:b/>
          <w:szCs w:val="28"/>
        </w:rPr>
        <w:t xml:space="preserve"> учетом замечаний, </w:t>
      </w:r>
      <w:r w:rsidRPr="00354713">
        <w:rPr>
          <w:b/>
          <w:szCs w:val="28"/>
        </w:rPr>
        <w:t>предложений</w:t>
      </w:r>
      <w:r w:rsidR="00F87FFA">
        <w:rPr>
          <w:b/>
          <w:szCs w:val="28"/>
        </w:rPr>
        <w:t xml:space="preserve"> и рекомендаций</w:t>
      </w:r>
      <w:r w:rsidRPr="00354713">
        <w:rPr>
          <w:b/>
          <w:szCs w:val="28"/>
        </w:rPr>
        <w:t>, содержащихся в настоящем Заключении.</w:t>
      </w:r>
    </w:p>
    <w:p w14:paraId="7A68EA00" w14:textId="06966761" w:rsidR="004426D4" w:rsidRDefault="004426D4" w:rsidP="0082323E">
      <w:pPr>
        <w:spacing w:line="240" w:lineRule="auto"/>
        <w:ind w:firstLine="0"/>
        <w:rPr>
          <w:szCs w:val="28"/>
        </w:rPr>
      </w:pPr>
    </w:p>
    <w:p w14:paraId="5308ABE9" w14:textId="77777777" w:rsidR="00EF0D2E" w:rsidRDefault="00EF0D2E" w:rsidP="0082323E">
      <w:pPr>
        <w:spacing w:line="240" w:lineRule="auto"/>
        <w:ind w:firstLine="0"/>
        <w:rPr>
          <w:szCs w:val="28"/>
        </w:rPr>
      </w:pPr>
    </w:p>
    <w:p w14:paraId="25E5FAB6" w14:textId="77777777" w:rsidR="00354713" w:rsidRDefault="00043592" w:rsidP="0082323E">
      <w:pPr>
        <w:spacing w:line="240" w:lineRule="auto"/>
        <w:ind w:firstLine="0"/>
        <w:rPr>
          <w:szCs w:val="28"/>
        </w:rPr>
      </w:pPr>
      <w:r>
        <w:rPr>
          <w:szCs w:val="28"/>
        </w:rPr>
        <w:t xml:space="preserve"> </w:t>
      </w:r>
      <w:r w:rsidR="00354713" w:rsidRPr="00043592">
        <w:rPr>
          <w:szCs w:val="28"/>
          <w:u w:val="single"/>
        </w:rPr>
        <w:t>Председатель</w:t>
      </w:r>
      <w:r w:rsidRPr="00043592">
        <w:rPr>
          <w:szCs w:val="28"/>
          <w:u w:val="single"/>
        </w:rPr>
        <w:t xml:space="preserve"> Счетной палаты</w:t>
      </w:r>
      <w:r w:rsidR="004C16F1">
        <w:rPr>
          <w:szCs w:val="28"/>
        </w:rPr>
        <w:t xml:space="preserve">      _______________</w:t>
      </w:r>
      <w:r w:rsidR="0082323E">
        <w:rPr>
          <w:szCs w:val="28"/>
        </w:rPr>
        <w:t xml:space="preserve">                   </w:t>
      </w:r>
      <w:proofErr w:type="spellStart"/>
      <w:r w:rsidR="00354713" w:rsidRPr="00043592">
        <w:rPr>
          <w:szCs w:val="28"/>
          <w:u w:val="single"/>
        </w:rPr>
        <w:t>М.Ю.Мурзина</w:t>
      </w:r>
      <w:proofErr w:type="spellEnd"/>
    </w:p>
    <w:p w14:paraId="02CFE393" w14:textId="77777777" w:rsidR="00285274" w:rsidRPr="004C16F1" w:rsidRDefault="003E6487" w:rsidP="004C16F1">
      <w:pPr>
        <w:tabs>
          <w:tab w:val="left" w:pos="7800"/>
        </w:tabs>
        <w:spacing w:line="240" w:lineRule="auto"/>
        <w:ind w:firstLine="0"/>
        <w:rPr>
          <w:b/>
          <w:bCs/>
          <w:sz w:val="16"/>
          <w:szCs w:val="16"/>
        </w:rPr>
      </w:pPr>
      <w:r w:rsidRPr="004C16F1">
        <w:rPr>
          <w:sz w:val="16"/>
          <w:szCs w:val="16"/>
        </w:rPr>
        <w:t xml:space="preserve">     </w:t>
      </w:r>
      <w:r w:rsidR="0082323E" w:rsidRPr="004C16F1">
        <w:rPr>
          <w:sz w:val="16"/>
          <w:szCs w:val="16"/>
        </w:rPr>
        <w:t xml:space="preserve">(должность ответственного </w:t>
      </w:r>
      <w:proofErr w:type="gramStart"/>
      <w:r w:rsidR="0082323E" w:rsidRPr="004C16F1">
        <w:rPr>
          <w:sz w:val="16"/>
          <w:szCs w:val="16"/>
        </w:rPr>
        <w:t>исполнителя)</w:t>
      </w:r>
      <w:r w:rsidRPr="004C16F1">
        <w:rPr>
          <w:sz w:val="16"/>
          <w:szCs w:val="16"/>
        </w:rPr>
        <w:t xml:space="preserve">   </w:t>
      </w:r>
      <w:proofErr w:type="gramEnd"/>
      <w:r w:rsidRPr="004C16F1">
        <w:rPr>
          <w:sz w:val="16"/>
          <w:szCs w:val="16"/>
        </w:rPr>
        <w:t xml:space="preserve">                                                                                         </w:t>
      </w:r>
      <w:r w:rsidR="004C16F1">
        <w:rPr>
          <w:sz w:val="16"/>
          <w:szCs w:val="16"/>
        </w:rPr>
        <w:t xml:space="preserve"> </w:t>
      </w:r>
      <w:r w:rsidRPr="004C16F1">
        <w:rPr>
          <w:sz w:val="16"/>
          <w:szCs w:val="16"/>
        </w:rPr>
        <w:t xml:space="preserve">    </w:t>
      </w:r>
      <w:r w:rsidR="004C16F1">
        <w:rPr>
          <w:sz w:val="16"/>
          <w:szCs w:val="16"/>
        </w:rPr>
        <w:t xml:space="preserve">       </w:t>
      </w:r>
      <w:r w:rsidR="00C94834">
        <w:rPr>
          <w:sz w:val="16"/>
          <w:szCs w:val="16"/>
        </w:rPr>
        <w:t xml:space="preserve">        </w:t>
      </w:r>
      <w:r w:rsidR="004C16F1">
        <w:rPr>
          <w:sz w:val="16"/>
          <w:szCs w:val="16"/>
        </w:rPr>
        <w:t xml:space="preserve">  </w:t>
      </w:r>
      <w:r w:rsidRPr="004C16F1">
        <w:rPr>
          <w:sz w:val="16"/>
          <w:szCs w:val="16"/>
        </w:rPr>
        <w:t xml:space="preserve">  (инициалы и фамилия)</w:t>
      </w:r>
      <w:r w:rsidR="00F87FFA" w:rsidRPr="004C16F1">
        <w:rPr>
          <w:sz w:val="16"/>
          <w:szCs w:val="16"/>
        </w:rPr>
        <w:t xml:space="preserve">  </w:t>
      </w:r>
    </w:p>
    <w:sectPr w:rsidR="00285274" w:rsidRPr="004C16F1" w:rsidSect="00E02DAC">
      <w:footerReference w:type="default" r:id="rId9"/>
      <w:pgSz w:w="11906" w:h="16838"/>
      <w:pgMar w:top="1134" w:right="850" w:bottom="1134" w:left="1701" w:header="360" w:footer="361"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420D3" w14:textId="77777777" w:rsidR="000E6666" w:rsidRDefault="000E6666" w:rsidP="00E473B9">
      <w:pPr>
        <w:spacing w:line="240" w:lineRule="auto"/>
      </w:pPr>
      <w:r>
        <w:separator/>
      </w:r>
    </w:p>
  </w:endnote>
  <w:endnote w:type="continuationSeparator" w:id="0">
    <w:p w14:paraId="5ACE101E" w14:textId="77777777" w:rsidR="000E6666" w:rsidRDefault="000E6666" w:rsidP="00E473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ＭＳ 明朝">
    <w:panose1 w:val="00000000000000000000"/>
    <w:charset w:val="80"/>
    <w:family w:val="roman"/>
    <w:notTrueType/>
    <w:pitch w:val="default"/>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8347034"/>
      <w:docPartObj>
        <w:docPartGallery w:val="Page Numbers (Bottom of Page)"/>
        <w:docPartUnique/>
      </w:docPartObj>
    </w:sdtPr>
    <w:sdtEndPr/>
    <w:sdtContent>
      <w:p w14:paraId="24A3E551" w14:textId="77777777" w:rsidR="00C21DFD" w:rsidRPr="00684DFB" w:rsidRDefault="00C21DFD">
        <w:pPr>
          <w:pStyle w:val="ae"/>
          <w:jc w:val="right"/>
          <w:rPr>
            <w:sz w:val="24"/>
            <w:szCs w:val="24"/>
          </w:rPr>
        </w:pPr>
        <w:r w:rsidRPr="00684DFB">
          <w:rPr>
            <w:sz w:val="24"/>
            <w:szCs w:val="24"/>
          </w:rPr>
          <w:fldChar w:fldCharType="begin"/>
        </w:r>
        <w:r w:rsidRPr="00684DFB">
          <w:rPr>
            <w:sz w:val="24"/>
            <w:szCs w:val="24"/>
          </w:rPr>
          <w:instrText xml:space="preserve"> PAGE   \* MERGEFORMAT </w:instrText>
        </w:r>
        <w:r w:rsidRPr="00684DFB">
          <w:rPr>
            <w:sz w:val="24"/>
            <w:szCs w:val="24"/>
          </w:rPr>
          <w:fldChar w:fldCharType="separate"/>
        </w:r>
        <w:r w:rsidR="001770E9">
          <w:rPr>
            <w:noProof/>
            <w:sz w:val="24"/>
            <w:szCs w:val="24"/>
          </w:rPr>
          <w:t>19</w:t>
        </w:r>
        <w:r w:rsidRPr="00684DFB">
          <w:rPr>
            <w:sz w:val="24"/>
            <w:szCs w:val="24"/>
          </w:rPr>
          <w:fldChar w:fldCharType="end"/>
        </w:r>
      </w:p>
    </w:sdtContent>
  </w:sdt>
  <w:p w14:paraId="3EA11F94" w14:textId="77777777" w:rsidR="00C21DFD" w:rsidRDefault="00C21DF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41A42" w14:textId="77777777" w:rsidR="000E6666" w:rsidRDefault="000E6666" w:rsidP="00E473B9">
      <w:pPr>
        <w:spacing w:line="240" w:lineRule="auto"/>
      </w:pPr>
      <w:r>
        <w:separator/>
      </w:r>
    </w:p>
  </w:footnote>
  <w:footnote w:type="continuationSeparator" w:id="0">
    <w:p w14:paraId="2B272C32" w14:textId="77777777" w:rsidR="000E6666" w:rsidRDefault="000E6666" w:rsidP="00E473B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2B49"/>
    <w:multiLevelType w:val="hybridMultilevel"/>
    <w:tmpl w:val="8E6E9E7E"/>
    <w:lvl w:ilvl="0" w:tplc="A16C18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0D73C0E"/>
    <w:multiLevelType w:val="hybridMultilevel"/>
    <w:tmpl w:val="413E3856"/>
    <w:lvl w:ilvl="0" w:tplc="B088D404">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159B09D0"/>
    <w:multiLevelType w:val="hybridMultilevel"/>
    <w:tmpl w:val="46B4E97E"/>
    <w:lvl w:ilvl="0" w:tplc="AA2E2E50">
      <w:start w:val="1"/>
      <w:numFmt w:val="decimal"/>
      <w:lvlText w:val="%1."/>
      <w:lvlJc w:val="left"/>
      <w:pPr>
        <w:ind w:left="928"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B2A3E07"/>
    <w:multiLevelType w:val="hybridMultilevel"/>
    <w:tmpl w:val="AA8434B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121D73"/>
    <w:multiLevelType w:val="hybridMultilevel"/>
    <w:tmpl w:val="6E66C434"/>
    <w:lvl w:ilvl="0" w:tplc="983007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3D6031F"/>
    <w:multiLevelType w:val="hybridMultilevel"/>
    <w:tmpl w:val="23389EF0"/>
    <w:lvl w:ilvl="0" w:tplc="C6CAAC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B510902"/>
    <w:multiLevelType w:val="hybridMultilevel"/>
    <w:tmpl w:val="6A0E1FB6"/>
    <w:lvl w:ilvl="0" w:tplc="A8E4BA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7C07057"/>
    <w:multiLevelType w:val="hybridMultilevel"/>
    <w:tmpl w:val="46B4E97E"/>
    <w:lvl w:ilvl="0" w:tplc="AA2E2E50">
      <w:start w:val="1"/>
      <w:numFmt w:val="decimal"/>
      <w:lvlText w:val="%1."/>
      <w:lvlJc w:val="left"/>
      <w:pPr>
        <w:ind w:left="928"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A89598D"/>
    <w:multiLevelType w:val="multilevel"/>
    <w:tmpl w:val="93245BD4"/>
    <w:lvl w:ilvl="0">
      <w:start w:val="1"/>
      <w:numFmt w:val="decimal"/>
      <w:lvlText w:val="%1."/>
      <w:lvlJc w:val="left"/>
      <w:pPr>
        <w:ind w:left="2136" w:hanging="360"/>
      </w:pPr>
    </w:lvl>
    <w:lvl w:ilvl="1">
      <w:start w:val="3"/>
      <w:numFmt w:val="decimal"/>
      <w:isLgl/>
      <w:lvlText w:val="%1.%2."/>
      <w:lvlJc w:val="left"/>
      <w:pPr>
        <w:ind w:left="2485" w:hanging="360"/>
      </w:pPr>
    </w:lvl>
    <w:lvl w:ilvl="2">
      <w:start w:val="1"/>
      <w:numFmt w:val="decimal"/>
      <w:isLgl/>
      <w:lvlText w:val="%1.%2.%3."/>
      <w:lvlJc w:val="left"/>
      <w:pPr>
        <w:ind w:left="3194" w:hanging="720"/>
      </w:pPr>
    </w:lvl>
    <w:lvl w:ilvl="3">
      <w:start w:val="1"/>
      <w:numFmt w:val="decimal"/>
      <w:isLgl/>
      <w:lvlText w:val="%1.%2.%3.%4."/>
      <w:lvlJc w:val="left"/>
      <w:pPr>
        <w:ind w:left="3543" w:hanging="720"/>
      </w:pPr>
    </w:lvl>
    <w:lvl w:ilvl="4">
      <w:start w:val="1"/>
      <w:numFmt w:val="decimal"/>
      <w:isLgl/>
      <w:lvlText w:val="%1.%2.%3.%4.%5."/>
      <w:lvlJc w:val="left"/>
      <w:pPr>
        <w:ind w:left="4252" w:hanging="1080"/>
      </w:pPr>
    </w:lvl>
    <w:lvl w:ilvl="5">
      <w:start w:val="1"/>
      <w:numFmt w:val="decimal"/>
      <w:isLgl/>
      <w:lvlText w:val="%1.%2.%3.%4.%5.%6."/>
      <w:lvlJc w:val="left"/>
      <w:pPr>
        <w:ind w:left="4601" w:hanging="1080"/>
      </w:pPr>
    </w:lvl>
    <w:lvl w:ilvl="6">
      <w:start w:val="1"/>
      <w:numFmt w:val="decimal"/>
      <w:isLgl/>
      <w:lvlText w:val="%1.%2.%3.%4.%5.%6.%7."/>
      <w:lvlJc w:val="left"/>
      <w:pPr>
        <w:ind w:left="5310" w:hanging="1440"/>
      </w:pPr>
    </w:lvl>
    <w:lvl w:ilvl="7">
      <w:start w:val="1"/>
      <w:numFmt w:val="decimal"/>
      <w:isLgl/>
      <w:lvlText w:val="%1.%2.%3.%4.%5.%6.%7.%8."/>
      <w:lvlJc w:val="left"/>
      <w:pPr>
        <w:ind w:left="5659" w:hanging="1440"/>
      </w:pPr>
    </w:lvl>
    <w:lvl w:ilvl="8">
      <w:start w:val="1"/>
      <w:numFmt w:val="decimal"/>
      <w:isLgl/>
      <w:lvlText w:val="%1.%2.%3.%4.%5.%6.%7.%8.%9."/>
      <w:lvlJc w:val="left"/>
      <w:pPr>
        <w:ind w:left="6368" w:hanging="1800"/>
      </w:pPr>
    </w:lvl>
  </w:abstractNum>
  <w:abstractNum w:abstractNumId="9" w15:restartNumberingAfterBreak="0">
    <w:nsid w:val="415473FE"/>
    <w:multiLevelType w:val="hybridMultilevel"/>
    <w:tmpl w:val="7DB042FC"/>
    <w:lvl w:ilvl="0" w:tplc="DED070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5C43780"/>
    <w:multiLevelType w:val="hybridMultilevel"/>
    <w:tmpl w:val="AB52E7DE"/>
    <w:lvl w:ilvl="0" w:tplc="0736F124">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4B3454CC"/>
    <w:multiLevelType w:val="multilevel"/>
    <w:tmpl w:val="BEA0A8B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518C41B2"/>
    <w:multiLevelType w:val="hybridMultilevel"/>
    <w:tmpl w:val="8FC4B41E"/>
    <w:lvl w:ilvl="0" w:tplc="0E9E4626">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E0371F6"/>
    <w:multiLevelType w:val="hybridMultilevel"/>
    <w:tmpl w:val="ED22EEA6"/>
    <w:lvl w:ilvl="0" w:tplc="064CD5BA">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5E117AA6"/>
    <w:multiLevelType w:val="multilevel"/>
    <w:tmpl w:val="EADEEAEA"/>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5" w15:restartNumberingAfterBreak="0">
    <w:nsid w:val="63CA7899"/>
    <w:multiLevelType w:val="hybridMultilevel"/>
    <w:tmpl w:val="58A4FF86"/>
    <w:lvl w:ilvl="0" w:tplc="CA68B1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74A77042"/>
    <w:multiLevelType w:val="hybridMultilevel"/>
    <w:tmpl w:val="3662A720"/>
    <w:lvl w:ilvl="0" w:tplc="36EED1C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7F411C5"/>
    <w:multiLevelType w:val="hybridMultilevel"/>
    <w:tmpl w:val="6DB6439E"/>
    <w:lvl w:ilvl="0" w:tplc="1346E2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8" w15:restartNumberingAfterBreak="0">
    <w:nsid w:val="79517170"/>
    <w:multiLevelType w:val="hybridMultilevel"/>
    <w:tmpl w:val="1C32FDE2"/>
    <w:lvl w:ilvl="0" w:tplc="CC30D6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2"/>
  </w:num>
  <w:num w:numId="2">
    <w:abstractNumId w:val="15"/>
  </w:num>
  <w:num w:numId="3">
    <w:abstractNumId w:val="6"/>
  </w:num>
  <w:num w:numId="4">
    <w:abstractNumId w:val="8"/>
  </w:num>
  <w:num w:numId="5">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num>
  <w:num w:numId="8">
    <w:abstractNumId w:val="14"/>
  </w:num>
  <w:num w:numId="9">
    <w:abstractNumId w:val="3"/>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0"/>
  </w:num>
  <w:num w:numId="14">
    <w:abstractNumId w:val="13"/>
  </w:num>
  <w:num w:numId="15">
    <w:abstractNumId w:val="2"/>
  </w:num>
  <w:num w:numId="16">
    <w:abstractNumId w:val="16"/>
  </w:num>
  <w:num w:numId="17">
    <w:abstractNumId w:val="0"/>
  </w:num>
  <w:num w:numId="18">
    <w:abstractNumId w:val="7"/>
  </w:num>
  <w:num w:numId="19">
    <w:abstractNumId w:val="4"/>
  </w:num>
  <w:num w:numId="20">
    <w:abstractNumId w:val="9"/>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6793"/>
    <w:rsid w:val="0000351A"/>
    <w:rsid w:val="00011F7D"/>
    <w:rsid w:val="00013871"/>
    <w:rsid w:val="000149FD"/>
    <w:rsid w:val="00017C23"/>
    <w:rsid w:val="000217A7"/>
    <w:rsid w:val="000250EB"/>
    <w:rsid w:val="00025107"/>
    <w:rsid w:val="000253AA"/>
    <w:rsid w:val="000257C5"/>
    <w:rsid w:val="00025C0F"/>
    <w:rsid w:val="00030590"/>
    <w:rsid w:val="00031DDA"/>
    <w:rsid w:val="000356E2"/>
    <w:rsid w:val="00035E2D"/>
    <w:rsid w:val="000400F3"/>
    <w:rsid w:val="00040752"/>
    <w:rsid w:val="0004287C"/>
    <w:rsid w:val="00042CF8"/>
    <w:rsid w:val="00042E7D"/>
    <w:rsid w:val="00043592"/>
    <w:rsid w:val="00044514"/>
    <w:rsid w:val="00047CF6"/>
    <w:rsid w:val="0005185A"/>
    <w:rsid w:val="000630DB"/>
    <w:rsid w:val="000636DB"/>
    <w:rsid w:val="00063D25"/>
    <w:rsid w:val="00064FCB"/>
    <w:rsid w:val="00065664"/>
    <w:rsid w:val="000666AC"/>
    <w:rsid w:val="000731A3"/>
    <w:rsid w:val="00073D4A"/>
    <w:rsid w:val="00077EDC"/>
    <w:rsid w:val="000809CB"/>
    <w:rsid w:val="00082E4E"/>
    <w:rsid w:val="00084A9B"/>
    <w:rsid w:val="00084D32"/>
    <w:rsid w:val="00084E50"/>
    <w:rsid w:val="00085FDF"/>
    <w:rsid w:val="000917B1"/>
    <w:rsid w:val="000926FD"/>
    <w:rsid w:val="00097D50"/>
    <w:rsid w:val="000B1D66"/>
    <w:rsid w:val="000B22AA"/>
    <w:rsid w:val="000C135D"/>
    <w:rsid w:val="000D4E5C"/>
    <w:rsid w:val="000E6666"/>
    <w:rsid w:val="000F0768"/>
    <w:rsid w:val="000F1EF7"/>
    <w:rsid w:val="000F2D02"/>
    <w:rsid w:val="000F7F96"/>
    <w:rsid w:val="001007AF"/>
    <w:rsid w:val="00105757"/>
    <w:rsid w:val="00106FEC"/>
    <w:rsid w:val="00110912"/>
    <w:rsid w:val="001131E2"/>
    <w:rsid w:val="00114EC5"/>
    <w:rsid w:val="0011768F"/>
    <w:rsid w:val="00123B77"/>
    <w:rsid w:val="00127803"/>
    <w:rsid w:val="001310A8"/>
    <w:rsid w:val="00140630"/>
    <w:rsid w:val="00147B51"/>
    <w:rsid w:val="0015257D"/>
    <w:rsid w:val="0015305E"/>
    <w:rsid w:val="00155D87"/>
    <w:rsid w:val="00156A56"/>
    <w:rsid w:val="00157989"/>
    <w:rsid w:val="00163A00"/>
    <w:rsid w:val="00163A69"/>
    <w:rsid w:val="00166682"/>
    <w:rsid w:val="001677C2"/>
    <w:rsid w:val="00171265"/>
    <w:rsid w:val="00172007"/>
    <w:rsid w:val="00175F05"/>
    <w:rsid w:val="00176932"/>
    <w:rsid w:val="00176AB8"/>
    <w:rsid w:val="001770E9"/>
    <w:rsid w:val="00182FEE"/>
    <w:rsid w:val="00184770"/>
    <w:rsid w:val="001850F3"/>
    <w:rsid w:val="001852B5"/>
    <w:rsid w:val="001917E0"/>
    <w:rsid w:val="00192A91"/>
    <w:rsid w:val="00192DC8"/>
    <w:rsid w:val="00194549"/>
    <w:rsid w:val="00194767"/>
    <w:rsid w:val="001977FB"/>
    <w:rsid w:val="001A3254"/>
    <w:rsid w:val="001A4CE3"/>
    <w:rsid w:val="001A532E"/>
    <w:rsid w:val="001B1CD8"/>
    <w:rsid w:val="001B274C"/>
    <w:rsid w:val="001B3F9B"/>
    <w:rsid w:val="001B49F1"/>
    <w:rsid w:val="001B7D61"/>
    <w:rsid w:val="001C17B4"/>
    <w:rsid w:val="001C433E"/>
    <w:rsid w:val="001C49EC"/>
    <w:rsid w:val="001D204D"/>
    <w:rsid w:val="001D3C0A"/>
    <w:rsid w:val="001D5073"/>
    <w:rsid w:val="001E03F2"/>
    <w:rsid w:val="001E4243"/>
    <w:rsid w:val="001E49F5"/>
    <w:rsid w:val="001E59B9"/>
    <w:rsid w:val="001E5D8D"/>
    <w:rsid w:val="001F1835"/>
    <w:rsid w:val="001F7830"/>
    <w:rsid w:val="001F7BD6"/>
    <w:rsid w:val="0020044C"/>
    <w:rsid w:val="00200AD7"/>
    <w:rsid w:val="00202849"/>
    <w:rsid w:val="0020479F"/>
    <w:rsid w:val="002054D5"/>
    <w:rsid w:val="00210645"/>
    <w:rsid w:val="00211DC2"/>
    <w:rsid w:val="00213ECE"/>
    <w:rsid w:val="0021446B"/>
    <w:rsid w:val="00216909"/>
    <w:rsid w:val="002207B1"/>
    <w:rsid w:val="0022373F"/>
    <w:rsid w:val="00236675"/>
    <w:rsid w:val="00240AD3"/>
    <w:rsid w:val="00246382"/>
    <w:rsid w:val="00247B8E"/>
    <w:rsid w:val="00250602"/>
    <w:rsid w:val="00251B5F"/>
    <w:rsid w:val="002554E1"/>
    <w:rsid w:val="00256699"/>
    <w:rsid w:val="00256DBC"/>
    <w:rsid w:val="00262537"/>
    <w:rsid w:val="002641A1"/>
    <w:rsid w:val="00265C3B"/>
    <w:rsid w:val="00265FDB"/>
    <w:rsid w:val="002668C5"/>
    <w:rsid w:val="00270D01"/>
    <w:rsid w:val="00273115"/>
    <w:rsid w:val="00275A55"/>
    <w:rsid w:val="00276225"/>
    <w:rsid w:val="00277A7C"/>
    <w:rsid w:val="00282E17"/>
    <w:rsid w:val="00285274"/>
    <w:rsid w:val="00285518"/>
    <w:rsid w:val="00286E33"/>
    <w:rsid w:val="00295ED0"/>
    <w:rsid w:val="0029614C"/>
    <w:rsid w:val="002A1354"/>
    <w:rsid w:val="002A2038"/>
    <w:rsid w:val="002A457E"/>
    <w:rsid w:val="002B026E"/>
    <w:rsid w:val="002B467D"/>
    <w:rsid w:val="002C00EC"/>
    <w:rsid w:val="002C0839"/>
    <w:rsid w:val="002C176C"/>
    <w:rsid w:val="002C2118"/>
    <w:rsid w:val="002C30F6"/>
    <w:rsid w:val="002C34BD"/>
    <w:rsid w:val="002C667E"/>
    <w:rsid w:val="002C69BD"/>
    <w:rsid w:val="002C7281"/>
    <w:rsid w:val="002D2260"/>
    <w:rsid w:val="002D44E4"/>
    <w:rsid w:val="002D57D7"/>
    <w:rsid w:val="002D5F12"/>
    <w:rsid w:val="002D7440"/>
    <w:rsid w:val="002E0A46"/>
    <w:rsid w:val="002E450F"/>
    <w:rsid w:val="002E48A0"/>
    <w:rsid w:val="002E5311"/>
    <w:rsid w:val="002E58D4"/>
    <w:rsid w:val="002E64C1"/>
    <w:rsid w:val="002E6C8D"/>
    <w:rsid w:val="002F03F5"/>
    <w:rsid w:val="002F09C8"/>
    <w:rsid w:val="002F7B23"/>
    <w:rsid w:val="003035D0"/>
    <w:rsid w:val="00306D34"/>
    <w:rsid w:val="00312945"/>
    <w:rsid w:val="0031355B"/>
    <w:rsid w:val="00316BFC"/>
    <w:rsid w:val="00317572"/>
    <w:rsid w:val="0031765D"/>
    <w:rsid w:val="00321B72"/>
    <w:rsid w:val="00321B9B"/>
    <w:rsid w:val="00322A9E"/>
    <w:rsid w:val="00331010"/>
    <w:rsid w:val="003328AD"/>
    <w:rsid w:val="00332B60"/>
    <w:rsid w:val="00333614"/>
    <w:rsid w:val="00343AA7"/>
    <w:rsid w:val="003443E1"/>
    <w:rsid w:val="00344B32"/>
    <w:rsid w:val="003509D5"/>
    <w:rsid w:val="003510CA"/>
    <w:rsid w:val="00352AB1"/>
    <w:rsid w:val="00354713"/>
    <w:rsid w:val="0035556E"/>
    <w:rsid w:val="003615C6"/>
    <w:rsid w:val="003718A4"/>
    <w:rsid w:val="003743C4"/>
    <w:rsid w:val="0037498B"/>
    <w:rsid w:val="00383BC6"/>
    <w:rsid w:val="003876F4"/>
    <w:rsid w:val="00391F26"/>
    <w:rsid w:val="00392363"/>
    <w:rsid w:val="00395457"/>
    <w:rsid w:val="003A3613"/>
    <w:rsid w:val="003A4517"/>
    <w:rsid w:val="003B2755"/>
    <w:rsid w:val="003B57C0"/>
    <w:rsid w:val="003B5D6C"/>
    <w:rsid w:val="003C108E"/>
    <w:rsid w:val="003C1645"/>
    <w:rsid w:val="003C5760"/>
    <w:rsid w:val="003D07A7"/>
    <w:rsid w:val="003D0F93"/>
    <w:rsid w:val="003D124A"/>
    <w:rsid w:val="003D142E"/>
    <w:rsid w:val="003E3E6C"/>
    <w:rsid w:val="003E482C"/>
    <w:rsid w:val="003E4A4D"/>
    <w:rsid w:val="003E6487"/>
    <w:rsid w:val="003E771E"/>
    <w:rsid w:val="003F2F85"/>
    <w:rsid w:val="003F3DFD"/>
    <w:rsid w:val="003F4AFC"/>
    <w:rsid w:val="003F6229"/>
    <w:rsid w:val="003F72B3"/>
    <w:rsid w:val="0040093D"/>
    <w:rsid w:val="0040255F"/>
    <w:rsid w:val="00403DF8"/>
    <w:rsid w:val="00405F92"/>
    <w:rsid w:val="00406BDE"/>
    <w:rsid w:val="0041098A"/>
    <w:rsid w:val="00412A6C"/>
    <w:rsid w:val="00412EE4"/>
    <w:rsid w:val="00416B3F"/>
    <w:rsid w:val="00426DD2"/>
    <w:rsid w:val="0043207F"/>
    <w:rsid w:val="00433CB1"/>
    <w:rsid w:val="00433EFE"/>
    <w:rsid w:val="004426D4"/>
    <w:rsid w:val="00445A27"/>
    <w:rsid w:val="0045090C"/>
    <w:rsid w:val="00452E54"/>
    <w:rsid w:val="0045413D"/>
    <w:rsid w:val="0046143A"/>
    <w:rsid w:val="0046483C"/>
    <w:rsid w:val="0046507A"/>
    <w:rsid w:val="0046563C"/>
    <w:rsid w:val="00471C99"/>
    <w:rsid w:val="00472C2C"/>
    <w:rsid w:val="00472EEA"/>
    <w:rsid w:val="004730E0"/>
    <w:rsid w:val="00473D49"/>
    <w:rsid w:val="00475820"/>
    <w:rsid w:val="00475CEA"/>
    <w:rsid w:val="004800F0"/>
    <w:rsid w:val="00480202"/>
    <w:rsid w:val="0048106E"/>
    <w:rsid w:val="00483B2E"/>
    <w:rsid w:val="004902AF"/>
    <w:rsid w:val="00490FCF"/>
    <w:rsid w:val="004921B2"/>
    <w:rsid w:val="0049328C"/>
    <w:rsid w:val="004971A7"/>
    <w:rsid w:val="004A1C65"/>
    <w:rsid w:val="004A2E4E"/>
    <w:rsid w:val="004A3BFE"/>
    <w:rsid w:val="004A4B52"/>
    <w:rsid w:val="004A4EEB"/>
    <w:rsid w:val="004A4FC8"/>
    <w:rsid w:val="004A5A3D"/>
    <w:rsid w:val="004B22E1"/>
    <w:rsid w:val="004B3161"/>
    <w:rsid w:val="004B6C83"/>
    <w:rsid w:val="004B6F09"/>
    <w:rsid w:val="004C16F1"/>
    <w:rsid w:val="004C1825"/>
    <w:rsid w:val="004C5C93"/>
    <w:rsid w:val="004C5EA5"/>
    <w:rsid w:val="004D04A6"/>
    <w:rsid w:val="004D0A22"/>
    <w:rsid w:val="004D13C0"/>
    <w:rsid w:val="004D3098"/>
    <w:rsid w:val="004D39E1"/>
    <w:rsid w:val="004D6954"/>
    <w:rsid w:val="004E334E"/>
    <w:rsid w:val="004E4621"/>
    <w:rsid w:val="004F20D3"/>
    <w:rsid w:val="004F6591"/>
    <w:rsid w:val="004F74C3"/>
    <w:rsid w:val="0050485F"/>
    <w:rsid w:val="00514A94"/>
    <w:rsid w:val="00514AC0"/>
    <w:rsid w:val="005167CF"/>
    <w:rsid w:val="005200C4"/>
    <w:rsid w:val="0052045B"/>
    <w:rsid w:val="00522136"/>
    <w:rsid w:val="00523039"/>
    <w:rsid w:val="00523718"/>
    <w:rsid w:val="0052565E"/>
    <w:rsid w:val="005315ED"/>
    <w:rsid w:val="005375F9"/>
    <w:rsid w:val="00544544"/>
    <w:rsid w:val="00544BB4"/>
    <w:rsid w:val="0055009F"/>
    <w:rsid w:val="005522A8"/>
    <w:rsid w:val="00552A37"/>
    <w:rsid w:val="005556D8"/>
    <w:rsid w:val="005560DA"/>
    <w:rsid w:val="005562F1"/>
    <w:rsid w:val="005565C2"/>
    <w:rsid w:val="00556F0B"/>
    <w:rsid w:val="00556F2D"/>
    <w:rsid w:val="005607F6"/>
    <w:rsid w:val="00561D46"/>
    <w:rsid w:val="00565D7C"/>
    <w:rsid w:val="00573093"/>
    <w:rsid w:val="00576DC7"/>
    <w:rsid w:val="0057705B"/>
    <w:rsid w:val="0059004C"/>
    <w:rsid w:val="00594D5F"/>
    <w:rsid w:val="00596D1C"/>
    <w:rsid w:val="005A01F5"/>
    <w:rsid w:val="005A20F1"/>
    <w:rsid w:val="005A2DAF"/>
    <w:rsid w:val="005A327A"/>
    <w:rsid w:val="005A4D19"/>
    <w:rsid w:val="005A6FB7"/>
    <w:rsid w:val="005A7836"/>
    <w:rsid w:val="005A7911"/>
    <w:rsid w:val="005B1982"/>
    <w:rsid w:val="005C1B1E"/>
    <w:rsid w:val="005C249E"/>
    <w:rsid w:val="005C5F4C"/>
    <w:rsid w:val="005D35C1"/>
    <w:rsid w:val="005D3DA5"/>
    <w:rsid w:val="005D4840"/>
    <w:rsid w:val="005D51D1"/>
    <w:rsid w:val="005D5E0F"/>
    <w:rsid w:val="005E3A4A"/>
    <w:rsid w:val="005E56F6"/>
    <w:rsid w:val="005E57D0"/>
    <w:rsid w:val="005F045A"/>
    <w:rsid w:val="005F16DC"/>
    <w:rsid w:val="00604F37"/>
    <w:rsid w:val="00613B64"/>
    <w:rsid w:val="006142DF"/>
    <w:rsid w:val="006168EF"/>
    <w:rsid w:val="00617C40"/>
    <w:rsid w:val="00617F6E"/>
    <w:rsid w:val="006212A5"/>
    <w:rsid w:val="00621A62"/>
    <w:rsid w:val="00627021"/>
    <w:rsid w:val="00627865"/>
    <w:rsid w:val="006311CD"/>
    <w:rsid w:val="00631700"/>
    <w:rsid w:val="00633241"/>
    <w:rsid w:val="006339FA"/>
    <w:rsid w:val="0063548F"/>
    <w:rsid w:val="006458D9"/>
    <w:rsid w:val="00645ED8"/>
    <w:rsid w:val="00646E8D"/>
    <w:rsid w:val="006559CE"/>
    <w:rsid w:val="00656647"/>
    <w:rsid w:val="0066445A"/>
    <w:rsid w:val="00665852"/>
    <w:rsid w:val="00665A56"/>
    <w:rsid w:val="0067089C"/>
    <w:rsid w:val="006771EB"/>
    <w:rsid w:val="00677F7D"/>
    <w:rsid w:val="00681972"/>
    <w:rsid w:val="0068288D"/>
    <w:rsid w:val="00682DF9"/>
    <w:rsid w:val="00684082"/>
    <w:rsid w:val="00684DFB"/>
    <w:rsid w:val="00687D78"/>
    <w:rsid w:val="00692413"/>
    <w:rsid w:val="00697BD9"/>
    <w:rsid w:val="006A06F2"/>
    <w:rsid w:val="006A17E2"/>
    <w:rsid w:val="006A1C62"/>
    <w:rsid w:val="006A441E"/>
    <w:rsid w:val="006A5F19"/>
    <w:rsid w:val="006B08FC"/>
    <w:rsid w:val="006B0D1E"/>
    <w:rsid w:val="006B5997"/>
    <w:rsid w:val="006B68D1"/>
    <w:rsid w:val="006B7990"/>
    <w:rsid w:val="006B7C53"/>
    <w:rsid w:val="006C0C37"/>
    <w:rsid w:val="006C5AE6"/>
    <w:rsid w:val="006D0B83"/>
    <w:rsid w:val="006D3C6C"/>
    <w:rsid w:val="006D6E14"/>
    <w:rsid w:val="006D7745"/>
    <w:rsid w:val="006E4888"/>
    <w:rsid w:val="006E4E7E"/>
    <w:rsid w:val="006E614F"/>
    <w:rsid w:val="006E670F"/>
    <w:rsid w:val="006F0CA2"/>
    <w:rsid w:val="006F364E"/>
    <w:rsid w:val="00700737"/>
    <w:rsid w:val="00700A3A"/>
    <w:rsid w:val="00701EBD"/>
    <w:rsid w:val="007021D5"/>
    <w:rsid w:val="007102AE"/>
    <w:rsid w:val="00711A00"/>
    <w:rsid w:val="00711FB2"/>
    <w:rsid w:val="007125AB"/>
    <w:rsid w:val="00714812"/>
    <w:rsid w:val="00715B01"/>
    <w:rsid w:val="00720346"/>
    <w:rsid w:val="0072316B"/>
    <w:rsid w:val="0072732F"/>
    <w:rsid w:val="0073035D"/>
    <w:rsid w:val="007335BD"/>
    <w:rsid w:val="0073514D"/>
    <w:rsid w:val="007358A8"/>
    <w:rsid w:val="00737308"/>
    <w:rsid w:val="007379A8"/>
    <w:rsid w:val="00740BD6"/>
    <w:rsid w:val="00743662"/>
    <w:rsid w:val="00745584"/>
    <w:rsid w:val="00745A1D"/>
    <w:rsid w:val="007512BF"/>
    <w:rsid w:val="007514EA"/>
    <w:rsid w:val="0075221D"/>
    <w:rsid w:val="00753AAB"/>
    <w:rsid w:val="0075409E"/>
    <w:rsid w:val="00754D4D"/>
    <w:rsid w:val="00755FCF"/>
    <w:rsid w:val="007569B9"/>
    <w:rsid w:val="007572A0"/>
    <w:rsid w:val="00757E69"/>
    <w:rsid w:val="0076585A"/>
    <w:rsid w:val="00765D00"/>
    <w:rsid w:val="007662DE"/>
    <w:rsid w:val="00772D9C"/>
    <w:rsid w:val="00774F49"/>
    <w:rsid w:val="00786636"/>
    <w:rsid w:val="007874ED"/>
    <w:rsid w:val="007876C6"/>
    <w:rsid w:val="00792948"/>
    <w:rsid w:val="007930C7"/>
    <w:rsid w:val="007977B3"/>
    <w:rsid w:val="007A0B20"/>
    <w:rsid w:val="007A0C9F"/>
    <w:rsid w:val="007A4C9A"/>
    <w:rsid w:val="007A6822"/>
    <w:rsid w:val="007A6F7F"/>
    <w:rsid w:val="007A790D"/>
    <w:rsid w:val="007D34A4"/>
    <w:rsid w:val="007D69C4"/>
    <w:rsid w:val="007E133C"/>
    <w:rsid w:val="007E22A9"/>
    <w:rsid w:val="007E4100"/>
    <w:rsid w:val="007E60DF"/>
    <w:rsid w:val="007E7A09"/>
    <w:rsid w:val="007F0DCA"/>
    <w:rsid w:val="007F20A6"/>
    <w:rsid w:val="007F2FA9"/>
    <w:rsid w:val="007F3F6A"/>
    <w:rsid w:val="007F4371"/>
    <w:rsid w:val="007F4A73"/>
    <w:rsid w:val="007F6679"/>
    <w:rsid w:val="007F680C"/>
    <w:rsid w:val="00801021"/>
    <w:rsid w:val="00801210"/>
    <w:rsid w:val="00801A25"/>
    <w:rsid w:val="00806974"/>
    <w:rsid w:val="00806ED4"/>
    <w:rsid w:val="00811876"/>
    <w:rsid w:val="0081438F"/>
    <w:rsid w:val="00817735"/>
    <w:rsid w:val="0082323E"/>
    <w:rsid w:val="008273BA"/>
    <w:rsid w:val="00830556"/>
    <w:rsid w:val="00831233"/>
    <w:rsid w:val="00832BB5"/>
    <w:rsid w:val="00835C33"/>
    <w:rsid w:val="00836BC7"/>
    <w:rsid w:val="008427B0"/>
    <w:rsid w:val="00847511"/>
    <w:rsid w:val="00847A87"/>
    <w:rsid w:val="00850296"/>
    <w:rsid w:val="0085084C"/>
    <w:rsid w:val="008517E6"/>
    <w:rsid w:val="00856E87"/>
    <w:rsid w:val="00864A82"/>
    <w:rsid w:val="00866F5D"/>
    <w:rsid w:val="00870BD1"/>
    <w:rsid w:val="00871192"/>
    <w:rsid w:val="00874886"/>
    <w:rsid w:val="00876671"/>
    <w:rsid w:val="0087669C"/>
    <w:rsid w:val="00876DDB"/>
    <w:rsid w:val="00877279"/>
    <w:rsid w:val="0088784F"/>
    <w:rsid w:val="0089007E"/>
    <w:rsid w:val="00893781"/>
    <w:rsid w:val="0089526D"/>
    <w:rsid w:val="00897C03"/>
    <w:rsid w:val="008A27C8"/>
    <w:rsid w:val="008A2D56"/>
    <w:rsid w:val="008A3C18"/>
    <w:rsid w:val="008A4C08"/>
    <w:rsid w:val="008A5933"/>
    <w:rsid w:val="008A7731"/>
    <w:rsid w:val="008B24D1"/>
    <w:rsid w:val="008B6230"/>
    <w:rsid w:val="008B62AD"/>
    <w:rsid w:val="008B7ADC"/>
    <w:rsid w:val="008C00F0"/>
    <w:rsid w:val="008C1AE3"/>
    <w:rsid w:val="008C22A0"/>
    <w:rsid w:val="008C3A56"/>
    <w:rsid w:val="008C4A63"/>
    <w:rsid w:val="008C53A1"/>
    <w:rsid w:val="008C61AF"/>
    <w:rsid w:val="008D5E89"/>
    <w:rsid w:val="008D63F9"/>
    <w:rsid w:val="008D6C92"/>
    <w:rsid w:val="008D6F16"/>
    <w:rsid w:val="008D75F1"/>
    <w:rsid w:val="008E0F0C"/>
    <w:rsid w:val="008E216B"/>
    <w:rsid w:val="008E3CCA"/>
    <w:rsid w:val="008E470F"/>
    <w:rsid w:val="008F07C1"/>
    <w:rsid w:val="008F22EA"/>
    <w:rsid w:val="008F69D1"/>
    <w:rsid w:val="008F6D65"/>
    <w:rsid w:val="008F78A9"/>
    <w:rsid w:val="00901419"/>
    <w:rsid w:val="00902273"/>
    <w:rsid w:val="00902E9C"/>
    <w:rsid w:val="00904623"/>
    <w:rsid w:val="00904E75"/>
    <w:rsid w:val="0090787C"/>
    <w:rsid w:val="009113B1"/>
    <w:rsid w:val="00913A08"/>
    <w:rsid w:val="00913D27"/>
    <w:rsid w:val="00914A0A"/>
    <w:rsid w:val="009164A9"/>
    <w:rsid w:val="00917853"/>
    <w:rsid w:val="009236BD"/>
    <w:rsid w:val="00924C5E"/>
    <w:rsid w:val="00925D72"/>
    <w:rsid w:val="00936DFD"/>
    <w:rsid w:val="00943621"/>
    <w:rsid w:val="009567BD"/>
    <w:rsid w:val="00956BCB"/>
    <w:rsid w:val="00956F7E"/>
    <w:rsid w:val="0095742B"/>
    <w:rsid w:val="009611B2"/>
    <w:rsid w:val="00965C6B"/>
    <w:rsid w:val="00971EE8"/>
    <w:rsid w:val="00973005"/>
    <w:rsid w:val="00973A79"/>
    <w:rsid w:val="00980E1A"/>
    <w:rsid w:val="00981998"/>
    <w:rsid w:val="00985B67"/>
    <w:rsid w:val="00987EB3"/>
    <w:rsid w:val="00992E94"/>
    <w:rsid w:val="00994ADB"/>
    <w:rsid w:val="00997278"/>
    <w:rsid w:val="009A045B"/>
    <w:rsid w:val="009A47C4"/>
    <w:rsid w:val="009A50BD"/>
    <w:rsid w:val="009B0521"/>
    <w:rsid w:val="009B08D9"/>
    <w:rsid w:val="009B0F04"/>
    <w:rsid w:val="009B11A5"/>
    <w:rsid w:val="009B1D16"/>
    <w:rsid w:val="009B4A70"/>
    <w:rsid w:val="009C135E"/>
    <w:rsid w:val="009C17A5"/>
    <w:rsid w:val="009C1BDD"/>
    <w:rsid w:val="009C48E0"/>
    <w:rsid w:val="009D04DC"/>
    <w:rsid w:val="009D28BC"/>
    <w:rsid w:val="009E04BB"/>
    <w:rsid w:val="009F0278"/>
    <w:rsid w:val="009F7118"/>
    <w:rsid w:val="009F7360"/>
    <w:rsid w:val="00A01CCE"/>
    <w:rsid w:val="00A01FBB"/>
    <w:rsid w:val="00A06FA7"/>
    <w:rsid w:val="00A07131"/>
    <w:rsid w:val="00A0760D"/>
    <w:rsid w:val="00A1218E"/>
    <w:rsid w:val="00A13D0F"/>
    <w:rsid w:val="00A16A55"/>
    <w:rsid w:val="00A20B0F"/>
    <w:rsid w:val="00A239FD"/>
    <w:rsid w:val="00A24738"/>
    <w:rsid w:val="00A351D1"/>
    <w:rsid w:val="00A3628B"/>
    <w:rsid w:val="00A36793"/>
    <w:rsid w:val="00A37F0A"/>
    <w:rsid w:val="00A45278"/>
    <w:rsid w:val="00A468F4"/>
    <w:rsid w:val="00A511CF"/>
    <w:rsid w:val="00A549D7"/>
    <w:rsid w:val="00A555FD"/>
    <w:rsid w:val="00A56999"/>
    <w:rsid w:val="00A62116"/>
    <w:rsid w:val="00A7151D"/>
    <w:rsid w:val="00A82001"/>
    <w:rsid w:val="00A833A3"/>
    <w:rsid w:val="00A84C3C"/>
    <w:rsid w:val="00A85BDF"/>
    <w:rsid w:val="00A85D9A"/>
    <w:rsid w:val="00A87D5F"/>
    <w:rsid w:val="00A94E05"/>
    <w:rsid w:val="00A963D2"/>
    <w:rsid w:val="00A97767"/>
    <w:rsid w:val="00AA05A5"/>
    <w:rsid w:val="00AA3E91"/>
    <w:rsid w:val="00AA77A7"/>
    <w:rsid w:val="00AB1E39"/>
    <w:rsid w:val="00AC2832"/>
    <w:rsid w:val="00AC2846"/>
    <w:rsid w:val="00AD1811"/>
    <w:rsid w:val="00AD4F63"/>
    <w:rsid w:val="00AD51C2"/>
    <w:rsid w:val="00AD561D"/>
    <w:rsid w:val="00AD78AE"/>
    <w:rsid w:val="00AE300F"/>
    <w:rsid w:val="00AE3F72"/>
    <w:rsid w:val="00AE4639"/>
    <w:rsid w:val="00AE710F"/>
    <w:rsid w:val="00AF0C7B"/>
    <w:rsid w:val="00AF2E1F"/>
    <w:rsid w:val="00AF306E"/>
    <w:rsid w:val="00AF4A3E"/>
    <w:rsid w:val="00AF5AD8"/>
    <w:rsid w:val="00AF78AD"/>
    <w:rsid w:val="00B03965"/>
    <w:rsid w:val="00B0463D"/>
    <w:rsid w:val="00B05905"/>
    <w:rsid w:val="00B05DC0"/>
    <w:rsid w:val="00B21440"/>
    <w:rsid w:val="00B22A2B"/>
    <w:rsid w:val="00B31D9D"/>
    <w:rsid w:val="00B33458"/>
    <w:rsid w:val="00B34617"/>
    <w:rsid w:val="00B3609D"/>
    <w:rsid w:val="00B36FCD"/>
    <w:rsid w:val="00B52746"/>
    <w:rsid w:val="00B52E9E"/>
    <w:rsid w:val="00B5637D"/>
    <w:rsid w:val="00B57058"/>
    <w:rsid w:val="00B571CD"/>
    <w:rsid w:val="00B60D80"/>
    <w:rsid w:val="00B63B5D"/>
    <w:rsid w:val="00B648A1"/>
    <w:rsid w:val="00B64A27"/>
    <w:rsid w:val="00B65496"/>
    <w:rsid w:val="00B71DE0"/>
    <w:rsid w:val="00B73FC9"/>
    <w:rsid w:val="00B74714"/>
    <w:rsid w:val="00B74EE2"/>
    <w:rsid w:val="00B81EC9"/>
    <w:rsid w:val="00B83A75"/>
    <w:rsid w:val="00B86993"/>
    <w:rsid w:val="00B93366"/>
    <w:rsid w:val="00B93FC9"/>
    <w:rsid w:val="00B95569"/>
    <w:rsid w:val="00B96E51"/>
    <w:rsid w:val="00BA0126"/>
    <w:rsid w:val="00BA272C"/>
    <w:rsid w:val="00BA54AA"/>
    <w:rsid w:val="00BA5EB5"/>
    <w:rsid w:val="00BB53FC"/>
    <w:rsid w:val="00BC1186"/>
    <w:rsid w:val="00BC1360"/>
    <w:rsid w:val="00BC3B8B"/>
    <w:rsid w:val="00BC52BF"/>
    <w:rsid w:val="00BD10B8"/>
    <w:rsid w:val="00BD14AB"/>
    <w:rsid w:val="00BD1C10"/>
    <w:rsid w:val="00BD4EBF"/>
    <w:rsid w:val="00BE0368"/>
    <w:rsid w:val="00BE0380"/>
    <w:rsid w:val="00BE1A4A"/>
    <w:rsid w:val="00BE6A9C"/>
    <w:rsid w:val="00BF250B"/>
    <w:rsid w:val="00BF2E11"/>
    <w:rsid w:val="00BF48A0"/>
    <w:rsid w:val="00BF60CA"/>
    <w:rsid w:val="00C004A0"/>
    <w:rsid w:val="00C0082E"/>
    <w:rsid w:val="00C00A86"/>
    <w:rsid w:val="00C02777"/>
    <w:rsid w:val="00C04CEB"/>
    <w:rsid w:val="00C06600"/>
    <w:rsid w:val="00C071D1"/>
    <w:rsid w:val="00C100D6"/>
    <w:rsid w:val="00C10763"/>
    <w:rsid w:val="00C13AE6"/>
    <w:rsid w:val="00C15BB0"/>
    <w:rsid w:val="00C15E9D"/>
    <w:rsid w:val="00C21DFD"/>
    <w:rsid w:val="00C22341"/>
    <w:rsid w:val="00C236C0"/>
    <w:rsid w:val="00C23E34"/>
    <w:rsid w:val="00C24D27"/>
    <w:rsid w:val="00C25B4D"/>
    <w:rsid w:val="00C3058B"/>
    <w:rsid w:val="00C30F12"/>
    <w:rsid w:val="00C313E4"/>
    <w:rsid w:val="00C3188E"/>
    <w:rsid w:val="00C35B33"/>
    <w:rsid w:val="00C40D0D"/>
    <w:rsid w:val="00C42AF5"/>
    <w:rsid w:val="00C47CC6"/>
    <w:rsid w:val="00C47EDA"/>
    <w:rsid w:val="00C53052"/>
    <w:rsid w:val="00C57E34"/>
    <w:rsid w:val="00C629CA"/>
    <w:rsid w:val="00C64503"/>
    <w:rsid w:val="00C656C9"/>
    <w:rsid w:val="00C66486"/>
    <w:rsid w:val="00C66FB2"/>
    <w:rsid w:val="00C670F1"/>
    <w:rsid w:val="00C706F3"/>
    <w:rsid w:val="00C70D56"/>
    <w:rsid w:val="00C8170B"/>
    <w:rsid w:val="00C8195D"/>
    <w:rsid w:val="00C83FE0"/>
    <w:rsid w:val="00C876F9"/>
    <w:rsid w:val="00C90AC0"/>
    <w:rsid w:val="00C93119"/>
    <w:rsid w:val="00C935D5"/>
    <w:rsid w:val="00C93D8C"/>
    <w:rsid w:val="00C94834"/>
    <w:rsid w:val="00C96980"/>
    <w:rsid w:val="00CA2BE3"/>
    <w:rsid w:val="00CA377A"/>
    <w:rsid w:val="00CA467F"/>
    <w:rsid w:val="00CA4A3B"/>
    <w:rsid w:val="00CA56AB"/>
    <w:rsid w:val="00CA7E3C"/>
    <w:rsid w:val="00CB2485"/>
    <w:rsid w:val="00CB27D8"/>
    <w:rsid w:val="00CB4006"/>
    <w:rsid w:val="00CB4BE4"/>
    <w:rsid w:val="00CB5410"/>
    <w:rsid w:val="00CB7103"/>
    <w:rsid w:val="00CB7E5E"/>
    <w:rsid w:val="00CC08E3"/>
    <w:rsid w:val="00CC2775"/>
    <w:rsid w:val="00CC7B48"/>
    <w:rsid w:val="00CD3C63"/>
    <w:rsid w:val="00CD3FA0"/>
    <w:rsid w:val="00CD565D"/>
    <w:rsid w:val="00CE1EDA"/>
    <w:rsid w:val="00CE4AA7"/>
    <w:rsid w:val="00CE6264"/>
    <w:rsid w:val="00CE63CC"/>
    <w:rsid w:val="00CE6828"/>
    <w:rsid w:val="00CE7A88"/>
    <w:rsid w:val="00CF47C3"/>
    <w:rsid w:val="00CF58C1"/>
    <w:rsid w:val="00CF77E2"/>
    <w:rsid w:val="00D008B8"/>
    <w:rsid w:val="00D04112"/>
    <w:rsid w:val="00D120DB"/>
    <w:rsid w:val="00D13F77"/>
    <w:rsid w:val="00D27046"/>
    <w:rsid w:val="00D279AA"/>
    <w:rsid w:val="00D30BE2"/>
    <w:rsid w:val="00D4336F"/>
    <w:rsid w:val="00D45A6C"/>
    <w:rsid w:val="00D4627E"/>
    <w:rsid w:val="00D560C6"/>
    <w:rsid w:val="00D57702"/>
    <w:rsid w:val="00D656D1"/>
    <w:rsid w:val="00D66252"/>
    <w:rsid w:val="00D66A32"/>
    <w:rsid w:val="00D72A0B"/>
    <w:rsid w:val="00D84360"/>
    <w:rsid w:val="00D85A42"/>
    <w:rsid w:val="00D85F21"/>
    <w:rsid w:val="00D87946"/>
    <w:rsid w:val="00D90754"/>
    <w:rsid w:val="00D90A9A"/>
    <w:rsid w:val="00D925FD"/>
    <w:rsid w:val="00D93F38"/>
    <w:rsid w:val="00DA0D5D"/>
    <w:rsid w:val="00DA1BF1"/>
    <w:rsid w:val="00DA3641"/>
    <w:rsid w:val="00DA5D39"/>
    <w:rsid w:val="00DA7728"/>
    <w:rsid w:val="00DB24D1"/>
    <w:rsid w:val="00DB49DB"/>
    <w:rsid w:val="00DB4B52"/>
    <w:rsid w:val="00DC0908"/>
    <w:rsid w:val="00DC3204"/>
    <w:rsid w:val="00DC36DF"/>
    <w:rsid w:val="00DC7FB1"/>
    <w:rsid w:val="00DD3662"/>
    <w:rsid w:val="00DD3B5A"/>
    <w:rsid w:val="00DD3C21"/>
    <w:rsid w:val="00DD4ED5"/>
    <w:rsid w:val="00DD6010"/>
    <w:rsid w:val="00DD7329"/>
    <w:rsid w:val="00DE03DF"/>
    <w:rsid w:val="00DE20AE"/>
    <w:rsid w:val="00DE3028"/>
    <w:rsid w:val="00DE4A23"/>
    <w:rsid w:val="00DE74C4"/>
    <w:rsid w:val="00DF4750"/>
    <w:rsid w:val="00DF58B0"/>
    <w:rsid w:val="00DF7D73"/>
    <w:rsid w:val="00E00822"/>
    <w:rsid w:val="00E0100D"/>
    <w:rsid w:val="00E02DAC"/>
    <w:rsid w:val="00E03078"/>
    <w:rsid w:val="00E051E0"/>
    <w:rsid w:val="00E20787"/>
    <w:rsid w:val="00E22450"/>
    <w:rsid w:val="00E23121"/>
    <w:rsid w:val="00E262E3"/>
    <w:rsid w:val="00E270FD"/>
    <w:rsid w:val="00E30549"/>
    <w:rsid w:val="00E3098B"/>
    <w:rsid w:val="00E31211"/>
    <w:rsid w:val="00E33BDD"/>
    <w:rsid w:val="00E341E2"/>
    <w:rsid w:val="00E34B6F"/>
    <w:rsid w:val="00E35B49"/>
    <w:rsid w:val="00E35E24"/>
    <w:rsid w:val="00E42AF3"/>
    <w:rsid w:val="00E452B9"/>
    <w:rsid w:val="00E473B9"/>
    <w:rsid w:val="00E503B6"/>
    <w:rsid w:val="00E57BBC"/>
    <w:rsid w:val="00E57C66"/>
    <w:rsid w:val="00E61841"/>
    <w:rsid w:val="00E61EC5"/>
    <w:rsid w:val="00E65C89"/>
    <w:rsid w:val="00E666D0"/>
    <w:rsid w:val="00E70B21"/>
    <w:rsid w:val="00E70E26"/>
    <w:rsid w:val="00E71875"/>
    <w:rsid w:val="00E764A7"/>
    <w:rsid w:val="00E81C26"/>
    <w:rsid w:val="00E84A29"/>
    <w:rsid w:val="00E876ED"/>
    <w:rsid w:val="00E908E9"/>
    <w:rsid w:val="00E94767"/>
    <w:rsid w:val="00E9534E"/>
    <w:rsid w:val="00E95381"/>
    <w:rsid w:val="00E96F47"/>
    <w:rsid w:val="00E97577"/>
    <w:rsid w:val="00E97932"/>
    <w:rsid w:val="00EA219E"/>
    <w:rsid w:val="00EA3D8B"/>
    <w:rsid w:val="00EA4606"/>
    <w:rsid w:val="00EA6266"/>
    <w:rsid w:val="00EB39D0"/>
    <w:rsid w:val="00EB484E"/>
    <w:rsid w:val="00EB5FF1"/>
    <w:rsid w:val="00EC3974"/>
    <w:rsid w:val="00EC7C90"/>
    <w:rsid w:val="00ED0770"/>
    <w:rsid w:val="00ED0D94"/>
    <w:rsid w:val="00ED3CCA"/>
    <w:rsid w:val="00EE462A"/>
    <w:rsid w:val="00EE5A26"/>
    <w:rsid w:val="00EF0C09"/>
    <w:rsid w:val="00EF0D2E"/>
    <w:rsid w:val="00EF2434"/>
    <w:rsid w:val="00EF3BF7"/>
    <w:rsid w:val="00EF452A"/>
    <w:rsid w:val="00EF4DFE"/>
    <w:rsid w:val="00EF574E"/>
    <w:rsid w:val="00EF5855"/>
    <w:rsid w:val="00F004F9"/>
    <w:rsid w:val="00F00597"/>
    <w:rsid w:val="00F00B02"/>
    <w:rsid w:val="00F025EC"/>
    <w:rsid w:val="00F02F76"/>
    <w:rsid w:val="00F12A6F"/>
    <w:rsid w:val="00F158AD"/>
    <w:rsid w:val="00F17246"/>
    <w:rsid w:val="00F200F5"/>
    <w:rsid w:val="00F21273"/>
    <w:rsid w:val="00F2305B"/>
    <w:rsid w:val="00F230F2"/>
    <w:rsid w:val="00F25728"/>
    <w:rsid w:val="00F32DF0"/>
    <w:rsid w:val="00F33F15"/>
    <w:rsid w:val="00F43866"/>
    <w:rsid w:val="00F43957"/>
    <w:rsid w:val="00F43ABC"/>
    <w:rsid w:val="00F44505"/>
    <w:rsid w:val="00F446D9"/>
    <w:rsid w:val="00F521E7"/>
    <w:rsid w:val="00F6508D"/>
    <w:rsid w:val="00F70C05"/>
    <w:rsid w:val="00F736B4"/>
    <w:rsid w:val="00F81EE3"/>
    <w:rsid w:val="00F821F9"/>
    <w:rsid w:val="00F835E0"/>
    <w:rsid w:val="00F85001"/>
    <w:rsid w:val="00F86D55"/>
    <w:rsid w:val="00F87CF0"/>
    <w:rsid w:val="00F87FFA"/>
    <w:rsid w:val="00F900F2"/>
    <w:rsid w:val="00F90554"/>
    <w:rsid w:val="00F909E8"/>
    <w:rsid w:val="00F94E34"/>
    <w:rsid w:val="00F95EF0"/>
    <w:rsid w:val="00F96810"/>
    <w:rsid w:val="00F97965"/>
    <w:rsid w:val="00FA1EDC"/>
    <w:rsid w:val="00FB1498"/>
    <w:rsid w:val="00FB2792"/>
    <w:rsid w:val="00FB2FE7"/>
    <w:rsid w:val="00FB3755"/>
    <w:rsid w:val="00FB581C"/>
    <w:rsid w:val="00FB5950"/>
    <w:rsid w:val="00FB6C34"/>
    <w:rsid w:val="00FB728C"/>
    <w:rsid w:val="00FC0666"/>
    <w:rsid w:val="00FC0873"/>
    <w:rsid w:val="00FC3AFF"/>
    <w:rsid w:val="00FC5AAF"/>
    <w:rsid w:val="00FD1736"/>
    <w:rsid w:val="00FD3B17"/>
    <w:rsid w:val="00FE33E1"/>
    <w:rsid w:val="00FE3E3C"/>
    <w:rsid w:val="00FE4A7E"/>
    <w:rsid w:val="00FE71C0"/>
    <w:rsid w:val="00FE7FD5"/>
    <w:rsid w:val="00FF2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38BE4"/>
  <w15:docId w15:val="{9D80696B-45B6-4C5C-BE8C-75491280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793"/>
    <w:pPr>
      <w:spacing w:after="0" w:line="360" w:lineRule="auto"/>
      <w:ind w:firstLine="709"/>
      <w:jc w:val="both"/>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354713"/>
    <w:pPr>
      <w:autoSpaceDE w:val="0"/>
      <w:autoSpaceDN w:val="0"/>
      <w:adjustRightInd w:val="0"/>
      <w:spacing w:before="108" w:after="108" w:line="240" w:lineRule="auto"/>
      <w:ind w:firstLine="0"/>
      <w:jc w:val="center"/>
      <w:outlineLvl w:val="0"/>
    </w:pPr>
    <w:rPr>
      <w:rFonts w:ascii="Arial" w:eastAsiaTheme="minorHAnsi" w:hAnsi="Arial" w:cs="Arial"/>
      <w:b/>
      <w:bCs/>
      <w:color w:val="26282F"/>
      <w:sz w:val="24"/>
      <w:szCs w:val="24"/>
      <w:lang w:eastAsia="en-US"/>
    </w:rPr>
  </w:style>
  <w:style w:type="paragraph" w:styleId="2">
    <w:name w:val="heading 2"/>
    <w:basedOn w:val="a"/>
    <w:next w:val="a"/>
    <w:link w:val="20"/>
    <w:unhideWhenUsed/>
    <w:qFormat/>
    <w:rsid w:val="00354713"/>
    <w:pPr>
      <w:keepNext/>
      <w:spacing w:line="240" w:lineRule="auto"/>
      <w:ind w:firstLine="0"/>
      <w:jc w:val="center"/>
      <w:outlineLvl w:val="1"/>
    </w:pPr>
    <w:rPr>
      <w:b/>
      <w:sz w:val="26"/>
      <w:szCs w:val="26"/>
    </w:rPr>
  </w:style>
  <w:style w:type="paragraph" w:styleId="3">
    <w:name w:val="heading 3"/>
    <w:basedOn w:val="a"/>
    <w:next w:val="a"/>
    <w:link w:val="30"/>
    <w:uiPriority w:val="9"/>
    <w:unhideWhenUsed/>
    <w:qFormat/>
    <w:rsid w:val="00011F7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uiPriority w:val="99"/>
    <w:rsid w:val="00A36793"/>
    <w:rPr>
      <w:spacing w:val="1"/>
      <w:sz w:val="25"/>
      <w:szCs w:val="25"/>
      <w:shd w:val="clear" w:color="auto" w:fill="FFFFFF"/>
    </w:rPr>
  </w:style>
  <w:style w:type="paragraph" w:styleId="a4">
    <w:name w:val="Body Text"/>
    <w:basedOn w:val="a"/>
    <w:link w:val="a3"/>
    <w:uiPriority w:val="99"/>
    <w:rsid w:val="00A36793"/>
    <w:pPr>
      <w:shd w:val="clear" w:color="auto" w:fill="FFFFFF"/>
      <w:spacing w:after="4620" w:line="240" w:lineRule="atLeast"/>
      <w:ind w:hanging="1900"/>
      <w:jc w:val="center"/>
    </w:pPr>
    <w:rPr>
      <w:rFonts w:asciiTheme="minorHAnsi" w:eastAsiaTheme="minorHAnsi" w:hAnsiTheme="minorHAnsi" w:cstheme="minorBidi"/>
      <w:spacing w:val="1"/>
      <w:sz w:val="25"/>
      <w:szCs w:val="25"/>
      <w:lang w:eastAsia="en-US"/>
    </w:rPr>
  </w:style>
  <w:style w:type="character" w:customStyle="1" w:styleId="11">
    <w:name w:val="Основной текст Знак1"/>
    <w:basedOn w:val="a0"/>
    <w:uiPriority w:val="99"/>
    <w:semiHidden/>
    <w:rsid w:val="00A36793"/>
    <w:rPr>
      <w:rFonts w:ascii="Times New Roman" w:eastAsia="Times New Roman" w:hAnsi="Times New Roman" w:cs="Times New Roman"/>
      <w:sz w:val="28"/>
      <w:szCs w:val="20"/>
      <w:lang w:eastAsia="ru-RU"/>
    </w:rPr>
  </w:style>
  <w:style w:type="table" w:styleId="a5">
    <w:name w:val="Table Grid"/>
    <w:basedOn w:val="a1"/>
    <w:uiPriority w:val="59"/>
    <w:rsid w:val="00EA2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62116"/>
    <w:pPr>
      <w:ind w:left="720"/>
      <w:contextualSpacing/>
    </w:pPr>
  </w:style>
  <w:style w:type="character" w:customStyle="1" w:styleId="10">
    <w:name w:val="Заголовок 1 Знак"/>
    <w:basedOn w:val="a0"/>
    <w:link w:val="1"/>
    <w:uiPriority w:val="99"/>
    <w:rsid w:val="00354713"/>
    <w:rPr>
      <w:rFonts w:ascii="Arial" w:hAnsi="Arial" w:cs="Arial"/>
      <w:b/>
      <w:bCs/>
      <w:color w:val="26282F"/>
      <w:sz w:val="24"/>
      <w:szCs w:val="24"/>
    </w:rPr>
  </w:style>
  <w:style w:type="character" w:customStyle="1" w:styleId="20">
    <w:name w:val="Заголовок 2 Знак"/>
    <w:basedOn w:val="a0"/>
    <w:link w:val="2"/>
    <w:rsid w:val="00354713"/>
    <w:rPr>
      <w:rFonts w:ascii="Times New Roman" w:eastAsia="Times New Roman" w:hAnsi="Times New Roman" w:cs="Times New Roman"/>
      <w:b/>
      <w:sz w:val="26"/>
      <w:szCs w:val="26"/>
      <w:lang w:eastAsia="ru-RU"/>
    </w:rPr>
  </w:style>
  <w:style w:type="character" w:styleId="a7">
    <w:name w:val="Hyperlink"/>
    <w:basedOn w:val="a0"/>
    <w:uiPriority w:val="99"/>
    <w:semiHidden/>
    <w:unhideWhenUsed/>
    <w:rsid w:val="00354713"/>
    <w:rPr>
      <w:color w:val="0000FF"/>
      <w:u w:val="single"/>
    </w:rPr>
  </w:style>
  <w:style w:type="character" w:styleId="a8">
    <w:name w:val="FollowedHyperlink"/>
    <w:basedOn w:val="a0"/>
    <w:uiPriority w:val="99"/>
    <w:semiHidden/>
    <w:unhideWhenUsed/>
    <w:rsid w:val="00354713"/>
    <w:rPr>
      <w:color w:val="800080" w:themeColor="followedHyperlink"/>
      <w:u w:val="single"/>
    </w:rPr>
  </w:style>
  <w:style w:type="paragraph" w:styleId="HTML">
    <w:name w:val="HTML Preformatted"/>
    <w:basedOn w:val="a"/>
    <w:link w:val="HTML0"/>
    <w:semiHidden/>
    <w:unhideWhenUsed/>
    <w:rsid w:val="0035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s="Arial Unicode MS"/>
      <w:sz w:val="20"/>
    </w:rPr>
  </w:style>
  <w:style w:type="character" w:customStyle="1" w:styleId="HTML0">
    <w:name w:val="Стандартный HTML Знак"/>
    <w:basedOn w:val="a0"/>
    <w:link w:val="HTML"/>
    <w:semiHidden/>
    <w:rsid w:val="00354713"/>
    <w:rPr>
      <w:rFonts w:ascii="Arial Unicode MS" w:eastAsia="Arial Unicode MS" w:hAnsi="Arial Unicode MS" w:cs="Arial Unicode MS"/>
      <w:sz w:val="20"/>
      <w:szCs w:val="20"/>
      <w:lang w:eastAsia="ru-RU"/>
    </w:rPr>
  </w:style>
  <w:style w:type="paragraph" w:styleId="a9">
    <w:name w:val="Normal (Web)"/>
    <w:basedOn w:val="a"/>
    <w:unhideWhenUsed/>
    <w:rsid w:val="00354713"/>
    <w:pPr>
      <w:spacing w:before="100" w:beforeAutospacing="1" w:after="100" w:afterAutospacing="1" w:line="240" w:lineRule="auto"/>
      <w:ind w:firstLine="0"/>
      <w:jc w:val="left"/>
    </w:pPr>
    <w:rPr>
      <w:sz w:val="24"/>
      <w:szCs w:val="24"/>
    </w:rPr>
  </w:style>
  <w:style w:type="paragraph" w:styleId="aa">
    <w:name w:val="footnote text"/>
    <w:basedOn w:val="a"/>
    <w:link w:val="ab"/>
    <w:uiPriority w:val="99"/>
    <w:semiHidden/>
    <w:unhideWhenUsed/>
    <w:rsid w:val="00354713"/>
    <w:pPr>
      <w:spacing w:line="240" w:lineRule="auto"/>
      <w:ind w:firstLine="0"/>
      <w:jc w:val="left"/>
    </w:pPr>
    <w:rPr>
      <w:sz w:val="20"/>
    </w:rPr>
  </w:style>
  <w:style w:type="character" w:customStyle="1" w:styleId="ab">
    <w:name w:val="Текст сноски Знак"/>
    <w:basedOn w:val="a0"/>
    <w:link w:val="aa"/>
    <w:uiPriority w:val="99"/>
    <w:semiHidden/>
    <w:rsid w:val="00354713"/>
    <w:rPr>
      <w:rFonts w:ascii="Times New Roman" w:eastAsia="Times New Roman" w:hAnsi="Times New Roman" w:cs="Times New Roman"/>
      <w:sz w:val="20"/>
      <w:szCs w:val="20"/>
      <w:lang w:eastAsia="ru-RU"/>
    </w:rPr>
  </w:style>
  <w:style w:type="paragraph" w:styleId="ac">
    <w:name w:val="header"/>
    <w:basedOn w:val="a"/>
    <w:link w:val="ad"/>
    <w:uiPriority w:val="99"/>
    <w:semiHidden/>
    <w:unhideWhenUsed/>
    <w:rsid w:val="00354713"/>
    <w:pPr>
      <w:tabs>
        <w:tab w:val="center" w:pos="4677"/>
        <w:tab w:val="right" w:pos="9355"/>
      </w:tabs>
      <w:suppressAutoHyphens/>
      <w:spacing w:line="240" w:lineRule="auto"/>
      <w:ind w:firstLine="0"/>
      <w:jc w:val="left"/>
    </w:pPr>
    <w:rPr>
      <w:sz w:val="20"/>
      <w:lang w:eastAsia="ar-SA"/>
    </w:rPr>
  </w:style>
  <w:style w:type="character" w:customStyle="1" w:styleId="ad">
    <w:name w:val="Верхний колонтитул Знак"/>
    <w:basedOn w:val="a0"/>
    <w:link w:val="ac"/>
    <w:uiPriority w:val="99"/>
    <w:semiHidden/>
    <w:rsid w:val="00354713"/>
    <w:rPr>
      <w:rFonts w:ascii="Times New Roman" w:eastAsia="Times New Roman" w:hAnsi="Times New Roman" w:cs="Times New Roman"/>
      <w:sz w:val="20"/>
      <w:szCs w:val="20"/>
      <w:lang w:eastAsia="ar-SA"/>
    </w:rPr>
  </w:style>
  <w:style w:type="paragraph" w:styleId="ae">
    <w:name w:val="footer"/>
    <w:basedOn w:val="a"/>
    <w:link w:val="af"/>
    <w:uiPriority w:val="99"/>
    <w:unhideWhenUsed/>
    <w:rsid w:val="00354713"/>
    <w:pPr>
      <w:tabs>
        <w:tab w:val="center" w:pos="4677"/>
        <w:tab w:val="right" w:pos="9355"/>
      </w:tabs>
      <w:suppressAutoHyphens/>
      <w:spacing w:line="240" w:lineRule="auto"/>
      <w:ind w:firstLine="0"/>
      <w:jc w:val="left"/>
    </w:pPr>
    <w:rPr>
      <w:sz w:val="20"/>
      <w:lang w:eastAsia="ar-SA"/>
    </w:rPr>
  </w:style>
  <w:style w:type="character" w:customStyle="1" w:styleId="af">
    <w:name w:val="Нижний колонтитул Знак"/>
    <w:basedOn w:val="a0"/>
    <w:link w:val="ae"/>
    <w:uiPriority w:val="99"/>
    <w:rsid w:val="00354713"/>
    <w:rPr>
      <w:rFonts w:ascii="Times New Roman" w:eastAsia="Times New Roman" w:hAnsi="Times New Roman" w:cs="Times New Roman"/>
      <w:sz w:val="20"/>
      <w:szCs w:val="20"/>
      <w:lang w:eastAsia="ar-SA"/>
    </w:rPr>
  </w:style>
  <w:style w:type="paragraph" w:styleId="af0">
    <w:name w:val="caption"/>
    <w:basedOn w:val="a"/>
    <w:next w:val="a"/>
    <w:uiPriority w:val="35"/>
    <w:semiHidden/>
    <w:unhideWhenUsed/>
    <w:qFormat/>
    <w:rsid w:val="00354713"/>
    <w:pPr>
      <w:spacing w:after="200" w:line="240" w:lineRule="auto"/>
      <w:ind w:firstLine="0"/>
      <w:jc w:val="left"/>
    </w:pPr>
    <w:rPr>
      <w:b/>
      <w:bCs/>
      <w:color w:val="4F81BD"/>
      <w:sz w:val="18"/>
      <w:szCs w:val="18"/>
    </w:rPr>
  </w:style>
  <w:style w:type="paragraph" w:styleId="af1">
    <w:name w:val="Title"/>
    <w:basedOn w:val="a"/>
    <w:link w:val="af2"/>
    <w:uiPriority w:val="99"/>
    <w:qFormat/>
    <w:rsid w:val="00354713"/>
    <w:pPr>
      <w:spacing w:line="240" w:lineRule="auto"/>
      <w:ind w:firstLine="0"/>
      <w:jc w:val="center"/>
    </w:pPr>
    <w:rPr>
      <w:szCs w:val="28"/>
    </w:rPr>
  </w:style>
  <w:style w:type="character" w:customStyle="1" w:styleId="af2">
    <w:name w:val="Заголовок Знак"/>
    <w:basedOn w:val="a0"/>
    <w:link w:val="af1"/>
    <w:uiPriority w:val="99"/>
    <w:rsid w:val="00354713"/>
    <w:rPr>
      <w:rFonts w:ascii="Times New Roman" w:eastAsia="Times New Roman" w:hAnsi="Times New Roman" w:cs="Times New Roman"/>
      <w:sz w:val="28"/>
      <w:szCs w:val="28"/>
      <w:lang w:eastAsia="ru-RU"/>
    </w:rPr>
  </w:style>
  <w:style w:type="paragraph" w:styleId="af3">
    <w:name w:val="Body Text Indent"/>
    <w:basedOn w:val="a"/>
    <w:link w:val="af4"/>
    <w:uiPriority w:val="99"/>
    <w:unhideWhenUsed/>
    <w:rsid w:val="00354713"/>
    <w:pPr>
      <w:suppressAutoHyphens/>
      <w:spacing w:after="120" w:line="240" w:lineRule="auto"/>
      <w:ind w:left="283" w:firstLine="0"/>
      <w:jc w:val="left"/>
    </w:pPr>
    <w:rPr>
      <w:sz w:val="20"/>
      <w:lang w:eastAsia="ar-SA"/>
    </w:rPr>
  </w:style>
  <w:style w:type="character" w:customStyle="1" w:styleId="af4">
    <w:name w:val="Основной текст с отступом Знак"/>
    <w:basedOn w:val="a0"/>
    <w:link w:val="af3"/>
    <w:uiPriority w:val="99"/>
    <w:rsid w:val="00354713"/>
    <w:rPr>
      <w:rFonts w:ascii="Times New Roman" w:eastAsia="Times New Roman" w:hAnsi="Times New Roman" w:cs="Times New Roman"/>
      <w:sz w:val="20"/>
      <w:szCs w:val="20"/>
      <w:lang w:eastAsia="ar-SA"/>
    </w:rPr>
  </w:style>
  <w:style w:type="paragraph" w:styleId="af5">
    <w:name w:val="Subtitle"/>
    <w:basedOn w:val="a"/>
    <w:next w:val="a"/>
    <w:link w:val="af6"/>
    <w:uiPriority w:val="11"/>
    <w:qFormat/>
    <w:rsid w:val="00354713"/>
    <w:pPr>
      <w:spacing w:after="200" w:line="276" w:lineRule="auto"/>
      <w:ind w:firstLine="0"/>
      <w:jc w:val="left"/>
    </w:pPr>
    <w:rPr>
      <w:rFonts w:ascii="Cambria" w:hAnsi="Cambria"/>
      <w:i/>
      <w:iCs/>
      <w:color w:val="4F81BD"/>
      <w:spacing w:val="15"/>
      <w:sz w:val="24"/>
      <w:szCs w:val="24"/>
    </w:rPr>
  </w:style>
  <w:style w:type="character" w:customStyle="1" w:styleId="af6">
    <w:name w:val="Подзаголовок Знак"/>
    <w:basedOn w:val="a0"/>
    <w:link w:val="af5"/>
    <w:uiPriority w:val="11"/>
    <w:rsid w:val="00354713"/>
    <w:rPr>
      <w:rFonts w:ascii="Cambria" w:eastAsia="Times New Roman" w:hAnsi="Cambria" w:cs="Times New Roman"/>
      <w:i/>
      <w:iCs/>
      <w:color w:val="4F81BD"/>
      <w:spacing w:val="15"/>
      <w:sz w:val="24"/>
      <w:szCs w:val="24"/>
      <w:lang w:eastAsia="ru-RU"/>
    </w:rPr>
  </w:style>
  <w:style w:type="paragraph" w:styleId="21">
    <w:name w:val="Body Text 2"/>
    <w:basedOn w:val="a"/>
    <w:link w:val="22"/>
    <w:uiPriority w:val="99"/>
    <w:semiHidden/>
    <w:unhideWhenUsed/>
    <w:rsid w:val="00354713"/>
    <w:pPr>
      <w:spacing w:after="120" w:line="480" w:lineRule="auto"/>
    </w:pPr>
  </w:style>
  <w:style w:type="character" w:customStyle="1" w:styleId="22">
    <w:name w:val="Основной текст 2 Знак"/>
    <w:basedOn w:val="a0"/>
    <w:link w:val="21"/>
    <w:uiPriority w:val="99"/>
    <w:semiHidden/>
    <w:rsid w:val="00354713"/>
    <w:rPr>
      <w:rFonts w:ascii="Times New Roman" w:eastAsia="Times New Roman" w:hAnsi="Times New Roman" w:cs="Times New Roman"/>
      <w:sz w:val="28"/>
      <w:szCs w:val="20"/>
      <w:lang w:eastAsia="ru-RU"/>
    </w:rPr>
  </w:style>
  <w:style w:type="paragraph" w:styleId="31">
    <w:name w:val="Body Text 3"/>
    <w:basedOn w:val="a"/>
    <w:link w:val="32"/>
    <w:uiPriority w:val="99"/>
    <w:semiHidden/>
    <w:unhideWhenUsed/>
    <w:rsid w:val="00354713"/>
    <w:pPr>
      <w:spacing w:after="120" w:line="276" w:lineRule="auto"/>
      <w:ind w:firstLine="0"/>
      <w:jc w:val="left"/>
    </w:pPr>
    <w:rPr>
      <w:rFonts w:ascii="Calibri" w:hAnsi="Calibri"/>
      <w:sz w:val="16"/>
      <w:szCs w:val="16"/>
    </w:rPr>
  </w:style>
  <w:style w:type="character" w:customStyle="1" w:styleId="32">
    <w:name w:val="Основной текст 3 Знак"/>
    <w:basedOn w:val="a0"/>
    <w:link w:val="31"/>
    <w:uiPriority w:val="99"/>
    <w:semiHidden/>
    <w:rsid w:val="00354713"/>
    <w:rPr>
      <w:rFonts w:ascii="Calibri" w:eastAsia="Times New Roman" w:hAnsi="Calibri" w:cs="Times New Roman"/>
      <w:sz w:val="16"/>
      <w:szCs w:val="16"/>
      <w:lang w:eastAsia="ru-RU"/>
    </w:rPr>
  </w:style>
  <w:style w:type="paragraph" w:styleId="23">
    <w:name w:val="Body Text Indent 2"/>
    <w:basedOn w:val="a"/>
    <w:link w:val="24"/>
    <w:uiPriority w:val="99"/>
    <w:semiHidden/>
    <w:unhideWhenUsed/>
    <w:rsid w:val="00354713"/>
    <w:pPr>
      <w:spacing w:after="120" w:line="480" w:lineRule="auto"/>
      <w:ind w:left="283" w:firstLine="0"/>
      <w:jc w:val="left"/>
    </w:pPr>
    <w:rPr>
      <w:rFonts w:ascii="Calibri" w:hAnsi="Calibri"/>
      <w:sz w:val="22"/>
      <w:szCs w:val="22"/>
    </w:rPr>
  </w:style>
  <w:style w:type="character" w:customStyle="1" w:styleId="24">
    <w:name w:val="Основной текст с отступом 2 Знак"/>
    <w:basedOn w:val="a0"/>
    <w:link w:val="23"/>
    <w:uiPriority w:val="99"/>
    <w:semiHidden/>
    <w:rsid w:val="00354713"/>
    <w:rPr>
      <w:rFonts w:ascii="Calibri" w:eastAsia="Times New Roman" w:hAnsi="Calibri" w:cs="Times New Roman"/>
      <w:lang w:eastAsia="ru-RU"/>
    </w:rPr>
  </w:style>
  <w:style w:type="paragraph" w:styleId="33">
    <w:name w:val="Body Text Indent 3"/>
    <w:basedOn w:val="a"/>
    <w:link w:val="34"/>
    <w:uiPriority w:val="99"/>
    <w:semiHidden/>
    <w:unhideWhenUsed/>
    <w:rsid w:val="00354713"/>
    <w:pPr>
      <w:spacing w:after="120" w:line="276" w:lineRule="auto"/>
      <w:ind w:left="283" w:firstLine="0"/>
      <w:jc w:val="left"/>
    </w:pPr>
    <w:rPr>
      <w:rFonts w:ascii="Calibri" w:hAnsi="Calibri"/>
      <w:sz w:val="16"/>
      <w:szCs w:val="16"/>
    </w:rPr>
  </w:style>
  <w:style w:type="character" w:customStyle="1" w:styleId="34">
    <w:name w:val="Основной текст с отступом 3 Знак"/>
    <w:basedOn w:val="a0"/>
    <w:link w:val="33"/>
    <w:uiPriority w:val="99"/>
    <w:semiHidden/>
    <w:rsid w:val="00354713"/>
    <w:rPr>
      <w:rFonts w:ascii="Calibri" w:eastAsia="Times New Roman" w:hAnsi="Calibri" w:cs="Times New Roman"/>
      <w:sz w:val="16"/>
      <w:szCs w:val="16"/>
      <w:lang w:eastAsia="ru-RU"/>
    </w:rPr>
  </w:style>
  <w:style w:type="paragraph" w:styleId="af7">
    <w:name w:val="Balloon Text"/>
    <w:basedOn w:val="a"/>
    <w:link w:val="af8"/>
    <w:uiPriority w:val="99"/>
    <w:semiHidden/>
    <w:unhideWhenUsed/>
    <w:rsid w:val="00354713"/>
    <w:pPr>
      <w:suppressAutoHyphens/>
      <w:spacing w:line="240" w:lineRule="auto"/>
      <w:ind w:firstLine="0"/>
      <w:jc w:val="left"/>
    </w:pPr>
    <w:rPr>
      <w:rFonts w:ascii="Tahoma" w:hAnsi="Tahoma" w:cs="Tahoma"/>
      <w:sz w:val="16"/>
      <w:szCs w:val="16"/>
      <w:lang w:eastAsia="ar-SA"/>
    </w:rPr>
  </w:style>
  <w:style w:type="character" w:customStyle="1" w:styleId="af8">
    <w:name w:val="Текст выноски Знак"/>
    <w:basedOn w:val="a0"/>
    <w:link w:val="af7"/>
    <w:uiPriority w:val="99"/>
    <w:semiHidden/>
    <w:rsid w:val="00354713"/>
    <w:rPr>
      <w:rFonts w:ascii="Tahoma" w:eastAsia="Times New Roman" w:hAnsi="Tahoma" w:cs="Tahoma"/>
      <w:sz w:val="16"/>
      <w:szCs w:val="16"/>
      <w:lang w:eastAsia="ar-SA"/>
    </w:rPr>
  </w:style>
  <w:style w:type="paragraph" w:styleId="af9">
    <w:name w:val="No Spacing"/>
    <w:uiPriority w:val="1"/>
    <w:qFormat/>
    <w:rsid w:val="00354713"/>
    <w:pPr>
      <w:spacing w:after="0" w:line="240" w:lineRule="auto"/>
    </w:pPr>
    <w:rPr>
      <w:rFonts w:ascii="Calibri" w:eastAsia="Calibri" w:hAnsi="Calibri" w:cs="Times New Roman"/>
    </w:rPr>
  </w:style>
  <w:style w:type="paragraph" w:customStyle="1" w:styleId="afa">
    <w:name w:val="Прижатый влево"/>
    <w:basedOn w:val="a"/>
    <w:next w:val="a"/>
    <w:uiPriority w:val="99"/>
    <w:rsid w:val="00354713"/>
    <w:pPr>
      <w:autoSpaceDE w:val="0"/>
      <w:autoSpaceDN w:val="0"/>
      <w:adjustRightInd w:val="0"/>
      <w:spacing w:line="240" w:lineRule="auto"/>
      <w:ind w:firstLine="0"/>
      <w:jc w:val="left"/>
    </w:pPr>
    <w:rPr>
      <w:rFonts w:ascii="Arial" w:eastAsiaTheme="minorHAnsi" w:hAnsi="Arial" w:cs="Arial"/>
      <w:sz w:val="24"/>
      <w:szCs w:val="24"/>
      <w:lang w:eastAsia="en-US"/>
    </w:rPr>
  </w:style>
  <w:style w:type="paragraph" w:customStyle="1" w:styleId="ConsPlusNormal">
    <w:name w:val="ConsPlusNormal"/>
    <w:link w:val="ConsPlusNormal0"/>
    <w:uiPriority w:val="99"/>
    <w:rsid w:val="0035471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b">
    <w:name w:val="Нормальный (таблица)"/>
    <w:basedOn w:val="a"/>
    <w:next w:val="a"/>
    <w:uiPriority w:val="99"/>
    <w:rsid w:val="00354713"/>
    <w:pPr>
      <w:autoSpaceDE w:val="0"/>
      <w:autoSpaceDN w:val="0"/>
      <w:adjustRightInd w:val="0"/>
      <w:spacing w:line="240" w:lineRule="auto"/>
      <w:ind w:firstLine="0"/>
    </w:pPr>
    <w:rPr>
      <w:rFonts w:ascii="Arial" w:eastAsia="Calibri" w:hAnsi="Arial" w:cs="Arial"/>
      <w:sz w:val="24"/>
      <w:szCs w:val="24"/>
      <w:lang w:eastAsia="en-US"/>
    </w:rPr>
  </w:style>
  <w:style w:type="paragraph" w:customStyle="1" w:styleId="210">
    <w:name w:val="Основной текст 21"/>
    <w:basedOn w:val="a"/>
    <w:uiPriority w:val="99"/>
    <w:rsid w:val="00354713"/>
    <w:pPr>
      <w:suppressAutoHyphens/>
      <w:spacing w:line="240" w:lineRule="auto"/>
      <w:ind w:firstLine="0"/>
    </w:pPr>
    <w:rPr>
      <w:rFonts w:ascii="Arial" w:hAnsi="Arial" w:cs="Arial"/>
      <w:sz w:val="16"/>
      <w:szCs w:val="24"/>
      <w:lang w:eastAsia="ar-SA"/>
    </w:rPr>
  </w:style>
  <w:style w:type="paragraph" w:customStyle="1" w:styleId="Style5">
    <w:name w:val="Style5"/>
    <w:basedOn w:val="a"/>
    <w:rsid w:val="00354713"/>
    <w:pPr>
      <w:widowControl w:val="0"/>
      <w:autoSpaceDE w:val="0"/>
      <w:autoSpaceDN w:val="0"/>
      <w:adjustRightInd w:val="0"/>
      <w:spacing w:line="413" w:lineRule="exact"/>
      <w:ind w:firstLine="706"/>
    </w:pPr>
    <w:rPr>
      <w:sz w:val="24"/>
      <w:szCs w:val="24"/>
    </w:rPr>
  </w:style>
  <w:style w:type="paragraph" w:customStyle="1" w:styleId="Report">
    <w:name w:val="Report"/>
    <w:basedOn w:val="a"/>
    <w:uiPriority w:val="99"/>
    <w:rsid w:val="00354713"/>
    <w:pPr>
      <w:ind w:firstLine="567"/>
    </w:pPr>
    <w:rPr>
      <w:sz w:val="24"/>
    </w:rPr>
  </w:style>
  <w:style w:type="paragraph" w:customStyle="1" w:styleId="Default">
    <w:name w:val="Default"/>
    <w:rsid w:val="003547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uiPriority w:val="99"/>
    <w:rsid w:val="0035471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2">
    <w:name w:val="Без интервала1"/>
    <w:uiPriority w:val="99"/>
    <w:rsid w:val="00354713"/>
    <w:pPr>
      <w:spacing w:after="0" w:line="240" w:lineRule="auto"/>
    </w:pPr>
    <w:rPr>
      <w:rFonts w:ascii="Calibri" w:eastAsia="Times New Roman" w:hAnsi="Calibri" w:cs="Times New Roman"/>
    </w:rPr>
  </w:style>
  <w:style w:type="character" w:customStyle="1" w:styleId="afc">
    <w:name w:val="Гипертекстовая ссылка"/>
    <w:basedOn w:val="a0"/>
    <w:uiPriority w:val="99"/>
    <w:rsid w:val="00354713"/>
    <w:rPr>
      <w:color w:val="008000"/>
    </w:rPr>
  </w:style>
  <w:style w:type="character" w:customStyle="1" w:styleId="FontStyle11">
    <w:name w:val="Font Style11"/>
    <w:rsid w:val="00354713"/>
    <w:rPr>
      <w:rFonts w:ascii="Times New Roman" w:hAnsi="Times New Roman" w:cs="Times New Roman" w:hint="default"/>
      <w:b/>
      <w:bCs/>
      <w:sz w:val="22"/>
      <w:szCs w:val="22"/>
    </w:rPr>
  </w:style>
  <w:style w:type="character" w:customStyle="1" w:styleId="FontStyle12">
    <w:name w:val="Font Style12"/>
    <w:rsid w:val="00354713"/>
    <w:rPr>
      <w:rFonts w:ascii="Times New Roman" w:hAnsi="Times New Roman" w:cs="Times New Roman" w:hint="default"/>
      <w:sz w:val="22"/>
      <w:szCs w:val="22"/>
    </w:rPr>
  </w:style>
  <w:style w:type="character" w:customStyle="1" w:styleId="FontStyle14">
    <w:name w:val="Font Style14"/>
    <w:rsid w:val="00354713"/>
    <w:rPr>
      <w:rFonts w:ascii="Times New Roman" w:hAnsi="Times New Roman" w:cs="Times New Roman" w:hint="default"/>
      <w:sz w:val="22"/>
      <w:szCs w:val="22"/>
    </w:rPr>
  </w:style>
  <w:style w:type="character" w:customStyle="1" w:styleId="30">
    <w:name w:val="Заголовок 3 Знак"/>
    <w:basedOn w:val="a0"/>
    <w:link w:val="3"/>
    <w:uiPriority w:val="9"/>
    <w:rsid w:val="00011F7D"/>
    <w:rPr>
      <w:rFonts w:asciiTheme="majorHAnsi" w:eastAsiaTheme="majorEastAsia" w:hAnsiTheme="majorHAnsi" w:cstheme="majorBidi"/>
      <w:b/>
      <w:bCs/>
      <w:color w:val="4F81BD" w:themeColor="accent1"/>
      <w:sz w:val="28"/>
      <w:szCs w:val="20"/>
      <w:lang w:eastAsia="ru-RU"/>
    </w:rPr>
  </w:style>
  <w:style w:type="character" w:customStyle="1" w:styleId="ConsPlusNormal0">
    <w:name w:val="ConsPlusNormal Знак"/>
    <w:link w:val="ConsPlusNormal"/>
    <w:uiPriority w:val="99"/>
    <w:locked/>
    <w:rsid w:val="00D27046"/>
    <w:rPr>
      <w:rFonts w:ascii="Arial" w:eastAsia="Times New Roman" w:hAnsi="Arial" w:cs="Arial"/>
      <w:sz w:val="20"/>
      <w:szCs w:val="20"/>
      <w:lang w:eastAsia="ru-RU"/>
    </w:rPr>
  </w:style>
  <w:style w:type="character" w:styleId="afd">
    <w:name w:val="line number"/>
    <w:basedOn w:val="a0"/>
    <w:uiPriority w:val="99"/>
    <w:semiHidden/>
    <w:unhideWhenUsed/>
    <w:rsid w:val="00E473B9"/>
  </w:style>
  <w:style w:type="character" w:customStyle="1" w:styleId="apple-converted-space">
    <w:name w:val="apple-converted-space"/>
    <w:basedOn w:val="a0"/>
    <w:rsid w:val="00EE5A26"/>
  </w:style>
  <w:style w:type="character" w:customStyle="1" w:styleId="13">
    <w:name w:val="Основной шрифт абзаца1"/>
    <w:qFormat/>
    <w:rsid w:val="00E70E26"/>
  </w:style>
  <w:style w:type="paragraph" w:customStyle="1" w:styleId="14">
    <w:name w:val="Заголовок1"/>
    <w:basedOn w:val="a"/>
    <w:next w:val="a4"/>
    <w:rsid w:val="00127803"/>
    <w:pPr>
      <w:suppressAutoHyphens/>
      <w:spacing w:line="240" w:lineRule="auto"/>
      <w:ind w:firstLine="0"/>
      <w:jc w:val="center"/>
    </w:pPr>
    <w:rPr>
      <w:szCs w:val="24"/>
      <w:lang w:eastAsia="zh-CN"/>
    </w:rPr>
  </w:style>
  <w:style w:type="character" w:customStyle="1" w:styleId="s10">
    <w:name w:val="s_10"/>
    <w:basedOn w:val="a0"/>
    <w:rsid w:val="001D5073"/>
  </w:style>
  <w:style w:type="character" w:styleId="afe">
    <w:name w:val="Emphasis"/>
    <w:basedOn w:val="a0"/>
    <w:uiPriority w:val="20"/>
    <w:qFormat/>
    <w:rsid w:val="003328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24864">
      <w:bodyDiv w:val="1"/>
      <w:marLeft w:val="0"/>
      <w:marRight w:val="0"/>
      <w:marTop w:val="0"/>
      <w:marBottom w:val="0"/>
      <w:divBdr>
        <w:top w:val="none" w:sz="0" w:space="0" w:color="auto"/>
        <w:left w:val="none" w:sz="0" w:space="0" w:color="auto"/>
        <w:bottom w:val="none" w:sz="0" w:space="0" w:color="auto"/>
        <w:right w:val="none" w:sz="0" w:space="0" w:color="auto"/>
      </w:divBdr>
    </w:div>
    <w:div w:id="473332736">
      <w:bodyDiv w:val="1"/>
      <w:marLeft w:val="0"/>
      <w:marRight w:val="0"/>
      <w:marTop w:val="0"/>
      <w:marBottom w:val="0"/>
      <w:divBdr>
        <w:top w:val="none" w:sz="0" w:space="0" w:color="auto"/>
        <w:left w:val="none" w:sz="0" w:space="0" w:color="auto"/>
        <w:bottom w:val="none" w:sz="0" w:space="0" w:color="auto"/>
        <w:right w:val="none" w:sz="0" w:space="0" w:color="auto"/>
      </w:divBdr>
    </w:div>
    <w:div w:id="518587407">
      <w:bodyDiv w:val="1"/>
      <w:marLeft w:val="0"/>
      <w:marRight w:val="0"/>
      <w:marTop w:val="0"/>
      <w:marBottom w:val="0"/>
      <w:divBdr>
        <w:top w:val="none" w:sz="0" w:space="0" w:color="auto"/>
        <w:left w:val="none" w:sz="0" w:space="0" w:color="auto"/>
        <w:bottom w:val="none" w:sz="0" w:space="0" w:color="auto"/>
        <w:right w:val="none" w:sz="0" w:space="0" w:color="auto"/>
      </w:divBdr>
    </w:div>
    <w:div w:id="625965608">
      <w:bodyDiv w:val="1"/>
      <w:marLeft w:val="0"/>
      <w:marRight w:val="0"/>
      <w:marTop w:val="0"/>
      <w:marBottom w:val="0"/>
      <w:divBdr>
        <w:top w:val="none" w:sz="0" w:space="0" w:color="auto"/>
        <w:left w:val="none" w:sz="0" w:space="0" w:color="auto"/>
        <w:bottom w:val="none" w:sz="0" w:space="0" w:color="auto"/>
        <w:right w:val="none" w:sz="0" w:space="0" w:color="auto"/>
      </w:divBdr>
    </w:div>
    <w:div w:id="633950433">
      <w:bodyDiv w:val="1"/>
      <w:marLeft w:val="0"/>
      <w:marRight w:val="0"/>
      <w:marTop w:val="0"/>
      <w:marBottom w:val="0"/>
      <w:divBdr>
        <w:top w:val="none" w:sz="0" w:space="0" w:color="auto"/>
        <w:left w:val="none" w:sz="0" w:space="0" w:color="auto"/>
        <w:bottom w:val="none" w:sz="0" w:space="0" w:color="auto"/>
        <w:right w:val="none" w:sz="0" w:space="0" w:color="auto"/>
      </w:divBdr>
    </w:div>
    <w:div w:id="1321730688">
      <w:bodyDiv w:val="1"/>
      <w:marLeft w:val="0"/>
      <w:marRight w:val="0"/>
      <w:marTop w:val="0"/>
      <w:marBottom w:val="0"/>
      <w:divBdr>
        <w:top w:val="none" w:sz="0" w:space="0" w:color="auto"/>
        <w:left w:val="none" w:sz="0" w:space="0" w:color="auto"/>
        <w:bottom w:val="none" w:sz="0" w:space="0" w:color="auto"/>
        <w:right w:val="none" w:sz="0" w:space="0" w:color="auto"/>
      </w:divBdr>
    </w:div>
    <w:div w:id="1358389826">
      <w:bodyDiv w:val="1"/>
      <w:marLeft w:val="0"/>
      <w:marRight w:val="0"/>
      <w:marTop w:val="0"/>
      <w:marBottom w:val="0"/>
      <w:divBdr>
        <w:top w:val="none" w:sz="0" w:space="0" w:color="auto"/>
        <w:left w:val="none" w:sz="0" w:space="0" w:color="auto"/>
        <w:bottom w:val="none" w:sz="0" w:space="0" w:color="auto"/>
        <w:right w:val="none" w:sz="0" w:space="0" w:color="auto"/>
      </w:divBdr>
    </w:div>
    <w:div w:id="1480921962">
      <w:bodyDiv w:val="1"/>
      <w:marLeft w:val="0"/>
      <w:marRight w:val="0"/>
      <w:marTop w:val="0"/>
      <w:marBottom w:val="0"/>
      <w:divBdr>
        <w:top w:val="none" w:sz="0" w:space="0" w:color="auto"/>
        <w:left w:val="none" w:sz="0" w:space="0" w:color="auto"/>
        <w:bottom w:val="none" w:sz="0" w:space="0" w:color="auto"/>
        <w:right w:val="none" w:sz="0" w:space="0" w:color="auto"/>
      </w:divBdr>
    </w:div>
    <w:div w:id="1607158473">
      <w:bodyDiv w:val="1"/>
      <w:marLeft w:val="0"/>
      <w:marRight w:val="0"/>
      <w:marTop w:val="0"/>
      <w:marBottom w:val="0"/>
      <w:divBdr>
        <w:top w:val="none" w:sz="0" w:space="0" w:color="auto"/>
        <w:left w:val="none" w:sz="0" w:space="0" w:color="auto"/>
        <w:bottom w:val="none" w:sz="0" w:space="0" w:color="auto"/>
        <w:right w:val="none" w:sz="0" w:space="0" w:color="auto"/>
      </w:divBdr>
    </w:div>
    <w:div w:id="1623802975">
      <w:bodyDiv w:val="1"/>
      <w:marLeft w:val="0"/>
      <w:marRight w:val="0"/>
      <w:marTop w:val="0"/>
      <w:marBottom w:val="0"/>
      <w:divBdr>
        <w:top w:val="none" w:sz="0" w:space="0" w:color="auto"/>
        <w:left w:val="none" w:sz="0" w:space="0" w:color="auto"/>
        <w:bottom w:val="none" w:sz="0" w:space="0" w:color="auto"/>
        <w:right w:val="none" w:sz="0" w:space="0" w:color="auto"/>
      </w:divBdr>
    </w:div>
    <w:div w:id="1707364521">
      <w:bodyDiv w:val="1"/>
      <w:marLeft w:val="0"/>
      <w:marRight w:val="0"/>
      <w:marTop w:val="0"/>
      <w:marBottom w:val="0"/>
      <w:divBdr>
        <w:top w:val="none" w:sz="0" w:space="0" w:color="auto"/>
        <w:left w:val="none" w:sz="0" w:space="0" w:color="auto"/>
        <w:bottom w:val="none" w:sz="0" w:space="0" w:color="auto"/>
        <w:right w:val="none" w:sz="0" w:space="0" w:color="auto"/>
      </w:divBdr>
    </w:div>
    <w:div w:id="2123569282">
      <w:bodyDiv w:val="1"/>
      <w:marLeft w:val="0"/>
      <w:marRight w:val="0"/>
      <w:marTop w:val="0"/>
      <w:marBottom w:val="0"/>
      <w:divBdr>
        <w:top w:val="none" w:sz="0" w:space="0" w:color="auto"/>
        <w:left w:val="none" w:sz="0" w:space="0" w:color="auto"/>
        <w:bottom w:val="none" w:sz="0" w:space="0" w:color="auto"/>
        <w:right w:val="none" w:sz="0" w:space="0" w:color="auto"/>
      </w:divBdr>
    </w:div>
    <w:div w:id="21294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4A858-1BD8-46BB-B366-DF9AF734C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6051</TotalTime>
  <Pages>1</Pages>
  <Words>9110</Words>
  <Characters>51933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Шумакова Елена Николаевна</dc:creator>
  <cp:lastModifiedBy>User</cp:lastModifiedBy>
  <cp:revision>147</cp:revision>
  <cp:lastPrinted>2023-11-10T11:32:00Z</cp:lastPrinted>
  <dcterms:created xsi:type="dcterms:W3CDTF">2019-11-01T02:53:00Z</dcterms:created>
  <dcterms:modified xsi:type="dcterms:W3CDTF">2023-11-15T03:57:00Z</dcterms:modified>
</cp:coreProperties>
</file>