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4"/>
        <w:gridCol w:w="2791"/>
        <w:gridCol w:w="3139"/>
      </w:tblGrid>
      <w:tr w:rsidR="002F5F18" w14:paraId="20F1DA0C" w14:textId="77777777" w:rsidTr="0085043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88C8691" w14:textId="77777777" w:rsidR="002F5F18" w:rsidRDefault="002F5F18" w:rsidP="00850434">
            <w:pPr>
              <w:spacing w:after="24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2132092" w14:textId="77777777" w:rsidR="002F5F18" w:rsidRDefault="002F5F18" w:rsidP="00850434">
            <w:pPr>
              <w:spacing w:after="240"/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51B13F8" wp14:editId="3AD9E637">
                  <wp:simplePos x="0" y="0"/>
                  <wp:positionH relativeFrom="margin">
                    <wp:posOffset>381635</wp:posOffset>
                  </wp:positionH>
                  <wp:positionV relativeFrom="margin">
                    <wp:posOffset>0</wp:posOffset>
                  </wp:positionV>
                  <wp:extent cx="503555" cy="758190"/>
                  <wp:effectExtent l="0" t="0" r="0" b="3810"/>
                  <wp:wrapTight wrapText="bothSides">
                    <wp:wrapPolygon edited="0">
                      <wp:start x="0" y="0"/>
                      <wp:lineTo x="0" y="21166"/>
                      <wp:lineTo x="20429" y="21166"/>
                      <wp:lineTo x="20429" y="0"/>
                      <wp:lineTo x="0" y="0"/>
                    </wp:wrapPolygon>
                  </wp:wrapTight>
                  <wp:docPr id="1" name="Рисунок 1" descr="Герб_97_2_цв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_97_2_цв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12D56E36" w14:textId="77777777" w:rsidR="002F5F18" w:rsidRPr="00B86040" w:rsidRDefault="002F5F18" w:rsidP="00850434">
            <w:pPr>
              <w:spacing w:after="240"/>
              <w:jc w:val="center"/>
              <w:rPr>
                <w:b/>
              </w:rPr>
            </w:pPr>
          </w:p>
        </w:tc>
      </w:tr>
      <w:tr w:rsidR="002F5F18" w:rsidRPr="001D32AC" w14:paraId="6D2C06C0" w14:textId="77777777" w:rsidTr="00850434"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46BC52" w14:textId="77777777" w:rsidR="002F5F18" w:rsidRDefault="002F5F18" w:rsidP="00850434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  <w:p w14:paraId="29B39E4F" w14:textId="77777777" w:rsidR="002F5F18" w:rsidRPr="009B52BD" w:rsidRDefault="002F5F18" w:rsidP="00850434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СЧЕТНАЯ ПАЛАТА </w:t>
            </w:r>
            <w:r w:rsidRPr="009B52BD">
              <w:rPr>
                <w:b/>
                <w:sz w:val="26"/>
                <w:szCs w:val="26"/>
              </w:rPr>
              <w:t xml:space="preserve">КОЛПАШЕВСКОГО РАЙОНА 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138"/>
            </w:tblGrid>
            <w:tr w:rsidR="002F5F18" w:rsidRPr="001D32AC" w14:paraId="198DDE4A" w14:textId="77777777" w:rsidTr="00850434">
              <w:trPr>
                <w:cantSplit/>
              </w:trPr>
              <w:tc>
                <w:tcPr>
                  <w:tcW w:w="9286" w:type="dxa"/>
                </w:tcPr>
                <w:p w14:paraId="6ACD14BD" w14:textId="77777777" w:rsidR="002F5F18" w:rsidRDefault="002F5F18" w:rsidP="0085043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Кирова</w:t>
                  </w:r>
                  <w:r w:rsidRPr="00A675B4">
                    <w:rPr>
                      <w:sz w:val="18"/>
                      <w:szCs w:val="18"/>
                    </w:rPr>
                    <w:t xml:space="preserve"> ул., </w:t>
                  </w:r>
                  <w:r>
                    <w:rPr>
                      <w:sz w:val="18"/>
                      <w:szCs w:val="18"/>
                    </w:rPr>
                    <w:t xml:space="preserve">26 </w:t>
                  </w:r>
                  <w:r w:rsidRPr="00A675B4">
                    <w:rPr>
                      <w:sz w:val="18"/>
                      <w:szCs w:val="18"/>
                    </w:rPr>
                    <w:t>г.Колпашево Томской области 636460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14:paraId="58A180E8" w14:textId="77777777" w:rsidR="002F5F18" w:rsidRPr="002F5F18" w:rsidRDefault="002F5F18" w:rsidP="00850434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333791">
                    <w:rPr>
                      <w:sz w:val="18"/>
                      <w:szCs w:val="18"/>
                    </w:rPr>
                    <w:t>тел</w:t>
                  </w:r>
                  <w:r w:rsidRPr="002F5F18">
                    <w:rPr>
                      <w:sz w:val="18"/>
                      <w:szCs w:val="18"/>
                      <w:lang w:val="en-US"/>
                    </w:rPr>
                    <w:t xml:space="preserve">. (38-254) 5-30-54 </w:t>
                  </w:r>
                </w:p>
                <w:p w14:paraId="46DB3400" w14:textId="77777777" w:rsidR="002F5F18" w:rsidRPr="00BE3B4F" w:rsidRDefault="002F5F18" w:rsidP="00850434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333791">
                    <w:rPr>
                      <w:sz w:val="18"/>
                      <w:szCs w:val="18"/>
                      <w:lang w:val="en-US"/>
                    </w:rPr>
                    <w:t>e</w:t>
                  </w:r>
                  <w:r w:rsidRPr="001D32AC">
                    <w:rPr>
                      <w:sz w:val="18"/>
                      <w:szCs w:val="18"/>
                      <w:lang w:val="en-US"/>
                    </w:rPr>
                    <w:t>-</w:t>
                  </w:r>
                  <w:r w:rsidRPr="00333791"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Pr="001D32AC">
                    <w:rPr>
                      <w:sz w:val="18"/>
                      <w:szCs w:val="18"/>
                      <w:lang w:val="en-US"/>
                    </w:rPr>
                    <w:t xml:space="preserve">       </w:t>
                  </w:r>
                  <w:hyperlink r:id="rId8" w:history="1">
                    <w:r w:rsidRPr="00333791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sp</w:t>
                    </w:r>
                    <w:r w:rsidRPr="001D32AC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_</w:t>
                    </w:r>
                    <w:r w:rsidRPr="00333791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kolpashevo</w:t>
                    </w:r>
                    <w:r w:rsidRPr="001D32AC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@</w:t>
                    </w:r>
                    <w:r w:rsidRPr="00333791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list</w:t>
                    </w:r>
                    <w:r w:rsidRPr="001D32AC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.</w:t>
                    </w:r>
                    <w:r w:rsidRPr="00333791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ru</w:t>
                    </w:r>
                  </w:hyperlink>
                  <w:r w:rsidRPr="001D32AC">
                    <w:rPr>
                      <w:sz w:val="18"/>
                      <w:szCs w:val="18"/>
                      <w:lang w:val="en-US"/>
                    </w:rPr>
                    <w:t xml:space="preserve">    </w:t>
                  </w:r>
                  <w:r w:rsidRPr="00333791">
                    <w:rPr>
                      <w:sz w:val="18"/>
                      <w:szCs w:val="18"/>
                    </w:rPr>
                    <w:t>сайт</w:t>
                  </w:r>
                  <w:r w:rsidRPr="001D32AC">
                    <w:rPr>
                      <w:sz w:val="18"/>
                      <w:szCs w:val="18"/>
                      <w:lang w:val="en-US"/>
                    </w:rPr>
                    <w:t xml:space="preserve">    </w:t>
                  </w:r>
                  <w:hyperlink r:id="rId9" w:history="1">
                    <w:r w:rsidRPr="00BE3B4F">
                      <w:rPr>
                        <w:rStyle w:val="a3"/>
                        <w:color w:val="auto"/>
                        <w:sz w:val="18"/>
                        <w:szCs w:val="18"/>
                        <w:u w:val="none"/>
                        <w:lang w:val="en-US"/>
                      </w:rPr>
                      <w:t>http://palatakolp.ru/</w:t>
                    </w:r>
                  </w:hyperlink>
                  <w:r w:rsidRPr="00BE3B4F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14:paraId="6266B72B" w14:textId="77777777" w:rsidR="002F5F18" w:rsidRPr="00BE3B4F" w:rsidRDefault="002F5F18" w:rsidP="0085043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ОКПО  49185755   ОГРН  1217000010908  ИНН  7007013121  КПП  700701001</w:t>
                  </w:r>
                </w:p>
              </w:tc>
            </w:tr>
          </w:tbl>
          <w:p w14:paraId="72958569" w14:textId="77777777" w:rsidR="002F5F18" w:rsidRPr="001D32AC" w:rsidRDefault="002F5F18" w:rsidP="00850434">
            <w:pPr>
              <w:tabs>
                <w:tab w:val="left" w:pos="480"/>
              </w:tabs>
              <w:spacing w:after="240"/>
              <w:jc w:val="center"/>
              <w:rPr>
                <w:b/>
                <w:lang w:val="en-US"/>
              </w:rPr>
            </w:pPr>
          </w:p>
        </w:tc>
      </w:tr>
    </w:tbl>
    <w:p w14:paraId="4D0BEC76" w14:textId="77777777" w:rsidR="002F5F18" w:rsidRDefault="002F5F18" w:rsidP="002F5F18">
      <w:pPr>
        <w:jc w:val="right"/>
        <w:rPr>
          <w:szCs w:val="28"/>
        </w:rPr>
      </w:pPr>
      <w:r>
        <w:rPr>
          <w:b/>
        </w:rPr>
        <w:t>_____________________________________________________________________________________________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2F5F18" w14:paraId="0BA135A3" w14:textId="77777777" w:rsidTr="002D54E0">
        <w:trPr>
          <w:trHeight w:val="1081"/>
        </w:trPr>
        <w:tc>
          <w:tcPr>
            <w:tcW w:w="6204" w:type="dxa"/>
          </w:tcPr>
          <w:p w14:paraId="5D7B3652" w14:textId="5CC9DD7B" w:rsidR="002F5F18" w:rsidRPr="00E61C98" w:rsidRDefault="00450765" w:rsidP="00483157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17</w:t>
            </w:r>
            <w:r w:rsidR="00483157">
              <w:rPr>
                <w:sz w:val="24"/>
                <w:szCs w:val="24"/>
              </w:rPr>
              <w:t>.0</w:t>
            </w:r>
            <w:r w:rsidR="00DE4F7A">
              <w:rPr>
                <w:sz w:val="24"/>
                <w:szCs w:val="24"/>
              </w:rPr>
              <w:t>3</w:t>
            </w:r>
            <w:r w:rsidR="00483157">
              <w:rPr>
                <w:sz w:val="24"/>
                <w:szCs w:val="24"/>
              </w:rPr>
              <w:t>.202</w:t>
            </w:r>
            <w:r w:rsidR="00DE4F7A">
              <w:rPr>
                <w:sz w:val="24"/>
                <w:szCs w:val="24"/>
              </w:rPr>
              <w:t>6</w:t>
            </w:r>
            <w:r w:rsidR="00483157">
              <w:rPr>
                <w:sz w:val="24"/>
                <w:szCs w:val="24"/>
              </w:rPr>
              <w:t xml:space="preserve"> №</w:t>
            </w:r>
            <w:r w:rsidR="001377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61</w:t>
            </w:r>
            <w:r w:rsidR="002F5F18" w:rsidRPr="00E61C98">
              <w:rPr>
                <w:sz w:val="24"/>
                <w:szCs w:val="24"/>
              </w:rPr>
              <w:t xml:space="preserve"> </w:t>
            </w:r>
          </w:p>
          <w:p w14:paraId="5ADFBE41" w14:textId="5A016B50" w:rsidR="002F5F18" w:rsidRPr="00E61C98" w:rsidRDefault="002F5F18" w:rsidP="00483157">
            <w:pPr>
              <w:rPr>
                <w:sz w:val="24"/>
                <w:szCs w:val="24"/>
              </w:rPr>
            </w:pPr>
            <w:r w:rsidRPr="00E61C98">
              <w:rPr>
                <w:sz w:val="24"/>
                <w:szCs w:val="24"/>
              </w:rPr>
              <w:t xml:space="preserve">на </w:t>
            </w:r>
            <w:r w:rsidRPr="00E61C98">
              <w:rPr>
                <w:color w:val="000000"/>
                <w:sz w:val="24"/>
                <w:szCs w:val="24"/>
              </w:rPr>
              <w:t xml:space="preserve">№ </w:t>
            </w:r>
            <w:r w:rsidR="00450765">
              <w:rPr>
                <w:color w:val="000000"/>
                <w:sz w:val="24"/>
                <w:szCs w:val="24"/>
              </w:rPr>
              <w:t>ДГ</w:t>
            </w:r>
            <w:r w:rsidR="00287454">
              <w:rPr>
                <w:color w:val="000000"/>
                <w:sz w:val="24"/>
                <w:szCs w:val="24"/>
              </w:rPr>
              <w:t>05-30-</w:t>
            </w:r>
            <w:r w:rsidR="00450765">
              <w:rPr>
                <w:color w:val="000000"/>
                <w:sz w:val="24"/>
                <w:szCs w:val="24"/>
              </w:rPr>
              <w:t>1078</w:t>
            </w:r>
            <w:r w:rsidRPr="00E61C98">
              <w:rPr>
                <w:sz w:val="24"/>
                <w:szCs w:val="24"/>
              </w:rPr>
              <w:t>/2</w:t>
            </w:r>
            <w:r w:rsidR="00DE4F7A">
              <w:rPr>
                <w:sz w:val="24"/>
                <w:szCs w:val="24"/>
              </w:rPr>
              <w:t>6</w:t>
            </w:r>
            <w:r w:rsidRPr="00E61C98">
              <w:rPr>
                <w:sz w:val="24"/>
                <w:szCs w:val="24"/>
              </w:rPr>
              <w:t xml:space="preserve"> </w:t>
            </w:r>
            <w:r w:rsidRPr="00E61C98">
              <w:rPr>
                <w:color w:val="000000"/>
                <w:sz w:val="24"/>
                <w:szCs w:val="24"/>
              </w:rPr>
              <w:t xml:space="preserve">от </w:t>
            </w:r>
            <w:r w:rsidR="00450765">
              <w:rPr>
                <w:color w:val="000000"/>
                <w:sz w:val="24"/>
                <w:szCs w:val="24"/>
              </w:rPr>
              <w:t>06.03</w:t>
            </w:r>
            <w:r w:rsidRPr="00E61C98">
              <w:rPr>
                <w:color w:val="000000"/>
                <w:sz w:val="24"/>
                <w:szCs w:val="24"/>
              </w:rPr>
              <w:t>.202</w:t>
            </w:r>
            <w:r w:rsidR="00DE4F7A">
              <w:rPr>
                <w:color w:val="000000"/>
                <w:sz w:val="24"/>
                <w:szCs w:val="24"/>
              </w:rPr>
              <w:t>6</w:t>
            </w:r>
          </w:p>
          <w:p w14:paraId="5492B4FB" w14:textId="77777777" w:rsidR="002F5F18" w:rsidRPr="00E61C98" w:rsidRDefault="002F5F18" w:rsidP="00483157">
            <w:pPr>
              <w:rPr>
                <w:sz w:val="24"/>
                <w:szCs w:val="24"/>
              </w:rPr>
            </w:pPr>
          </w:p>
          <w:p w14:paraId="1B35D435" w14:textId="04BD6063" w:rsidR="002F5F18" w:rsidRPr="00E61C98" w:rsidRDefault="002F5F18" w:rsidP="00483157">
            <w:pPr>
              <w:rPr>
                <w:sz w:val="24"/>
                <w:szCs w:val="24"/>
              </w:rPr>
            </w:pPr>
            <w:r w:rsidRPr="00E61C98">
              <w:rPr>
                <w:sz w:val="24"/>
                <w:szCs w:val="24"/>
              </w:rPr>
              <w:t>Заключение на</w:t>
            </w:r>
            <w:r w:rsidR="00C34211">
              <w:rPr>
                <w:sz w:val="24"/>
                <w:szCs w:val="24"/>
              </w:rPr>
              <w:t xml:space="preserve"> проект </w:t>
            </w:r>
            <w:r w:rsidR="008C3027">
              <w:rPr>
                <w:sz w:val="24"/>
                <w:szCs w:val="24"/>
              </w:rPr>
              <w:t>изменений</w:t>
            </w:r>
            <w:r w:rsidRPr="00E61C98">
              <w:rPr>
                <w:sz w:val="24"/>
                <w:szCs w:val="24"/>
              </w:rPr>
              <w:t xml:space="preserve"> </w:t>
            </w:r>
          </w:p>
          <w:p w14:paraId="7B1AB29E" w14:textId="644D3A8F" w:rsidR="002F5F18" w:rsidRPr="00137774" w:rsidRDefault="008C3027" w:rsidP="00483157">
            <w:pPr>
              <w:rPr>
                <w:sz w:val="24"/>
                <w:szCs w:val="24"/>
              </w:rPr>
            </w:pPr>
            <w:r w:rsidRPr="00137774">
              <w:rPr>
                <w:sz w:val="24"/>
                <w:szCs w:val="24"/>
              </w:rPr>
              <w:t>муниципальной программы</w:t>
            </w:r>
            <w:r w:rsidR="002F5F18" w:rsidRPr="001377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4A434E89" w14:textId="4449A9EF" w:rsidR="00E61C98" w:rsidRPr="00E61C98" w:rsidRDefault="00E61C98" w:rsidP="00483157">
            <w:pPr>
              <w:snapToGrid w:val="0"/>
              <w:rPr>
                <w:sz w:val="24"/>
                <w:szCs w:val="24"/>
              </w:rPr>
            </w:pPr>
            <w:r w:rsidRPr="00E61C98">
              <w:rPr>
                <w:sz w:val="24"/>
                <w:szCs w:val="24"/>
              </w:rPr>
              <w:t>Глав</w:t>
            </w:r>
            <w:r w:rsidR="00BF487D">
              <w:rPr>
                <w:sz w:val="24"/>
                <w:szCs w:val="24"/>
              </w:rPr>
              <w:t>е</w:t>
            </w:r>
            <w:r w:rsidRPr="00E61C98">
              <w:rPr>
                <w:sz w:val="24"/>
                <w:szCs w:val="24"/>
              </w:rPr>
              <w:t xml:space="preserve"> Колпашевского района</w:t>
            </w:r>
          </w:p>
          <w:p w14:paraId="1328B06B" w14:textId="36698812" w:rsidR="00E61C98" w:rsidRPr="00E61C98" w:rsidRDefault="00BF487D" w:rsidP="0048315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Агееву</w:t>
            </w:r>
            <w:r w:rsidR="004831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="0048315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Б</w:t>
            </w:r>
            <w:r w:rsidR="00483157">
              <w:rPr>
                <w:sz w:val="24"/>
                <w:szCs w:val="24"/>
              </w:rPr>
              <w:t>.</w:t>
            </w:r>
          </w:p>
          <w:p w14:paraId="6E609E2E" w14:textId="77777777" w:rsidR="002F5F18" w:rsidRDefault="002F5F18" w:rsidP="00483157">
            <w:pPr>
              <w:jc w:val="both"/>
              <w:rPr>
                <w:sz w:val="24"/>
                <w:szCs w:val="24"/>
              </w:rPr>
            </w:pPr>
          </w:p>
        </w:tc>
      </w:tr>
    </w:tbl>
    <w:p w14:paraId="6DA6C8D0" w14:textId="77777777" w:rsidR="002D54E0" w:rsidRDefault="002D54E0" w:rsidP="00483157">
      <w:pPr>
        <w:jc w:val="center"/>
        <w:outlineLvl w:val="0"/>
        <w:rPr>
          <w:bCs/>
          <w:color w:val="000000" w:themeColor="text1"/>
          <w:sz w:val="24"/>
          <w:szCs w:val="24"/>
        </w:rPr>
      </w:pPr>
    </w:p>
    <w:p w14:paraId="79D6DC16" w14:textId="77777777" w:rsidR="002D54E0" w:rsidRDefault="002D54E0" w:rsidP="00483157">
      <w:pPr>
        <w:jc w:val="center"/>
        <w:outlineLvl w:val="0"/>
        <w:rPr>
          <w:bCs/>
          <w:color w:val="000000" w:themeColor="text1"/>
          <w:sz w:val="24"/>
          <w:szCs w:val="24"/>
        </w:rPr>
      </w:pPr>
    </w:p>
    <w:p w14:paraId="4724E1FB" w14:textId="77777777" w:rsidR="002D54E0" w:rsidRDefault="002D54E0" w:rsidP="00483157">
      <w:pPr>
        <w:jc w:val="center"/>
        <w:outlineLvl w:val="0"/>
        <w:rPr>
          <w:bCs/>
          <w:color w:val="000000" w:themeColor="text1"/>
          <w:sz w:val="24"/>
          <w:szCs w:val="24"/>
        </w:rPr>
      </w:pPr>
    </w:p>
    <w:p w14:paraId="4293697C" w14:textId="42C62922" w:rsidR="002F5F18" w:rsidRDefault="002F5F18" w:rsidP="00483157">
      <w:pPr>
        <w:jc w:val="center"/>
        <w:outlineLvl w:val="0"/>
        <w:rPr>
          <w:bCs/>
          <w:color w:val="000000" w:themeColor="text1"/>
          <w:sz w:val="24"/>
          <w:szCs w:val="24"/>
        </w:rPr>
      </w:pPr>
      <w:r w:rsidRPr="00E61C98">
        <w:rPr>
          <w:bCs/>
          <w:color w:val="000000" w:themeColor="text1"/>
          <w:sz w:val="24"/>
          <w:szCs w:val="24"/>
        </w:rPr>
        <w:t>Уважаемы</w:t>
      </w:r>
      <w:r w:rsidR="00E61C98" w:rsidRPr="00E61C98">
        <w:rPr>
          <w:bCs/>
          <w:color w:val="000000" w:themeColor="text1"/>
          <w:sz w:val="24"/>
          <w:szCs w:val="24"/>
        </w:rPr>
        <w:t>й</w:t>
      </w:r>
      <w:r w:rsidRPr="00E61C98">
        <w:rPr>
          <w:bCs/>
          <w:color w:val="000000" w:themeColor="text1"/>
          <w:sz w:val="24"/>
          <w:szCs w:val="24"/>
        </w:rPr>
        <w:t xml:space="preserve"> </w:t>
      </w:r>
      <w:r w:rsidR="00BF487D">
        <w:rPr>
          <w:bCs/>
          <w:color w:val="000000" w:themeColor="text1"/>
          <w:sz w:val="24"/>
          <w:szCs w:val="24"/>
        </w:rPr>
        <w:t>Антон</w:t>
      </w:r>
      <w:r w:rsidR="00483157">
        <w:rPr>
          <w:bCs/>
          <w:color w:val="000000" w:themeColor="text1"/>
          <w:sz w:val="24"/>
          <w:szCs w:val="24"/>
        </w:rPr>
        <w:t xml:space="preserve"> </w:t>
      </w:r>
      <w:r w:rsidR="00BF487D">
        <w:rPr>
          <w:bCs/>
          <w:color w:val="000000" w:themeColor="text1"/>
          <w:sz w:val="24"/>
          <w:szCs w:val="24"/>
        </w:rPr>
        <w:t>Борисо</w:t>
      </w:r>
      <w:r w:rsidR="00483157">
        <w:rPr>
          <w:bCs/>
          <w:color w:val="000000" w:themeColor="text1"/>
          <w:sz w:val="24"/>
          <w:szCs w:val="24"/>
        </w:rPr>
        <w:t>вич</w:t>
      </w:r>
      <w:r w:rsidRPr="00E61C98">
        <w:rPr>
          <w:bCs/>
          <w:color w:val="000000" w:themeColor="text1"/>
          <w:sz w:val="24"/>
          <w:szCs w:val="24"/>
        </w:rPr>
        <w:t xml:space="preserve">! </w:t>
      </w:r>
    </w:p>
    <w:p w14:paraId="4687533E" w14:textId="77777777" w:rsidR="00483157" w:rsidRPr="00483157" w:rsidRDefault="00483157" w:rsidP="00483157">
      <w:pPr>
        <w:jc w:val="center"/>
        <w:outlineLvl w:val="0"/>
        <w:rPr>
          <w:bCs/>
          <w:color w:val="000000" w:themeColor="text1"/>
          <w:sz w:val="16"/>
          <w:szCs w:val="16"/>
        </w:rPr>
      </w:pPr>
    </w:p>
    <w:p w14:paraId="2C428786" w14:textId="4E808297" w:rsidR="002F5F18" w:rsidRDefault="002F5F18" w:rsidP="00F9041F">
      <w:pPr>
        <w:pStyle w:val="ac"/>
        <w:tabs>
          <w:tab w:val="left" w:pos="426"/>
        </w:tabs>
        <w:ind w:firstLine="567"/>
        <w:jc w:val="both"/>
        <w:rPr>
          <w:bCs/>
          <w:color w:val="000000" w:themeColor="text1"/>
          <w:sz w:val="24"/>
          <w:szCs w:val="24"/>
        </w:rPr>
      </w:pPr>
      <w:r w:rsidRPr="00E61C98">
        <w:rPr>
          <w:color w:val="000000" w:themeColor="text1"/>
          <w:sz w:val="24"/>
          <w:szCs w:val="24"/>
        </w:rPr>
        <w:t xml:space="preserve">Счетной палатой Колпашевского района на основании п. </w:t>
      </w:r>
      <w:r w:rsidR="00240187">
        <w:rPr>
          <w:color w:val="000000" w:themeColor="text1"/>
          <w:sz w:val="24"/>
          <w:szCs w:val="24"/>
        </w:rPr>
        <w:t>7</w:t>
      </w:r>
      <w:r w:rsidRPr="00E61C98">
        <w:rPr>
          <w:color w:val="000000" w:themeColor="text1"/>
          <w:sz w:val="24"/>
          <w:szCs w:val="24"/>
        </w:rPr>
        <w:t xml:space="preserve"> раздела </w:t>
      </w:r>
      <w:r w:rsidRPr="00E61C98">
        <w:rPr>
          <w:color w:val="000000" w:themeColor="text1"/>
          <w:sz w:val="24"/>
          <w:szCs w:val="24"/>
          <w:lang w:val="en-US"/>
        </w:rPr>
        <w:t>II</w:t>
      </w:r>
      <w:r w:rsidRPr="00E61C98">
        <w:rPr>
          <w:color w:val="000000" w:themeColor="text1"/>
          <w:sz w:val="24"/>
          <w:szCs w:val="24"/>
        </w:rPr>
        <w:t xml:space="preserve"> «Экспертно-аналитические мероприятия» плана работы Счетной палаты Колпашевского района на 202</w:t>
      </w:r>
      <w:r w:rsidR="00240187">
        <w:rPr>
          <w:color w:val="000000" w:themeColor="text1"/>
          <w:sz w:val="24"/>
          <w:szCs w:val="24"/>
        </w:rPr>
        <w:t>6</w:t>
      </w:r>
      <w:r w:rsidRPr="00E61C98">
        <w:rPr>
          <w:color w:val="000000" w:themeColor="text1"/>
          <w:sz w:val="24"/>
          <w:szCs w:val="24"/>
        </w:rPr>
        <w:t xml:space="preserve"> год, ст. 17 Положения о Счетной палате Колпашевского района, Стандарта внешнего муниципального финансового контроля «Экспертиза муниципальных программ (проектов муниципальных программ)», утвержденного приказом Счетной палаты Колпашевского района от 20.12.2022 № 48, Порядка направления проектов нормативных правовых актов Администрации Колпашевского района на экспертизу в Счетную палату Колпашевского района (решение Думы Колпашевс</w:t>
      </w:r>
      <w:r w:rsidR="007A66D4">
        <w:rPr>
          <w:color w:val="000000" w:themeColor="text1"/>
          <w:sz w:val="24"/>
          <w:szCs w:val="24"/>
        </w:rPr>
        <w:t>кого района от 07.09.2015 № 91)</w:t>
      </w:r>
      <w:r w:rsidRPr="00E61C98">
        <w:rPr>
          <w:color w:val="000000" w:themeColor="text1"/>
          <w:sz w:val="24"/>
          <w:szCs w:val="24"/>
        </w:rPr>
        <w:t xml:space="preserve"> проведена экспертиза </w:t>
      </w:r>
      <w:r w:rsidR="00DE0913" w:rsidRPr="00DE0913">
        <w:rPr>
          <w:sz w:val="24"/>
          <w:szCs w:val="24"/>
        </w:rPr>
        <w:t xml:space="preserve"> проекта </w:t>
      </w:r>
      <w:r w:rsidR="00BF487D">
        <w:rPr>
          <w:sz w:val="24"/>
          <w:szCs w:val="24"/>
        </w:rPr>
        <w:t xml:space="preserve">постановления </w:t>
      </w:r>
      <w:r w:rsidR="00DE0913" w:rsidRPr="00DE0913">
        <w:rPr>
          <w:sz w:val="24"/>
          <w:szCs w:val="24"/>
        </w:rPr>
        <w:t>муниципальной программы</w:t>
      </w:r>
      <w:r w:rsidRPr="00E61C98">
        <w:rPr>
          <w:color w:val="000000" w:themeColor="text1"/>
          <w:sz w:val="24"/>
          <w:szCs w:val="24"/>
        </w:rPr>
        <w:t>, утвержденн</w:t>
      </w:r>
      <w:r w:rsidR="00DE0913">
        <w:rPr>
          <w:color w:val="000000" w:themeColor="text1"/>
          <w:sz w:val="24"/>
          <w:szCs w:val="24"/>
        </w:rPr>
        <w:t>ой</w:t>
      </w:r>
      <w:r w:rsidRPr="00E61C98">
        <w:rPr>
          <w:color w:val="000000" w:themeColor="text1"/>
          <w:sz w:val="24"/>
          <w:szCs w:val="24"/>
        </w:rPr>
        <w:t xml:space="preserve"> </w:t>
      </w:r>
      <w:r w:rsidRPr="00E61C98">
        <w:rPr>
          <w:bCs/>
          <w:color w:val="000000" w:themeColor="text1"/>
          <w:sz w:val="24"/>
          <w:szCs w:val="24"/>
        </w:rPr>
        <w:t xml:space="preserve">постановлением Администрации Колпашевского района от </w:t>
      </w:r>
      <w:r w:rsidR="00DE0913">
        <w:rPr>
          <w:bCs/>
          <w:color w:val="000000" w:themeColor="text1"/>
          <w:sz w:val="24"/>
          <w:szCs w:val="24"/>
        </w:rPr>
        <w:t>27</w:t>
      </w:r>
      <w:r w:rsidRPr="00E61C98">
        <w:rPr>
          <w:bCs/>
          <w:color w:val="000000" w:themeColor="text1"/>
          <w:sz w:val="24"/>
          <w:szCs w:val="24"/>
        </w:rPr>
        <w:t>.</w:t>
      </w:r>
      <w:r w:rsidR="00DE0913">
        <w:rPr>
          <w:bCs/>
          <w:color w:val="000000" w:themeColor="text1"/>
          <w:sz w:val="24"/>
          <w:szCs w:val="24"/>
        </w:rPr>
        <w:t>12</w:t>
      </w:r>
      <w:r w:rsidRPr="00E61C98">
        <w:rPr>
          <w:bCs/>
          <w:color w:val="000000" w:themeColor="text1"/>
          <w:sz w:val="24"/>
          <w:szCs w:val="24"/>
        </w:rPr>
        <w:t>.202</w:t>
      </w:r>
      <w:r w:rsidR="00DE0913">
        <w:rPr>
          <w:bCs/>
          <w:color w:val="000000" w:themeColor="text1"/>
          <w:sz w:val="24"/>
          <w:szCs w:val="24"/>
        </w:rPr>
        <w:t>1</w:t>
      </w:r>
      <w:r w:rsidRPr="00E61C98">
        <w:rPr>
          <w:bCs/>
          <w:color w:val="000000" w:themeColor="text1"/>
          <w:sz w:val="24"/>
          <w:szCs w:val="24"/>
        </w:rPr>
        <w:t xml:space="preserve"> № </w:t>
      </w:r>
      <w:r w:rsidR="00DE0913">
        <w:rPr>
          <w:bCs/>
          <w:color w:val="000000" w:themeColor="text1"/>
          <w:sz w:val="24"/>
          <w:szCs w:val="24"/>
        </w:rPr>
        <w:t>1531</w:t>
      </w:r>
      <w:r w:rsidRPr="00E61C98">
        <w:rPr>
          <w:bCs/>
          <w:color w:val="000000" w:themeColor="text1"/>
          <w:sz w:val="24"/>
          <w:szCs w:val="24"/>
        </w:rPr>
        <w:t xml:space="preserve"> «О</w:t>
      </w:r>
      <w:r w:rsidR="00DE0913">
        <w:rPr>
          <w:bCs/>
          <w:color w:val="000000" w:themeColor="text1"/>
          <w:sz w:val="24"/>
          <w:szCs w:val="24"/>
        </w:rPr>
        <w:t xml:space="preserve">б </w:t>
      </w:r>
      <w:r w:rsidRPr="00E61C98">
        <w:rPr>
          <w:bCs/>
          <w:color w:val="000000" w:themeColor="text1"/>
          <w:sz w:val="24"/>
          <w:szCs w:val="24"/>
        </w:rPr>
        <w:t>утверждении муниципальной программы</w:t>
      </w:r>
      <w:r w:rsidR="00DE0913">
        <w:rPr>
          <w:bCs/>
          <w:color w:val="000000" w:themeColor="text1"/>
          <w:sz w:val="24"/>
          <w:szCs w:val="24"/>
        </w:rPr>
        <w:t xml:space="preserve"> </w:t>
      </w:r>
      <w:r w:rsidRPr="00E61C98">
        <w:rPr>
          <w:bCs/>
          <w:color w:val="000000" w:themeColor="text1"/>
          <w:sz w:val="24"/>
          <w:szCs w:val="24"/>
        </w:rPr>
        <w:t>«</w:t>
      </w:r>
      <w:bookmarkStart w:id="0" w:name="_Hlk224655634"/>
      <w:r w:rsidRPr="00E61C98">
        <w:rPr>
          <w:bCs/>
          <w:color w:val="000000" w:themeColor="text1"/>
          <w:sz w:val="24"/>
          <w:szCs w:val="24"/>
        </w:rPr>
        <w:t>Развитие молодёжной политики, физической культуры и массового спорта на территории муниципального образования «Колпашевский район</w:t>
      </w:r>
      <w:bookmarkEnd w:id="0"/>
      <w:r w:rsidRPr="00E61C98">
        <w:rPr>
          <w:bCs/>
          <w:color w:val="000000" w:themeColor="text1"/>
          <w:sz w:val="24"/>
          <w:szCs w:val="24"/>
        </w:rPr>
        <w:t xml:space="preserve">» (далее – </w:t>
      </w:r>
      <w:r w:rsidR="00DE0913">
        <w:rPr>
          <w:bCs/>
          <w:color w:val="000000" w:themeColor="text1"/>
          <w:sz w:val="24"/>
          <w:szCs w:val="24"/>
        </w:rPr>
        <w:t>проект изменений</w:t>
      </w:r>
      <w:r w:rsidR="00000106">
        <w:rPr>
          <w:bCs/>
          <w:color w:val="000000" w:themeColor="text1"/>
          <w:sz w:val="24"/>
          <w:szCs w:val="24"/>
        </w:rPr>
        <w:t>, проект постановления</w:t>
      </w:r>
      <w:r w:rsidRPr="00E61C98">
        <w:rPr>
          <w:bCs/>
          <w:color w:val="000000" w:themeColor="text1"/>
          <w:sz w:val="24"/>
          <w:szCs w:val="24"/>
        </w:rPr>
        <w:t>).</w:t>
      </w:r>
    </w:p>
    <w:p w14:paraId="3B5D49F7" w14:textId="0A1BD76C" w:rsidR="006A0E3E" w:rsidRPr="001D50B6" w:rsidRDefault="006A0E3E" w:rsidP="006A0E3E">
      <w:pPr>
        <w:pStyle w:val="ac"/>
        <w:ind w:firstLine="567"/>
        <w:jc w:val="both"/>
        <w:rPr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Для проведения экспертизы </w:t>
      </w:r>
      <w:r w:rsidRPr="005014F1">
        <w:rPr>
          <w:bCs/>
          <w:sz w:val="24"/>
          <w:szCs w:val="24"/>
        </w:rPr>
        <w:t>муниципальной программы «</w:t>
      </w:r>
      <w:r w:rsidRPr="00E61C98">
        <w:rPr>
          <w:bCs/>
          <w:color w:val="000000" w:themeColor="text1"/>
          <w:sz w:val="24"/>
          <w:szCs w:val="24"/>
        </w:rPr>
        <w:t>Развитие молодёжной политики, физической культуры и массового спорта на территории муниципального образования «Колпашевский район</w:t>
      </w:r>
      <w:r w:rsidRPr="005014F1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 Управлением по культуре, спорту и молодежной политике Администрации Колпашевского района </w:t>
      </w:r>
      <w:r>
        <w:rPr>
          <w:bCs/>
          <w:sz w:val="24"/>
          <w:szCs w:val="24"/>
        </w:rPr>
        <w:t>06</w:t>
      </w:r>
      <w:r>
        <w:rPr>
          <w:bCs/>
          <w:sz w:val="24"/>
          <w:szCs w:val="24"/>
        </w:rPr>
        <w:t>.03.2026 года представлены:</w:t>
      </w:r>
      <w:r w:rsidRPr="001D50B6">
        <w:rPr>
          <w:bCs/>
          <w:color w:val="000000"/>
          <w:sz w:val="24"/>
          <w:szCs w:val="24"/>
        </w:rPr>
        <w:t xml:space="preserve"> </w:t>
      </w:r>
    </w:p>
    <w:p w14:paraId="04EB6F16" w14:textId="667152B7" w:rsidR="006A0E3E" w:rsidRDefault="006A0E3E" w:rsidP="006A0E3E">
      <w:pPr>
        <w:pStyle w:val="ac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проект постановления Администрации </w:t>
      </w:r>
      <w:r>
        <w:rPr>
          <w:sz w:val="24"/>
          <w:szCs w:val="24"/>
        </w:rPr>
        <w:t xml:space="preserve">Колпашевского района «О внесении изменений в приложение к постановлению Администрации Колпашевского района от </w:t>
      </w:r>
      <w:r>
        <w:rPr>
          <w:sz w:val="24"/>
          <w:szCs w:val="24"/>
        </w:rPr>
        <w:t>27.12.2021</w:t>
      </w:r>
      <w:r>
        <w:rPr>
          <w:sz w:val="24"/>
          <w:szCs w:val="24"/>
        </w:rPr>
        <w:t xml:space="preserve"> </w:t>
      </w:r>
      <w:r w:rsidRPr="005014F1"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531</w:t>
      </w:r>
      <w:r>
        <w:rPr>
          <w:bCs/>
          <w:sz w:val="24"/>
          <w:szCs w:val="24"/>
        </w:rPr>
        <w:t xml:space="preserve"> </w:t>
      </w:r>
      <w:r w:rsidRPr="005014F1">
        <w:rPr>
          <w:bCs/>
          <w:sz w:val="24"/>
          <w:szCs w:val="24"/>
        </w:rPr>
        <w:t>«Об утверждении муниципальной программы «</w:t>
      </w:r>
      <w:r w:rsidRPr="00E61C98">
        <w:rPr>
          <w:bCs/>
          <w:color w:val="000000" w:themeColor="text1"/>
          <w:sz w:val="24"/>
          <w:szCs w:val="24"/>
        </w:rPr>
        <w:t>Развитие молодёжной политики, физической культуры и массового спорта на территории муниципального образования «Колпашевский район</w:t>
      </w:r>
      <w:r w:rsidRPr="005014F1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;</w:t>
      </w:r>
    </w:p>
    <w:p w14:paraId="5711571D" w14:textId="77777777" w:rsidR="006A0E3E" w:rsidRDefault="006A0E3E" w:rsidP="006A0E3E">
      <w:pPr>
        <w:pStyle w:val="ac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пояснительная записка к проекту изменений;</w:t>
      </w:r>
    </w:p>
    <w:p w14:paraId="331EB046" w14:textId="61EB8FF4" w:rsidR="006A0E3E" w:rsidRPr="006A0E3E" w:rsidRDefault="006A0E3E" w:rsidP="006A0E3E">
      <w:pPr>
        <w:pStyle w:val="ac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актуальная редакция мун</w:t>
      </w:r>
      <w:r w:rsidRPr="005014F1">
        <w:rPr>
          <w:bCs/>
          <w:sz w:val="24"/>
          <w:szCs w:val="24"/>
        </w:rPr>
        <w:t>иципальной программы «</w:t>
      </w:r>
      <w:r w:rsidRPr="00E61C98">
        <w:rPr>
          <w:bCs/>
          <w:color w:val="000000" w:themeColor="text1"/>
          <w:sz w:val="24"/>
          <w:szCs w:val="24"/>
        </w:rPr>
        <w:t>Развитие молодёжной политики, физической культуры и массового спорта на территории муниципального образования «Колпашевский район</w:t>
      </w:r>
      <w:r w:rsidRPr="005014F1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.</w:t>
      </w:r>
    </w:p>
    <w:p w14:paraId="26C0AF5B" w14:textId="748DABF0" w:rsidR="006A0E3E" w:rsidRPr="006A0E3E" w:rsidRDefault="006A0E3E" w:rsidP="006A0E3E">
      <w:pPr>
        <w:ind w:right="-2" w:firstLine="567"/>
        <w:jc w:val="both"/>
        <w:rPr>
          <w:rFonts w:eastAsiaTheme="minorEastAsia"/>
          <w:sz w:val="24"/>
          <w:szCs w:val="24"/>
        </w:rPr>
      </w:pPr>
      <w:r w:rsidRPr="00152E3F">
        <w:rPr>
          <w:bCs/>
          <w:sz w:val="24"/>
          <w:szCs w:val="24"/>
        </w:rPr>
        <w:t>Следует отметить, что на момент представления в Счетную палату</w:t>
      </w:r>
      <w:r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06</w:t>
      </w:r>
      <w:r>
        <w:rPr>
          <w:bCs/>
          <w:sz w:val="24"/>
          <w:szCs w:val="24"/>
        </w:rPr>
        <w:t>.03.2026)</w:t>
      </w:r>
      <w:r w:rsidRPr="00152E3F">
        <w:rPr>
          <w:bCs/>
          <w:sz w:val="24"/>
          <w:szCs w:val="24"/>
        </w:rPr>
        <w:t xml:space="preserve"> проект изменений уже был утвержден постановлением Администрации </w:t>
      </w:r>
      <w:r>
        <w:rPr>
          <w:bCs/>
          <w:sz w:val="24"/>
          <w:szCs w:val="24"/>
        </w:rPr>
        <w:t>Колпашевского района</w:t>
      </w:r>
      <w:r w:rsidRPr="00152E3F">
        <w:rPr>
          <w:bCs/>
          <w:sz w:val="24"/>
          <w:szCs w:val="24"/>
        </w:rPr>
        <w:t xml:space="preserve"> от 0</w:t>
      </w:r>
      <w:r>
        <w:rPr>
          <w:bCs/>
          <w:sz w:val="24"/>
          <w:szCs w:val="24"/>
        </w:rPr>
        <w:t>4</w:t>
      </w:r>
      <w:r w:rsidRPr="00152E3F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3</w:t>
      </w:r>
      <w:r w:rsidRPr="00152E3F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6</w:t>
      </w:r>
      <w:r w:rsidRPr="00152E3F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195</w:t>
      </w:r>
      <w:r w:rsidRPr="00152E3F">
        <w:rPr>
          <w:bCs/>
          <w:sz w:val="24"/>
          <w:szCs w:val="24"/>
        </w:rPr>
        <w:t xml:space="preserve"> «</w:t>
      </w:r>
      <w:r w:rsidRPr="006A0E3E">
        <w:rPr>
          <w:rFonts w:eastAsia="Calibri"/>
          <w:sz w:val="24"/>
          <w:szCs w:val="24"/>
        </w:rPr>
        <w:t xml:space="preserve">О внесении изменений в приложение к </w:t>
      </w:r>
      <w:r w:rsidRPr="006A0E3E">
        <w:rPr>
          <w:sz w:val="24"/>
          <w:szCs w:val="24"/>
        </w:rPr>
        <w:t xml:space="preserve">постановлению Администрации              Колпашевского района от </w:t>
      </w:r>
      <w:r w:rsidRPr="006A0E3E">
        <w:rPr>
          <w:rFonts w:eastAsiaTheme="minorEastAsia"/>
          <w:sz w:val="24"/>
          <w:szCs w:val="24"/>
        </w:rPr>
        <w:t>27.12.2021 № 1531 «Об утверждении муниципальной программы «Развитие молодёжной политики,</w:t>
      </w:r>
      <w:r>
        <w:rPr>
          <w:rFonts w:eastAsiaTheme="minorEastAsia"/>
          <w:sz w:val="24"/>
          <w:szCs w:val="24"/>
        </w:rPr>
        <w:t xml:space="preserve"> </w:t>
      </w:r>
      <w:r w:rsidRPr="006A0E3E">
        <w:rPr>
          <w:rFonts w:eastAsiaTheme="minorEastAsia"/>
          <w:sz w:val="24"/>
          <w:szCs w:val="24"/>
        </w:rPr>
        <w:t xml:space="preserve">физической культуры и массового спорта на территории </w:t>
      </w:r>
    </w:p>
    <w:p w14:paraId="54ADDBAF" w14:textId="21218AEA" w:rsidR="006A0E3E" w:rsidRPr="006A0E3E" w:rsidRDefault="006A0E3E" w:rsidP="006A0E3E">
      <w:pPr>
        <w:ind w:right="-2"/>
        <w:jc w:val="both"/>
        <w:rPr>
          <w:rFonts w:eastAsiaTheme="minorEastAsia"/>
          <w:sz w:val="24"/>
          <w:szCs w:val="24"/>
        </w:rPr>
      </w:pPr>
      <w:r w:rsidRPr="006A0E3E">
        <w:rPr>
          <w:rFonts w:eastAsiaTheme="minorEastAsia"/>
          <w:sz w:val="24"/>
          <w:szCs w:val="24"/>
        </w:rPr>
        <w:lastRenderedPageBreak/>
        <w:t>муниципального образования «Колпашевский район»</w:t>
      </w:r>
      <w:r>
        <w:rPr>
          <w:rFonts w:eastAsiaTheme="minorEastAsia"/>
          <w:sz w:val="24"/>
          <w:szCs w:val="24"/>
        </w:rPr>
        <w:t>».</w:t>
      </w:r>
      <w:r w:rsidRPr="006A0E3E">
        <w:rPr>
          <w:rFonts w:eastAsiaTheme="minorEastAsia"/>
          <w:sz w:val="24"/>
          <w:szCs w:val="24"/>
        </w:rPr>
        <w:t xml:space="preserve"> </w:t>
      </w:r>
    </w:p>
    <w:p w14:paraId="2CD19886" w14:textId="77777777" w:rsidR="006A0E3E" w:rsidRPr="00152E3F" w:rsidRDefault="006A0E3E" w:rsidP="006A0E3E">
      <w:pPr>
        <w:ind w:firstLine="567"/>
        <w:jc w:val="both"/>
        <w:rPr>
          <w:sz w:val="24"/>
          <w:szCs w:val="24"/>
        </w:rPr>
      </w:pPr>
      <w:r w:rsidRPr="00152E3F">
        <w:rPr>
          <w:sz w:val="24"/>
          <w:szCs w:val="24"/>
        </w:rPr>
        <w:t xml:space="preserve">Согласно п. 2 Порядка № 91 проекты нормативных правовых актов направляются в Счетную палату Колпашевского района </w:t>
      </w:r>
      <w:r w:rsidRPr="00152E3F">
        <w:rPr>
          <w:bCs/>
          <w:sz w:val="24"/>
          <w:szCs w:val="24"/>
        </w:rPr>
        <w:t>сопроводительным письмом, подписанным Главой Колпашевского района либо первым заместителем Главы Колпашевского района</w:t>
      </w:r>
      <w:r w:rsidRPr="00152E3F">
        <w:rPr>
          <w:b/>
          <w:sz w:val="24"/>
          <w:szCs w:val="24"/>
        </w:rPr>
        <w:t xml:space="preserve"> </w:t>
      </w:r>
      <w:r w:rsidRPr="00152E3F">
        <w:rPr>
          <w:sz w:val="24"/>
          <w:szCs w:val="24"/>
        </w:rPr>
        <w:t>после прохождения процедуры согласования в Администрации Колпашевского района.</w:t>
      </w:r>
    </w:p>
    <w:p w14:paraId="7FD51F3F" w14:textId="77777777" w:rsidR="006A0E3E" w:rsidRPr="00152E3F" w:rsidRDefault="006A0E3E" w:rsidP="006A0E3E">
      <w:pPr>
        <w:ind w:firstLine="567"/>
        <w:jc w:val="both"/>
        <w:rPr>
          <w:bCs/>
          <w:sz w:val="24"/>
          <w:szCs w:val="24"/>
        </w:rPr>
      </w:pPr>
      <w:r w:rsidRPr="00152E3F">
        <w:rPr>
          <w:b/>
          <w:bCs/>
          <w:sz w:val="24"/>
          <w:szCs w:val="24"/>
        </w:rPr>
        <w:t>Таким образом, ответственным исполнителем муниципальной программы не в полной мере соблюдены требования п. 2 Порядка № 91.</w:t>
      </w:r>
    </w:p>
    <w:p w14:paraId="0F55F27B" w14:textId="50DCBCCB" w:rsidR="002F5F18" w:rsidRDefault="002F5F18" w:rsidP="002F5F18">
      <w:pPr>
        <w:pStyle w:val="ac"/>
        <w:ind w:firstLine="567"/>
        <w:jc w:val="both"/>
        <w:rPr>
          <w:bCs/>
          <w:color w:val="000000" w:themeColor="text1"/>
          <w:sz w:val="24"/>
          <w:szCs w:val="24"/>
        </w:rPr>
      </w:pPr>
      <w:r w:rsidRPr="00E61C98">
        <w:rPr>
          <w:bCs/>
          <w:color w:val="000000" w:themeColor="text1"/>
          <w:sz w:val="24"/>
          <w:szCs w:val="24"/>
        </w:rPr>
        <w:t>В результате проведенной экспертизы</w:t>
      </w:r>
      <w:r w:rsidR="00827D96">
        <w:rPr>
          <w:bCs/>
          <w:color w:val="000000" w:themeColor="text1"/>
          <w:sz w:val="24"/>
          <w:szCs w:val="24"/>
        </w:rPr>
        <w:t xml:space="preserve"> проекта изменений</w:t>
      </w:r>
      <w:r w:rsidRPr="00E61C98">
        <w:rPr>
          <w:bCs/>
          <w:color w:val="000000" w:themeColor="text1"/>
          <w:sz w:val="24"/>
          <w:szCs w:val="24"/>
        </w:rPr>
        <w:t xml:space="preserve"> и представленных к нему документов установлено следующее. </w:t>
      </w:r>
    </w:p>
    <w:p w14:paraId="3F439602" w14:textId="5B820132" w:rsidR="006A0E3E" w:rsidRPr="006A0E3E" w:rsidRDefault="006A0E3E" w:rsidP="006A0E3E">
      <w:pPr>
        <w:ind w:firstLine="567"/>
        <w:jc w:val="both"/>
        <w:rPr>
          <w:color w:val="000000" w:themeColor="text1"/>
          <w:sz w:val="24"/>
          <w:szCs w:val="24"/>
        </w:rPr>
      </w:pPr>
      <w:r w:rsidRPr="00E61C98">
        <w:rPr>
          <w:color w:val="000000" w:themeColor="text1"/>
          <w:sz w:val="24"/>
          <w:szCs w:val="24"/>
        </w:rPr>
        <w:t xml:space="preserve">Ответственным исполнителем муниципальной программы </w:t>
      </w:r>
      <w:r>
        <w:rPr>
          <w:color w:val="000000" w:themeColor="text1"/>
          <w:sz w:val="24"/>
          <w:szCs w:val="24"/>
        </w:rPr>
        <w:t xml:space="preserve">является </w:t>
      </w:r>
      <w:r w:rsidRPr="00E61C98">
        <w:rPr>
          <w:color w:val="000000" w:themeColor="text1"/>
          <w:sz w:val="24"/>
          <w:szCs w:val="24"/>
        </w:rPr>
        <w:t>Управление по культуре, спорту и молодёжной политике Администрации Колпашевского района.</w:t>
      </w:r>
    </w:p>
    <w:p w14:paraId="7A45E602" w14:textId="700862A8" w:rsidR="00450765" w:rsidRDefault="00450765" w:rsidP="00450765">
      <w:pPr>
        <w:ind w:firstLine="567"/>
        <w:jc w:val="both"/>
        <w:rPr>
          <w:sz w:val="24"/>
          <w:szCs w:val="24"/>
        </w:rPr>
      </w:pPr>
      <w:r w:rsidRPr="00276F40">
        <w:rPr>
          <w:bCs/>
          <w:color w:val="000000"/>
          <w:sz w:val="24"/>
          <w:szCs w:val="24"/>
        </w:rPr>
        <w:t>Согласно представленной пояснительной записке изменени</w:t>
      </w:r>
      <w:r>
        <w:rPr>
          <w:bCs/>
          <w:color w:val="000000"/>
          <w:sz w:val="24"/>
          <w:szCs w:val="24"/>
        </w:rPr>
        <w:t>я</w:t>
      </w:r>
      <w:r w:rsidRPr="00276F40">
        <w:rPr>
          <w:bCs/>
          <w:color w:val="000000"/>
          <w:sz w:val="24"/>
          <w:szCs w:val="24"/>
        </w:rPr>
        <w:t xml:space="preserve"> в муниципальную программу «</w:t>
      </w:r>
      <w:r w:rsidRPr="00E61C98">
        <w:rPr>
          <w:bCs/>
          <w:color w:val="000000" w:themeColor="text1"/>
          <w:sz w:val="24"/>
          <w:szCs w:val="24"/>
        </w:rPr>
        <w:t>Развитие молодёжной политики, физической культуры и массового спорта на территории муниципального образования «Колпашевский район</w:t>
      </w:r>
      <w:r w:rsidRPr="00276F40">
        <w:rPr>
          <w:bCs/>
          <w:color w:val="000000"/>
          <w:sz w:val="24"/>
          <w:szCs w:val="24"/>
        </w:rPr>
        <w:t>»</w:t>
      </w:r>
      <w:r>
        <w:rPr>
          <w:bCs/>
          <w:color w:val="000000"/>
          <w:sz w:val="24"/>
          <w:szCs w:val="24"/>
        </w:rPr>
        <w:t xml:space="preserve"> вносятся в соответствии с пунктом 5.12 </w:t>
      </w:r>
      <w:r>
        <w:rPr>
          <w:sz w:val="24"/>
          <w:szCs w:val="24"/>
        </w:rPr>
        <w:t xml:space="preserve">Порядка </w:t>
      </w:r>
      <w:r w:rsidRPr="005014F1">
        <w:rPr>
          <w:sz w:val="24"/>
          <w:szCs w:val="24"/>
        </w:rPr>
        <w:t>принятия решений о разработке муниципальных программ муниципального образования «Колпашевский район», их формирования, реализации, мониторинга и контроля, утвержденным постановлением Администрации Колпашевского района от 16.02.2015 № 155</w:t>
      </w:r>
      <w:r>
        <w:rPr>
          <w:sz w:val="24"/>
          <w:szCs w:val="24"/>
        </w:rPr>
        <w:t xml:space="preserve"> (далее – Порядок № 155).</w:t>
      </w:r>
    </w:p>
    <w:p w14:paraId="64EAB910" w14:textId="5DB92CF2" w:rsidR="00284B57" w:rsidRDefault="00284B57" w:rsidP="00284B57">
      <w:pPr>
        <w:ind w:firstLine="567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Объем финансирования на реализацию муниципальной программы «</w:t>
      </w:r>
      <w:r w:rsidRPr="00E61C98">
        <w:rPr>
          <w:bCs/>
          <w:color w:val="000000" w:themeColor="text1"/>
          <w:sz w:val="24"/>
          <w:szCs w:val="24"/>
        </w:rPr>
        <w:t>Развитие молодёжной политики, физической культуры и массового спорта на территории муниципального образования «Колпашевский район</w:t>
      </w:r>
      <w:r>
        <w:rPr>
          <w:sz w:val="24"/>
          <w:szCs w:val="24"/>
        </w:rPr>
        <w:t xml:space="preserve">» на 2026-2028 годы, представленный в проекте постановления соответствует бюджетным ассигнованиям, предусмотренным на ее реализацию в </w:t>
      </w:r>
      <w:r>
        <w:rPr>
          <w:bCs/>
          <w:spacing w:val="-1"/>
          <w:sz w:val="24"/>
          <w:szCs w:val="24"/>
        </w:rPr>
        <w:t xml:space="preserve">решении </w:t>
      </w:r>
      <w:r w:rsidRPr="009F0ABD">
        <w:rPr>
          <w:bCs/>
          <w:sz w:val="24"/>
          <w:szCs w:val="24"/>
        </w:rPr>
        <w:t xml:space="preserve">Думы Колпашевского района </w:t>
      </w:r>
      <w:r w:rsidRPr="009F0ABD">
        <w:rPr>
          <w:sz w:val="24"/>
          <w:szCs w:val="24"/>
        </w:rPr>
        <w:t>от 2</w:t>
      </w:r>
      <w:r>
        <w:rPr>
          <w:sz w:val="24"/>
          <w:szCs w:val="24"/>
        </w:rPr>
        <w:t>4</w:t>
      </w:r>
      <w:r w:rsidRPr="009F0ABD">
        <w:rPr>
          <w:sz w:val="24"/>
          <w:szCs w:val="24"/>
        </w:rPr>
        <w:t>.11.202</w:t>
      </w:r>
      <w:r>
        <w:rPr>
          <w:sz w:val="24"/>
          <w:szCs w:val="24"/>
        </w:rPr>
        <w:t>5</w:t>
      </w:r>
      <w:r w:rsidRPr="009F0ABD">
        <w:rPr>
          <w:sz w:val="24"/>
          <w:szCs w:val="24"/>
        </w:rPr>
        <w:t xml:space="preserve"> № </w:t>
      </w:r>
      <w:r>
        <w:rPr>
          <w:sz w:val="24"/>
          <w:szCs w:val="24"/>
        </w:rPr>
        <w:t>31</w:t>
      </w:r>
      <w:r w:rsidRPr="009F0ABD">
        <w:rPr>
          <w:sz w:val="24"/>
          <w:szCs w:val="24"/>
        </w:rPr>
        <w:t xml:space="preserve"> «О бюджете муниципального образования «Колпашевский район» на 202</w:t>
      </w:r>
      <w:r>
        <w:rPr>
          <w:sz w:val="24"/>
          <w:szCs w:val="24"/>
        </w:rPr>
        <w:t>6</w:t>
      </w:r>
      <w:r w:rsidRPr="009F0ABD">
        <w:rPr>
          <w:sz w:val="24"/>
          <w:szCs w:val="24"/>
        </w:rPr>
        <w:t xml:space="preserve"> год и на плановый период 202</w:t>
      </w:r>
      <w:r>
        <w:rPr>
          <w:sz w:val="24"/>
          <w:szCs w:val="24"/>
        </w:rPr>
        <w:t>7</w:t>
      </w:r>
      <w:r w:rsidRPr="009F0ABD">
        <w:rPr>
          <w:sz w:val="24"/>
          <w:szCs w:val="24"/>
        </w:rPr>
        <w:t xml:space="preserve"> и 202</w:t>
      </w:r>
      <w:r>
        <w:rPr>
          <w:sz w:val="24"/>
          <w:szCs w:val="24"/>
        </w:rPr>
        <w:t>8</w:t>
      </w:r>
      <w:r w:rsidRPr="009F0ABD">
        <w:rPr>
          <w:sz w:val="24"/>
          <w:szCs w:val="24"/>
        </w:rPr>
        <w:t xml:space="preserve"> годов».</w:t>
      </w:r>
      <w:r>
        <w:rPr>
          <w:sz w:val="24"/>
          <w:szCs w:val="24"/>
        </w:rPr>
        <w:t xml:space="preserve"> Соответствующие изменения проектом постановления вносятся </w:t>
      </w:r>
      <w:r w:rsidRPr="008308F3">
        <w:rPr>
          <w:color w:val="000000"/>
          <w:sz w:val="24"/>
          <w:szCs w:val="24"/>
        </w:rPr>
        <w:t>в паспорт муниципальной программы по строке «Объем и источники финансирования муниципальной программы (с детализацией по годам реализации с учетом прогнозного периода)»</w:t>
      </w:r>
      <w:r>
        <w:rPr>
          <w:color w:val="000000"/>
          <w:sz w:val="24"/>
          <w:szCs w:val="24"/>
        </w:rPr>
        <w:t>.</w:t>
      </w:r>
    </w:p>
    <w:p w14:paraId="1BCA88A9" w14:textId="2DB7131A" w:rsidR="00284B57" w:rsidRPr="00276F40" w:rsidRDefault="00284B57" w:rsidP="00284B57">
      <w:pPr>
        <w:ind w:firstLine="567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Измененные данные по объему финансирования в детализации мероприятий муниципальной программы отражены в новой редакции Приложения № 2 к муниципальной программе «</w:t>
      </w:r>
      <w:r w:rsidRPr="00E61C98">
        <w:rPr>
          <w:bCs/>
          <w:color w:val="000000" w:themeColor="text1"/>
          <w:sz w:val="24"/>
          <w:szCs w:val="24"/>
        </w:rPr>
        <w:t>Развитие молодёжной политики, физической культуры и массового спорта на территории муниципального образования «Колпашевский район</w:t>
      </w:r>
      <w:r>
        <w:rPr>
          <w:sz w:val="24"/>
          <w:szCs w:val="24"/>
        </w:rPr>
        <w:t xml:space="preserve">». </w:t>
      </w:r>
    </w:p>
    <w:p w14:paraId="43E979CF" w14:textId="77777777" w:rsidR="00284B57" w:rsidRDefault="00284B57" w:rsidP="00284B57">
      <w:pPr>
        <w:ind w:firstLine="567"/>
        <w:jc w:val="both"/>
        <w:rPr>
          <w:bCs/>
          <w:color w:val="000000"/>
          <w:sz w:val="24"/>
          <w:szCs w:val="24"/>
        </w:rPr>
      </w:pPr>
      <w:r w:rsidRPr="00276F40">
        <w:rPr>
          <w:bCs/>
          <w:color w:val="000000"/>
          <w:sz w:val="24"/>
          <w:szCs w:val="24"/>
        </w:rPr>
        <w:t xml:space="preserve">Сроки внесения изменений в муниципальную программу соответствуют </w:t>
      </w:r>
      <w:r>
        <w:rPr>
          <w:bCs/>
          <w:color w:val="000000"/>
          <w:sz w:val="24"/>
          <w:szCs w:val="24"/>
        </w:rPr>
        <w:t>срокам,</w:t>
      </w:r>
      <w:r w:rsidRPr="00276F40">
        <w:rPr>
          <w:bCs/>
          <w:color w:val="000000"/>
          <w:sz w:val="24"/>
          <w:szCs w:val="24"/>
        </w:rPr>
        <w:t xml:space="preserve"> установленным</w:t>
      </w:r>
      <w:r>
        <w:rPr>
          <w:bCs/>
          <w:color w:val="000000"/>
          <w:sz w:val="24"/>
          <w:szCs w:val="24"/>
        </w:rPr>
        <w:t xml:space="preserve"> ст. 179 Бюджетного кодекса Российской Федерации и </w:t>
      </w:r>
      <w:r w:rsidRPr="00276F40">
        <w:rPr>
          <w:bCs/>
          <w:color w:val="000000"/>
          <w:sz w:val="24"/>
          <w:szCs w:val="24"/>
        </w:rPr>
        <w:t>п. 5.12 Порядка</w:t>
      </w:r>
      <w:r>
        <w:rPr>
          <w:bCs/>
          <w:color w:val="000000"/>
          <w:sz w:val="24"/>
          <w:szCs w:val="24"/>
        </w:rPr>
        <w:t xml:space="preserve"> № 155</w:t>
      </w:r>
      <w:r w:rsidRPr="00276F40">
        <w:rPr>
          <w:bCs/>
          <w:color w:val="000000"/>
          <w:sz w:val="24"/>
          <w:szCs w:val="24"/>
        </w:rPr>
        <w:t>.</w:t>
      </w:r>
    </w:p>
    <w:p w14:paraId="0AE326EF" w14:textId="77777777" w:rsidR="006A0E3E" w:rsidRPr="00F00D02" w:rsidRDefault="006A0E3E" w:rsidP="006A0E3E">
      <w:pPr>
        <w:ind w:firstLine="567"/>
        <w:jc w:val="both"/>
        <w:rPr>
          <w:bCs/>
          <w:sz w:val="24"/>
          <w:szCs w:val="24"/>
        </w:rPr>
      </w:pPr>
      <w:r w:rsidRPr="00F00D02">
        <w:rPr>
          <w:color w:val="000000"/>
          <w:sz w:val="24"/>
          <w:szCs w:val="24"/>
        </w:rPr>
        <w:t>По итогам проведения экспертизы предлагаем рассмотреть замечания</w:t>
      </w:r>
      <w:r>
        <w:rPr>
          <w:color w:val="000000"/>
          <w:sz w:val="24"/>
          <w:szCs w:val="24"/>
        </w:rPr>
        <w:t xml:space="preserve">, </w:t>
      </w:r>
      <w:r w:rsidRPr="00F00D02">
        <w:rPr>
          <w:color w:val="000000"/>
          <w:sz w:val="24"/>
          <w:szCs w:val="24"/>
        </w:rPr>
        <w:t xml:space="preserve">изложенные в заключении. О результатах рассмотрения и принятых мерах просим проинформировать Счетную палату до </w:t>
      </w:r>
      <w:r w:rsidRPr="00F00D02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Pr="00F00D02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F00D02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F00D02">
        <w:rPr>
          <w:sz w:val="24"/>
          <w:szCs w:val="24"/>
        </w:rPr>
        <w:t xml:space="preserve"> г.</w:t>
      </w:r>
      <w:r w:rsidRPr="00F00D02">
        <w:rPr>
          <w:color w:val="000000"/>
          <w:sz w:val="24"/>
          <w:szCs w:val="24"/>
        </w:rPr>
        <w:t xml:space="preserve">   </w:t>
      </w:r>
      <w:r w:rsidRPr="00F00D02">
        <w:rPr>
          <w:bCs/>
          <w:color w:val="000000"/>
          <w:spacing w:val="-1"/>
          <w:sz w:val="24"/>
          <w:szCs w:val="24"/>
        </w:rPr>
        <w:t xml:space="preserve"> </w:t>
      </w:r>
    </w:p>
    <w:p w14:paraId="4E57CF0F" w14:textId="0FB40E7D" w:rsidR="00C34211" w:rsidRPr="006F3844" w:rsidRDefault="002F5F18" w:rsidP="002F5F18">
      <w:pPr>
        <w:ind w:firstLine="567"/>
        <w:jc w:val="both"/>
        <w:rPr>
          <w:sz w:val="28"/>
          <w:szCs w:val="28"/>
        </w:rPr>
      </w:pPr>
      <w:r w:rsidRPr="006F3844">
        <w:rPr>
          <w:sz w:val="28"/>
          <w:szCs w:val="28"/>
        </w:rPr>
        <w:t xml:space="preserve"> </w:t>
      </w:r>
    </w:p>
    <w:p w14:paraId="41D85D0D" w14:textId="0006D48A" w:rsidR="002F5F18" w:rsidRPr="00E61C98" w:rsidRDefault="002F5F18" w:rsidP="002F5F18">
      <w:pPr>
        <w:jc w:val="both"/>
        <w:rPr>
          <w:color w:val="000000"/>
          <w:sz w:val="24"/>
          <w:szCs w:val="24"/>
        </w:rPr>
      </w:pPr>
      <w:r w:rsidRPr="00E61C98">
        <w:rPr>
          <w:color w:val="000000"/>
          <w:sz w:val="24"/>
          <w:szCs w:val="24"/>
        </w:rPr>
        <w:t xml:space="preserve">Председатель                              </w:t>
      </w:r>
      <w:r w:rsidR="00E61C98">
        <w:rPr>
          <w:color w:val="000000"/>
          <w:sz w:val="24"/>
          <w:szCs w:val="24"/>
        </w:rPr>
        <w:t xml:space="preserve">                   </w:t>
      </w:r>
      <w:r w:rsidRPr="00E61C98">
        <w:rPr>
          <w:color w:val="000000"/>
          <w:sz w:val="24"/>
          <w:szCs w:val="24"/>
        </w:rPr>
        <w:t xml:space="preserve">                                             </w:t>
      </w:r>
      <w:r w:rsidR="006003C1">
        <w:rPr>
          <w:color w:val="000000"/>
          <w:sz w:val="24"/>
          <w:szCs w:val="24"/>
        </w:rPr>
        <w:t xml:space="preserve">        </w:t>
      </w:r>
      <w:r w:rsidRPr="00E61C98">
        <w:rPr>
          <w:color w:val="000000"/>
          <w:sz w:val="24"/>
          <w:szCs w:val="24"/>
        </w:rPr>
        <w:t xml:space="preserve">          </w:t>
      </w:r>
      <w:proofErr w:type="spellStart"/>
      <w:r w:rsidR="005A0633">
        <w:rPr>
          <w:color w:val="000000"/>
          <w:sz w:val="24"/>
          <w:szCs w:val="24"/>
        </w:rPr>
        <w:t>Н</w:t>
      </w:r>
      <w:r w:rsidRPr="00E61C98">
        <w:rPr>
          <w:color w:val="000000"/>
          <w:sz w:val="24"/>
          <w:szCs w:val="24"/>
        </w:rPr>
        <w:t>.</w:t>
      </w:r>
      <w:r w:rsidR="005A0633">
        <w:rPr>
          <w:color w:val="000000"/>
          <w:sz w:val="24"/>
          <w:szCs w:val="24"/>
        </w:rPr>
        <w:t>М</w:t>
      </w:r>
      <w:r w:rsidRPr="00E61C98">
        <w:rPr>
          <w:color w:val="000000"/>
          <w:sz w:val="24"/>
          <w:szCs w:val="24"/>
        </w:rPr>
        <w:t>.</w:t>
      </w:r>
      <w:r w:rsidR="005A0633">
        <w:rPr>
          <w:color w:val="000000"/>
          <w:sz w:val="24"/>
          <w:szCs w:val="24"/>
        </w:rPr>
        <w:t>Старикова</w:t>
      </w:r>
      <w:proofErr w:type="spellEnd"/>
    </w:p>
    <w:p w14:paraId="24768741" w14:textId="77777777" w:rsidR="002F5F18" w:rsidRDefault="002F5F18" w:rsidP="002F5F18">
      <w:pPr>
        <w:rPr>
          <w:color w:val="000000"/>
          <w:sz w:val="22"/>
          <w:szCs w:val="22"/>
        </w:rPr>
      </w:pPr>
    </w:p>
    <w:p w14:paraId="722F7FAF" w14:textId="77777777" w:rsidR="002F5F18" w:rsidRPr="00E61C98" w:rsidRDefault="002F5F18" w:rsidP="002F5F18">
      <w:pPr>
        <w:rPr>
          <w:color w:val="000000"/>
        </w:rPr>
      </w:pPr>
      <w:r w:rsidRPr="00E61C98">
        <w:rPr>
          <w:color w:val="000000"/>
        </w:rPr>
        <w:t>И.А.Заздравных</w:t>
      </w:r>
    </w:p>
    <w:p w14:paraId="4116D0D6" w14:textId="2265DD74" w:rsidR="002F5F18" w:rsidRPr="00F603E3" w:rsidRDefault="002F5F18" w:rsidP="002F5F18">
      <w:r w:rsidRPr="00E61C98">
        <w:t>8 38 (254) 5 30 54</w:t>
      </w:r>
    </w:p>
    <w:p w14:paraId="23566987" w14:textId="77777777" w:rsidR="00A508D6" w:rsidRDefault="00A508D6"/>
    <w:sectPr w:rsidR="00A508D6" w:rsidSect="000D042A">
      <w:footerReference w:type="default" r:id="rId10"/>
      <w:pgSz w:w="11906" w:h="16838"/>
      <w:pgMar w:top="1134" w:right="851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B5490" w14:textId="77777777" w:rsidR="004B2ED6" w:rsidRDefault="004B2ED6" w:rsidP="001734D0">
      <w:r>
        <w:separator/>
      </w:r>
    </w:p>
  </w:endnote>
  <w:endnote w:type="continuationSeparator" w:id="0">
    <w:p w14:paraId="6BF2CECF" w14:textId="77777777" w:rsidR="004B2ED6" w:rsidRDefault="004B2ED6" w:rsidP="0017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89642"/>
      <w:docPartObj>
        <w:docPartGallery w:val="Page Numbers (Bottom of Page)"/>
        <w:docPartUnique/>
      </w:docPartObj>
    </w:sdtPr>
    <w:sdtEndPr/>
    <w:sdtContent>
      <w:p w14:paraId="6F045B84" w14:textId="77777777" w:rsidR="001734D0" w:rsidRDefault="0003052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7AA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537C40D" w14:textId="77777777" w:rsidR="001734D0" w:rsidRDefault="001734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6583B" w14:textId="77777777" w:rsidR="004B2ED6" w:rsidRDefault="004B2ED6" w:rsidP="001734D0">
      <w:r>
        <w:separator/>
      </w:r>
    </w:p>
  </w:footnote>
  <w:footnote w:type="continuationSeparator" w:id="0">
    <w:p w14:paraId="1EA9C0B5" w14:textId="77777777" w:rsidR="004B2ED6" w:rsidRDefault="004B2ED6" w:rsidP="00173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85DF0"/>
    <w:multiLevelType w:val="hybridMultilevel"/>
    <w:tmpl w:val="3130720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E953BB"/>
    <w:multiLevelType w:val="hybridMultilevel"/>
    <w:tmpl w:val="4D5E8BE4"/>
    <w:lvl w:ilvl="0" w:tplc="26C49E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6079C7"/>
    <w:multiLevelType w:val="multilevel"/>
    <w:tmpl w:val="DF40385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0C0A41"/>
    <w:multiLevelType w:val="hybridMultilevel"/>
    <w:tmpl w:val="0E927378"/>
    <w:lvl w:ilvl="0" w:tplc="CE7019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BC7D9B"/>
    <w:multiLevelType w:val="hybridMultilevel"/>
    <w:tmpl w:val="F190E68C"/>
    <w:lvl w:ilvl="0" w:tplc="495A6AD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8B56C67"/>
    <w:multiLevelType w:val="hybridMultilevel"/>
    <w:tmpl w:val="19A2C804"/>
    <w:lvl w:ilvl="0" w:tplc="69741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1509F3"/>
    <w:multiLevelType w:val="hybridMultilevel"/>
    <w:tmpl w:val="ABB2785E"/>
    <w:lvl w:ilvl="0" w:tplc="3FD89B6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C2C5C80"/>
    <w:multiLevelType w:val="hybridMultilevel"/>
    <w:tmpl w:val="99A6E220"/>
    <w:lvl w:ilvl="0" w:tplc="4F549E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FF01E49"/>
    <w:multiLevelType w:val="hybridMultilevel"/>
    <w:tmpl w:val="BCB620D6"/>
    <w:lvl w:ilvl="0" w:tplc="054EE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DE"/>
    <w:rsid w:val="00000106"/>
    <w:rsid w:val="00012B4F"/>
    <w:rsid w:val="00030525"/>
    <w:rsid w:val="00076E1B"/>
    <w:rsid w:val="0008165C"/>
    <w:rsid w:val="0008684B"/>
    <w:rsid w:val="000C22FB"/>
    <w:rsid w:val="000C6142"/>
    <w:rsid w:val="001234EF"/>
    <w:rsid w:val="001357DE"/>
    <w:rsid w:val="00137425"/>
    <w:rsid w:val="00137774"/>
    <w:rsid w:val="001425E9"/>
    <w:rsid w:val="001734D0"/>
    <w:rsid w:val="001B3652"/>
    <w:rsid w:val="001D43A1"/>
    <w:rsid w:val="002106E3"/>
    <w:rsid w:val="00222AF7"/>
    <w:rsid w:val="00224FE6"/>
    <w:rsid w:val="00226517"/>
    <w:rsid w:val="002338FA"/>
    <w:rsid w:val="00240187"/>
    <w:rsid w:val="00264FDB"/>
    <w:rsid w:val="0027320B"/>
    <w:rsid w:val="00283C01"/>
    <w:rsid w:val="00284B57"/>
    <w:rsid w:val="00286E4A"/>
    <w:rsid w:val="00287454"/>
    <w:rsid w:val="00291359"/>
    <w:rsid w:val="002D54E0"/>
    <w:rsid w:val="002D5E8C"/>
    <w:rsid w:val="002E1AEF"/>
    <w:rsid w:val="002F070C"/>
    <w:rsid w:val="002F5F18"/>
    <w:rsid w:val="00325CCE"/>
    <w:rsid w:val="00342FD4"/>
    <w:rsid w:val="003448FB"/>
    <w:rsid w:val="003921FD"/>
    <w:rsid w:val="003951B3"/>
    <w:rsid w:val="003B23A6"/>
    <w:rsid w:val="003B541A"/>
    <w:rsid w:val="003C0DEA"/>
    <w:rsid w:val="003D3A04"/>
    <w:rsid w:val="003E392B"/>
    <w:rsid w:val="00433FD9"/>
    <w:rsid w:val="00450765"/>
    <w:rsid w:val="00472F8B"/>
    <w:rsid w:val="00483157"/>
    <w:rsid w:val="00495903"/>
    <w:rsid w:val="004A28F6"/>
    <w:rsid w:val="004B2ED6"/>
    <w:rsid w:val="004B57DE"/>
    <w:rsid w:val="004B7DB9"/>
    <w:rsid w:val="004D318C"/>
    <w:rsid w:val="005117BC"/>
    <w:rsid w:val="00543388"/>
    <w:rsid w:val="00586B03"/>
    <w:rsid w:val="005A02F7"/>
    <w:rsid w:val="005A0633"/>
    <w:rsid w:val="005F2B26"/>
    <w:rsid w:val="006003C1"/>
    <w:rsid w:val="00693BB3"/>
    <w:rsid w:val="006A0E3E"/>
    <w:rsid w:val="006A67AE"/>
    <w:rsid w:val="006B1895"/>
    <w:rsid w:val="006D3E4A"/>
    <w:rsid w:val="0070248C"/>
    <w:rsid w:val="007078D2"/>
    <w:rsid w:val="00723C15"/>
    <w:rsid w:val="00743D22"/>
    <w:rsid w:val="007A0FC6"/>
    <w:rsid w:val="007A66D4"/>
    <w:rsid w:val="007D6A2A"/>
    <w:rsid w:val="007F67A0"/>
    <w:rsid w:val="00827D96"/>
    <w:rsid w:val="008308F3"/>
    <w:rsid w:val="008A701C"/>
    <w:rsid w:val="008B5842"/>
    <w:rsid w:val="008C3027"/>
    <w:rsid w:val="00932099"/>
    <w:rsid w:val="00946D48"/>
    <w:rsid w:val="00983202"/>
    <w:rsid w:val="009A4835"/>
    <w:rsid w:val="009A56DE"/>
    <w:rsid w:val="009E2602"/>
    <w:rsid w:val="009E38CA"/>
    <w:rsid w:val="00A043AC"/>
    <w:rsid w:val="00A14ABC"/>
    <w:rsid w:val="00A24BA6"/>
    <w:rsid w:val="00A25AC2"/>
    <w:rsid w:val="00A366B8"/>
    <w:rsid w:val="00A4237C"/>
    <w:rsid w:val="00A508D6"/>
    <w:rsid w:val="00A53CDA"/>
    <w:rsid w:val="00A55E00"/>
    <w:rsid w:val="00A84FC3"/>
    <w:rsid w:val="00A92CF0"/>
    <w:rsid w:val="00AA5D0D"/>
    <w:rsid w:val="00AA79BA"/>
    <w:rsid w:val="00AC25CA"/>
    <w:rsid w:val="00AC3F5A"/>
    <w:rsid w:val="00AD2510"/>
    <w:rsid w:val="00B20A58"/>
    <w:rsid w:val="00B235B6"/>
    <w:rsid w:val="00B267E1"/>
    <w:rsid w:val="00B356AE"/>
    <w:rsid w:val="00B810CD"/>
    <w:rsid w:val="00B9372E"/>
    <w:rsid w:val="00BB3478"/>
    <w:rsid w:val="00BD5418"/>
    <w:rsid w:val="00BE1D83"/>
    <w:rsid w:val="00BE4E52"/>
    <w:rsid w:val="00BF487D"/>
    <w:rsid w:val="00BF777D"/>
    <w:rsid w:val="00C34211"/>
    <w:rsid w:val="00C4666A"/>
    <w:rsid w:val="00CA7F26"/>
    <w:rsid w:val="00CF17E6"/>
    <w:rsid w:val="00D17C14"/>
    <w:rsid w:val="00D4755A"/>
    <w:rsid w:val="00D57AAF"/>
    <w:rsid w:val="00D668EA"/>
    <w:rsid w:val="00DC6B4E"/>
    <w:rsid w:val="00DE0913"/>
    <w:rsid w:val="00DE4F7A"/>
    <w:rsid w:val="00DE627C"/>
    <w:rsid w:val="00E038A2"/>
    <w:rsid w:val="00E35615"/>
    <w:rsid w:val="00E61C98"/>
    <w:rsid w:val="00E73575"/>
    <w:rsid w:val="00E80F37"/>
    <w:rsid w:val="00EA3654"/>
    <w:rsid w:val="00EA3D48"/>
    <w:rsid w:val="00EA4313"/>
    <w:rsid w:val="00EB44E7"/>
    <w:rsid w:val="00EC07CC"/>
    <w:rsid w:val="00F15AA8"/>
    <w:rsid w:val="00F50C9B"/>
    <w:rsid w:val="00F81D8E"/>
    <w:rsid w:val="00F9041F"/>
    <w:rsid w:val="00FA0D36"/>
    <w:rsid w:val="00FE012B"/>
    <w:rsid w:val="00FE76D1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8744"/>
  <w15:docId w15:val="{8D39329B-28A1-418C-ABBE-E6327D6B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F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F5F18"/>
    <w:rPr>
      <w:color w:val="0000FF"/>
      <w:u w:val="single"/>
    </w:rPr>
  </w:style>
  <w:style w:type="paragraph" w:styleId="a4">
    <w:name w:val="header"/>
    <w:basedOn w:val="a"/>
    <w:link w:val="a5"/>
    <w:rsid w:val="002F5F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F5F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rsid w:val="002F5F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5F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Body Text 2"/>
    <w:basedOn w:val="a"/>
    <w:link w:val="20"/>
    <w:rsid w:val="002F5F18"/>
    <w:pPr>
      <w:suppressAutoHyphens w:val="0"/>
      <w:spacing w:after="120" w:line="480" w:lineRule="auto"/>
      <w:ind w:firstLine="709"/>
      <w:jc w:val="both"/>
    </w:pPr>
    <w:rPr>
      <w:sz w:val="28"/>
      <w:lang w:eastAsia="ru-RU"/>
    </w:rPr>
  </w:style>
  <w:style w:type="character" w:customStyle="1" w:styleId="20">
    <w:name w:val="Основной текст 2 Знак"/>
    <w:basedOn w:val="a0"/>
    <w:link w:val="2"/>
    <w:rsid w:val="002F5F1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2F5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rsid w:val="002F5F1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F5F1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Balloon Text"/>
    <w:basedOn w:val="a"/>
    <w:link w:val="aa"/>
    <w:rsid w:val="002F5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F5F18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2F5F18"/>
    <w:pPr>
      <w:ind w:left="720"/>
      <w:contextualSpacing/>
    </w:pPr>
  </w:style>
  <w:style w:type="paragraph" w:styleId="ac">
    <w:name w:val="No Spacing"/>
    <w:uiPriority w:val="1"/>
    <w:qFormat/>
    <w:rsid w:val="002F5F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_kolpashevo@lis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palatakol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2026-03-17T09:05:00Z</cp:lastPrinted>
  <dcterms:created xsi:type="dcterms:W3CDTF">2026-03-17T09:05:00Z</dcterms:created>
  <dcterms:modified xsi:type="dcterms:W3CDTF">2026-03-17T09:22:00Z</dcterms:modified>
</cp:coreProperties>
</file>